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5BA58892" w:rsidR="00DD312F" w:rsidRPr="00FF382E" w:rsidRDefault="00FF382E" w:rsidP="00FF382E">
      <w:r>
        <w:t>Бровко Олексій Володимирович, науковий співробітник лабораторії генетичного контролю Інститут тваринництва. Назва дисертації: «Динаміка продуктивних та функціональних показників коней новоолександрівської ваговозної породи у процесі її удосконалення». Шифр та назва спеціальності: 06.02.04 – технологія виробництва продуктів тваринництва. Докторська рада Д 65.356.01 Інституту тваринництва НААН (вул.. Тваринників, 1-А, м. Харків, Харківська обл., 61026; тел.: +380506689444). Науковий керівник: Ткачова Ірина Володимирівна, доктор сільськогосподарських наук, старший науковий співробітник, головний науковий співробітник лабораторії селекційно-технологічних досліджень у дрібному тваринництві та конярстві Інституту тваринництва. Офіційні опоненти: Прудніков Василь Григорович, доктор сільськогосподарських наук, професор, професор кафедри технології переробки та якості продукції тваринництва Державного біотехнологічного університету, Косенко Світлана Юріївна, кандидат сільськогосподарських наук, доцент, асистент кафедри технології виробництва і переробки продукції тваринництва Державного одеського аграрного університету.</w:t>
      </w:r>
    </w:p>
    <w:sectPr w:rsidR="00DD312F" w:rsidRPr="00FF382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229F8" w14:textId="77777777" w:rsidR="004F72F1" w:rsidRDefault="004F72F1">
      <w:pPr>
        <w:spacing w:after="0" w:line="240" w:lineRule="auto"/>
      </w:pPr>
      <w:r>
        <w:separator/>
      </w:r>
    </w:p>
  </w:endnote>
  <w:endnote w:type="continuationSeparator" w:id="0">
    <w:p w14:paraId="7BC7EFDF" w14:textId="77777777" w:rsidR="004F72F1" w:rsidRDefault="004F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F367B" w14:textId="77777777" w:rsidR="004F72F1" w:rsidRDefault="004F72F1">
      <w:pPr>
        <w:spacing w:after="0" w:line="240" w:lineRule="auto"/>
      </w:pPr>
      <w:r>
        <w:separator/>
      </w:r>
    </w:p>
  </w:footnote>
  <w:footnote w:type="continuationSeparator" w:id="0">
    <w:p w14:paraId="731D789A" w14:textId="77777777" w:rsidR="004F72F1" w:rsidRDefault="004F7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72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2F1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61195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11435</cp:revision>
  <dcterms:created xsi:type="dcterms:W3CDTF">2024-06-20T08:51:00Z</dcterms:created>
  <dcterms:modified xsi:type="dcterms:W3CDTF">2024-11-06T20:56:00Z</dcterms:modified>
  <cp:category/>
</cp:coreProperties>
</file>