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24C2" w14:textId="5CA0A6BB" w:rsidR="00586DDA" w:rsidRDefault="00DB1288" w:rsidP="00DB1288">
      <w:pPr>
        <w:rPr>
          <w:rFonts w:ascii="Verdana" w:hAnsi="Verdana"/>
          <w:b/>
          <w:bCs/>
          <w:color w:val="000000"/>
          <w:shd w:val="clear" w:color="auto" w:fill="FFFFFF"/>
        </w:rPr>
      </w:pPr>
      <w:r>
        <w:rPr>
          <w:rFonts w:ascii="Verdana" w:hAnsi="Verdana"/>
          <w:b/>
          <w:bCs/>
          <w:color w:val="000000"/>
          <w:shd w:val="clear" w:color="auto" w:fill="FFFFFF"/>
        </w:rPr>
        <w:t>Дьоміна Вікторія Михайлівна. Методи та моделі оцінювання знань в автоматизованих системах тестування. : Дис... канд. наук: 05.13.06 - 2002.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B1288" w:rsidRPr="00DB1288" w14:paraId="64948C28" w14:textId="77777777" w:rsidTr="00DB12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B1288" w:rsidRPr="00DB1288" w14:paraId="4171E26E" w14:textId="77777777">
              <w:trPr>
                <w:tblCellSpacing w:w="0" w:type="dxa"/>
              </w:trPr>
              <w:tc>
                <w:tcPr>
                  <w:tcW w:w="0" w:type="auto"/>
                  <w:vAlign w:val="center"/>
                  <w:hideMark/>
                </w:tcPr>
                <w:p w14:paraId="5B4FA693" w14:textId="77777777" w:rsidR="00DB1288" w:rsidRPr="00DB1288" w:rsidRDefault="00DB1288" w:rsidP="00DB12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1288">
                    <w:rPr>
                      <w:rFonts w:ascii="Times New Roman" w:eastAsia="Times New Roman" w:hAnsi="Times New Roman" w:cs="Times New Roman"/>
                      <w:sz w:val="24"/>
                      <w:szCs w:val="24"/>
                    </w:rPr>
                    <w:lastRenderedPageBreak/>
                    <w:t>Дьоміна В.М. Методи та моделі оцінювання знань в автоматизованих системах тестування. – Рукопис.</w:t>
                  </w:r>
                </w:p>
                <w:p w14:paraId="19B64AD1" w14:textId="77777777" w:rsidR="00DB1288" w:rsidRPr="00DB1288" w:rsidRDefault="00DB1288" w:rsidP="00DB12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1288">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автоматизовані системи управління та прогресивні інформаційні технології, Харківський національний університет радіоелектроніки, Харків, 2002.</w:t>
                  </w:r>
                </w:p>
                <w:p w14:paraId="0160FF9C" w14:textId="77777777" w:rsidR="00DB1288" w:rsidRPr="00DB1288" w:rsidRDefault="00DB1288" w:rsidP="00DB12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1288">
                    <w:rPr>
                      <w:rFonts w:ascii="Times New Roman" w:eastAsia="Times New Roman" w:hAnsi="Times New Roman" w:cs="Times New Roman"/>
                      <w:sz w:val="24"/>
                      <w:szCs w:val="24"/>
                    </w:rPr>
                    <w:t>У дисертаційній роботі запропоновано підхід до побудови математичного забезпечення автоматизованої системи тестування, в основу якого покладено логіко-алгебраїчні методи та моделі оцінювання знань, що моделюють логіку викладача при виставленні оцінки. Подані методи дозволяють оцінювати знання респондента, коригувати оцінку в помежовій області між близькими балами, а також запобігати угадуванню респондентом відповідей на запитання тесту. Це дозволяє підвищити точність виміру знань і покращити якість підготовки фахівців особливо при дистанційній освіті.</w:t>
                  </w:r>
                </w:p>
                <w:p w14:paraId="013AA252" w14:textId="77777777" w:rsidR="00DB1288" w:rsidRPr="00DB1288" w:rsidRDefault="00DB1288" w:rsidP="00DB12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1288">
                    <w:rPr>
                      <w:rFonts w:ascii="Times New Roman" w:eastAsia="Times New Roman" w:hAnsi="Times New Roman" w:cs="Times New Roman"/>
                      <w:sz w:val="24"/>
                      <w:szCs w:val="24"/>
                    </w:rPr>
                    <w:t>У роботі наведено метод оцінки впливу суб‘єктивних факторів на якість вимірювання знань. Також доведено гіпотезу про невелику розбіжність результатів оцінювання у викладачів-експертів та автоматизованої системи тестування.</w:t>
                  </w:r>
                </w:p>
              </w:tc>
            </w:tr>
          </w:tbl>
          <w:p w14:paraId="4908759B" w14:textId="77777777" w:rsidR="00DB1288" w:rsidRPr="00DB1288" w:rsidRDefault="00DB1288" w:rsidP="00DB1288">
            <w:pPr>
              <w:spacing w:after="0" w:line="240" w:lineRule="auto"/>
              <w:rPr>
                <w:rFonts w:ascii="Times New Roman" w:eastAsia="Times New Roman" w:hAnsi="Times New Roman" w:cs="Times New Roman"/>
                <w:sz w:val="24"/>
                <w:szCs w:val="24"/>
              </w:rPr>
            </w:pPr>
          </w:p>
        </w:tc>
      </w:tr>
      <w:tr w:rsidR="00DB1288" w:rsidRPr="00DB1288" w14:paraId="1EF33B84" w14:textId="77777777" w:rsidTr="00DB128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B1288" w:rsidRPr="00DB1288" w14:paraId="7FA8B08D" w14:textId="77777777">
              <w:trPr>
                <w:tblCellSpacing w:w="0" w:type="dxa"/>
              </w:trPr>
              <w:tc>
                <w:tcPr>
                  <w:tcW w:w="0" w:type="auto"/>
                  <w:vAlign w:val="center"/>
                  <w:hideMark/>
                </w:tcPr>
                <w:p w14:paraId="31D1B3FF" w14:textId="77777777" w:rsidR="00DB1288" w:rsidRPr="00DB1288" w:rsidRDefault="00DB1288" w:rsidP="00DB12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1288">
                    <w:rPr>
                      <w:rFonts w:ascii="Times New Roman" w:eastAsia="Times New Roman" w:hAnsi="Times New Roman" w:cs="Times New Roman"/>
                      <w:sz w:val="24"/>
                      <w:szCs w:val="24"/>
                    </w:rPr>
                    <w:t>На базі проведеного аналізу існуючих методів і моделей оцінювання знань в автоматизованих системах тестування в дисертації запропоновано нове рішення наукової задачі розробки математичних методів і моделей оцінювання знань респондентів в автоматизованих системах тестування. У результаті вирішення даної задачі підвищиться якість контролю знань, а отже і якість підготовки фахівців в Україні.</w:t>
                  </w:r>
                </w:p>
                <w:p w14:paraId="54F312D4" w14:textId="77777777" w:rsidR="00DB1288" w:rsidRPr="00DB1288" w:rsidRDefault="00DB1288" w:rsidP="00DB12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1288">
                    <w:rPr>
                      <w:rFonts w:ascii="Times New Roman" w:eastAsia="Times New Roman" w:hAnsi="Times New Roman" w:cs="Times New Roman"/>
                      <w:sz w:val="24"/>
                      <w:szCs w:val="24"/>
                    </w:rPr>
                    <w:t>Проведені дослідження дозволяють зробити такі висновки.</w:t>
                  </w:r>
                </w:p>
                <w:p w14:paraId="0C263D04" w14:textId="77777777" w:rsidR="00DB1288" w:rsidRPr="00DB1288" w:rsidRDefault="00DB1288" w:rsidP="00DB12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1288">
                    <w:rPr>
                      <w:rFonts w:ascii="Times New Roman" w:eastAsia="Times New Roman" w:hAnsi="Times New Roman" w:cs="Times New Roman"/>
                      <w:sz w:val="24"/>
                      <w:szCs w:val="24"/>
                    </w:rPr>
                    <w:t>1. У роботі теоретично систематизовано й узагальнено принципи і математичні моделі побудови існуючих автоматизованих систем тестування. Проведено аналіз методів і моделей оцінювання знань в автоматизованих системах тестування.</w:t>
                  </w:r>
                </w:p>
                <w:p w14:paraId="31FF6871" w14:textId="77777777" w:rsidR="00DB1288" w:rsidRPr="00DB1288" w:rsidRDefault="00DB1288" w:rsidP="00DB12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1288">
                    <w:rPr>
                      <w:rFonts w:ascii="Times New Roman" w:eastAsia="Times New Roman" w:hAnsi="Times New Roman" w:cs="Times New Roman"/>
                      <w:sz w:val="24"/>
                      <w:szCs w:val="24"/>
                    </w:rPr>
                    <w:t>2. Розроблено логіко-алгебраїчні методи і моделі оцінювання знань, які є основою математичного забезпечення автоматизованої системи тестування і дозволяють формалізувати процес оцінювання знань викладачем. Розроблено теоретичні підходи до формалізації процесу оцінювання знань респондента викладачем. Запропоновано застосовувати алгебру кінцевих предикатів для формалізації логіки викладача при вимірі знань. Розроблено метод коригування оцінки в помежовій області між близькими балами. Розроблені методи та математичні моделі оцінювання знань для традиційної п'ятибальної системи поширено для диференційованої </w:t>
                  </w:r>
                  <w:r w:rsidRPr="00DB1288">
                    <w:rPr>
                      <w:rFonts w:ascii="Times New Roman" w:eastAsia="Times New Roman" w:hAnsi="Times New Roman" w:cs="Times New Roman"/>
                      <w:i/>
                      <w:iCs/>
                      <w:sz w:val="24"/>
                      <w:szCs w:val="24"/>
                    </w:rPr>
                    <w:t>R-</w:t>
                  </w:r>
                  <w:r w:rsidRPr="00DB1288">
                    <w:rPr>
                      <w:rFonts w:ascii="Times New Roman" w:eastAsia="Times New Roman" w:hAnsi="Times New Roman" w:cs="Times New Roman"/>
                      <w:sz w:val="24"/>
                      <w:szCs w:val="24"/>
                    </w:rPr>
                    <w:t>бальної шкали. Розроблено метод запобігання угадуванню респондентом відповідей на запитання тесту, що заснований на теорії графів.</w:t>
                  </w:r>
                </w:p>
                <w:p w14:paraId="2E56946A" w14:textId="77777777" w:rsidR="00DB1288" w:rsidRPr="00DB1288" w:rsidRDefault="00DB1288" w:rsidP="00DB12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1288">
                    <w:rPr>
                      <w:rFonts w:ascii="Times New Roman" w:eastAsia="Times New Roman" w:hAnsi="Times New Roman" w:cs="Times New Roman"/>
                      <w:sz w:val="24"/>
                      <w:szCs w:val="24"/>
                    </w:rPr>
                    <w:t>3. Розроблено метод оцінки впливу суб'єктивних факторів на якість оцінювання знань. Застосовано правило складання (розкладання) варіації до сукупності оцінок, отриманих при автоматизованому тестуванні та у викладачів-експертів. Таку вибірку зроблено за ознакою впливу суб’єктивних факторів на оцінку. Методи та математичні моделі оцінювання знань, що використовуються в автоматизованій системі тестування, дозволяють значно знизити вплив суб‘єктивних факторів, які домінують при традиційній формі контролю знань.</w:t>
                  </w:r>
                </w:p>
                <w:p w14:paraId="4A88666C" w14:textId="77777777" w:rsidR="00DB1288" w:rsidRPr="00DB1288" w:rsidRDefault="00DB1288" w:rsidP="00DB12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1288">
                    <w:rPr>
                      <w:rFonts w:ascii="Times New Roman" w:eastAsia="Times New Roman" w:hAnsi="Times New Roman" w:cs="Times New Roman"/>
                      <w:sz w:val="24"/>
                      <w:szCs w:val="24"/>
                    </w:rPr>
                    <w:lastRenderedPageBreak/>
                    <w:t>4. Доведено гіпотезу про невелику розбіжність результатів оцінювання знань респондентів у викладачів-експертів і автоматизованої системи тестування з використанням </w:t>
                  </w:r>
                  <w:r w:rsidRPr="00DB1288">
                    <w:rPr>
                      <w:rFonts w:ascii="Times New Roman" w:eastAsia="Times New Roman" w:hAnsi="Times New Roman" w:cs="Times New Roman"/>
                      <w:i/>
                      <w:iCs/>
                      <w:sz w:val="24"/>
                      <w:szCs w:val="24"/>
                    </w:rPr>
                    <w:t>l</w:t>
                  </w:r>
                  <w:r w:rsidRPr="00DB1288">
                    <w:rPr>
                      <w:rFonts w:ascii="Times New Roman" w:eastAsia="Times New Roman" w:hAnsi="Times New Roman" w:cs="Times New Roman"/>
                      <w:sz w:val="24"/>
                      <w:szCs w:val="24"/>
                    </w:rPr>
                    <w:t>-критерію Колмогорова. Для цього одержані статистичні ряди груп різних форм контролю знань респондентів. Проведено порівняння інтегральних частот оцінок, що виставлені викладачами-експертами, з одного боку, і автоматизованої системи тестування з іншого. Одержано малі похибки при апробації розроблених методів і математичних моделей.</w:t>
                  </w:r>
                </w:p>
                <w:p w14:paraId="6DCE14C0" w14:textId="77777777" w:rsidR="00DB1288" w:rsidRPr="00DB1288" w:rsidRDefault="00DB1288" w:rsidP="00DB12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1288">
                    <w:rPr>
                      <w:rFonts w:ascii="Times New Roman" w:eastAsia="Times New Roman" w:hAnsi="Times New Roman" w:cs="Times New Roman"/>
                      <w:sz w:val="24"/>
                      <w:szCs w:val="24"/>
                    </w:rPr>
                    <w:t>5. Проведено дослідження процесу формування тестових завдань, які представлені у вигляді бази даних. Обчислено валідність завдань тесту і коефіцієнт надійності, які показують, що питання тесту можуть з високим ступенем точності виявляти випробуваних з різним рівнем отриманих знань і база даних тестових завдань може бути застосована для оцінювання знань в автоматизованій системі тестування.</w:t>
                  </w:r>
                </w:p>
                <w:p w14:paraId="15FEE996" w14:textId="77777777" w:rsidR="00DB1288" w:rsidRPr="00DB1288" w:rsidRDefault="00DB1288" w:rsidP="00DB12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1288">
                    <w:rPr>
                      <w:rFonts w:ascii="Times New Roman" w:eastAsia="Times New Roman" w:hAnsi="Times New Roman" w:cs="Times New Roman"/>
                      <w:sz w:val="24"/>
                      <w:szCs w:val="24"/>
                    </w:rPr>
                    <w:t>6. На базі розроблених у роботі математичних методів і моделей оцінювання знань респондента запропоновано цілісну технологію формалізації логіки викладача; розроблено алгоритм і відповідні програмні засоби автоматизованої системи «Тест».</w:t>
                  </w:r>
                </w:p>
                <w:p w14:paraId="6F53DF41" w14:textId="77777777" w:rsidR="00DB1288" w:rsidRPr="00DB1288" w:rsidRDefault="00DB1288" w:rsidP="00DB128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B1288">
                    <w:rPr>
                      <w:rFonts w:ascii="Times New Roman" w:eastAsia="Times New Roman" w:hAnsi="Times New Roman" w:cs="Times New Roman"/>
                      <w:sz w:val="24"/>
                      <w:szCs w:val="24"/>
                    </w:rPr>
                    <w:t>7. Автоматизована система «Тест» випробувана в цілому ряді вищих навчальних закладів: у Харківському державному аграрному університеті, у Харківській державній академії культури, в Українській державній інженерно-педагогічній академії та у Національному аерокосмічному університеті ім. М.Є. Жуковського “ХАІ”. Застосування даної системи в автоматизації навчального процесу дозволить підвищити якість оцінювання знань не тільки при традиційній формі навчання у вищому навчальному закладі, але і при дистанційній освіті.</w:t>
                  </w:r>
                </w:p>
              </w:tc>
            </w:tr>
          </w:tbl>
          <w:p w14:paraId="058A1FD1" w14:textId="77777777" w:rsidR="00DB1288" w:rsidRPr="00DB1288" w:rsidRDefault="00DB1288" w:rsidP="00DB1288">
            <w:pPr>
              <w:spacing w:after="0" w:line="240" w:lineRule="auto"/>
              <w:rPr>
                <w:rFonts w:ascii="Times New Roman" w:eastAsia="Times New Roman" w:hAnsi="Times New Roman" w:cs="Times New Roman"/>
                <w:sz w:val="24"/>
                <w:szCs w:val="24"/>
              </w:rPr>
            </w:pPr>
          </w:p>
        </w:tc>
      </w:tr>
    </w:tbl>
    <w:p w14:paraId="1A292B14" w14:textId="77777777" w:rsidR="00DB1288" w:rsidRPr="00DB1288" w:rsidRDefault="00DB1288" w:rsidP="00DB1288"/>
    <w:sectPr w:rsidR="00DB1288" w:rsidRPr="00DB128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D2FC8" w14:textId="77777777" w:rsidR="00C719C6" w:rsidRDefault="00C719C6">
      <w:pPr>
        <w:spacing w:after="0" w:line="240" w:lineRule="auto"/>
      </w:pPr>
      <w:r>
        <w:separator/>
      </w:r>
    </w:p>
  </w:endnote>
  <w:endnote w:type="continuationSeparator" w:id="0">
    <w:p w14:paraId="0A704C29" w14:textId="77777777" w:rsidR="00C719C6" w:rsidRDefault="00C71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58500" w14:textId="77777777" w:rsidR="00C719C6" w:rsidRDefault="00C719C6">
      <w:pPr>
        <w:spacing w:after="0" w:line="240" w:lineRule="auto"/>
      </w:pPr>
      <w:r>
        <w:separator/>
      </w:r>
    </w:p>
  </w:footnote>
  <w:footnote w:type="continuationSeparator" w:id="0">
    <w:p w14:paraId="5CD37CB4" w14:textId="77777777" w:rsidR="00C719C6" w:rsidRDefault="00C71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719C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BCE"/>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4E32"/>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968"/>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8D"/>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0C4"/>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22C"/>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2E05"/>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2B78"/>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6B8D"/>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AEE"/>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9C6"/>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509"/>
    <w:rsid w:val="00D23640"/>
    <w:rsid w:val="00D238C8"/>
    <w:rsid w:val="00D2392B"/>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33E"/>
    <w:rsid w:val="00D813C1"/>
    <w:rsid w:val="00D814B0"/>
    <w:rsid w:val="00D81541"/>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05"/>
    <w:rsid w:val="00E12C17"/>
    <w:rsid w:val="00E12D20"/>
    <w:rsid w:val="00E12DD0"/>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63603</TotalTime>
  <Pages>3</Pages>
  <Words>722</Words>
  <Characters>4122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11871</cp:revision>
  <dcterms:created xsi:type="dcterms:W3CDTF">2024-06-20T08:51:00Z</dcterms:created>
  <dcterms:modified xsi:type="dcterms:W3CDTF">2024-11-08T23:18:00Z</dcterms:modified>
  <cp:category/>
</cp:coreProperties>
</file>