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F4" w:rsidRDefault="007B2CF4" w:rsidP="007B2CF4">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8"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p w:rsidR="00047DE3" w:rsidRPr="007B2CF4" w:rsidRDefault="00056C47" w:rsidP="00056C47">
      <w:pPr>
        <w:tabs>
          <w:tab w:val="clear" w:pos="709"/>
        </w:tabs>
        <w:suppressAutoHyphens w:val="0"/>
        <w:spacing w:after="0" w:line="235" w:lineRule="exact"/>
        <w:ind w:left="20" w:right="20" w:firstLine="280"/>
        <w:rPr>
          <w:lang w:val="uk-UA"/>
        </w:rPr>
      </w:pPr>
      <w:r w:rsidRPr="00056C47">
        <w:rPr>
          <w:rFonts w:ascii="Times New Roman" w:eastAsia="Arial Narrow" w:hAnsi="Times New Roman" w:cs="Times New Roman"/>
          <w:b/>
          <w:bCs/>
          <w:color w:val="000000"/>
          <w:kern w:val="0"/>
          <w:sz w:val="24"/>
          <w:szCs w:val="24"/>
          <w:lang w:val="uk-UA" w:eastAsia="uk-UA" w:bidi="uk-UA"/>
        </w:rPr>
        <w:t xml:space="preserve">Гайворонський Володимир Ярославович, </w:t>
      </w:r>
      <w:r w:rsidRPr="00056C47">
        <w:rPr>
          <w:rFonts w:ascii="Times New Roman" w:hAnsi="Times New Roman" w:cs="Times New Roman"/>
          <w:color w:val="000000"/>
          <w:kern w:val="0"/>
          <w:sz w:val="24"/>
          <w:szCs w:val="24"/>
          <w:lang w:val="uk-UA" w:eastAsia="uk-UA" w:bidi="uk-UA"/>
        </w:rPr>
        <w:t>старший на</w:t>
      </w:r>
      <w:r w:rsidRPr="00056C47">
        <w:rPr>
          <w:rFonts w:ascii="Times New Roman" w:hAnsi="Times New Roman" w:cs="Times New Roman"/>
          <w:color w:val="000000"/>
          <w:kern w:val="0"/>
          <w:sz w:val="24"/>
          <w:szCs w:val="24"/>
          <w:lang w:val="uk-UA" w:eastAsia="uk-UA" w:bidi="uk-UA"/>
        </w:rPr>
        <w:softHyphen/>
        <w:t>уковий співробітник відділу нелінійної оптики Інституту фізики НАН України: «Дослідження нелінійно-оптичних властивостей композитів на основі пористих напівпро</w:t>
      </w:r>
      <w:r w:rsidRPr="00056C47">
        <w:rPr>
          <w:rFonts w:ascii="Times New Roman" w:hAnsi="Times New Roman" w:cs="Times New Roman"/>
          <w:color w:val="000000"/>
          <w:kern w:val="0"/>
          <w:sz w:val="24"/>
          <w:szCs w:val="24"/>
          <w:lang w:val="uk-UA" w:eastAsia="uk-UA" w:bidi="uk-UA"/>
        </w:rPr>
        <w:softHyphen/>
        <w:t>відників та наноструктурованих діелектриків» (01.04.05 - оптика, лазерна фізика). Спецрада Д 26.159.01 в Інституті фізики</w:t>
      </w:r>
    </w:p>
    <w:sectPr w:rsidR="00047DE3" w:rsidRPr="007B2CF4" w:rsidSect="007B2CF4">
      <w:headerReference w:type="even"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C47"/>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8E"/>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BB0"/>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544"/>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4D"/>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5FD8"/>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A0"/>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7CA"/>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CC"/>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486"/>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2D1"/>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4E21"/>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67853E-07DB-4B57-ABC0-E6D42F7F0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1642</TotalTime>
  <Pages>1</Pages>
  <Words>74</Words>
  <Characters>422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205</cp:revision>
  <cp:lastPrinted>2009-02-06T05:36:00Z</cp:lastPrinted>
  <dcterms:created xsi:type="dcterms:W3CDTF">2020-05-07T08:13:00Z</dcterms:created>
  <dcterms:modified xsi:type="dcterms:W3CDTF">2020-05-12T12:00:00Z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