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DF" w:rsidRDefault="00AF00E6" w:rsidP="00AF00E6">
      <w:pPr>
        <w:rPr>
          <w:rFonts w:ascii="Times New Roman" w:eastAsia="Arial Narrow" w:hAnsi="Times New Roman" w:cs="Times New Roman"/>
          <w:b/>
          <w:bCs/>
          <w:color w:val="000000"/>
          <w:kern w:val="0"/>
          <w:sz w:val="24"/>
          <w:lang w:val="en-US" w:eastAsia="uk-UA" w:bidi="uk-UA"/>
        </w:rPr>
      </w:pPr>
      <w:r w:rsidRPr="00AF00E6">
        <w:rPr>
          <w:rFonts w:ascii="Times New Roman" w:eastAsia="Arial Narrow" w:hAnsi="Times New Roman" w:cs="Times New Roman" w:hint="eastAsia"/>
          <w:b/>
          <w:bCs/>
          <w:color w:val="000000"/>
          <w:kern w:val="0"/>
          <w:sz w:val="24"/>
          <w:lang w:val="uk-UA" w:eastAsia="uk-UA" w:bidi="uk-UA"/>
        </w:rPr>
        <w:t>Ющенко</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Николай</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Владимирович</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Эвтаназия</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аксиологический</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и</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антропологический</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аспекты</w:t>
      </w:r>
      <w:r w:rsidRPr="00AF00E6">
        <w:rPr>
          <w:rFonts w:ascii="Times New Roman" w:eastAsia="Arial Narrow" w:hAnsi="Times New Roman" w:cs="Times New Roman"/>
          <w:b/>
          <w:bCs/>
          <w:color w:val="000000"/>
          <w:kern w:val="0"/>
          <w:sz w:val="24"/>
          <w:lang w:val="uk-UA" w:eastAsia="uk-UA" w:bidi="uk-UA"/>
        </w:rPr>
        <w:t xml:space="preserve"> : </w:t>
      </w:r>
      <w:r w:rsidRPr="00AF00E6">
        <w:rPr>
          <w:rFonts w:ascii="Times New Roman" w:eastAsia="Arial Narrow" w:hAnsi="Times New Roman" w:cs="Times New Roman" w:hint="eastAsia"/>
          <w:b/>
          <w:bCs/>
          <w:color w:val="000000"/>
          <w:kern w:val="0"/>
          <w:sz w:val="24"/>
          <w:lang w:val="uk-UA" w:eastAsia="uk-UA" w:bidi="uk-UA"/>
        </w:rPr>
        <w:t>диссертация</w:t>
      </w:r>
      <w:r w:rsidRPr="00AF00E6">
        <w:rPr>
          <w:rFonts w:ascii="Times New Roman" w:eastAsia="Arial Narrow" w:hAnsi="Times New Roman" w:cs="Times New Roman"/>
          <w:b/>
          <w:bCs/>
          <w:color w:val="000000"/>
          <w:kern w:val="0"/>
          <w:sz w:val="24"/>
          <w:lang w:val="uk-UA" w:eastAsia="uk-UA" w:bidi="uk-UA"/>
        </w:rPr>
        <w:t xml:space="preserve"> ... </w:t>
      </w:r>
      <w:r w:rsidRPr="00AF00E6">
        <w:rPr>
          <w:rFonts w:ascii="Times New Roman" w:eastAsia="Arial Narrow" w:hAnsi="Times New Roman" w:cs="Times New Roman" w:hint="eastAsia"/>
          <w:b/>
          <w:bCs/>
          <w:color w:val="000000"/>
          <w:kern w:val="0"/>
          <w:sz w:val="24"/>
          <w:lang w:val="uk-UA" w:eastAsia="uk-UA" w:bidi="uk-UA"/>
        </w:rPr>
        <w:t>кандидата</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философских</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наук</w:t>
      </w:r>
      <w:r w:rsidRPr="00AF00E6">
        <w:rPr>
          <w:rFonts w:ascii="Times New Roman" w:eastAsia="Arial Narrow" w:hAnsi="Times New Roman" w:cs="Times New Roman"/>
          <w:b/>
          <w:bCs/>
          <w:color w:val="000000"/>
          <w:kern w:val="0"/>
          <w:sz w:val="24"/>
          <w:lang w:val="uk-UA" w:eastAsia="uk-UA" w:bidi="uk-UA"/>
        </w:rPr>
        <w:t xml:space="preserve"> : 09.00.13 / </w:t>
      </w:r>
      <w:r w:rsidRPr="00AF00E6">
        <w:rPr>
          <w:rFonts w:ascii="Times New Roman" w:eastAsia="Arial Narrow" w:hAnsi="Times New Roman" w:cs="Times New Roman" w:hint="eastAsia"/>
          <w:b/>
          <w:bCs/>
          <w:color w:val="000000"/>
          <w:kern w:val="0"/>
          <w:sz w:val="24"/>
          <w:lang w:val="uk-UA" w:eastAsia="uk-UA" w:bidi="uk-UA"/>
        </w:rPr>
        <w:t>Ющенко</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Николай</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Владимирович</w:t>
      </w:r>
      <w:r w:rsidRPr="00AF00E6">
        <w:rPr>
          <w:rFonts w:ascii="Times New Roman" w:eastAsia="Arial Narrow" w:hAnsi="Times New Roman" w:cs="Times New Roman"/>
          <w:b/>
          <w:bCs/>
          <w:color w:val="000000"/>
          <w:kern w:val="0"/>
          <w:sz w:val="24"/>
          <w:lang w:val="uk-UA" w:eastAsia="uk-UA" w:bidi="uk-UA"/>
        </w:rPr>
        <w:t>; [</w:t>
      </w:r>
      <w:r w:rsidRPr="00AF00E6">
        <w:rPr>
          <w:rFonts w:ascii="Times New Roman" w:eastAsia="Arial Narrow" w:hAnsi="Times New Roman" w:cs="Times New Roman" w:hint="eastAsia"/>
          <w:b/>
          <w:bCs/>
          <w:color w:val="000000"/>
          <w:kern w:val="0"/>
          <w:sz w:val="24"/>
          <w:lang w:val="uk-UA" w:eastAsia="uk-UA" w:bidi="uk-UA"/>
        </w:rPr>
        <w:t>Место</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защиты</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Юж</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федер</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ун</w:t>
      </w:r>
      <w:r w:rsidRPr="00AF00E6">
        <w:rPr>
          <w:rFonts w:ascii="Times New Roman" w:eastAsia="Arial Narrow" w:hAnsi="Times New Roman" w:cs="Times New Roman"/>
          <w:b/>
          <w:bCs/>
          <w:color w:val="000000"/>
          <w:kern w:val="0"/>
          <w:sz w:val="24"/>
          <w:lang w:val="uk-UA" w:eastAsia="uk-UA" w:bidi="uk-UA"/>
        </w:rPr>
        <w:t>-</w:t>
      </w:r>
      <w:r w:rsidRPr="00AF00E6">
        <w:rPr>
          <w:rFonts w:ascii="Times New Roman" w:eastAsia="Arial Narrow" w:hAnsi="Times New Roman" w:cs="Times New Roman" w:hint="eastAsia"/>
          <w:b/>
          <w:bCs/>
          <w:color w:val="000000"/>
          <w:kern w:val="0"/>
          <w:sz w:val="24"/>
          <w:lang w:val="uk-UA" w:eastAsia="uk-UA" w:bidi="uk-UA"/>
        </w:rPr>
        <w:t>т</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Ростов</w:t>
      </w:r>
      <w:r w:rsidRPr="00AF00E6">
        <w:rPr>
          <w:rFonts w:ascii="Times New Roman" w:eastAsia="Arial Narrow" w:hAnsi="Times New Roman" w:cs="Times New Roman"/>
          <w:b/>
          <w:bCs/>
          <w:color w:val="000000"/>
          <w:kern w:val="0"/>
          <w:sz w:val="24"/>
          <w:lang w:val="uk-UA" w:eastAsia="uk-UA" w:bidi="uk-UA"/>
        </w:rPr>
        <w:t>-</w:t>
      </w:r>
      <w:r w:rsidRPr="00AF00E6">
        <w:rPr>
          <w:rFonts w:ascii="Times New Roman" w:eastAsia="Arial Narrow" w:hAnsi="Times New Roman" w:cs="Times New Roman" w:hint="eastAsia"/>
          <w:b/>
          <w:bCs/>
          <w:color w:val="000000"/>
          <w:kern w:val="0"/>
          <w:sz w:val="24"/>
          <w:lang w:val="uk-UA" w:eastAsia="uk-UA" w:bidi="uk-UA"/>
        </w:rPr>
        <w:t>на</w:t>
      </w:r>
      <w:r w:rsidRPr="00AF00E6">
        <w:rPr>
          <w:rFonts w:ascii="Times New Roman" w:eastAsia="Arial Narrow" w:hAnsi="Times New Roman" w:cs="Times New Roman"/>
          <w:b/>
          <w:bCs/>
          <w:color w:val="000000"/>
          <w:kern w:val="0"/>
          <w:sz w:val="24"/>
          <w:lang w:val="uk-UA" w:eastAsia="uk-UA" w:bidi="uk-UA"/>
        </w:rPr>
        <w:t>-</w:t>
      </w:r>
      <w:r w:rsidRPr="00AF00E6">
        <w:rPr>
          <w:rFonts w:ascii="Times New Roman" w:eastAsia="Arial Narrow" w:hAnsi="Times New Roman" w:cs="Times New Roman" w:hint="eastAsia"/>
          <w:b/>
          <w:bCs/>
          <w:color w:val="000000"/>
          <w:kern w:val="0"/>
          <w:sz w:val="24"/>
          <w:lang w:val="uk-UA" w:eastAsia="uk-UA" w:bidi="uk-UA"/>
        </w:rPr>
        <w:t>Дону</w:t>
      </w:r>
      <w:r w:rsidRPr="00AF00E6">
        <w:rPr>
          <w:rFonts w:ascii="Times New Roman" w:eastAsia="Arial Narrow" w:hAnsi="Times New Roman" w:cs="Times New Roman"/>
          <w:b/>
          <w:bCs/>
          <w:color w:val="000000"/>
          <w:kern w:val="0"/>
          <w:sz w:val="24"/>
          <w:lang w:val="uk-UA" w:eastAsia="uk-UA" w:bidi="uk-UA"/>
        </w:rPr>
        <w:t xml:space="preserve">, 2011.- 166 </w:t>
      </w:r>
      <w:r w:rsidRPr="00AF00E6">
        <w:rPr>
          <w:rFonts w:ascii="Times New Roman" w:eastAsia="Arial Narrow" w:hAnsi="Times New Roman" w:cs="Times New Roman" w:hint="eastAsia"/>
          <w:b/>
          <w:bCs/>
          <w:color w:val="000000"/>
          <w:kern w:val="0"/>
          <w:sz w:val="24"/>
          <w:lang w:val="uk-UA" w:eastAsia="uk-UA" w:bidi="uk-UA"/>
        </w:rPr>
        <w:t>с</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ил</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РГБ</w:t>
      </w:r>
      <w:r w:rsidRPr="00AF00E6">
        <w:rPr>
          <w:rFonts w:ascii="Times New Roman" w:eastAsia="Arial Narrow" w:hAnsi="Times New Roman" w:cs="Times New Roman"/>
          <w:b/>
          <w:bCs/>
          <w:color w:val="000000"/>
          <w:kern w:val="0"/>
          <w:sz w:val="24"/>
          <w:lang w:val="uk-UA" w:eastAsia="uk-UA" w:bidi="uk-UA"/>
        </w:rPr>
        <w:t xml:space="preserve"> </w:t>
      </w:r>
      <w:r w:rsidRPr="00AF00E6">
        <w:rPr>
          <w:rFonts w:ascii="Times New Roman" w:eastAsia="Arial Narrow" w:hAnsi="Times New Roman" w:cs="Times New Roman" w:hint="eastAsia"/>
          <w:b/>
          <w:bCs/>
          <w:color w:val="000000"/>
          <w:kern w:val="0"/>
          <w:sz w:val="24"/>
          <w:lang w:val="uk-UA" w:eastAsia="uk-UA" w:bidi="uk-UA"/>
        </w:rPr>
        <w:t>ОД</w:t>
      </w:r>
      <w:r w:rsidRPr="00AF00E6">
        <w:rPr>
          <w:rFonts w:ascii="Times New Roman" w:eastAsia="Arial Narrow" w:hAnsi="Times New Roman" w:cs="Times New Roman"/>
          <w:b/>
          <w:bCs/>
          <w:color w:val="000000"/>
          <w:kern w:val="0"/>
          <w:sz w:val="24"/>
          <w:lang w:val="uk-UA" w:eastAsia="uk-UA" w:bidi="uk-UA"/>
        </w:rPr>
        <w:t>, 61 12-9/220</w:t>
      </w:r>
    </w:p>
    <w:p w:rsidR="00AF00E6" w:rsidRDefault="00AF00E6" w:rsidP="00AF00E6">
      <w:pPr>
        <w:rPr>
          <w:rFonts w:ascii="Times New Roman" w:eastAsia="Arial Narrow" w:hAnsi="Times New Roman" w:cs="Times New Roman"/>
          <w:b/>
          <w:bCs/>
          <w:color w:val="000000"/>
          <w:kern w:val="0"/>
          <w:sz w:val="24"/>
          <w:lang w:val="en-US" w:eastAsia="uk-UA" w:bidi="uk-UA"/>
        </w:rPr>
      </w:pPr>
    </w:p>
    <w:p w:rsidR="00AF00E6" w:rsidRDefault="00AF00E6" w:rsidP="00AF00E6">
      <w:pPr>
        <w:rPr>
          <w:rFonts w:ascii="Times New Roman" w:eastAsia="Arial Narrow" w:hAnsi="Times New Roman" w:cs="Times New Roman"/>
          <w:b/>
          <w:bCs/>
          <w:color w:val="000000"/>
          <w:kern w:val="0"/>
          <w:sz w:val="24"/>
          <w:lang w:val="en-US" w:eastAsia="uk-UA" w:bidi="uk-UA"/>
        </w:rPr>
      </w:pPr>
    </w:p>
    <w:p w:rsidR="00AF00E6" w:rsidRDefault="00AF00E6" w:rsidP="00AF00E6">
      <w:pPr>
        <w:rPr>
          <w:rFonts w:ascii="Times New Roman" w:eastAsia="Arial Narrow" w:hAnsi="Times New Roman" w:cs="Times New Roman"/>
          <w:b/>
          <w:bCs/>
          <w:color w:val="000000"/>
          <w:kern w:val="0"/>
          <w:sz w:val="24"/>
          <w:lang w:val="en-US" w:eastAsia="uk-UA" w:bidi="uk-UA"/>
        </w:rPr>
      </w:pPr>
    </w:p>
    <w:p w:rsidR="00AF00E6" w:rsidRPr="00AF00E6" w:rsidRDefault="00AF00E6" w:rsidP="00AF00E6">
      <w:pPr>
        <w:keepNext/>
        <w:keepLines/>
        <w:tabs>
          <w:tab w:val="clear" w:pos="709"/>
        </w:tabs>
        <w:suppressAutoHyphens w:val="0"/>
        <w:spacing w:after="0" w:line="320" w:lineRule="exact"/>
        <w:ind w:firstLine="0"/>
        <w:jc w:val="left"/>
        <w:outlineLvl w:val="0"/>
        <w:rPr>
          <w:rFonts w:ascii="Arial" w:eastAsia="Arial" w:hAnsi="Arial" w:cs="Arial"/>
          <w:b/>
          <w:bCs/>
          <w:color w:val="000000"/>
          <w:kern w:val="0"/>
          <w:sz w:val="32"/>
          <w:szCs w:val="32"/>
          <w:lang w:eastAsia="ru-RU" w:bidi="ru-RU"/>
        </w:rPr>
        <w:sectPr w:rsidR="00AF00E6" w:rsidRPr="00AF00E6" w:rsidSect="00AF00E6">
          <w:headerReference w:type="even" r:id="rId8"/>
          <w:headerReference w:type="default" r:id="rId9"/>
          <w:pgSz w:w="11909" w:h="16838"/>
          <w:pgMar w:top="613" w:right="5354" w:bottom="613" w:left="4207" w:header="0" w:footer="3" w:gutter="0"/>
          <w:cols w:space="720"/>
          <w:noEndnote/>
          <w:titlePg/>
          <w:docGrid w:linePitch="360"/>
        </w:sectPr>
      </w:pPr>
      <w:bookmarkStart w:id="0" w:name="bookmark0"/>
      <w:r w:rsidRPr="00AF00E6">
        <w:rPr>
          <w:rFonts w:ascii="Arial" w:eastAsia="Arial" w:hAnsi="Arial" w:cs="Arial"/>
          <w:b/>
          <w:bCs/>
          <w:color w:val="000000"/>
          <w:kern w:val="0"/>
          <w:sz w:val="32"/>
          <w:szCs w:val="32"/>
          <w:lang w:eastAsia="ru-RU" w:bidi="ru-RU"/>
        </w:rPr>
        <w:t>61</w:t>
      </w:r>
      <w:r w:rsidRPr="00AF00E6">
        <w:rPr>
          <w:rFonts w:ascii="Times New Roman" w:eastAsia="Arial" w:hAnsi="Times New Roman" w:cs="Times New Roman"/>
          <w:color w:val="000000"/>
          <w:kern w:val="0"/>
          <w:sz w:val="13"/>
          <w:szCs w:val="13"/>
          <w:lang w:eastAsia="ru-RU" w:bidi="ru-RU"/>
        </w:rPr>
        <w:t xml:space="preserve"> </w:t>
      </w:r>
      <w:r w:rsidRPr="00AF00E6">
        <w:rPr>
          <w:rFonts w:ascii="Arial" w:eastAsia="Arial" w:hAnsi="Arial" w:cs="Arial"/>
          <w:b/>
          <w:bCs/>
          <w:color w:val="000000"/>
          <w:kern w:val="0"/>
          <w:sz w:val="32"/>
          <w:szCs w:val="32"/>
          <w:lang w:eastAsia="ru-RU" w:bidi="ru-RU"/>
        </w:rPr>
        <w:t>12</w:t>
      </w:r>
      <w:r w:rsidRPr="00AF00E6">
        <w:rPr>
          <w:rFonts w:ascii="Times New Roman" w:eastAsia="Arial" w:hAnsi="Times New Roman" w:cs="Times New Roman"/>
          <w:color w:val="000000"/>
          <w:kern w:val="0"/>
          <w:sz w:val="13"/>
          <w:szCs w:val="13"/>
          <w:lang w:eastAsia="ru-RU" w:bidi="ru-RU"/>
        </w:rPr>
        <w:t>-</w:t>
      </w:r>
      <w:r w:rsidRPr="00AF00E6">
        <w:rPr>
          <w:rFonts w:ascii="Arial" w:eastAsia="Arial" w:hAnsi="Arial" w:cs="Arial"/>
          <w:b/>
          <w:bCs/>
          <w:color w:val="000000"/>
          <w:kern w:val="0"/>
          <w:sz w:val="32"/>
          <w:szCs w:val="32"/>
          <w:lang w:eastAsia="ru-RU" w:bidi="ru-RU"/>
        </w:rPr>
        <w:t>9/220</w:t>
      </w:r>
      <w:bookmarkEnd w:id="0"/>
    </w:p>
    <w:p w:rsidR="00AF00E6" w:rsidRPr="00AF00E6" w:rsidRDefault="00AF00E6" w:rsidP="00AF00E6">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AF00E6" w:rsidRPr="00AF00E6" w:rsidRDefault="00AF00E6" w:rsidP="00AF00E6">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AF00E6" w:rsidRPr="00AF00E6" w:rsidRDefault="00AF00E6" w:rsidP="00AF00E6">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AF00E6" w:rsidRPr="00AF00E6" w:rsidRDefault="00AF00E6" w:rsidP="00AF00E6">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AF00E6" w:rsidRPr="00AF00E6" w:rsidRDefault="00AF00E6" w:rsidP="00AF00E6">
      <w:pPr>
        <w:tabs>
          <w:tab w:val="clear" w:pos="709"/>
        </w:tabs>
        <w:suppressAutoHyphens w:val="0"/>
        <w:spacing w:before="109" w:after="109" w:line="240" w:lineRule="exact"/>
        <w:ind w:firstLine="0"/>
        <w:jc w:val="left"/>
        <w:rPr>
          <w:rFonts w:ascii="Courier New" w:hAnsi="Courier New"/>
          <w:color w:val="000000"/>
          <w:kern w:val="0"/>
          <w:sz w:val="19"/>
          <w:szCs w:val="19"/>
          <w:lang w:eastAsia="ru-RU" w:bidi="ru-RU"/>
        </w:rPr>
      </w:pPr>
    </w:p>
    <w:p w:rsidR="00AF00E6" w:rsidRPr="00AF00E6" w:rsidRDefault="00AF00E6" w:rsidP="00AF00E6">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AF00E6" w:rsidRPr="00AF00E6">
          <w:type w:val="continuous"/>
          <w:pgSz w:w="11909" w:h="16838"/>
          <w:pgMar w:top="0" w:right="0" w:bottom="0" w:left="0" w:header="0" w:footer="3" w:gutter="0"/>
          <w:cols w:space="720"/>
          <w:noEndnote/>
          <w:docGrid w:linePitch="360"/>
        </w:sectPr>
      </w:pPr>
    </w:p>
    <w:p w:rsidR="00AF00E6" w:rsidRPr="00AF00E6" w:rsidRDefault="00AF00E6" w:rsidP="00AF00E6">
      <w:pPr>
        <w:tabs>
          <w:tab w:val="clear" w:pos="709"/>
        </w:tabs>
        <w:suppressAutoHyphens w:val="0"/>
        <w:spacing w:after="0" w:line="260" w:lineRule="exact"/>
        <w:ind w:firstLine="0"/>
        <w:jc w:val="left"/>
        <w:rPr>
          <w:rFonts w:ascii="Times New Roman" w:eastAsia="Times New Roman" w:hAnsi="Times New Roman" w:cs="Times New Roman"/>
          <w:color w:val="000000"/>
          <w:spacing w:val="20"/>
          <w:kern w:val="0"/>
          <w:sz w:val="26"/>
          <w:szCs w:val="26"/>
          <w:lang w:eastAsia="ru-RU" w:bidi="ru-RU"/>
        </w:rPr>
        <w:sectPr w:rsidR="00AF00E6" w:rsidRPr="00AF00E6">
          <w:type w:val="continuous"/>
          <w:pgSz w:w="11909" w:h="16838"/>
          <w:pgMar w:top="613" w:right="1413" w:bottom="613" w:left="7437" w:header="0" w:footer="3" w:gutter="0"/>
          <w:cols w:space="720"/>
          <w:noEndnote/>
          <w:docGrid w:linePitch="360"/>
        </w:sectPr>
      </w:pPr>
      <w:r w:rsidRPr="00AF00E6">
        <w:rPr>
          <w:rFonts w:ascii="Times New Roman" w:eastAsia="Times New Roman" w:hAnsi="Times New Roman" w:cs="Times New Roman"/>
          <w:color w:val="000000"/>
          <w:spacing w:val="20"/>
          <w:kern w:val="0"/>
          <w:sz w:val="26"/>
          <w:szCs w:val="26"/>
          <w:lang w:eastAsia="ru-RU" w:bidi="ru-RU"/>
        </w:rPr>
        <w:t>На правах рукописи</w:t>
      </w:r>
    </w:p>
    <w:p w:rsidR="00AF00E6" w:rsidRPr="00AF00E6" w:rsidRDefault="00AF00E6" w:rsidP="00AF00E6">
      <w:pPr>
        <w:tabs>
          <w:tab w:val="clear" w:pos="709"/>
        </w:tabs>
        <w:suppressAutoHyphens w:val="0"/>
        <w:spacing w:after="0" w:line="64" w:lineRule="exact"/>
        <w:ind w:firstLine="0"/>
        <w:jc w:val="left"/>
        <w:rPr>
          <w:rFonts w:ascii="Courier New" w:hAnsi="Courier New"/>
          <w:color w:val="000000"/>
          <w:kern w:val="0"/>
          <w:sz w:val="5"/>
          <w:szCs w:val="5"/>
          <w:lang w:eastAsia="ru-RU" w:bidi="ru-RU"/>
        </w:rPr>
      </w:pPr>
    </w:p>
    <w:p w:rsidR="00AF00E6" w:rsidRPr="00AF00E6" w:rsidRDefault="00AF00E6" w:rsidP="00AF00E6">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AF00E6" w:rsidRPr="00AF00E6">
          <w:type w:val="continuous"/>
          <w:pgSz w:w="11909" w:h="16838"/>
          <w:pgMar w:top="0" w:right="0" w:bottom="0" w:left="0" w:header="0" w:footer="3" w:gutter="0"/>
          <w:cols w:space="720"/>
          <w:noEndnote/>
          <w:docGrid w:linePitch="360"/>
        </w:sectPr>
      </w:pPr>
    </w:p>
    <w:p w:rsidR="00AF00E6" w:rsidRPr="00AF00E6" w:rsidRDefault="00AF00E6" w:rsidP="00AF00E6">
      <w:pPr>
        <w:framePr w:h="898" w:hSpace="3086" w:wrap="notBeside" w:vAnchor="text" w:hAnchor="text" w:x="5171"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445135" cy="568325"/>
            <wp:effectExtent l="19050" t="0" r="0" b="0"/>
            <wp:docPr id="90" name="Рисунок 90" descr="C:\Users\Pavel\AppData\Local\Temp\Rar$DIa0.29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Pavel\AppData\Local\Temp\Rar$DIa0.290\media\image1.png"/>
                    <pic:cNvPicPr>
                      <a:picLocks noChangeAspect="1" noChangeArrowheads="1"/>
                    </pic:cNvPicPr>
                  </pic:nvPicPr>
                  <pic:blipFill>
                    <a:blip r:embed="rId10" cstate="print"/>
                    <a:srcRect/>
                    <a:stretch>
                      <a:fillRect/>
                    </a:stretch>
                  </pic:blipFill>
                  <pic:spPr bwMode="auto">
                    <a:xfrm>
                      <a:off x="0" y="0"/>
                      <a:ext cx="445135" cy="568325"/>
                    </a:xfrm>
                    <a:prstGeom prst="rect">
                      <a:avLst/>
                    </a:prstGeom>
                    <a:noFill/>
                    <a:ln w="9525">
                      <a:noFill/>
                      <a:miter lim="800000"/>
                      <a:headEnd/>
                      <a:tailEnd/>
                    </a:ln>
                  </pic:spPr>
                </pic:pic>
              </a:graphicData>
            </a:graphic>
          </wp:inline>
        </w:drawing>
      </w:r>
    </w:p>
    <w:p w:rsidR="00AF00E6" w:rsidRPr="00AF00E6" w:rsidRDefault="00AF00E6" w:rsidP="00AF00E6">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AF00E6" w:rsidRPr="00AF00E6" w:rsidRDefault="00AF00E6" w:rsidP="00AF00E6">
      <w:pPr>
        <w:tabs>
          <w:tab w:val="clear" w:pos="709"/>
        </w:tabs>
        <w:suppressAutoHyphens w:val="0"/>
        <w:spacing w:after="1225" w:line="300" w:lineRule="exact"/>
        <w:ind w:left="220" w:firstLine="0"/>
        <w:jc w:val="center"/>
        <w:rPr>
          <w:rFonts w:ascii="Times New Roman" w:eastAsia="Times New Roman" w:hAnsi="Times New Roman" w:cs="Times New Roman"/>
          <w:color w:val="000000"/>
          <w:spacing w:val="10"/>
          <w:kern w:val="0"/>
          <w:sz w:val="30"/>
          <w:szCs w:val="30"/>
          <w:lang w:eastAsia="ru-RU" w:bidi="ru-RU"/>
        </w:rPr>
      </w:pPr>
      <w:bookmarkStart w:id="1" w:name="bookmark1"/>
      <w:r w:rsidRPr="00AF00E6">
        <w:rPr>
          <w:rFonts w:ascii="Times New Roman" w:eastAsia="Times New Roman" w:hAnsi="Times New Roman" w:cs="Times New Roman"/>
          <w:color w:val="000000"/>
          <w:spacing w:val="10"/>
          <w:kern w:val="0"/>
          <w:sz w:val="30"/>
          <w:szCs w:val="30"/>
          <w:lang w:eastAsia="ru-RU" w:bidi="ru-RU"/>
        </w:rPr>
        <w:t>Ющенко Николай Владимирович</w:t>
      </w:r>
      <w:bookmarkEnd w:id="1"/>
    </w:p>
    <w:p w:rsidR="00AF00E6" w:rsidRPr="00AF00E6" w:rsidRDefault="00AF00E6" w:rsidP="00AF00E6">
      <w:pPr>
        <w:tabs>
          <w:tab w:val="clear" w:pos="709"/>
        </w:tabs>
        <w:suppressAutoHyphens w:val="0"/>
        <w:spacing w:after="1688" w:line="581" w:lineRule="exact"/>
        <w:ind w:left="40" w:firstLine="0"/>
        <w:jc w:val="center"/>
        <w:rPr>
          <w:rFonts w:ascii="Times New Roman" w:eastAsia="Times New Roman" w:hAnsi="Times New Roman" w:cs="Times New Roman"/>
          <w:b/>
          <w:bCs/>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ЭВТАНАЗИЯ: АКСИОЛОГИЧЕСКИЙ И АНТРОПОЛОГИЧЕСКИЙ АСПЕКТЫ</w:t>
      </w:r>
    </w:p>
    <w:p w:rsidR="00AF00E6" w:rsidRPr="00AF00E6" w:rsidRDefault="00AF00E6" w:rsidP="00AF00E6">
      <w:pPr>
        <w:tabs>
          <w:tab w:val="clear" w:pos="709"/>
        </w:tabs>
        <w:suppressAutoHyphens w:val="0"/>
        <w:spacing w:after="789" w:line="571" w:lineRule="exact"/>
        <w:ind w:left="40" w:firstLine="0"/>
        <w:jc w:val="center"/>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ДИССЕРТАЦИЯ на соискание ученой степени кандидата философских наук</w:t>
      </w:r>
    </w:p>
    <w:p w:rsidR="00AF00E6" w:rsidRPr="00AF00E6" w:rsidRDefault="00AF00E6" w:rsidP="00AF00E6">
      <w:pPr>
        <w:tabs>
          <w:tab w:val="clear" w:pos="709"/>
        </w:tabs>
        <w:suppressAutoHyphens w:val="0"/>
        <w:spacing w:after="822" w:line="260" w:lineRule="exact"/>
        <w:ind w:left="40" w:firstLine="0"/>
        <w:jc w:val="center"/>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09.00.13 - философская антропология, философия культуры</w:t>
      </w:r>
    </w:p>
    <w:p w:rsidR="00AF00E6" w:rsidRPr="00AF00E6" w:rsidRDefault="00AF00E6" w:rsidP="00AF00E6">
      <w:pPr>
        <w:tabs>
          <w:tab w:val="clear" w:pos="709"/>
        </w:tabs>
        <w:suppressAutoHyphens w:val="0"/>
        <w:spacing w:after="113" w:line="260" w:lineRule="exact"/>
        <w:ind w:left="5140" w:firstLine="0"/>
        <w:jc w:val="left"/>
        <w:rPr>
          <w:rFonts w:ascii="Times New Roman" w:eastAsia="Times New Roman" w:hAnsi="Times New Roman" w:cs="Times New Roman"/>
          <w:b/>
          <w:bCs/>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Научный руководитель:</w:t>
      </w:r>
    </w:p>
    <w:p w:rsidR="00AF00E6" w:rsidRPr="00AF00E6" w:rsidRDefault="00AF00E6" w:rsidP="00AF00E6">
      <w:pPr>
        <w:tabs>
          <w:tab w:val="clear" w:pos="709"/>
        </w:tabs>
        <w:suppressAutoHyphens w:val="0"/>
        <w:spacing w:after="2464" w:line="490" w:lineRule="exact"/>
        <w:ind w:left="3640" w:right="260" w:firstLine="0"/>
        <w:jc w:val="righ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доктор философских наук, профессор </w:t>
      </w:r>
      <w:r w:rsidRPr="00AF00E6">
        <w:rPr>
          <w:rFonts w:ascii="Times New Roman" w:eastAsia="Times New Roman" w:hAnsi="Times New Roman" w:cs="Times New Roman"/>
          <w:b/>
          <w:bCs/>
          <w:color w:val="000000"/>
          <w:spacing w:val="20"/>
          <w:kern w:val="0"/>
          <w:sz w:val="26"/>
          <w:szCs w:val="26"/>
          <w:lang w:eastAsia="ru-RU" w:bidi="ru-RU"/>
        </w:rPr>
        <w:t>Несмеянов Евгений Ефимович</w:t>
      </w:r>
    </w:p>
    <w:p w:rsidR="00AF00E6" w:rsidRPr="00AF00E6" w:rsidRDefault="00AF00E6" w:rsidP="00AF00E6">
      <w:pPr>
        <w:tabs>
          <w:tab w:val="clear" w:pos="709"/>
        </w:tabs>
        <w:suppressAutoHyphens w:val="0"/>
        <w:spacing w:after="0" w:line="260" w:lineRule="exact"/>
        <w:ind w:left="40" w:firstLine="0"/>
        <w:jc w:val="center"/>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Ростов-на-Дону — 2011</w:t>
      </w:r>
    </w:p>
    <w:p w:rsidR="00AF00E6" w:rsidRPr="00AF00E6" w:rsidRDefault="00AF00E6" w:rsidP="00AF00E6">
      <w:pPr>
        <w:tabs>
          <w:tab w:val="clear" w:pos="709"/>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Содержание</w:t>
      </w:r>
    </w:p>
    <w:p w:rsidR="00AF00E6" w:rsidRPr="00AF00E6" w:rsidRDefault="00AF00E6" w:rsidP="00AF00E6">
      <w:pPr>
        <w:tabs>
          <w:tab w:val="clear" w:pos="709"/>
          <w:tab w:val="center" w:leader="dot" w:pos="5998"/>
          <w:tab w:val="left" w:leader="dot" w:pos="6398"/>
          <w:tab w:val="left" w:leader="dot" w:pos="8895"/>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fldChar w:fldCharType="begin"/>
      </w:r>
      <w:r w:rsidRPr="00AF00E6">
        <w:rPr>
          <w:rFonts w:ascii="Times New Roman" w:eastAsia="Times New Roman" w:hAnsi="Times New Roman" w:cs="Times New Roman"/>
          <w:color w:val="000000"/>
          <w:spacing w:val="20"/>
          <w:kern w:val="0"/>
          <w:sz w:val="26"/>
          <w:szCs w:val="26"/>
          <w:lang w:eastAsia="ru-RU" w:bidi="ru-RU"/>
        </w:rPr>
        <w:instrText xml:space="preserve"> TOC \o "1-5" \h \z </w:instrText>
      </w:r>
      <w:r w:rsidRPr="00AF00E6">
        <w:rPr>
          <w:rFonts w:ascii="Times New Roman" w:eastAsia="Times New Roman" w:hAnsi="Times New Roman" w:cs="Times New Roman"/>
          <w:color w:val="000000"/>
          <w:spacing w:val="20"/>
          <w:kern w:val="0"/>
          <w:sz w:val="26"/>
          <w:szCs w:val="26"/>
          <w:lang w:eastAsia="ru-RU" w:bidi="ru-RU"/>
        </w:rPr>
        <w:fldChar w:fldCharType="separate"/>
      </w:r>
      <w:hyperlink w:anchor="bookmark3" w:tooltip="Current Document">
        <w:r w:rsidRPr="00AF00E6">
          <w:rPr>
            <w:rFonts w:ascii="Times New Roman" w:eastAsia="Times New Roman" w:hAnsi="Times New Roman" w:cs="Times New Roman"/>
            <w:color w:val="000000"/>
            <w:spacing w:val="20"/>
            <w:kern w:val="0"/>
            <w:sz w:val="26"/>
            <w:szCs w:val="26"/>
            <w:lang w:eastAsia="ru-RU" w:bidi="ru-RU"/>
          </w:rPr>
          <w:t>Введение</w:t>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t>3</w:t>
        </w:r>
      </w:hyperlink>
    </w:p>
    <w:p w:rsidR="00AF00E6" w:rsidRPr="00AF00E6" w:rsidRDefault="00AF00E6" w:rsidP="00AF00E6">
      <w:pPr>
        <w:tabs>
          <w:tab w:val="clear" w:pos="709"/>
          <w:tab w:val="right" w:leader="dot" w:pos="9266"/>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hyperlink w:anchor="bookmark7" w:tooltip="Current Document">
        <w:r w:rsidRPr="00AF00E6">
          <w:rPr>
            <w:rFonts w:ascii="Times New Roman" w:eastAsia="Times New Roman" w:hAnsi="Times New Roman" w:cs="Times New Roman"/>
            <w:color w:val="000000"/>
            <w:spacing w:val="20"/>
            <w:kern w:val="0"/>
            <w:sz w:val="26"/>
            <w:szCs w:val="26"/>
            <w:lang w:eastAsia="ru-RU" w:bidi="ru-RU"/>
          </w:rPr>
          <w:t>Глава 1. Эвтаназия: теоретико-методологический анализ</w:t>
        </w:r>
        <w:r w:rsidRPr="00AF00E6">
          <w:rPr>
            <w:rFonts w:ascii="Times New Roman" w:eastAsia="Times New Roman" w:hAnsi="Times New Roman" w:cs="Times New Roman"/>
            <w:color w:val="000000"/>
            <w:spacing w:val="20"/>
            <w:kern w:val="0"/>
            <w:sz w:val="26"/>
            <w:szCs w:val="26"/>
            <w:lang w:eastAsia="ru-RU" w:bidi="ru-RU"/>
          </w:rPr>
          <w:tab/>
          <w:t>17</w:t>
        </w:r>
      </w:hyperlink>
    </w:p>
    <w:p w:rsidR="00AF00E6" w:rsidRPr="00AF00E6" w:rsidRDefault="00AF00E6" w:rsidP="00AF00E6">
      <w:pPr>
        <w:numPr>
          <w:ilvl w:val="0"/>
          <w:numId w:val="22"/>
        </w:numPr>
        <w:tabs>
          <w:tab w:val="clear" w:pos="709"/>
          <w:tab w:val="right" w:leader="dot" w:pos="9266"/>
        </w:tabs>
        <w:suppressAutoHyphens w:val="0"/>
        <w:spacing w:after="0" w:line="576" w:lineRule="exact"/>
        <w:ind w:left="900" w:firstLine="0"/>
        <w:jc w:val="left"/>
        <w:rPr>
          <w:rFonts w:ascii="Times New Roman" w:eastAsia="Times New Roman" w:hAnsi="Times New Roman" w:cs="Times New Roman"/>
          <w:color w:val="000000"/>
          <w:spacing w:val="20"/>
          <w:kern w:val="0"/>
          <w:sz w:val="26"/>
          <w:szCs w:val="26"/>
          <w:lang w:eastAsia="ru-RU" w:bidi="ru-RU"/>
        </w:rPr>
      </w:pPr>
      <w:hyperlink w:anchor="bookmark9" w:tooltip="Current Document">
        <w:r w:rsidRPr="00AF00E6">
          <w:rPr>
            <w:rFonts w:ascii="Times New Roman" w:eastAsia="Times New Roman" w:hAnsi="Times New Roman" w:cs="Times New Roman"/>
            <w:color w:val="000000"/>
            <w:spacing w:val="20"/>
            <w:kern w:val="0"/>
            <w:sz w:val="26"/>
            <w:szCs w:val="26"/>
            <w:lang w:eastAsia="ru-RU" w:bidi="ru-RU"/>
          </w:rPr>
          <w:t xml:space="preserve"> Концептуализация исходных понятий</w:t>
        </w:r>
        <w:r w:rsidRPr="00AF00E6">
          <w:rPr>
            <w:rFonts w:ascii="Times New Roman" w:eastAsia="Times New Roman" w:hAnsi="Times New Roman" w:cs="Times New Roman"/>
            <w:color w:val="000000"/>
            <w:spacing w:val="20"/>
            <w:kern w:val="0"/>
            <w:sz w:val="26"/>
            <w:szCs w:val="26"/>
            <w:lang w:eastAsia="ru-RU" w:bidi="ru-RU"/>
          </w:rPr>
          <w:tab/>
          <w:t xml:space="preserve">  17</w:t>
        </w:r>
      </w:hyperlink>
    </w:p>
    <w:p w:rsidR="00AF00E6" w:rsidRPr="00AF00E6" w:rsidRDefault="00AF00E6" w:rsidP="00AF00E6">
      <w:pPr>
        <w:numPr>
          <w:ilvl w:val="0"/>
          <w:numId w:val="22"/>
        </w:numPr>
        <w:tabs>
          <w:tab w:val="clear" w:pos="709"/>
          <w:tab w:val="center" w:pos="4633"/>
          <w:tab w:val="center" w:pos="5998"/>
          <w:tab w:val="center" w:pos="7566"/>
          <w:tab w:val="right" w:leader="dot" w:pos="9266"/>
          <w:tab w:val="center" w:pos="9266"/>
        </w:tabs>
        <w:suppressAutoHyphens w:val="0"/>
        <w:spacing w:after="0" w:line="576" w:lineRule="exact"/>
        <w:ind w:left="20" w:right="20" w:firstLine="880"/>
        <w:jc w:val="left"/>
        <w:rPr>
          <w:rFonts w:ascii="Times New Roman" w:eastAsia="Times New Roman" w:hAnsi="Times New Roman" w:cs="Times New Roman"/>
          <w:color w:val="000000"/>
          <w:spacing w:val="20"/>
          <w:kern w:val="0"/>
          <w:sz w:val="26"/>
          <w:szCs w:val="26"/>
          <w:lang w:eastAsia="ru-RU" w:bidi="ru-RU"/>
        </w:rPr>
      </w:pPr>
      <w:hyperlink w:anchor="bookmark11" w:tooltip="Current Document">
        <w:r w:rsidRPr="00AF00E6">
          <w:rPr>
            <w:rFonts w:ascii="Times New Roman" w:eastAsia="Times New Roman" w:hAnsi="Times New Roman" w:cs="Times New Roman"/>
            <w:color w:val="000000"/>
            <w:spacing w:val="20"/>
            <w:kern w:val="0"/>
            <w:sz w:val="26"/>
            <w:szCs w:val="26"/>
            <w:lang w:eastAsia="ru-RU" w:bidi="ru-RU"/>
          </w:rPr>
          <w:t xml:space="preserve"> Герменевтические</w:t>
        </w:r>
        <w:r w:rsidRPr="00AF00E6">
          <w:rPr>
            <w:rFonts w:ascii="Times New Roman" w:eastAsia="Times New Roman" w:hAnsi="Times New Roman" w:cs="Times New Roman"/>
            <w:color w:val="000000"/>
            <w:spacing w:val="20"/>
            <w:kern w:val="0"/>
            <w:sz w:val="26"/>
            <w:szCs w:val="26"/>
            <w:lang w:eastAsia="ru-RU" w:bidi="ru-RU"/>
          </w:rPr>
          <w:tab/>
          <w:t>подходы</w:t>
        </w:r>
        <w:r w:rsidRPr="00AF00E6">
          <w:rPr>
            <w:rFonts w:ascii="Times New Roman" w:eastAsia="Times New Roman" w:hAnsi="Times New Roman" w:cs="Times New Roman"/>
            <w:color w:val="000000"/>
            <w:spacing w:val="20"/>
            <w:kern w:val="0"/>
            <w:sz w:val="26"/>
            <w:szCs w:val="26"/>
            <w:lang w:eastAsia="ru-RU" w:bidi="ru-RU"/>
          </w:rPr>
          <w:tab/>
          <w:t>в осмыслении</w:t>
        </w:r>
        <w:r w:rsidRPr="00AF00E6">
          <w:rPr>
            <w:rFonts w:ascii="Times New Roman" w:eastAsia="Times New Roman" w:hAnsi="Times New Roman" w:cs="Times New Roman"/>
            <w:color w:val="000000"/>
            <w:spacing w:val="20"/>
            <w:kern w:val="0"/>
            <w:sz w:val="26"/>
            <w:szCs w:val="26"/>
            <w:lang w:eastAsia="ru-RU" w:bidi="ru-RU"/>
          </w:rPr>
          <w:tab/>
          <w:t>феномена</w:t>
        </w:r>
        <w:r w:rsidRPr="00AF00E6">
          <w:rPr>
            <w:rFonts w:ascii="Times New Roman" w:eastAsia="Times New Roman" w:hAnsi="Times New Roman" w:cs="Times New Roman"/>
            <w:color w:val="000000"/>
            <w:spacing w:val="20"/>
            <w:kern w:val="0"/>
            <w:sz w:val="26"/>
            <w:szCs w:val="26"/>
            <w:lang w:eastAsia="ru-RU" w:bidi="ru-RU"/>
          </w:rPr>
          <w:tab/>
          <w:t>«эв</w:t>
        </w:r>
        <w:r w:rsidRPr="00AF00E6">
          <w:rPr>
            <w:rFonts w:ascii="Times New Roman" w:eastAsia="Times New Roman" w:hAnsi="Times New Roman" w:cs="Times New Roman"/>
            <w:color w:val="000000"/>
            <w:spacing w:val="20"/>
            <w:kern w:val="0"/>
            <w:sz w:val="26"/>
            <w:szCs w:val="26"/>
            <w:lang w:eastAsia="ru-RU" w:bidi="ru-RU"/>
          </w:rPr>
          <w:softHyphen/>
          <w:t>таназия»</w:t>
        </w:r>
        <w:r w:rsidRPr="00AF00E6">
          <w:rPr>
            <w:rFonts w:ascii="Times New Roman" w:eastAsia="Times New Roman" w:hAnsi="Times New Roman" w:cs="Times New Roman"/>
            <w:color w:val="000000"/>
            <w:spacing w:val="20"/>
            <w:kern w:val="0"/>
            <w:sz w:val="26"/>
            <w:szCs w:val="26"/>
            <w:lang w:eastAsia="ru-RU" w:bidi="ru-RU"/>
          </w:rPr>
          <w:tab/>
          <w:t>27</w:t>
        </w:r>
      </w:hyperlink>
    </w:p>
    <w:p w:rsidR="00AF00E6" w:rsidRPr="00AF00E6" w:rsidRDefault="00AF00E6" w:rsidP="00AF00E6">
      <w:pPr>
        <w:tabs>
          <w:tab w:val="clear" w:pos="709"/>
          <w:tab w:val="center" w:pos="3634"/>
          <w:tab w:val="center" w:pos="7066"/>
          <w:tab w:val="center" w:pos="8406"/>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Глава 2. Эвтаназия:</w:t>
      </w:r>
      <w:r w:rsidRPr="00AF00E6">
        <w:rPr>
          <w:rFonts w:ascii="Times New Roman" w:eastAsia="Times New Roman" w:hAnsi="Times New Roman" w:cs="Times New Roman"/>
          <w:color w:val="000000"/>
          <w:spacing w:val="20"/>
          <w:kern w:val="0"/>
          <w:sz w:val="26"/>
          <w:szCs w:val="26"/>
          <w:lang w:eastAsia="ru-RU" w:bidi="ru-RU"/>
        </w:rPr>
        <w:tab/>
        <w:t>культурно-исторические</w:t>
      </w:r>
      <w:r w:rsidRPr="00AF00E6">
        <w:rPr>
          <w:rFonts w:ascii="Times New Roman" w:eastAsia="Times New Roman" w:hAnsi="Times New Roman" w:cs="Times New Roman"/>
          <w:color w:val="000000"/>
          <w:spacing w:val="20"/>
          <w:kern w:val="0"/>
          <w:sz w:val="26"/>
          <w:szCs w:val="26"/>
          <w:lang w:eastAsia="ru-RU" w:bidi="ru-RU"/>
        </w:rPr>
        <w:tab/>
        <w:t>формы</w:t>
      </w:r>
      <w:r w:rsidRPr="00AF00E6">
        <w:rPr>
          <w:rFonts w:ascii="Times New Roman" w:eastAsia="Times New Roman" w:hAnsi="Times New Roman" w:cs="Times New Roman"/>
          <w:color w:val="000000"/>
          <w:spacing w:val="20"/>
          <w:kern w:val="0"/>
          <w:sz w:val="26"/>
          <w:szCs w:val="26"/>
          <w:lang w:eastAsia="ru-RU" w:bidi="ru-RU"/>
        </w:rPr>
        <w:tab/>
        <w:t>явленно-</w:t>
      </w:r>
    </w:p>
    <w:p w:rsidR="00AF00E6" w:rsidRPr="00AF00E6" w:rsidRDefault="00AF00E6" w:rsidP="00AF00E6">
      <w:pPr>
        <w:tabs>
          <w:tab w:val="clear" w:pos="709"/>
          <w:tab w:val="left" w:leader="dot" w:pos="3006"/>
          <w:tab w:val="left" w:leader="dot" w:pos="3215"/>
          <w:tab w:val="left" w:leader="dot" w:pos="5826"/>
          <w:tab w:val="left" w:leader="dot" w:pos="6038"/>
          <w:tab w:val="left" w:leader="dot" w:pos="8895"/>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сти</w:t>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t>51</w:t>
      </w:r>
    </w:p>
    <w:p w:rsidR="00AF00E6" w:rsidRPr="00AF00E6" w:rsidRDefault="00AF00E6" w:rsidP="00AF00E6">
      <w:pPr>
        <w:numPr>
          <w:ilvl w:val="1"/>
          <w:numId w:val="22"/>
        </w:numPr>
        <w:tabs>
          <w:tab w:val="clear" w:pos="709"/>
          <w:tab w:val="right" w:leader="dot" w:pos="9266"/>
        </w:tabs>
        <w:suppressAutoHyphens w:val="0"/>
        <w:spacing w:after="0" w:line="576" w:lineRule="exact"/>
        <w:ind w:left="900" w:firstLine="0"/>
        <w:jc w:val="left"/>
        <w:rPr>
          <w:rFonts w:ascii="Times New Roman" w:eastAsia="Times New Roman" w:hAnsi="Times New Roman" w:cs="Times New Roman"/>
          <w:color w:val="000000"/>
          <w:spacing w:val="20"/>
          <w:kern w:val="0"/>
          <w:sz w:val="26"/>
          <w:szCs w:val="26"/>
          <w:lang w:eastAsia="ru-RU" w:bidi="ru-RU"/>
        </w:rPr>
      </w:pPr>
      <w:hyperlink w:anchor="bookmark15" w:tooltip="Current Document">
        <w:r w:rsidRPr="00AF00E6">
          <w:rPr>
            <w:rFonts w:ascii="Times New Roman" w:eastAsia="Times New Roman" w:hAnsi="Times New Roman" w:cs="Times New Roman"/>
            <w:color w:val="000000"/>
            <w:spacing w:val="20"/>
            <w:kern w:val="0"/>
            <w:sz w:val="26"/>
            <w:szCs w:val="26"/>
            <w:lang w:eastAsia="ru-RU" w:bidi="ru-RU"/>
          </w:rPr>
          <w:t xml:space="preserve"> Аксиологический аспект проблемы эвтаназии</w:t>
        </w:r>
        <w:r w:rsidRPr="00AF00E6">
          <w:rPr>
            <w:rFonts w:ascii="Times New Roman" w:eastAsia="Times New Roman" w:hAnsi="Times New Roman" w:cs="Times New Roman"/>
            <w:color w:val="000000"/>
            <w:spacing w:val="20"/>
            <w:kern w:val="0"/>
            <w:sz w:val="26"/>
            <w:szCs w:val="26"/>
            <w:lang w:eastAsia="ru-RU" w:bidi="ru-RU"/>
          </w:rPr>
          <w:tab/>
          <w:t>51</w:t>
        </w:r>
      </w:hyperlink>
    </w:p>
    <w:p w:rsidR="00AF00E6" w:rsidRPr="00AF00E6" w:rsidRDefault="00AF00E6" w:rsidP="00AF00E6">
      <w:pPr>
        <w:numPr>
          <w:ilvl w:val="1"/>
          <w:numId w:val="22"/>
        </w:numPr>
        <w:tabs>
          <w:tab w:val="clear" w:pos="709"/>
          <w:tab w:val="right" w:leader="dot" w:pos="9266"/>
        </w:tabs>
        <w:suppressAutoHyphens w:val="0"/>
        <w:spacing w:after="0" w:line="576" w:lineRule="exact"/>
        <w:ind w:left="900" w:firstLine="0"/>
        <w:jc w:val="left"/>
        <w:rPr>
          <w:rFonts w:ascii="Times New Roman" w:eastAsia="Times New Roman" w:hAnsi="Times New Roman" w:cs="Times New Roman"/>
          <w:color w:val="000000"/>
          <w:spacing w:val="20"/>
          <w:kern w:val="0"/>
          <w:sz w:val="26"/>
          <w:szCs w:val="26"/>
          <w:lang w:eastAsia="ru-RU" w:bidi="ru-RU"/>
        </w:rPr>
      </w:pPr>
      <w:hyperlink w:anchor="bookmark18" w:tooltip="Current Document">
        <w:r w:rsidRPr="00AF00E6">
          <w:rPr>
            <w:rFonts w:ascii="Times New Roman" w:eastAsia="Times New Roman" w:hAnsi="Times New Roman" w:cs="Times New Roman"/>
            <w:color w:val="000000"/>
            <w:spacing w:val="20"/>
            <w:kern w:val="0"/>
            <w:sz w:val="26"/>
            <w:szCs w:val="26"/>
            <w:lang w:eastAsia="ru-RU" w:bidi="ru-RU"/>
          </w:rPr>
          <w:t xml:space="preserve"> Культурно-исторические формы эвтаназии </w:t>
        </w:r>
        <w:r w:rsidRPr="00AF00E6">
          <w:rPr>
            <w:rFonts w:ascii="Times New Roman" w:eastAsia="Times New Roman" w:hAnsi="Times New Roman" w:cs="Times New Roman"/>
            <w:color w:val="000000"/>
            <w:spacing w:val="20"/>
            <w:kern w:val="0"/>
            <w:sz w:val="26"/>
            <w:szCs w:val="26"/>
            <w:lang w:eastAsia="ru-RU" w:bidi="ru-RU"/>
          </w:rPr>
          <w:tab/>
          <w:t>72</w:t>
        </w:r>
      </w:hyperlink>
    </w:p>
    <w:p w:rsidR="00AF00E6" w:rsidRPr="00AF00E6" w:rsidRDefault="00AF00E6" w:rsidP="00AF00E6">
      <w:pPr>
        <w:numPr>
          <w:ilvl w:val="1"/>
          <w:numId w:val="22"/>
        </w:numPr>
        <w:tabs>
          <w:tab w:val="clear" w:pos="709"/>
        </w:tabs>
        <w:suppressAutoHyphens w:val="0"/>
        <w:spacing w:after="0" w:line="576" w:lineRule="exact"/>
        <w:ind w:left="900" w:firstLine="0"/>
        <w:jc w:val="left"/>
        <w:rPr>
          <w:rFonts w:ascii="Times New Roman" w:eastAsia="Times New Roman" w:hAnsi="Times New Roman" w:cs="Times New Roman"/>
          <w:color w:val="000000"/>
          <w:spacing w:val="20"/>
          <w:kern w:val="0"/>
          <w:sz w:val="26"/>
          <w:szCs w:val="26"/>
          <w:lang w:eastAsia="ru-RU" w:bidi="ru-RU"/>
        </w:rPr>
      </w:pPr>
      <w:hyperlink w:anchor="bookmark19" w:tooltip="Current Document">
        <w:r w:rsidRPr="00AF00E6">
          <w:rPr>
            <w:rFonts w:ascii="Times New Roman" w:eastAsia="Times New Roman" w:hAnsi="Times New Roman" w:cs="Times New Roman"/>
            <w:color w:val="000000"/>
            <w:spacing w:val="20"/>
            <w:kern w:val="0"/>
            <w:sz w:val="26"/>
            <w:szCs w:val="26"/>
            <w:lang w:eastAsia="ru-RU" w:bidi="ru-RU"/>
          </w:rPr>
          <w:t xml:space="preserve"> Эвтаназия и проблема человеческого достоинства 99</w:t>
        </w:r>
      </w:hyperlink>
    </w:p>
    <w:p w:rsidR="00AF00E6" w:rsidRPr="00AF00E6" w:rsidRDefault="00AF00E6" w:rsidP="00AF00E6">
      <w:pPr>
        <w:tabs>
          <w:tab w:val="clear" w:pos="709"/>
          <w:tab w:val="right" w:leader="dot" w:pos="9266"/>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Глава 3. Проблемы институализации эвтаназии в России</w:t>
      </w:r>
      <w:r w:rsidRPr="00AF00E6">
        <w:rPr>
          <w:rFonts w:ascii="Times New Roman" w:eastAsia="Times New Roman" w:hAnsi="Times New Roman" w:cs="Times New Roman"/>
          <w:color w:val="000000"/>
          <w:spacing w:val="20"/>
          <w:kern w:val="0"/>
          <w:sz w:val="26"/>
          <w:szCs w:val="26"/>
          <w:lang w:eastAsia="ru-RU" w:bidi="ru-RU"/>
        </w:rPr>
        <w:tab/>
        <w:t>109</w:t>
      </w:r>
    </w:p>
    <w:p w:rsidR="00AF00E6" w:rsidRPr="00AF00E6" w:rsidRDefault="00AF00E6" w:rsidP="00AF00E6">
      <w:pPr>
        <w:numPr>
          <w:ilvl w:val="0"/>
          <w:numId w:val="23"/>
        </w:numPr>
        <w:tabs>
          <w:tab w:val="clear" w:pos="709"/>
          <w:tab w:val="right" w:leader="dot" w:pos="9266"/>
        </w:tabs>
        <w:suppressAutoHyphens w:val="0"/>
        <w:spacing w:after="0" w:line="576" w:lineRule="exact"/>
        <w:ind w:left="900" w:right="20" w:firstLine="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Эвтаназия в России: сущностный и ценностный аспек</w:t>
      </w:r>
      <w:r w:rsidRPr="00AF00E6">
        <w:rPr>
          <w:rFonts w:ascii="Times New Roman" w:eastAsia="Times New Roman" w:hAnsi="Times New Roman" w:cs="Times New Roman"/>
          <w:color w:val="000000"/>
          <w:spacing w:val="20"/>
          <w:kern w:val="0"/>
          <w:sz w:val="26"/>
          <w:szCs w:val="26"/>
          <w:lang w:eastAsia="ru-RU" w:bidi="ru-RU"/>
        </w:rPr>
        <w:softHyphen/>
        <w:t>ты</w:t>
      </w:r>
      <w:r w:rsidRPr="00AF00E6">
        <w:rPr>
          <w:rFonts w:ascii="Times New Roman" w:eastAsia="Times New Roman" w:hAnsi="Times New Roman" w:cs="Times New Roman"/>
          <w:color w:val="000000"/>
          <w:spacing w:val="20"/>
          <w:kern w:val="0"/>
          <w:sz w:val="26"/>
          <w:szCs w:val="26"/>
          <w:lang w:eastAsia="ru-RU" w:bidi="ru-RU"/>
        </w:rPr>
        <w:tab/>
        <w:t xml:space="preserve">   109</w:t>
      </w:r>
    </w:p>
    <w:p w:rsidR="00AF00E6" w:rsidRPr="00AF00E6" w:rsidRDefault="00AF00E6" w:rsidP="00AF00E6">
      <w:pPr>
        <w:numPr>
          <w:ilvl w:val="0"/>
          <w:numId w:val="23"/>
        </w:numPr>
        <w:tabs>
          <w:tab w:val="clear" w:pos="709"/>
          <w:tab w:val="right" w:leader="dot" w:pos="9266"/>
        </w:tabs>
        <w:suppressAutoHyphens w:val="0"/>
        <w:spacing w:after="0" w:line="576" w:lineRule="exact"/>
        <w:ind w:left="900" w:firstLine="0"/>
        <w:jc w:val="left"/>
        <w:rPr>
          <w:rFonts w:ascii="Times New Roman" w:eastAsia="Times New Roman" w:hAnsi="Times New Roman" w:cs="Times New Roman"/>
          <w:color w:val="000000"/>
          <w:spacing w:val="20"/>
          <w:kern w:val="0"/>
          <w:sz w:val="26"/>
          <w:szCs w:val="26"/>
          <w:lang w:eastAsia="ru-RU" w:bidi="ru-RU"/>
        </w:rPr>
      </w:pPr>
      <w:hyperlink w:anchor="bookmark25" w:tooltip="Current Document">
        <w:r w:rsidRPr="00AF00E6">
          <w:rPr>
            <w:rFonts w:ascii="Times New Roman" w:eastAsia="Times New Roman" w:hAnsi="Times New Roman" w:cs="Times New Roman"/>
            <w:color w:val="000000"/>
            <w:spacing w:val="20"/>
            <w:kern w:val="0"/>
            <w:sz w:val="26"/>
            <w:szCs w:val="26"/>
            <w:lang w:eastAsia="ru-RU" w:bidi="ru-RU"/>
          </w:rPr>
          <w:t xml:space="preserve"> Морально-этические проблемы эвтаназии </w:t>
        </w:r>
        <w:r w:rsidRPr="00AF00E6">
          <w:rPr>
            <w:rFonts w:ascii="Times New Roman" w:eastAsia="Times New Roman" w:hAnsi="Times New Roman" w:cs="Times New Roman"/>
            <w:color w:val="000000"/>
            <w:spacing w:val="20"/>
            <w:kern w:val="0"/>
            <w:sz w:val="26"/>
            <w:szCs w:val="26"/>
            <w:lang w:eastAsia="ru-RU" w:bidi="ru-RU"/>
          </w:rPr>
          <w:tab/>
          <w:t xml:space="preserve"> 122</w:t>
        </w:r>
      </w:hyperlink>
    </w:p>
    <w:p w:rsidR="00AF00E6" w:rsidRPr="00AF00E6" w:rsidRDefault="00AF00E6" w:rsidP="00AF00E6">
      <w:pPr>
        <w:tabs>
          <w:tab w:val="clear" w:pos="709"/>
          <w:tab w:val="center" w:leader="dot" w:pos="4633"/>
          <w:tab w:val="left" w:leader="dot" w:pos="8895"/>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hyperlink w:anchor="bookmark27" w:tooltip="Current Document">
        <w:r w:rsidRPr="00AF00E6">
          <w:rPr>
            <w:rFonts w:ascii="Times New Roman" w:eastAsia="Times New Roman" w:hAnsi="Times New Roman" w:cs="Times New Roman"/>
            <w:color w:val="000000"/>
            <w:spacing w:val="20"/>
            <w:kern w:val="0"/>
            <w:sz w:val="26"/>
            <w:szCs w:val="26"/>
            <w:lang w:eastAsia="ru-RU" w:bidi="ru-RU"/>
          </w:rPr>
          <w:t>Заключение</w:t>
        </w:r>
        <w:r w:rsidRPr="00AF00E6">
          <w:rPr>
            <w:rFonts w:ascii="Times New Roman" w:eastAsia="Times New Roman" w:hAnsi="Times New Roman" w:cs="Times New Roman"/>
            <w:color w:val="000000"/>
            <w:spacing w:val="20"/>
            <w:kern w:val="0"/>
            <w:sz w:val="26"/>
            <w:szCs w:val="26"/>
            <w:lang w:eastAsia="ru-RU" w:bidi="ru-RU"/>
          </w:rPr>
          <w:tab/>
        </w:r>
        <w:r w:rsidRPr="00AF00E6">
          <w:rPr>
            <w:rFonts w:ascii="Times New Roman" w:eastAsia="Times New Roman" w:hAnsi="Times New Roman" w:cs="Times New Roman"/>
            <w:color w:val="000000"/>
            <w:spacing w:val="20"/>
            <w:kern w:val="0"/>
            <w:sz w:val="26"/>
            <w:szCs w:val="26"/>
            <w:lang w:eastAsia="ru-RU" w:bidi="ru-RU"/>
          </w:rPr>
          <w:tab/>
          <w:t>132</w:t>
        </w:r>
      </w:hyperlink>
    </w:p>
    <w:p w:rsidR="00AF00E6" w:rsidRPr="00AF00E6" w:rsidRDefault="00AF00E6" w:rsidP="00AF00E6">
      <w:pPr>
        <w:tabs>
          <w:tab w:val="clear" w:pos="709"/>
          <w:tab w:val="right" w:leader="dot" w:pos="9266"/>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sectPr w:rsidR="00AF00E6" w:rsidRPr="00AF00E6">
          <w:type w:val="continuous"/>
          <w:pgSz w:w="11909" w:h="16838"/>
          <w:pgMar w:top="951" w:right="1281" w:bottom="701" w:left="1305" w:header="0" w:footer="3" w:gutter="0"/>
          <w:cols w:space="720"/>
          <w:noEndnote/>
          <w:docGrid w:linePitch="360"/>
        </w:sectPr>
      </w:pPr>
      <w:r w:rsidRPr="00AF00E6">
        <w:rPr>
          <w:rFonts w:ascii="Times New Roman" w:eastAsia="Times New Roman" w:hAnsi="Times New Roman" w:cs="Times New Roman"/>
          <w:color w:val="000000"/>
          <w:spacing w:val="20"/>
          <w:kern w:val="0"/>
          <w:sz w:val="26"/>
          <w:szCs w:val="26"/>
          <w:lang w:eastAsia="ru-RU" w:bidi="ru-RU"/>
        </w:rPr>
        <w:t>Список литературы</w:t>
      </w:r>
      <w:r w:rsidRPr="00AF00E6">
        <w:rPr>
          <w:rFonts w:ascii="Times New Roman" w:eastAsia="Times New Roman" w:hAnsi="Times New Roman" w:cs="Times New Roman"/>
          <w:color w:val="000000"/>
          <w:spacing w:val="20"/>
          <w:kern w:val="0"/>
          <w:sz w:val="26"/>
          <w:szCs w:val="26"/>
          <w:lang w:eastAsia="ru-RU" w:bidi="ru-RU"/>
        </w:rPr>
        <w:tab/>
        <w:t>136</w:t>
      </w:r>
      <w:r w:rsidRPr="00AF00E6">
        <w:rPr>
          <w:rFonts w:ascii="Times New Roman" w:eastAsia="Times New Roman" w:hAnsi="Times New Roman" w:cs="Times New Roman"/>
          <w:color w:val="000000"/>
          <w:spacing w:val="20"/>
          <w:kern w:val="0"/>
          <w:sz w:val="26"/>
          <w:szCs w:val="26"/>
          <w:lang w:eastAsia="ru-RU" w:bidi="ru-RU"/>
        </w:rPr>
        <w:fldChar w:fldCharType="end"/>
      </w:r>
    </w:p>
    <w:p w:rsidR="00AF00E6" w:rsidRPr="00AF00E6" w:rsidRDefault="00AF00E6" w:rsidP="00AF00E6">
      <w:pPr>
        <w:keepNext/>
        <w:keepLines/>
        <w:tabs>
          <w:tab w:val="clear" w:pos="709"/>
        </w:tabs>
        <w:suppressAutoHyphens w:val="0"/>
        <w:spacing w:after="0" w:line="400" w:lineRule="exact"/>
        <w:ind w:firstLine="0"/>
        <w:jc w:val="center"/>
        <w:outlineLvl w:val="1"/>
        <w:rPr>
          <w:rFonts w:ascii="Times New Roman" w:eastAsia="Times New Roman" w:hAnsi="Times New Roman" w:cs="Times New Roman"/>
          <w:color w:val="000000"/>
          <w:w w:val="70"/>
          <w:kern w:val="0"/>
          <w:sz w:val="40"/>
          <w:szCs w:val="40"/>
          <w:lang w:val="uk-UA" w:eastAsia="uk-UA" w:bidi="uk-UA"/>
        </w:rPr>
      </w:pPr>
      <w:bookmarkStart w:id="2" w:name="bookmark2"/>
      <w:r w:rsidRPr="00AF00E6">
        <w:rPr>
          <w:rFonts w:ascii="Times New Roman" w:eastAsia="Times New Roman" w:hAnsi="Times New Roman" w:cs="Times New Roman"/>
          <w:color w:val="000000"/>
          <w:w w:val="70"/>
          <w:kern w:val="0"/>
          <w:sz w:val="40"/>
          <w:szCs w:val="40"/>
          <w:lang w:val="uk-UA" w:eastAsia="uk-UA" w:bidi="uk-UA"/>
        </w:rPr>
        <w:t>з</w:t>
      </w:r>
      <w:bookmarkEnd w:id="2"/>
    </w:p>
    <w:p w:rsidR="00AF00E6" w:rsidRPr="00AF00E6" w:rsidRDefault="00AF00E6" w:rsidP="00AF00E6">
      <w:pPr>
        <w:keepNext/>
        <w:keepLines/>
        <w:tabs>
          <w:tab w:val="clear" w:pos="709"/>
        </w:tabs>
        <w:suppressAutoHyphens w:val="0"/>
        <w:spacing w:after="0" w:line="576" w:lineRule="exact"/>
        <w:ind w:firstLine="0"/>
        <w:jc w:val="center"/>
        <w:outlineLvl w:val="2"/>
        <w:rPr>
          <w:rFonts w:ascii="Times New Roman" w:eastAsia="Times New Roman" w:hAnsi="Times New Roman" w:cs="Times New Roman"/>
          <w:b/>
          <w:bCs/>
          <w:color w:val="000000"/>
          <w:spacing w:val="20"/>
          <w:kern w:val="0"/>
          <w:sz w:val="26"/>
          <w:szCs w:val="26"/>
          <w:lang w:eastAsia="ru-RU" w:bidi="ru-RU"/>
        </w:rPr>
      </w:pPr>
      <w:bookmarkStart w:id="3" w:name="bookmark3"/>
      <w:r w:rsidRPr="00AF00E6">
        <w:rPr>
          <w:rFonts w:ascii="Times New Roman" w:eastAsia="Times New Roman" w:hAnsi="Times New Roman" w:cs="Times New Roman"/>
          <w:b/>
          <w:bCs/>
          <w:color w:val="000000"/>
          <w:spacing w:val="20"/>
          <w:kern w:val="0"/>
          <w:sz w:val="26"/>
          <w:szCs w:val="26"/>
          <w:lang w:eastAsia="ru-RU" w:bidi="ru-RU"/>
        </w:rPr>
        <w:t>Введение.</w:t>
      </w:r>
      <w:bookmarkEnd w:id="3"/>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bookmarkStart w:id="4" w:name="bookmark4"/>
      <w:r w:rsidRPr="00AF00E6">
        <w:rPr>
          <w:rFonts w:ascii="Times New Roman" w:eastAsia="Times New Roman" w:hAnsi="Times New Roman" w:cs="Times New Roman"/>
          <w:b/>
          <w:bCs/>
          <w:color w:val="000000"/>
          <w:spacing w:val="20"/>
          <w:kern w:val="0"/>
          <w:sz w:val="26"/>
          <w:szCs w:val="26"/>
          <w:lang w:eastAsia="ru-RU" w:bidi="ru-RU"/>
        </w:rPr>
        <w:t xml:space="preserve">Актуальность темы исследования. </w:t>
      </w:r>
      <w:r w:rsidRPr="00AF00E6">
        <w:rPr>
          <w:rFonts w:ascii="Times New Roman" w:eastAsia="Times New Roman" w:hAnsi="Times New Roman" w:cs="Times New Roman"/>
          <w:color w:val="000000"/>
          <w:spacing w:val="20"/>
          <w:kern w:val="0"/>
          <w:sz w:val="26"/>
          <w:szCs w:val="26"/>
          <w:lang w:eastAsia="ru-RU" w:bidi="ru-RU"/>
        </w:rPr>
        <w:t>В наступившем XXI веке тема эвтаназии становится востребованной в отечественной литера</w:t>
      </w:r>
      <w:r w:rsidRPr="00AF00E6">
        <w:rPr>
          <w:rFonts w:ascii="Times New Roman" w:eastAsia="Times New Roman" w:hAnsi="Times New Roman" w:cs="Times New Roman"/>
          <w:color w:val="000000"/>
          <w:spacing w:val="20"/>
          <w:kern w:val="0"/>
          <w:sz w:val="26"/>
          <w:szCs w:val="26"/>
          <w:lang w:eastAsia="ru-RU" w:bidi="ru-RU"/>
        </w:rPr>
        <w:softHyphen/>
        <w:t>туре, поэзии, живописи, философии, юриспруденции и т.д., чему в немалой степени способствовало нарастание пессимизма и расте</w:t>
      </w:r>
      <w:r w:rsidRPr="00AF00E6">
        <w:rPr>
          <w:rFonts w:ascii="Times New Roman" w:eastAsia="Times New Roman" w:hAnsi="Times New Roman" w:cs="Times New Roman"/>
          <w:color w:val="000000"/>
          <w:spacing w:val="20"/>
          <w:kern w:val="0"/>
          <w:sz w:val="26"/>
          <w:szCs w:val="26"/>
          <w:lang w:eastAsia="ru-RU" w:bidi="ru-RU"/>
        </w:rPr>
        <w:softHyphen/>
        <w:t>рянности, вызванных как осознанием того факта, что в современной цивилизации смертен не только отдельный человек, но и человече</w:t>
      </w:r>
      <w:r w:rsidRPr="00AF00E6">
        <w:rPr>
          <w:rFonts w:ascii="Times New Roman" w:eastAsia="Times New Roman" w:hAnsi="Times New Roman" w:cs="Times New Roman"/>
          <w:color w:val="000000"/>
          <w:spacing w:val="20"/>
          <w:kern w:val="0"/>
          <w:sz w:val="26"/>
          <w:szCs w:val="26"/>
          <w:lang w:eastAsia="ru-RU" w:bidi="ru-RU"/>
        </w:rPr>
        <w:softHyphen/>
        <w:t>ство в целом, так и переживанием нарастающей изменчивости и не</w:t>
      </w:r>
      <w:r w:rsidRPr="00AF00E6">
        <w:rPr>
          <w:rFonts w:ascii="Times New Roman" w:eastAsia="Times New Roman" w:hAnsi="Times New Roman" w:cs="Times New Roman"/>
          <w:color w:val="000000"/>
          <w:spacing w:val="20"/>
          <w:kern w:val="0"/>
          <w:sz w:val="26"/>
          <w:szCs w:val="26"/>
          <w:lang w:eastAsia="ru-RU" w:bidi="ru-RU"/>
        </w:rPr>
        <w:softHyphen/>
        <w:t>стабильности в социально-политическом и геополитическом про</w:t>
      </w:r>
      <w:r w:rsidRPr="00AF00E6">
        <w:rPr>
          <w:rFonts w:ascii="Times New Roman" w:eastAsia="Times New Roman" w:hAnsi="Times New Roman" w:cs="Times New Roman"/>
          <w:color w:val="000000"/>
          <w:spacing w:val="20"/>
          <w:kern w:val="0"/>
          <w:sz w:val="26"/>
          <w:szCs w:val="26"/>
          <w:lang w:eastAsia="ru-RU" w:bidi="ru-RU"/>
        </w:rPr>
        <w:softHyphen/>
        <w:t>странстве планеты.</w:t>
      </w:r>
      <w:bookmarkEnd w:id="4"/>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Пытаясь дать дефиницию смерти ученые естествоиспытатели нацелены, прежде всего, на фиксацию факта физико-биологической смерти. Такой подход не может быть признан конструктивным. Не</w:t>
      </w:r>
      <w:r w:rsidRPr="00AF00E6">
        <w:rPr>
          <w:rFonts w:ascii="Times New Roman" w:eastAsia="Times New Roman" w:hAnsi="Times New Roman" w:cs="Times New Roman"/>
          <w:color w:val="000000"/>
          <w:spacing w:val="20"/>
          <w:kern w:val="0"/>
          <w:sz w:val="26"/>
          <w:szCs w:val="26"/>
          <w:lang w:eastAsia="ru-RU" w:bidi="ru-RU"/>
        </w:rPr>
        <w:softHyphen/>
        <w:t>смотря на это, современная гуманитарная наука ставит качественно иные вопросы о смерти и смертности человека.</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Обширный круг социально-экономических, морально</w:t>
      </w:r>
      <w:r w:rsidRPr="00AF00E6">
        <w:rPr>
          <w:rFonts w:ascii="Times New Roman" w:eastAsia="Times New Roman" w:hAnsi="Times New Roman" w:cs="Times New Roman"/>
          <w:color w:val="000000"/>
          <w:spacing w:val="20"/>
          <w:kern w:val="0"/>
          <w:sz w:val="26"/>
          <w:szCs w:val="26"/>
          <w:lang w:eastAsia="ru-RU" w:bidi="ru-RU"/>
        </w:rPr>
        <w:softHyphen/>
        <w:t>этических и юридических проблем в свете развития новых медицин</w:t>
      </w:r>
      <w:r w:rsidRPr="00AF00E6">
        <w:rPr>
          <w:rFonts w:ascii="Times New Roman" w:eastAsia="Times New Roman" w:hAnsi="Times New Roman" w:cs="Times New Roman"/>
          <w:color w:val="000000"/>
          <w:spacing w:val="20"/>
          <w:kern w:val="0"/>
          <w:sz w:val="26"/>
          <w:szCs w:val="26"/>
          <w:lang w:eastAsia="ru-RU" w:bidi="ru-RU"/>
        </w:rPr>
        <w:softHyphen/>
        <w:t>ских технологий рассматривается сегодня многочисленными между</w:t>
      </w:r>
      <w:r w:rsidRPr="00AF00E6">
        <w:rPr>
          <w:rFonts w:ascii="Times New Roman" w:eastAsia="Times New Roman" w:hAnsi="Times New Roman" w:cs="Times New Roman"/>
          <w:color w:val="000000"/>
          <w:spacing w:val="20"/>
          <w:kern w:val="0"/>
          <w:sz w:val="26"/>
          <w:szCs w:val="26"/>
          <w:lang w:eastAsia="ru-RU" w:bidi="ru-RU"/>
        </w:rPr>
        <w:softHyphen/>
        <w:t>народными организациями (ООН, ЮНЕСКО, Совет Европы, ВОЗ, ВМА). Интерес к биоэтической проблематике вызван тем, что мно</w:t>
      </w:r>
      <w:r w:rsidRPr="00AF00E6">
        <w:rPr>
          <w:rFonts w:ascii="Times New Roman" w:eastAsia="Times New Roman" w:hAnsi="Times New Roman" w:cs="Times New Roman"/>
          <w:color w:val="000000"/>
          <w:spacing w:val="20"/>
          <w:kern w:val="0"/>
          <w:sz w:val="26"/>
          <w:szCs w:val="26"/>
          <w:lang w:eastAsia="ru-RU" w:bidi="ru-RU"/>
        </w:rPr>
        <w:softHyphen/>
        <w:t>гие медицинские вопросы здоровья человека неотделимы от соци</w:t>
      </w:r>
      <w:r w:rsidRPr="00AF00E6">
        <w:rPr>
          <w:rFonts w:ascii="Times New Roman" w:eastAsia="Times New Roman" w:hAnsi="Times New Roman" w:cs="Times New Roman"/>
          <w:color w:val="000000"/>
          <w:spacing w:val="20"/>
          <w:kern w:val="0"/>
          <w:sz w:val="26"/>
          <w:szCs w:val="26"/>
          <w:lang w:eastAsia="ru-RU" w:bidi="ru-RU"/>
        </w:rPr>
        <w:softHyphen/>
        <w:t>альных и правовых. Одно из самых известных положений клятвы Гиппократа «не навреди» в XX веке трансформировалось в отрасль науки - биоэтику, занимающуюся изучением медицины в контексте прав человека. Спецификой этого направления, что собственно и оп</w:t>
      </w:r>
      <w:r w:rsidRPr="00AF00E6">
        <w:rPr>
          <w:rFonts w:ascii="Times New Roman" w:eastAsia="Times New Roman" w:hAnsi="Times New Roman" w:cs="Times New Roman"/>
          <w:color w:val="000000"/>
          <w:spacing w:val="20"/>
          <w:kern w:val="0"/>
          <w:sz w:val="26"/>
          <w:szCs w:val="26"/>
          <w:lang w:eastAsia="ru-RU" w:bidi="ru-RU"/>
        </w:rPr>
        <w:softHyphen/>
        <w:t>ределило его выделение в самостоятельное, является равная значи</w:t>
      </w:r>
      <w:r w:rsidRPr="00AF00E6">
        <w:rPr>
          <w:rFonts w:ascii="Times New Roman" w:eastAsia="Times New Roman" w:hAnsi="Times New Roman" w:cs="Times New Roman"/>
          <w:color w:val="000000"/>
          <w:spacing w:val="20"/>
          <w:kern w:val="0"/>
          <w:sz w:val="26"/>
          <w:szCs w:val="26"/>
          <w:lang w:eastAsia="ru-RU" w:bidi="ru-RU"/>
        </w:rPr>
        <w:softHyphen/>
        <w:t>мость этического, медицинского и правового аспектов проблем.</w:t>
      </w:r>
    </w:p>
    <w:p w:rsidR="00AF00E6" w:rsidRPr="00AF00E6" w:rsidRDefault="00AF00E6" w:rsidP="00AF00E6">
      <w:pPr>
        <w:tabs>
          <w:tab w:val="clear" w:pos="709"/>
        </w:tabs>
        <w:suppressAutoHyphens w:val="0"/>
        <w:spacing w:after="54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рационалистически и прогрессистки ориентированной куль</w:t>
      </w:r>
      <w:r w:rsidRPr="00AF00E6">
        <w:rPr>
          <w:rFonts w:ascii="Times New Roman" w:eastAsia="Times New Roman" w:hAnsi="Times New Roman" w:cs="Times New Roman"/>
          <w:color w:val="000000"/>
          <w:spacing w:val="20"/>
          <w:kern w:val="0"/>
          <w:sz w:val="26"/>
          <w:szCs w:val="26"/>
          <w:lang w:eastAsia="ru-RU" w:bidi="ru-RU"/>
        </w:rPr>
        <w:softHyphen/>
        <w:t>туре тема смерти вообще и эвтаназии в частности отодвигается на периферию общественного сознания и общественной жизни. Однако каждый человек с роковой необходимостью когда-то умирает, а по</w:t>
      </w:r>
      <w:r w:rsidRPr="00AF00E6">
        <w:rPr>
          <w:rFonts w:ascii="Times New Roman" w:eastAsia="Times New Roman" w:hAnsi="Times New Roman" w:cs="Times New Roman"/>
          <w:color w:val="000000"/>
          <w:spacing w:val="20"/>
          <w:kern w:val="0"/>
          <w:sz w:val="26"/>
          <w:szCs w:val="26"/>
          <w:lang w:eastAsia="ru-RU" w:bidi="ru-RU"/>
        </w:rPr>
        <w:softHyphen/>
        <w:t>тому переживание смерти (ее неизбежности) - самое демократиче</w:t>
      </w:r>
      <w:r w:rsidRPr="00AF00E6">
        <w:rPr>
          <w:rFonts w:ascii="Times New Roman" w:eastAsia="Times New Roman" w:hAnsi="Times New Roman" w:cs="Times New Roman"/>
          <w:color w:val="000000"/>
          <w:spacing w:val="20"/>
          <w:kern w:val="0"/>
          <w:sz w:val="26"/>
          <w:szCs w:val="26"/>
          <w:lang w:eastAsia="ru-RU" w:bidi="ru-RU"/>
        </w:rPr>
        <w:softHyphen/>
        <w:t>ское. Поэтому тема смерти остается актуальной для современной культуры, что в свою очередь приводит к необходимости научиться культуре говорения о смерти и, даже, культуре умирания. Этому может способствовать специальная научная и учебная дисциплина - танатология, которая преподается во многих зарубежных универси</w:t>
      </w:r>
      <w:r w:rsidRPr="00AF00E6">
        <w:rPr>
          <w:rFonts w:ascii="Times New Roman" w:eastAsia="Times New Roman" w:hAnsi="Times New Roman" w:cs="Times New Roman"/>
          <w:color w:val="000000"/>
          <w:spacing w:val="20"/>
          <w:kern w:val="0"/>
          <w:sz w:val="26"/>
          <w:szCs w:val="26"/>
          <w:lang w:eastAsia="ru-RU" w:bidi="ru-RU"/>
        </w:rPr>
        <w:softHyphen/>
        <w:t>тетах, не только как медицинская и психологическая дисциплина, но зачастую как чисто философская. Именно в рамках данной дисцип</w:t>
      </w:r>
      <w:r w:rsidRPr="00AF00E6">
        <w:rPr>
          <w:rFonts w:ascii="Times New Roman" w:eastAsia="Times New Roman" w:hAnsi="Times New Roman" w:cs="Times New Roman"/>
          <w:color w:val="000000"/>
          <w:spacing w:val="20"/>
          <w:kern w:val="0"/>
          <w:sz w:val="26"/>
          <w:szCs w:val="26"/>
          <w:lang w:eastAsia="ru-RU" w:bidi="ru-RU"/>
        </w:rPr>
        <w:softHyphen/>
        <w:t>лины и возможно говорить о таком явлении современной культуры как доброй смерти или эвтаназии.</w:t>
      </w:r>
    </w:p>
    <w:p w:rsidR="00AF00E6" w:rsidRPr="00AF00E6" w:rsidRDefault="00AF00E6" w:rsidP="00AF00E6">
      <w:pPr>
        <w:tabs>
          <w:tab w:val="clear" w:pos="709"/>
          <w:tab w:val="right" w:pos="9322"/>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Степень научной разработанности темы. </w:t>
      </w:r>
      <w:r w:rsidRPr="00AF00E6">
        <w:rPr>
          <w:rFonts w:ascii="Times New Roman" w:eastAsia="Times New Roman" w:hAnsi="Times New Roman" w:cs="Times New Roman"/>
          <w:color w:val="000000"/>
          <w:spacing w:val="20"/>
          <w:kern w:val="0"/>
          <w:sz w:val="26"/>
          <w:szCs w:val="26"/>
          <w:lang w:eastAsia="ru-RU" w:bidi="ru-RU"/>
        </w:rPr>
        <w:t>Тема эвтаназии в контексте темы смерти обсуждалась философами и мыслителями, принадлежащими к различным культурно-историческим эпохам. Достаточно вспомнить следующие имена: Сократ, Платон, Эпикур, Сюнь-цзы, Томас Мор, Т.Кампанелла, М.Монтень, Р.Декарт, А.Шопенгауэр, Н.Бердяев, Н.Федоров, И.И.Мечников, Ж.-П.Сартр, Ф.Арьес, С.Рязанцев, П.Гуревич, И.Вишев,</w:t>
      </w:r>
      <w:r w:rsidRPr="00AF00E6">
        <w:rPr>
          <w:rFonts w:ascii="Times New Roman" w:eastAsia="Times New Roman" w:hAnsi="Times New Roman" w:cs="Times New Roman"/>
          <w:color w:val="000000"/>
          <w:spacing w:val="20"/>
          <w:kern w:val="0"/>
          <w:sz w:val="26"/>
          <w:szCs w:val="26"/>
          <w:lang w:eastAsia="ru-RU" w:bidi="ru-RU"/>
        </w:rPr>
        <w:tab/>
        <w:t>А.Демичев,</w:t>
      </w:r>
    </w:p>
    <w:p w:rsidR="00AF00E6" w:rsidRPr="00AF00E6" w:rsidRDefault="00AF00E6" w:rsidP="00AF00E6">
      <w:pPr>
        <w:tabs>
          <w:tab w:val="clear" w:pos="709"/>
        </w:tabs>
        <w:suppressAutoHyphens w:val="0"/>
        <w:spacing w:after="0" w:line="576" w:lineRule="exact"/>
        <w:ind w:lef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Л.Трегубов, Ю.Вагин, О.Суворова, Ж.Батай, Ж.Бодрийяр и др.</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Однако само рассмотрение темы «смерть» различалось в клас</w:t>
      </w:r>
      <w:r w:rsidRPr="00AF00E6">
        <w:rPr>
          <w:rFonts w:ascii="Times New Roman" w:eastAsia="Times New Roman" w:hAnsi="Times New Roman" w:cs="Times New Roman"/>
          <w:color w:val="000000"/>
          <w:spacing w:val="20"/>
          <w:kern w:val="0"/>
          <w:sz w:val="26"/>
          <w:szCs w:val="26"/>
          <w:lang w:eastAsia="ru-RU" w:bidi="ru-RU"/>
        </w:rPr>
        <w:softHyphen/>
        <w:t>сическом и неклассическом понимании.</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Классическая мысль (Р.Декарт, М.Монтень, Б.Спиноза, И.Кант, Гегель, </w:t>
      </w:r>
      <w:r w:rsidRPr="00AF00E6">
        <w:rPr>
          <w:rFonts w:ascii="Times New Roman" w:eastAsia="Times New Roman" w:hAnsi="Times New Roman" w:cs="Times New Roman"/>
          <w:color w:val="000000"/>
          <w:spacing w:val="20"/>
          <w:kern w:val="0"/>
          <w:sz w:val="26"/>
          <w:szCs w:val="26"/>
          <w:lang w:val="en-US" w:eastAsia="en-US" w:bidi="en-US"/>
        </w:rPr>
        <w:t>JI</w:t>
      </w:r>
      <w:r w:rsidRPr="00AF00E6">
        <w:rPr>
          <w:rFonts w:ascii="Times New Roman" w:eastAsia="Times New Roman" w:hAnsi="Times New Roman" w:cs="Times New Roman"/>
          <w:color w:val="000000"/>
          <w:spacing w:val="20"/>
          <w:kern w:val="0"/>
          <w:sz w:val="26"/>
          <w:szCs w:val="26"/>
          <w:lang w:eastAsia="en-US" w:bidi="en-US"/>
        </w:rPr>
        <w:t>.</w:t>
      </w:r>
      <w:r w:rsidRPr="00AF00E6">
        <w:rPr>
          <w:rFonts w:ascii="Times New Roman" w:eastAsia="Times New Roman" w:hAnsi="Times New Roman" w:cs="Times New Roman"/>
          <w:color w:val="000000"/>
          <w:spacing w:val="20"/>
          <w:kern w:val="0"/>
          <w:sz w:val="26"/>
          <w:szCs w:val="26"/>
          <w:lang w:eastAsia="ru-RU" w:bidi="ru-RU"/>
        </w:rPr>
        <w:t>Фейербах, К.Маркс и др.), следуя рационалисти</w:t>
      </w:r>
      <w:r w:rsidRPr="00AF00E6">
        <w:rPr>
          <w:rFonts w:ascii="Times New Roman" w:eastAsia="Times New Roman" w:hAnsi="Times New Roman" w:cs="Times New Roman"/>
          <w:color w:val="000000"/>
          <w:spacing w:val="20"/>
          <w:kern w:val="0"/>
          <w:sz w:val="26"/>
          <w:szCs w:val="26"/>
          <w:lang w:eastAsia="ru-RU" w:bidi="ru-RU"/>
        </w:rPr>
        <w:softHyphen/>
        <w:t>ческой парадигме, рассматривала событие смерти и смертности в метафизическом и натуралистическо-биологическом планах. Клас</w:t>
      </w:r>
      <w:r w:rsidRPr="00AF00E6">
        <w:rPr>
          <w:rFonts w:ascii="Times New Roman" w:eastAsia="Times New Roman" w:hAnsi="Times New Roman" w:cs="Times New Roman"/>
          <w:color w:val="000000"/>
          <w:spacing w:val="20"/>
          <w:kern w:val="0"/>
          <w:sz w:val="26"/>
          <w:szCs w:val="26"/>
          <w:lang w:eastAsia="ru-RU" w:bidi="ru-RU"/>
        </w:rPr>
        <w:softHyphen/>
        <w:t>сика не выработала собственного подхода к этой теме и потому экс</w:t>
      </w:r>
      <w:r w:rsidRPr="00AF00E6">
        <w:rPr>
          <w:rFonts w:ascii="Times New Roman" w:eastAsia="Times New Roman" w:hAnsi="Times New Roman" w:cs="Times New Roman"/>
          <w:color w:val="000000"/>
          <w:spacing w:val="20"/>
          <w:kern w:val="0"/>
          <w:sz w:val="26"/>
          <w:szCs w:val="26"/>
          <w:lang w:eastAsia="ru-RU" w:bidi="ru-RU"/>
        </w:rPr>
        <w:softHyphen/>
        <w:t>плицировала взгляды теологов и ученых-естествоиспытателей.</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Неклассическая философия, представленная Ф.Ницше, С.Кьеркегором, А.Камю, Ж.-П.Сартром, Г.Маркузе, Ф.Арьесом, Ж.Бордийяром, Ж.Батаем и др., наоборот, не вывело рассуждения о смерти за пределы своего творчества, а сделало эти рассуждения центром своих размышлений, связав их с размышлением о человече</w:t>
      </w:r>
      <w:r w:rsidRPr="00AF00E6">
        <w:rPr>
          <w:rFonts w:ascii="Times New Roman" w:eastAsia="Times New Roman" w:hAnsi="Times New Roman" w:cs="Times New Roman"/>
          <w:color w:val="000000"/>
          <w:spacing w:val="20"/>
          <w:kern w:val="0"/>
          <w:sz w:val="26"/>
          <w:szCs w:val="26"/>
          <w:lang w:eastAsia="ru-RU" w:bidi="ru-RU"/>
        </w:rPr>
        <w:softHyphen/>
        <w:t>ском существовании. Понимание неизбежности собственной смерт</w:t>
      </w:r>
      <w:r w:rsidRPr="00AF00E6">
        <w:rPr>
          <w:rFonts w:ascii="Times New Roman" w:eastAsia="Times New Roman" w:hAnsi="Times New Roman" w:cs="Times New Roman"/>
          <w:color w:val="000000"/>
          <w:spacing w:val="20"/>
          <w:kern w:val="0"/>
          <w:sz w:val="26"/>
          <w:szCs w:val="26"/>
          <w:lang w:eastAsia="ru-RU" w:bidi="ru-RU"/>
        </w:rPr>
        <w:softHyphen/>
        <w:t>ности они посчитали подлинным критерием бытия человека в мире.</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работах этих мыслителей заложен глубинная онтологическая проблема, выраженная в вопросе: как возможная ситуация полно</w:t>
      </w:r>
      <w:r w:rsidRPr="00AF00E6">
        <w:rPr>
          <w:rFonts w:ascii="Times New Roman" w:eastAsia="Times New Roman" w:hAnsi="Times New Roman" w:cs="Times New Roman"/>
          <w:color w:val="000000"/>
          <w:spacing w:val="20"/>
          <w:kern w:val="0"/>
          <w:sz w:val="26"/>
          <w:szCs w:val="26"/>
          <w:lang w:eastAsia="ru-RU" w:bidi="ru-RU"/>
        </w:rPr>
        <w:softHyphen/>
        <w:t>ценной жизни человека, если его бытие есть «бытие-к-смерти», ко</w:t>
      </w:r>
      <w:r w:rsidRPr="00AF00E6">
        <w:rPr>
          <w:rFonts w:ascii="Times New Roman" w:eastAsia="Times New Roman" w:hAnsi="Times New Roman" w:cs="Times New Roman"/>
          <w:color w:val="000000"/>
          <w:spacing w:val="20"/>
          <w:kern w:val="0"/>
          <w:sz w:val="26"/>
          <w:szCs w:val="26"/>
          <w:lang w:eastAsia="ru-RU" w:bidi="ru-RU"/>
        </w:rPr>
        <w:softHyphen/>
        <w:t>торое самим человеком прекрасно осознается? Так, говоря о смерти, С.Кьеркегор, а вслед за ним и А.Мальро, вводят особые, не имею</w:t>
      </w:r>
      <w:r w:rsidRPr="00AF00E6">
        <w:rPr>
          <w:rFonts w:ascii="Times New Roman" w:eastAsia="Times New Roman" w:hAnsi="Times New Roman" w:cs="Times New Roman"/>
          <w:color w:val="000000"/>
          <w:spacing w:val="20"/>
          <w:kern w:val="0"/>
          <w:sz w:val="26"/>
          <w:szCs w:val="26"/>
          <w:lang w:eastAsia="ru-RU" w:bidi="ru-RU"/>
        </w:rPr>
        <w:softHyphen/>
        <w:t>щий логико-доказательной экспликации категории: страх, тревога, ужас и др.</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sectPr w:rsidR="00AF00E6" w:rsidRPr="00AF00E6">
          <w:headerReference w:type="even" r:id="rId11"/>
          <w:headerReference w:type="default" r:id="rId12"/>
          <w:type w:val="continuous"/>
          <w:pgSz w:w="11909" w:h="16838"/>
          <w:pgMar w:top="1252" w:right="1053" w:bottom="960" w:left="1130" w:header="0" w:footer="3" w:gutter="0"/>
          <w:cols w:space="720"/>
          <w:noEndnote/>
          <w:titlePg/>
          <w:docGrid w:linePitch="360"/>
        </w:sectPr>
      </w:pPr>
      <w:r w:rsidRPr="00AF00E6">
        <w:rPr>
          <w:rFonts w:ascii="Times New Roman" w:eastAsia="Times New Roman" w:hAnsi="Times New Roman" w:cs="Times New Roman"/>
          <w:color w:val="000000"/>
          <w:spacing w:val="20"/>
          <w:kern w:val="0"/>
          <w:sz w:val="26"/>
          <w:szCs w:val="26"/>
          <w:lang w:eastAsia="ru-RU" w:bidi="ru-RU"/>
        </w:rPr>
        <w:t>Этнически-религиозные особенности отношения к смерти представлены в трудах 3.Фрейда, Вл. Соловьева, Н.Федорова, С.Семеновой, А.Кураева, и др., где отношение к смерти выступает</w:t>
      </w:r>
    </w:p>
    <w:p w:rsidR="00AF00E6" w:rsidRPr="00AF00E6" w:rsidRDefault="00AF00E6" w:rsidP="00AF00E6">
      <w:pPr>
        <w:tabs>
          <w:tab w:val="clear" w:pos="709"/>
        </w:tabs>
        <w:suppressAutoHyphens w:val="0"/>
        <w:spacing w:after="0" w:line="466" w:lineRule="exact"/>
        <w:ind w:left="20" w:right="20" w:firstLine="458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vertAlign w:val="superscript"/>
          <w:lang w:eastAsia="ru-RU" w:bidi="ru-RU"/>
        </w:rPr>
        <w:t>6</w:t>
      </w:r>
      <w:r w:rsidRPr="00AF00E6">
        <w:rPr>
          <w:rFonts w:ascii="Times New Roman" w:eastAsia="Times New Roman" w:hAnsi="Times New Roman" w:cs="Times New Roman"/>
          <w:color w:val="000000"/>
          <w:spacing w:val="20"/>
          <w:kern w:val="0"/>
          <w:sz w:val="26"/>
          <w:szCs w:val="26"/>
          <w:lang w:eastAsia="ru-RU" w:bidi="ru-RU"/>
        </w:rPr>
        <w:t xml:space="preserve"> . доминирующий отличительный признак любого этноса и любой на</w:t>
      </w:r>
      <w:r w:rsidRPr="00AF00E6">
        <w:rPr>
          <w:rFonts w:ascii="Times New Roman" w:eastAsia="Times New Roman" w:hAnsi="Times New Roman" w:cs="Times New Roman"/>
          <w:color w:val="000000"/>
          <w:spacing w:val="20"/>
          <w:kern w:val="0"/>
          <w:sz w:val="26"/>
          <w:szCs w:val="26"/>
          <w:lang w:eastAsia="ru-RU" w:bidi="ru-RU"/>
        </w:rPr>
        <w:softHyphen/>
        <w:t>ции.</w:t>
      </w:r>
    </w:p>
    <w:p w:rsidR="00AF00E6" w:rsidRPr="00AF00E6" w:rsidRDefault="00AF00E6" w:rsidP="00AF00E6">
      <w:pPr>
        <w:tabs>
          <w:tab w:val="clear" w:pos="709"/>
          <w:tab w:val="left" w:pos="2386"/>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Н.Федоров, Д.Фрэзер, Ф.Арьес, С.Рязанцев, С.Семенова и др., реализуют цивилизационный подход, согласно которому смерть - «один из коренных «параметров» коллективного сознания, а по</w:t>
      </w:r>
      <w:r w:rsidRPr="00AF00E6">
        <w:rPr>
          <w:rFonts w:ascii="Times New Roman" w:eastAsia="Times New Roman" w:hAnsi="Times New Roman" w:cs="Times New Roman"/>
          <w:color w:val="000000"/>
          <w:spacing w:val="20"/>
          <w:kern w:val="0"/>
          <w:sz w:val="26"/>
          <w:szCs w:val="26"/>
          <w:lang w:eastAsia="ru-RU" w:bidi="ru-RU"/>
        </w:rPr>
        <w:softHyphen/>
        <w:t>скольку последнее не остается в ходе истории недвижимым, то из</w:t>
      </w:r>
      <w:r w:rsidRPr="00AF00E6">
        <w:rPr>
          <w:rFonts w:ascii="Times New Roman" w:eastAsia="Times New Roman" w:hAnsi="Times New Roman" w:cs="Times New Roman"/>
          <w:color w:val="000000"/>
          <w:spacing w:val="20"/>
          <w:kern w:val="0"/>
          <w:sz w:val="26"/>
          <w:szCs w:val="26"/>
          <w:lang w:eastAsia="ru-RU" w:bidi="ru-RU"/>
        </w:rPr>
        <w:softHyphen/>
        <w:t>менения эти не могут не выразиться также и в сдвигах в отношении человека к смерти. Изучение этих установок может пролить свет на отношение людей к жизни и основным ее ценностям. Отношение к смерти - своего рода эталон, индикатор характера цивилизации» (П.Гуревич).</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Цивилизационный подход, в свою очередь, дополняется исто</w:t>
      </w:r>
      <w:r w:rsidRPr="00AF00E6">
        <w:rPr>
          <w:rFonts w:ascii="Times New Roman" w:eastAsia="Times New Roman" w:hAnsi="Times New Roman" w:cs="Times New Roman"/>
          <w:color w:val="000000"/>
          <w:spacing w:val="20"/>
          <w:kern w:val="0"/>
          <w:sz w:val="26"/>
          <w:szCs w:val="26"/>
          <w:lang w:eastAsia="ru-RU" w:bidi="ru-RU"/>
        </w:rPr>
        <w:softHyphen/>
        <w:t>рико-феноменологическим описанием различного отношения к смерти в истории (Ф.Арьес, Д.Фрезер, А.Кураев и др.).</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Современные отечественные исследователи, среди которых можно выделить В.Акопова, А.Зильбера, А.Огурцова, А.Гуревича, Б.Юдина и П.Тищенко реализуют свой интеллектуальный интерес в пространстве биоэтики, где немаловажное значение уделяется во</w:t>
      </w:r>
      <w:r w:rsidRPr="00AF00E6">
        <w:rPr>
          <w:rFonts w:ascii="Times New Roman" w:eastAsia="Times New Roman" w:hAnsi="Times New Roman" w:cs="Times New Roman"/>
          <w:color w:val="000000"/>
          <w:spacing w:val="20"/>
          <w:kern w:val="0"/>
          <w:sz w:val="26"/>
          <w:szCs w:val="26"/>
          <w:lang w:eastAsia="ru-RU" w:bidi="ru-RU"/>
        </w:rPr>
        <w:softHyphen/>
        <w:t>просам эвтаназии.</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Безусловно, говоря о темах эвтаназии и праве на смерть, нельзя не упомянуть представителей психоанализа 3.Фрейда, К.-Г.Юнга,</w:t>
      </w:r>
    </w:p>
    <w:p w:rsidR="00AF00E6" w:rsidRPr="00AF00E6" w:rsidRDefault="00AF00E6" w:rsidP="00AF00E6">
      <w:pPr>
        <w:tabs>
          <w:tab w:val="clear" w:pos="709"/>
          <w:tab w:val="left" w:pos="1551"/>
        </w:tabs>
        <w:suppressAutoHyphens w:val="0"/>
        <w:spacing w:after="0" w:line="576" w:lineRule="exact"/>
        <w:ind w:left="20" w:righ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Э.Фромма, С.Гроффа и др, убежденных, что в человеческом поведе</w:t>
      </w:r>
      <w:r w:rsidRPr="00AF00E6">
        <w:rPr>
          <w:rFonts w:ascii="Times New Roman" w:eastAsia="Times New Roman" w:hAnsi="Times New Roman" w:cs="Times New Roman"/>
          <w:color w:val="000000"/>
          <w:spacing w:val="20"/>
          <w:kern w:val="0"/>
          <w:sz w:val="26"/>
          <w:szCs w:val="26"/>
          <w:lang w:eastAsia="ru-RU" w:bidi="ru-RU"/>
        </w:rPr>
        <w:softHyphen/>
        <w:t>нии закодированы, посредством бессознательного, процессы челове</w:t>
      </w:r>
      <w:r w:rsidRPr="00AF00E6">
        <w:rPr>
          <w:rFonts w:ascii="Times New Roman" w:eastAsia="Times New Roman" w:hAnsi="Times New Roman" w:cs="Times New Roman"/>
          <w:color w:val="000000"/>
          <w:spacing w:val="20"/>
          <w:kern w:val="0"/>
          <w:sz w:val="26"/>
          <w:szCs w:val="26"/>
          <w:lang w:eastAsia="ru-RU" w:bidi="ru-RU"/>
        </w:rPr>
        <w:softHyphen/>
        <w:t>ческого старения и умирания.</w:t>
      </w:r>
    </w:p>
    <w:p w:rsidR="00AF00E6" w:rsidRPr="00AF00E6" w:rsidRDefault="00AF00E6" w:rsidP="00AF00E6">
      <w:pPr>
        <w:tabs>
          <w:tab w:val="clear" w:pos="709"/>
        </w:tabs>
        <w:suppressAutoHyphens w:val="0"/>
        <w:spacing w:after="0" w:line="581"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Особо следует выделить представителей Франкфуртской шко</w:t>
      </w:r>
      <w:r w:rsidRPr="00AF00E6">
        <w:rPr>
          <w:rFonts w:ascii="Times New Roman" w:eastAsia="Times New Roman" w:hAnsi="Times New Roman" w:cs="Times New Roman"/>
          <w:color w:val="000000"/>
          <w:spacing w:val="20"/>
          <w:kern w:val="0"/>
          <w:sz w:val="26"/>
          <w:szCs w:val="26"/>
          <w:lang w:eastAsia="ru-RU" w:bidi="ru-RU"/>
        </w:rPr>
        <w:softHyphen/>
        <w:t>лы, в частности, Г.Маркузе, который рассуждал о вписанности темы смерти в социальную жизнь посредством идеологического значения смерти и умирания.</w:t>
      </w:r>
    </w:p>
    <w:p w:rsidR="00AF00E6" w:rsidRPr="00AF00E6" w:rsidRDefault="00AF00E6" w:rsidP="00AF00E6">
      <w:pPr>
        <w:tabs>
          <w:tab w:val="clear" w:pos="709"/>
        </w:tabs>
        <w:suppressAutoHyphens w:val="0"/>
        <w:spacing w:after="0" w:line="581"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Необходимо выделить и представителей философской мысли, которые работают в пространстве гендерных исследований. Так Тарнас Р. и Риан Айслер связывают мужское начало в современной культуре с жизнью, а женское - со смертью.</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Несмотря на усиливающееся внимание к теме «смерть» и «эв</w:t>
      </w:r>
      <w:r w:rsidRPr="00AF00E6">
        <w:rPr>
          <w:rFonts w:ascii="Times New Roman" w:eastAsia="Times New Roman" w:hAnsi="Times New Roman" w:cs="Times New Roman"/>
          <w:color w:val="000000"/>
          <w:spacing w:val="20"/>
          <w:kern w:val="0"/>
          <w:sz w:val="26"/>
          <w:szCs w:val="26"/>
          <w:lang w:eastAsia="ru-RU" w:bidi="ru-RU"/>
        </w:rPr>
        <w:softHyphen/>
        <w:t>таназия», анализ философской, культурологической, юридической, социологической, религиоведческой, социально-психологической и др. литературы свидетельствует, что они рассматривались вне кон</w:t>
      </w:r>
      <w:r w:rsidRPr="00AF00E6">
        <w:rPr>
          <w:rFonts w:ascii="Times New Roman" w:eastAsia="Times New Roman" w:hAnsi="Times New Roman" w:cs="Times New Roman"/>
          <w:color w:val="000000"/>
          <w:spacing w:val="20"/>
          <w:kern w:val="0"/>
          <w:sz w:val="26"/>
          <w:szCs w:val="26"/>
          <w:lang w:eastAsia="ru-RU" w:bidi="ru-RU"/>
        </w:rPr>
        <w:softHyphen/>
        <w:t>текста биоэтической институализации.</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Таким образом, анализ литературы свидетельствует, что тема эвтаназии не рассматривалась глубоко и комплексно, что дает нам право рассматривать цель данного диссертационного исследования как новационную.</w:t>
      </w:r>
    </w:p>
    <w:p w:rsidR="00AF00E6" w:rsidRPr="00AF00E6" w:rsidRDefault="00AF00E6" w:rsidP="00AF00E6">
      <w:pPr>
        <w:tabs>
          <w:tab w:val="clear" w:pos="709"/>
        </w:tabs>
        <w:suppressAutoHyphens w:val="0"/>
        <w:spacing w:after="540" w:line="581"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Отдельные фрагменты аксиологического и антропологическо</w:t>
      </w:r>
      <w:r w:rsidRPr="00AF00E6">
        <w:rPr>
          <w:rFonts w:ascii="Times New Roman" w:eastAsia="Times New Roman" w:hAnsi="Times New Roman" w:cs="Times New Roman"/>
          <w:color w:val="000000"/>
          <w:spacing w:val="20"/>
          <w:kern w:val="0"/>
          <w:sz w:val="26"/>
          <w:szCs w:val="26"/>
          <w:lang w:eastAsia="ru-RU" w:bidi="ru-RU"/>
        </w:rPr>
        <w:softHyphen/>
        <w:t>го анализа темы эвтаназии, присутствующие в ряде отмеченных выше работ и убедили автора в необходимости более пристально рассмотреть данную проблематику.</w:t>
      </w:r>
    </w:p>
    <w:p w:rsidR="00AF00E6" w:rsidRPr="00AF00E6" w:rsidRDefault="00AF00E6" w:rsidP="00AF00E6">
      <w:pPr>
        <w:tabs>
          <w:tab w:val="clear" w:pos="709"/>
        </w:tabs>
        <w:suppressAutoHyphens w:val="0"/>
        <w:spacing w:after="0" w:line="581"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Объектом исследования </w:t>
      </w:r>
      <w:r w:rsidRPr="00AF00E6">
        <w:rPr>
          <w:rFonts w:ascii="Times New Roman" w:eastAsia="Times New Roman" w:hAnsi="Times New Roman" w:cs="Times New Roman"/>
          <w:color w:val="000000"/>
          <w:spacing w:val="20"/>
          <w:kern w:val="0"/>
          <w:sz w:val="26"/>
          <w:szCs w:val="26"/>
          <w:lang w:eastAsia="ru-RU" w:bidi="ru-RU"/>
        </w:rPr>
        <w:t>является общество и культура с уче</w:t>
      </w:r>
      <w:r w:rsidRPr="00AF00E6">
        <w:rPr>
          <w:rFonts w:ascii="Times New Roman" w:eastAsia="Times New Roman" w:hAnsi="Times New Roman" w:cs="Times New Roman"/>
          <w:color w:val="000000"/>
          <w:spacing w:val="20"/>
          <w:kern w:val="0"/>
          <w:sz w:val="26"/>
          <w:szCs w:val="26"/>
          <w:lang w:eastAsia="ru-RU" w:bidi="ru-RU"/>
        </w:rPr>
        <w:softHyphen/>
        <w:t xml:space="preserve">том укорененности в них события смерти, а </w:t>
      </w:r>
      <w:r w:rsidRPr="00AF00E6">
        <w:rPr>
          <w:rFonts w:ascii="Times New Roman" w:eastAsia="Times New Roman" w:hAnsi="Times New Roman" w:cs="Times New Roman"/>
          <w:b/>
          <w:bCs/>
          <w:color w:val="000000"/>
          <w:spacing w:val="20"/>
          <w:kern w:val="0"/>
          <w:sz w:val="26"/>
          <w:szCs w:val="26"/>
          <w:lang w:eastAsia="ru-RU" w:bidi="ru-RU"/>
        </w:rPr>
        <w:t xml:space="preserve">предметом </w:t>
      </w:r>
      <w:r w:rsidRPr="00AF00E6">
        <w:rPr>
          <w:rFonts w:ascii="Times New Roman" w:eastAsia="Times New Roman" w:hAnsi="Times New Roman" w:cs="Times New Roman"/>
          <w:color w:val="000000"/>
          <w:spacing w:val="20"/>
          <w:kern w:val="0"/>
          <w:sz w:val="26"/>
          <w:szCs w:val="26"/>
          <w:lang w:eastAsia="ru-RU" w:bidi="ru-RU"/>
        </w:rPr>
        <w:t>- акиологи- ческие и антропологические аспекты проблемы эвтаназии.</w:t>
      </w:r>
    </w:p>
    <w:p w:rsidR="00AF00E6" w:rsidRPr="00AF00E6" w:rsidRDefault="00AF00E6" w:rsidP="00AF00E6">
      <w:pPr>
        <w:tabs>
          <w:tab w:val="clear" w:pos="709"/>
        </w:tabs>
        <w:suppressAutoHyphens w:val="0"/>
        <w:spacing w:after="0" w:line="576" w:lineRule="exact"/>
        <w:ind w:left="20" w:right="20" w:firstLine="8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Цель и задачи исследования. Цель </w:t>
      </w:r>
      <w:r w:rsidRPr="00AF00E6">
        <w:rPr>
          <w:rFonts w:ascii="Times New Roman" w:eastAsia="Times New Roman" w:hAnsi="Times New Roman" w:cs="Times New Roman"/>
          <w:color w:val="000000"/>
          <w:spacing w:val="20"/>
          <w:kern w:val="0"/>
          <w:sz w:val="26"/>
          <w:szCs w:val="26"/>
          <w:lang w:eastAsia="ru-RU" w:bidi="ru-RU"/>
        </w:rPr>
        <w:t>диссертационной работы - анализ места, функции и смысла эвтаназии в обществе и культуре, выявление ее специфики.</w:t>
      </w:r>
    </w:p>
    <w:p w:rsidR="00AF00E6" w:rsidRPr="00AF00E6" w:rsidRDefault="00AF00E6" w:rsidP="00AF00E6">
      <w:pPr>
        <w:tabs>
          <w:tab w:val="clear" w:pos="709"/>
        </w:tabs>
        <w:suppressAutoHyphens w:val="0"/>
        <w:spacing w:after="0" w:line="576" w:lineRule="exact"/>
        <w:ind w:lef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Цель конкретизируется в следующих </w:t>
      </w:r>
      <w:r w:rsidRPr="00AF00E6">
        <w:rPr>
          <w:rFonts w:ascii="Times New Roman" w:eastAsia="Times New Roman" w:hAnsi="Times New Roman" w:cs="Times New Roman"/>
          <w:b/>
          <w:bCs/>
          <w:color w:val="000000"/>
          <w:spacing w:val="20"/>
          <w:kern w:val="0"/>
          <w:sz w:val="26"/>
          <w:szCs w:val="26"/>
          <w:lang w:eastAsia="ru-RU" w:bidi="ru-RU"/>
        </w:rPr>
        <w:t>задачах:</w:t>
      </w:r>
    </w:p>
    <w:p w:rsidR="00AF00E6" w:rsidRPr="00AF00E6" w:rsidRDefault="00AF00E6" w:rsidP="00AF00E6">
      <w:pPr>
        <w:numPr>
          <w:ilvl w:val="0"/>
          <w:numId w:val="24"/>
        </w:numPr>
        <w:tabs>
          <w:tab w:val="clear" w:pos="709"/>
        </w:tabs>
        <w:suppressAutoHyphens w:val="0"/>
        <w:spacing w:after="0" w:line="576"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определить понятийно-категориальный аппарат, при помощи которого возможно говорить о феномене эвтаназии;</w:t>
      </w:r>
    </w:p>
    <w:p w:rsidR="00AF00E6" w:rsidRPr="00AF00E6" w:rsidRDefault="00AF00E6" w:rsidP="00AF00E6">
      <w:pPr>
        <w:numPr>
          <w:ilvl w:val="0"/>
          <w:numId w:val="24"/>
        </w:numPr>
        <w:tabs>
          <w:tab w:val="clear" w:pos="709"/>
        </w:tabs>
        <w:suppressAutoHyphens w:val="0"/>
        <w:spacing w:after="0" w:line="576"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проанализировать специфику научного подхода к изучению темы «эвтаназия»;</w:t>
      </w:r>
    </w:p>
    <w:p w:rsidR="00AF00E6" w:rsidRPr="00AF00E6" w:rsidRDefault="00AF00E6" w:rsidP="00AF00E6">
      <w:pPr>
        <w:numPr>
          <w:ilvl w:val="0"/>
          <w:numId w:val="24"/>
        </w:numPr>
        <w:tabs>
          <w:tab w:val="clear" w:pos="709"/>
        </w:tabs>
        <w:suppressAutoHyphens w:val="0"/>
        <w:spacing w:after="0" w:line="576" w:lineRule="exact"/>
        <w:ind w:lef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исследовать аксиологический аспект проблемы эвтаназии;</w:t>
      </w:r>
    </w:p>
    <w:p w:rsidR="00AF00E6" w:rsidRPr="00AF00E6" w:rsidRDefault="00AF00E6" w:rsidP="00AF00E6">
      <w:pPr>
        <w:numPr>
          <w:ilvl w:val="0"/>
          <w:numId w:val="24"/>
        </w:numPr>
        <w:tabs>
          <w:tab w:val="clear" w:pos="709"/>
        </w:tabs>
        <w:suppressAutoHyphens w:val="0"/>
        <w:spacing w:after="0" w:line="576"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показать способы и формы реализации эвтаназии на примере зарубежных стран;</w:t>
      </w:r>
    </w:p>
    <w:p w:rsidR="00AF00E6" w:rsidRPr="00AF00E6" w:rsidRDefault="00AF00E6" w:rsidP="00AF00E6">
      <w:pPr>
        <w:numPr>
          <w:ilvl w:val="0"/>
          <w:numId w:val="24"/>
        </w:numPr>
        <w:tabs>
          <w:tab w:val="clear" w:pos="709"/>
        </w:tabs>
        <w:suppressAutoHyphens w:val="0"/>
        <w:spacing w:after="0" w:line="576"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выявить соотношение и влияние эвтаназии на проблему че</w:t>
      </w:r>
      <w:r w:rsidRPr="00AF00E6">
        <w:rPr>
          <w:rFonts w:ascii="Times New Roman" w:eastAsia="Times New Roman" w:hAnsi="Times New Roman" w:cs="Times New Roman"/>
          <w:color w:val="000000"/>
          <w:spacing w:val="20"/>
          <w:kern w:val="0"/>
          <w:sz w:val="26"/>
          <w:szCs w:val="26"/>
          <w:lang w:eastAsia="ru-RU" w:bidi="ru-RU"/>
        </w:rPr>
        <w:softHyphen/>
        <w:t>ловеческого достоинства;</w:t>
      </w:r>
    </w:p>
    <w:p w:rsidR="00AF00E6" w:rsidRPr="00AF00E6" w:rsidRDefault="00AF00E6" w:rsidP="00AF00E6">
      <w:pPr>
        <w:numPr>
          <w:ilvl w:val="0"/>
          <w:numId w:val="24"/>
        </w:numPr>
        <w:tabs>
          <w:tab w:val="clear" w:pos="709"/>
        </w:tabs>
        <w:suppressAutoHyphens w:val="0"/>
        <w:spacing w:after="0" w:line="576" w:lineRule="exact"/>
        <w:ind w:lef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рассмотреть в динамике проблему эвтаназии в России;</w:t>
      </w:r>
    </w:p>
    <w:p w:rsidR="00AF00E6" w:rsidRPr="00AF00E6" w:rsidRDefault="00AF00E6" w:rsidP="00AF00E6">
      <w:pPr>
        <w:numPr>
          <w:ilvl w:val="0"/>
          <w:numId w:val="24"/>
        </w:numPr>
        <w:tabs>
          <w:tab w:val="clear" w:pos="709"/>
        </w:tabs>
        <w:suppressAutoHyphens w:val="0"/>
        <w:spacing w:after="536" w:line="576"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выявить и содержательно обосновать спектр биоэтических проблем эвтаназии.</w:t>
      </w:r>
    </w:p>
    <w:p w:rsidR="00AF00E6" w:rsidRPr="00AF00E6" w:rsidRDefault="00AF00E6" w:rsidP="00AF00E6">
      <w:pPr>
        <w:tabs>
          <w:tab w:val="clear" w:pos="709"/>
        </w:tabs>
        <w:suppressAutoHyphens w:val="0"/>
        <w:spacing w:after="0" w:line="581"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Теоретико-методологической основой исследования. </w:t>
      </w:r>
      <w:r w:rsidRPr="00AF00E6">
        <w:rPr>
          <w:rFonts w:ascii="Times New Roman" w:eastAsia="Times New Roman" w:hAnsi="Times New Roman" w:cs="Times New Roman"/>
          <w:color w:val="000000"/>
          <w:spacing w:val="20"/>
          <w:kern w:val="0"/>
          <w:sz w:val="26"/>
          <w:szCs w:val="26"/>
          <w:lang w:eastAsia="ru-RU" w:bidi="ru-RU"/>
        </w:rPr>
        <w:t>Метод любого исследования определяется спецификой предмета. Любое представление есть форма отношения к тому, о чем оно составляет</w:t>
      </w:r>
      <w:r w:rsidRPr="00AF00E6">
        <w:rPr>
          <w:rFonts w:ascii="Times New Roman" w:eastAsia="Times New Roman" w:hAnsi="Times New Roman" w:cs="Times New Roman"/>
          <w:color w:val="000000"/>
          <w:spacing w:val="20"/>
          <w:kern w:val="0"/>
          <w:sz w:val="26"/>
          <w:szCs w:val="26"/>
          <w:lang w:eastAsia="ru-RU" w:bidi="ru-RU"/>
        </w:rPr>
        <w:softHyphen/>
        <w:t>ся. Отношение к смерти, пусть даже и к «доброй» является специ</w:t>
      </w:r>
      <w:r w:rsidRPr="00AF00E6">
        <w:rPr>
          <w:rFonts w:ascii="Times New Roman" w:eastAsia="Times New Roman" w:hAnsi="Times New Roman" w:cs="Times New Roman"/>
          <w:color w:val="000000"/>
          <w:spacing w:val="20"/>
          <w:kern w:val="0"/>
          <w:sz w:val="26"/>
          <w:szCs w:val="26"/>
          <w:lang w:eastAsia="ru-RU" w:bidi="ru-RU"/>
        </w:rPr>
        <w:softHyphen/>
        <w:t>фическим, т.к. будучи включенным в сущность человеческого бытия порождает страх.</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Сказанное выше позволяет автору использовать в диссертаци</w:t>
      </w:r>
      <w:r w:rsidRPr="00AF00E6">
        <w:rPr>
          <w:rFonts w:ascii="Times New Roman" w:eastAsia="Times New Roman" w:hAnsi="Times New Roman" w:cs="Times New Roman"/>
          <w:color w:val="000000"/>
          <w:spacing w:val="20"/>
          <w:kern w:val="0"/>
          <w:sz w:val="26"/>
          <w:szCs w:val="26"/>
          <w:lang w:eastAsia="ru-RU" w:bidi="ru-RU"/>
        </w:rPr>
        <w:softHyphen/>
        <w:t>онном исследовании феноменологический метод, который предпола</w:t>
      </w:r>
      <w:r w:rsidRPr="00AF00E6">
        <w:rPr>
          <w:rFonts w:ascii="Times New Roman" w:eastAsia="Times New Roman" w:hAnsi="Times New Roman" w:cs="Times New Roman"/>
          <w:color w:val="000000"/>
          <w:spacing w:val="20"/>
          <w:kern w:val="0"/>
          <w:sz w:val="26"/>
          <w:szCs w:val="26"/>
          <w:lang w:eastAsia="ru-RU" w:bidi="ru-RU"/>
        </w:rPr>
        <w:softHyphen/>
        <w:t>гает не только объяснения данного феномена, но и его понимание, что крайне важно автору, для реализации поставленной цели. Этот метод разработан В.Дильтеем, Ф.Шлейермахером, Г.-Г.Гадамером, Г.Риккертом и др.</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Но так как в диссертации анализируются не только конкретно</w:t>
      </w:r>
      <w:r w:rsidRPr="00AF00E6">
        <w:rPr>
          <w:rFonts w:ascii="Times New Roman" w:eastAsia="Times New Roman" w:hAnsi="Times New Roman" w:cs="Times New Roman"/>
          <w:color w:val="000000"/>
          <w:spacing w:val="20"/>
          <w:kern w:val="0"/>
          <w:sz w:val="26"/>
          <w:szCs w:val="26"/>
          <w:lang w:eastAsia="ru-RU" w:bidi="ru-RU"/>
        </w:rPr>
        <w:softHyphen/>
        <w:t>исторические представления о жизни и смерти, но и их вписанность в социокультурный контекст, например, посредством идеи эвтана</w:t>
      </w:r>
      <w:r w:rsidRPr="00AF00E6">
        <w:rPr>
          <w:rFonts w:ascii="Times New Roman" w:eastAsia="Times New Roman" w:hAnsi="Times New Roman" w:cs="Times New Roman"/>
          <w:color w:val="000000"/>
          <w:spacing w:val="20"/>
          <w:kern w:val="0"/>
          <w:sz w:val="26"/>
          <w:szCs w:val="26"/>
          <w:lang w:eastAsia="ru-RU" w:bidi="ru-RU"/>
        </w:rPr>
        <w:softHyphen/>
        <w:t>зии, то такого рода исследовательский ход нельзя реализовать толь</w:t>
      </w:r>
      <w:r w:rsidRPr="00AF00E6">
        <w:rPr>
          <w:rFonts w:ascii="Times New Roman" w:eastAsia="Times New Roman" w:hAnsi="Times New Roman" w:cs="Times New Roman"/>
          <w:color w:val="000000"/>
          <w:spacing w:val="20"/>
          <w:kern w:val="0"/>
          <w:sz w:val="26"/>
          <w:szCs w:val="26"/>
          <w:lang w:eastAsia="ru-RU" w:bidi="ru-RU"/>
        </w:rPr>
        <w:softHyphen/>
        <w:t>ко с опорой на метод понимания. В такой ситуации автор исследова</w:t>
      </w:r>
      <w:r w:rsidRPr="00AF00E6">
        <w:rPr>
          <w:rFonts w:ascii="Times New Roman" w:eastAsia="Times New Roman" w:hAnsi="Times New Roman" w:cs="Times New Roman"/>
          <w:color w:val="000000"/>
          <w:spacing w:val="20"/>
          <w:kern w:val="0"/>
          <w:sz w:val="26"/>
          <w:szCs w:val="26"/>
          <w:lang w:eastAsia="ru-RU" w:bidi="ru-RU"/>
        </w:rPr>
        <w:softHyphen/>
        <w:t>ния поставлен перед необходимостью осуществить свое право на ре</w:t>
      </w:r>
      <w:r w:rsidRPr="00AF00E6">
        <w:rPr>
          <w:rFonts w:ascii="Times New Roman" w:eastAsia="Times New Roman" w:hAnsi="Times New Roman" w:cs="Times New Roman"/>
          <w:color w:val="000000"/>
          <w:spacing w:val="20"/>
          <w:kern w:val="0"/>
          <w:sz w:val="26"/>
          <w:szCs w:val="26"/>
          <w:lang w:eastAsia="ru-RU" w:bidi="ru-RU"/>
        </w:rPr>
        <w:softHyphen/>
        <w:t>конструкцию скрытых, неявных смыслов. Это предполагает исполь</w:t>
      </w:r>
      <w:r w:rsidRPr="00AF00E6">
        <w:rPr>
          <w:rFonts w:ascii="Times New Roman" w:eastAsia="Times New Roman" w:hAnsi="Times New Roman" w:cs="Times New Roman"/>
          <w:color w:val="000000"/>
          <w:spacing w:val="20"/>
          <w:kern w:val="0"/>
          <w:sz w:val="26"/>
          <w:szCs w:val="26"/>
          <w:lang w:eastAsia="ru-RU" w:bidi="ru-RU"/>
        </w:rPr>
        <w:softHyphen/>
        <w:t>зование, наряду с исследовательскими процедурами понимания и интерпретации, также и процедуры реконструкции, направленной на выявление скрытых социокультурных смыслов.</w:t>
      </w:r>
    </w:p>
    <w:p w:rsidR="00AF00E6" w:rsidRPr="00AF00E6" w:rsidRDefault="00AF00E6" w:rsidP="00AF00E6">
      <w:pPr>
        <w:tabs>
          <w:tab w:val="clear" w:pos="709"/>
          <w:tab w:val="left" w:pos="3846"/>
          <w:tab w:val="left" w:pos="4839"/>
          <w:tab w:val="right" w:pos="9332"/>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работе, автор обращается к структурно-функциональному методу исследования, к использованию системы наработок некото</w:t>
      </w:r>
      <w:r w:rsidRPr="00AF00E6">
        <w:rPr>
          <w:rFonts w:ascii="Times New Roman" w:eastAsia="Times New Roman" w:hAnsi="Times New Roman" w:cs="Times New Roman"/>
          <w:color w:val="000000"/>
          <w:spacing w:val="20"/>
          <w:kern w:val="0"/>
          <w:sz w:val="26"/>
          <w:szCs w:val="26"/>
          <w:lang w:eastAsia="ru-RU" w:bidi="ru-RU"/>
        </w:rPr>
        <w:softHyphen/>
        <w:t>рых аспектов системно-функциональной теории Т.Парсонса и Р.Мертона. В диссертации нашли отражение некоторые принципы культур-антропологии</w:t>
      </w:r>
      <w:r w:rsidRPr="00AF00E6">
        <w:rPr>
          <w:rFonts w:ascii="Times New Roman" w:eastAsia="Times New Roman" w:hAnsi="Times New Roman" w:cs="Times New Roman"/>
          <w:color w:val="000000"/>
          <w:spacing w:val="20"/>
          <w:kern w:val="0"/>
          <w:sz w:val="26"/>
          <w:szCs w:val="26"/>
          <w:lang w:eastAsia="ru-RU" w:bidi="ru-RU"/>
        </w:rPr>
        <w:tab/>
        <w:t>и</w:t>
      </w:r>
      <w:r w:rsidRPr="00AF00E6">
        <w:rPr>
          <w:rFonts w:ascii="Times New Roman" w:eastAsia="Times New Roman" w:hAnsi="Times New Roman" w:cs="Times New Roman"/>
          <w:color w:val="000000"/>
          <w:spacing w:val="20"/>
          <w:kern w:val="0"/>
          <w:sz w:val="26"/>
          <w:szCs w:val="26"/>
          <w:lang w:eastAsia="ru-RU" w:bidi="ru-RU"/>
        </w:rPr>
        <w:tab/>
        <w:t>принципы</w:t>
      </w:r>
      <w:r w:rsidRPr="00AF00E6">
        <w:rPr>
          <w:rFonts w:ascii="Times New Roman" w:eastAsia="Times New Roman" w:hAnsi="Times New Roman" w:cs="Times New Roman"/>
          <w:color w:val="000000"/>
          <w:spacing w:val="20"/>
          <w:kern w:val="0"/>
          <w:sz w:val="26"/>
          <w:szCs w:val="26"/>
          <w:lang w:eastAsia="ru-RU" w:bidi="ru-RU"/>
        </w:rPr>
        <w:tab/>
        <w:t>цивилизационно</w:t>
      </w:r>
      <w:r w:rsidRPr="00AF00E6">
        <w:rPr>
          <w:rFonts w:ascii="Times New Roman" w:eastAsia="Times New Roman" w:hAnsi="Times New Roman" w:cs="Times New Roman"/>
          <w:color w:val="000000"/>
          <w:spacing w:val="20"/>
          <w:kern w:val="0"/>
          <w:sz w:val="26"/>
          <w:szCs w:val="26"/>
          <w:lang w:eastAsia="ru-RU" w:bidi="ru-RU"/>
        </w:rPr>
        <w:softHyphen/>
      </w:r>
    </w:p>
    <w:p w:rsidR="00AF00E6" w:rsidRPr="00AF00E6" w:rsidRDefault="00AF00E6" w:rsidP="00AF00E6">
      <w:pPr>
        <w:tabs>
          <w:tab w:val="clear" w:pos="709"/>
        </w:tabs>
        <w:suppressAutoHyphens w:val="0"/>
        <w:spacing w:after="0" w:line="576" w:lineRule="exact"/>
        <w:ind w:left="20" w:right="20" w:firstLine="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типологического метода изучения закономерности развития общест</w:t>
      </w:r>
      <w:r w:rsidRPr="00AF00E6">
        <w:rPr>
          <w:rFonts w:ascii="Times New Roman" w:eastAsia="Times New Roman" w:hAnsi="Times New Roman" w:cs="Times New Roman"/>
          <w:color w:val="000000"/>
          <w:spacing w:val="20"/>
          <w:kern w:val="0"/>
          <w:sz w:val="26"/>
          <w:szCs w:val="26"/>
          <w:lang w:eastAsia="ru-RU" w:bidi="ru-RU"/>
        </w:rPr>
        <w:softHyphen/>
        <w:t>ва.</w:t>
      </w:r>
    </w:p>
    <w:p w:rsidR="00AF00E6" w:rsidRPr="00AF00E6" w:rsidRDefault="00AF00E6" w:rsidP="00AF00E6">
      <w:pPr>
        <w:tabs>
          <w:tab w:val="clear" w:pos="709"/>
        </w:tabs>
        <w:suppressAutoHyphens w:val="0"/>
        <w:spacing w:after="536"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ходе использования указанных теоретико-методологических подходов были востребованы другие методы и логические процеду</w:t>
      </w:r>
      <w:r w:rsidRPr="00AF00E6">
        <w:rPr>
          <w:rFonts w:ascii="Times New Roman" w:eastAsia="Times New Roman" w:hAnsi="Times New Roman" w:cs="Times New Roman"/>
          <w:color w:val="000000"/>
          <w:spacing w:val="20"/>
          <w:kern w:val="0"/>
          <w:sz w:val="26"/>
          <w:szCs w:val="26"/>
          <w:lang w:eastAsia="ru-RU" w:bidi="ru-RU"/>
        </w:rPr>
        <w:softHyphen/>
        <w:t>ры. Диссертационное исследование базируется на обширном норма</w:t>
      </w:r>
      <w:r w:rsidRPr="00AF00E6">
        <w:rPr>
          <w:rFonts w:ascii="Times New Roman" w:eastAsia="Times New Roman" w:hAnsi="Times New Roman" w:cs="Times New Roman"/>
          <w:color w:val="000000"/>
          <w:spacing w:val="20"/>
          <w:kern w:val="0"/>
          <w:sz w:val="26"/>
          <w:szCs w:val="26"/>
          <w:lang w:eastAsia="ru-RU" w:bidi="ru-RU"/>
        </w:rPr>
        <w:softHyphen/>
        <w:t>тивно-правовом материале.</w:t>
      </w:r>
    </w:p>
    <w:p w:rsidR="00AF00E6" w:rsidRPr="00AF00E6" w:rsidRDefault="00AF00E6" w:rsidP="00AF00E6">
      <w:pPr>
        <w:tabs>
          <w:tab w:val="clear" w:pos="709"/>
        </w:tabs>
        <w:suppressAutoHyphens w:val="0"/>
        <w:spacing w:after="544" w:line="581" w:lineRule="exact"/>
        <w:ind w:lef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Научная новизна </w:t>
      </w:r>
      <w:r w:rsidRPr="00AF00E6">
        <w:rPr>
          <w:rFonts w:ascii="Times New Roman" w:eastAsia="Times New Roman" w:hAnsi="Times New Roman" w:cs="Times New Roman"/>
          <w:color w:val="000000"/>
          <w:spacing w:val="20"/>
          <w:kern w:val="0"/>
          <w:sz w:val="26"/>
          <w:szCs w:val="26"/>
          <w:lang w:eastAsia="ru-RU" w:bidi="ru-RU"/>
        </w:rPr>
        <w:t>диссертационного исследования определяет</w:t>
      </w:r>
      <w:r w:rsidRPr="00AF00E6">
        <w:rPr>
          <w:rFonts w:ascii="Times New Roman" w:eastAsia="Times New Roman" w:hAnsi="Times New Roman" w:cs="Times New Roman"/>
          <w:color w:val="000000"/>
          <w:spacing w:val="20"/>
          <w:kern w:val="0"/>
          <w:sz w:val="26"/>
          <w:szCs w:val="26"/>
          <w:lang w:eastAsia="ru-RU" w:bidi="ru-RU"/>
        </w:rPr>
        <w:softHyphen/>
        <w:t>ся слабой научной разработанностью проблематики, связанной с проблемой эвтаназии, о чем свидетельствует отсутствие работ, где эвтаназия рассматривается в аксиолоическом и антропологическом контексте.</w:t>
      </w:r>
    </w:p>
    <w:p w:rsidR="00AF00E6" w:rsidRPr="00AF00E6" w:rsidRDefault="00AF00E6" w:rsidP="00AF00E6">
      <w:pPr>
        <w:tabs>
          <w:tab w:val="clear" w:pos="709"/>
        </w:tabs>
        <w:suppressAutoHyphens w:val="0"/>
        <w:spacing w:after="0" w:line="576" w:lineRule="exact"/>
        <w:ind w:left="20" w:firstLine="70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Научная новизна </w:t>
      </w:r>
      <w:r w:rsidRPr="00AF00E6">
        <w:rPr>
          <w:rFonts w:ascii="Times New Roman" w:eastAsia="Times New Roman" w:hAnsi="Times New Roman" w:cs="Times New Roman"/>
          <w:color w:val="000000"/>
          <w:spacing w:val="20"/>
          <w:kern w:val="0"/>
          <w:sz w:val="26"/>
          <w:szCs w:val="26"/>
          <w:lang w:eastAsia="ru-RU" w:bidi="ru-RU"/>
        </w:rPr>
        <w:t>диссертационного исследования может быть сформулирована следующим образом:</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выявлена специфика философского изучения «эвтаназии» и определен понятийно-категориальный аппарат, при помощи которо</w:t>
      </w:r>
      <w:r w:rsidRPr="00AF00E6">
        <w:rPr>
          <w:rFonts w:ascii="Times New Roman" w:eastAsia="Times New Roman" w:hAnsi="Times New Roman" w:cs="Times New Roman"/>
          <w:color w:val="000000"/>
          <w:spacing w:val="20"/>
          <w:kern w:val="0"/>
          <w:sz w:val="26"/>
          <w:szCs w:val="26"/>
          <w:lang w:eastAsia="ru-RU" w:bidi="ru-RU"/>
        </w:rPr>
        <w:softHyphen/>
        <w:t>го можно озвучить феномен эвтаназии;</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проведен компаративный анализ подходов к указанной теме с позиций классического и неклассического типов мышления рас</w:t>
      </w:r>
      <w:r w:rsidRPr="00AF00E6">
        <w:rPr>
          <w:rFonts w:ascii="Times New Roman" w:eastAsia="Times New Roman" w:hAnsi="Times New Roman" w:cs="Times New Roman"/>
          <w:color w:val="000000"/>
          <w:spacing w:val="20"/>
          <w:kern w:val="0"/>
          <w:sz w:val="26"/>
          <w:szCs w:val="26"/>
          <w:lang w:eastAsia="ru-RU" w:bidi="ru-RU"/>
        </w:rPr>
        <w:softHyphen/>
        <w:t>смотрены причины элиминации события эвтаназии из социокультур</w:t>
      </w:r>
      <w:r w:rsidRPr="00AF00E6">
        <w:rPr>
          <w:rFonts w:ascii="Times New Roman" w:eastAsia="Times New Roman" w:hAnsi="Times New Roman" w:cs="Times New Roman"/>
          <w:color w:val="000000"/>
          <w:spacing w:val="20"/>
          <w:kern w:val="0"/>
          <w:sz w:val="26"/>
          <w:szCs w:val="26"/>
          <w:lang w:eastAsia="ru-RU" w:bidi="ru-RU"/>
        </w:rPr>
        <w:softHyphen/>
        <w:t>ного бытия человека и общества;</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проанализирован аксиологический аспект проблемы эвтана</w:t>
      </w:r>
      <w:r w:rsidRPr="00AF00E6">
        <w:rPr>
          <w:rFonts w:ascii="Times New Roman" w:eastAsia="Times New Roman" w:hAnsi="Times New Roman" w:cs="Times New Roman"/>
          <w:color w:val="000000"/>
          <w:spacing w:val="20"/>
          <w:kern w:val="0"/>
          <w:sz w:val="26"/>
          <w:szCs w:val="26"/>
          <w:lang w:eastAsia="ru-RU" w:bidi="ru-RU"/>
        </w:rPr>
        <w:softHyphen/>
        <w:t>зии;</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sectPr w:rsidR="00AF00E6" w:rsidRPr="00AF00E6">
          <w:headerReference w:type="even" r:id="rId13"/>
          <w:headerReference w:type="default" r:id="rId14"/>
          <w:pgSz w:w="11909" w:h="16838"/>
          <w:pgMar w:top="1252" w:right="1053" w:bottom="960" w:left="1130" w:header="0" w:footer="3" w:gutter="0"/>
          <w:cols w:space="720"/>
          <w:noEndnote/>
          <w:titlePg/>
          <w:docGrid w:linePitch="360"/>
        </w:sectPr>
      </w:pPr>
      <w:r w:rsidRPr="00AF00E6">
        <w:rPr>
          <w:rFonts w:ascii="Times New Roman" w:eastAsia="Times New Roman" w:hAnsi="Times New Roman" w:cs="Times New Roman"/>
          <w:color w:val="000000"/>
          <w:spacing w:val="20"/>
          <w:kern w:val="0"/>
          <w:sz w:val="26"/>
          <w:szCs w:val="26"/>
          <w:lang w:eastAsia="ru-RU" w:bidi="ru-RU"/>
        </w:rPr>
        <w:t xml:space="preserve"> раскрыто содержание форм реализации эвтаназии на примере зарубежных стран, основывающихся на позитивном и негативном понимании смысла события эвтаназии</w:t>
      </w:r>
    </w:p>
    <w:p w:rsidR="00AF00E6" w:rsidRPr="00AF00E6" w:rsidRDefault="00AF00E6" w:rsidP="00AF00E6">
      <w:pPr>
        <w:keepNext/>
        <w:keepLines/>
        <w:tabs>
          <w:tab w:val="clear" w:pos="709"/>
        </w:tabs>
        <w:suppressAutoHyphens w:val="0"/>
        <w:spacing w:after="0" w:line="260" w:lineRule="exact"/>
        <w:ind w:firstLine="0"/>
        <w:jc w:val="center"/>
        <w:outlineLvl w:val="1"/>
        <w:rPr>
          <w:rFonts w:ascii="Times New Roman" w:eastAsia="Times New Roman" w:hAnsi="Times New Roman" w:cs="Times New Roman"/>
          <w:color w:val="000000"/>
          <w:spacing w:val="20"/>
          <w:kern w:val="0"/>
          <w:sz w:val="26"/>
          <w:szCs w:val="26"/>
          <w:lang w:val="uk-UA" w:eastAsia="uk-UA" w:bidi="uk-UA"/>
        </w:rPr>
      </w:pPr>
      <w:bookmarkStart w:id="5" w:name="bookmark5"/>
      <w:r w:rsidRPr="00AF00E6">
        <w:rPr>
          <w:rFonts w:ascii="Times New Roman" w:eastAsia="Times New Roman" w:hAnsi="Times New Roman" w:cs="Times New Roman"/>
          <w:color w:val="000000"/>
          <w:spacing w:val="20"/>
          <w:kern w:val="0"/>
          <w:sz w:val="26"/>
          <w:szCs w:val="26"/>
          <w:lang w:eastAsia="ru-RU" w:bidi="ru-RU"/>
        </w:rPr>
        <w:t>и</w:t>
      </w:r>
      <w:bookmarkEnd w:id="5"/>
    </w:p>
    <w:p w:rsidR="00AF00E6" w:rsidRPr="00AF00E6" w:rsidRDefault="00AF00E6" w:rsidP="00AF00E6">
      <w:pPr>
        <w:numPr>
          <w:ilvl w:val="0"/>
          <w:numId w:val="24"/>
        </w:numPr>
        <w:tabs>
          <w:tab w:val="clear" w:pos="709"/>
        </w:tabs>
        <w:suppressAutoHyphens w:val="0"/>
        <w:spacing w:after="0" w:line="581"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установлено, что соотношение и влияние эвтаназии на про</w:t>
      </w:r>
      <w:r w:rsidRPr="00AF00E6">
        <w:rPr>
          <w:rFonts w:ascii="Times New Roman" w:eastAsia="Times New Roman" w:hAnsi="Times New Roman" w:cs="Times New Roman"/>
          <w:color w:val="000000"/>
          <w:spacing w:val="20"/>
          <w:kern w:val="0"/>
          <w:sz w:val="26"/>
          <w:szCs w:val="26"/>
          <w:lang w:eastAsia="ru-RU" w:bidi="ru-RU"/>
        </w:rPr>
        <w:softHyphen/>
        <w:t>блему человеческого достоинства является одной из главных задач в контексте основополагающих базисных человеческих прав;</w:t>
      </w:r>
    </w:p>
    <w:p w:rsidR="00AF00E6" w:rsidRPr="00AF00E6" w:rsidRDefault="00AF00E6" w:rsidP="00AF00E6">
      <w:pPr>
        <w:numPr>
          <w:ilvl w:val="0"/>
          <w:numId w:val="24"/>
        </w:numPr>
        <w:tabs>
          <w:tab w:val="clear" w:pos="709"/>
        </w:tabs>
        <w:suppressAutoHyphens w:val="0"/>
        <w:spacing w:after="0" w:line="581" w:lineRule="exact"/>
        <w:ind w:lef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рассмотрена динамика идеи эвтаназии в России;</w:t>
      </w:r>
    </w:p>
    <w:p w:rsidR="00AF00E6" w:rsidRPr="00AF00E6" w:rsidRDefault="00AF00E6" w:rsidP="00AF00E6">
      <w:pPr>
        <w:numPr>
          <w:ilvl w:val="0"/>
          <w:numId w:val="24"/>
        </w:numPr>
        <w:tabs>
          <w:tab w:val="clear" w:pos="709"/>
        </w:tabs>
        <w:suppressAutoHyphens w:val="0"/>
        <w:spacing w:after="548" w:line="590"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дана авторская трактовка характера биоэтических проблем эвтаназии.</w:t>
      </w:r>
    </w:p>
    <w:p w:rsidR="00AF00E6" w:rsidRPr="00AF00E6" w:rsidRDefault="00AF00E6" w:rsidP="00AF00E6">
      <w:pPr>
        <w:tabs>
          <w:tab w:val="clear" w:pos="709"/>
        </w:tabs>
        <w:suppressAutoHyphens w:val="0"/>
        <w:spacing w:after="0" w:line="581"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Содержание новизны раскрывается в следующих </w:t>
      </w:r>
      <w:r w:rsidRPr="00AF00E6">
        <w:rPr>
          <w:rFonts w:ascii="Times New Roman" w:eastAsia="Times New Roman" w:hAnsi="Times New Roman" w:cs="Times New Roman"/>
          <w:b/>
          <w:bCs/>
          <w:color w:val="000000"/>
          <w:spacing w:val="20"/>
          <w:kern w:val="0"/>
          <w:sz w:val="26"/>
          <w:szCs w:val="26"/>
          <w:lang w:eastAsia="ru-RU" w:bidi="ru-RU"/>
        </w:rPr>
        <w:t>основных положениях, выносимых на защиту:</w:t>
      </w:r>
    </w:p>
    <w:p w:rsidR="00AF00E6" w:rsidRPr="00AF00E6" w:rsidRDefault="00AF00E6" w:rsidP="00AF00E6">
      <w:pPr>
        <w:tabs>
          <w:tab w:val="clear" w:pos="709"/>
        </w:tabs>
        <w:suppressAutoHyphens w:val="0"/>
        <w:spacing w:after="0" w:line="576" w:lineRule="exact"/>
        <w:ind w:left="20" w:right="20" w:firstLine="108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1. Эвтаназия - это, по сути, практика прекращения челове</w:t>
      </w:r>
      <w:r w:rsidRPr="00AF00E6">
        <w:rPr>
          <w:rFonts w:ascii="Times New Roman" w:eastAsia="Times New Roman" w:hAnsi="Times New Roman" w:cs="Times New Roman"/>
          <w:color w:val="000000"/>
          <w:spacing w:val="20"/>
          <w:kern w:val="0"/>
          <w:sz w:val="26"/>
          <w:szCs w:val="26"/>
          <w:lang w:eastAsia="ru-RU" w:bidi="ru-RU"/>
        </w:rPr>
        <w:softHyphen/>
        <w:t>ческой жизни. Специфика такого прекращения проявляется в том, что страдающий просит о прекращении страданий, т.е. об удовле</w:t>
      </w:r>
      <w:r w:rsidRPr="00AF00E6">
        <w:rPr>
          <w:rFonts w:ascii="Times New Roman" w:eastAsia="Times New Roman" w:hAnsi="Times New Roman" w:cs="Times New Roman"/>
          <w:color w:val="000000"/>
          <w:spacing w:val="20"/>
          <w:kern w:val="0"/>
          <w:sz w:val="26"/>
          <w:szCs w:val="26"/>
          <w:lang w:eastAsia="ru-RU" w:bidi="ru-RU"/>
        </w:rPr>
        <w:softHyphen/>
        <w:t>творении своей просьбы без медицинских показаний в безболезнен</w:t>
      </w:r>
      <w:r w:rsidRPr="00AF00E6">
        <w:rPr>
          <w:rFonts w:ascii="Times New Roman" w:eastAsia="Times New Roman" w:hAnsi="Times New Roman" w:cs="Times New Roman"/>
          <w:color w:val="000000"/>
          <w:spacing w:val="20"/>
          <w:kern w:val="0"/>
          <w:sz w:val="26"/>
          <w:szCs w:val="26"/>
          <w:lang w:eastAsia="ru-RU" w:bidi="ru-RU"/>
        </w:rPr>
        <w:softHyphen/>
        <w:t>ной или минимально болезненной форме. Однако эвтаназия ставит вопрос о сущности и способе умирания человека, потому идея эвта</w:t>
      </w:r>
      <w:r w:rsidRPr="00AF00E6">
        <w:rPr>
          <w:rFonts w:ascii="Times New Roman" w:eastAsia="Times New Roman" w:hAnsi="Times New Roman" w:cs="Times New Roman"/>
          <w:color w:val="000000"/>
          <w:spacing w:val="20"/>
          <w:kern w:val="0"/>
          <w:sz w:val="26"/>
          <w:szCs w:val="26"/>
          <w:lang w:eastAsia="ru-RU" w:bidi="ru-RU"/>
        </w:rPr>
        <w:softHyphen/>
        <w:t>назии ценностно дополняет и наполняет философско- антропологические, моральные, правовые и психологические вопро</w:t>
      </w:r>
      <w:r w:rsidRPr="00AF00E6">
        <w:rPr>
          <w:rFonts w:ascii="Times New Roman" w:eastAsia="Times New Roman" w:hAnsi="Times New Roman" w:cs="Times New Roman"/>
          <w:color w:val="000000"/>
          <w:spacing w:val="20"/>
          <w:kern w:val="0"/>
          <w:sz w:val="26"/>
          <w:szCs w:val="26"/>
          <w:lang w:eastAsia="ru-RU" w:bidi="ru-RU"/>
        </w:rPr>
        <w:softHyphen/>
        <w:t>сы о сущности и существовании современного человека и человече</w:t>
      </w:r>
      <w:r w:rsidRPr="00AF00E6">
        <w:rPr>
          <w:rFonts w:ascii="Times New Roman" w:eastAsia="Times New Roman" w:hAnsi="Times New Roman" w:cs="Times New Roman"/>
          <w:color w:val="000000"/>
          <w:spacing w:val="20"/>
          <w:kern w:val="0"/>
          <w:sz w:val="26"/>
          <w:szCs w:val="26"/>
          <w:lang w:eastAsia="ru-RU" w:bidi="ru-RU"/>
        </w:rPr>
        <w:softHyphen/>
        <w:t>ства.</w:t>
      </w:r>
    </w:p>
    <w:p w:rsidR="00AF00E6" w:rsidRPr="00AF00E6" w:rsidRDefault="00AF00E6" w:rsidP="00AF00E6">
      <w:pPr>
        <w:numPr>
          <w:ilvl w:val="0"/>
          <w:numId w:val="25"/>
        </w:numPr>
        <w:tabs>
          <w:tab w:val="clear" w:pos="709"/>
          <w:tab w:val="left" w:pos="1426"/>
        </w:tabs>
        <w:suppressAutoHyphens w:val="0"/>
        <w:spacing w:after="0" w:line="576" w:lineRule="exact"/>
        <w:ind w:left="20" w:right="20" w:firstLine="72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Эвтаназия как предмет исследования не является гносео</w:t>
      </w:r>
      <w:r w:rsidRPr="00AF00E6">
        <w:rPr>
          <w:rFonts w:ascii="Times New Roman" w:eastAsia="Times New Roman" w:hAnsi="Times New Roman" w:cs="Times New Roman"/>
          <w:color w:val="000000"/>
          <w:spacing w:val="20"/>
          <w:kern w:val="0"/>
          <w:sz w:val="26"/>
          <w:szCs w:val="26"/>
          <w:lang w:eastAsia="ru-RU" w:bidi="ru-RU"/>
        </w:rPr>
        <w:softHyphen/>
        <w:t>логическим объектом в классическом смысле, т.к. отношение к это</w:t>
      </w:r>
      <w:r w:rsidRPr="00AF00E6">
        <w:rPr>
          <w:rFonts w:ascii="Times New Roman" w:eastAsia="Times New Roman" w:hAnsi="Times New Roman" w:cs="Times New Roman"/>
          <w:color w:val="000000"/>
          <w:spacing w:val="20"/>
          <w:kern w:val="0"/>
          <w:sz w:val="26"/>
          <w:szCs w:val="26"/>
          <w:lang w:eastAsia="ru-RU" w:bidi="ru-RU"/>
        </w:rPr>
        <w:softHyphen/>
        <w:t>му событию выходят за границы субъект-объектных отношений. Специфика философского изучения эвтаназии состоит в том, что, во-первых, предметом анализа выступают не натуралистическое со</w:t>
      </w:r>
      <w:r w:rsidRPr="00AF00E6">
        <w:rPr>
          <w:rFonts w:ascii="Times New Roman" w:eastAsia="Times New Roman" w:hAnsi="Times New Roman" w:cs="Times New Roman"/>
          <w:color w:val="000000"/>
          <w:spacing w:val="20"/>
          <w:kern w:val="0"/>
          <w:sz w:val="26"/>
          <w:szCs w:val="26"/>
          <w:lang w:eastAsia="ru-RU" w:bidi="ru-RU"/>
        </w:rPr>
        <w:softHyphen/>
        <w:t>бытие умирания, а конкретно-исторические формы отношения жи</w:t>
      </w:r>
      <w:r w:rsidRPr="00AF00E6">
        <w:rPr>
          <w:rFonts w:ascii="Times New Roman" w:eastAsia="Times New Roman" w:hAnsi="Times New Roman" w:cs="Times New Roman"/>
          <w:color w:val="000000"/>
          <w:spacing w:val="20"/>
          <w:kern w:val="0"/>
          <w:sz w:val="26"/>
          <w:szCs w:val="26"/>
          <w:lang w:eastAsia="ru-RU" w:bidi="ru-RU"/>
        </w:rPr>
        <w:softHyphen/>
        <w:t>вущих людей к нему; во-вторых, смерть сама по себе не может рас</w:t>
      </w:r>
      <w:r w:rsidRPr="00AF00E6">
        <w:rPr>
          <w:rFonts w:ascii="Times New Roman" w:eastAsia="Times New Roman" w:hAnsi="Times New Roman" w:cs="Times New Roman"/>
          <w:color w:val="000000"/>
          <w:spacing w:val="20"/>
          <w:kern w:val="0"/>
          <w:sz w:val="26"/>
          <w:szCs w:val="26"/>
          <w:lang w:eastAsia="ru-RU" w:bidi="ru-RU"/>
        </w:rPr>
        <w:softHyphen/>
        <w:t>сматриваться в философии ни как проблема, ни как феномен; в- третьих, существует неразрывная онтологическая связь жизни и смерти, а философия изучает влияние конкретно-исторических форм интерпретации этой связи на человеческое существование в его ин</w:t>
      </w:r>
      <w:r w:rsidRPr="00AF00E6">
        <w:rPr>
          <w:rFonts w:ascii="Times New Roman" w:eastAsia="Times New Roman" w:hAnsi="Times New Roman" w:cs="Times New Roman"/>
          <w:color w:val="000000"/>
          <w:spacing w:val="20"/>
          <w:kern w:val="0"/>
          <w:sz w:val="26"/>
          <w:szCs w:val="26"/>
          <w:lang w:eastAsia="ru-RU" w:bidi="ru-RU"/>
        </w:rPr>
        <w:softHyphen/>
        <w:t>дивидуально-личностном и социально-общественном измерениях.</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3. В новоевропейском социокультурном пространстве про</w:t>
      </w:r>
      <w:r w:rsidRPr="00AF00E6">
        <w:rPr>
          <w:rFonts w:ascii="Times New Roman" w:eastAsia="Times New Roman" w:hAnsi="Times New Roman" w:cs="Times New Roman"/>
          <w:color w:val="000000"/>
          <w:spacing w:val="20"/>
          <w:kern w:val="0"/>
          <w:sz w:val="26"/>
          <w:szCs w:val="26"/>
          <w:lang w:eastAsia="ru-RU" w:bidi="ru-RU"/>
        </w:rPr>
        <w:softHyphen/>
        <w:t>исходит трансформация понятий жизни и смерти, где жизнь стано</w:t>
      </w:r>
      <w:r w:rsidRPr="00AF00E6">
        <w:rPr>
          <w:rFonts w:ascii="Times New Roman" w:eastAsia="Times New Roman" w:hAnsi="Times New Roman" w:cs="Times New Roman"/>
          <w:color w:val="000000"/>
          <w:spacing w:val="20"/>
          <w:kern w:val="0"/>
          <w:sz w:val="26"/>
          <w:szCs w:val="26"/>
          <w:lang w:eastAsia="ru-RU" w:bidi="ru-RU"/>
        </w:rPr>
        <w:softHyphen/>
        <w:t>вится главной ценностью. Доминация события жизни сопровожда</w:t>
      </w:r>
      <w:r w:rsidRPr="00AF00E6">
        <w:rPr>
          <w:rFonts w:ascii="Times New Roman" w:eastAsia="Times New Roman" w:hAnsi="Times New Roman" w:cs="Times New Roman"/>
          <w:color w:val="000000"/>
          <w:spacing w:val="20"/>
          <w:kern w:val="0"/>
          <w:sz w:val="26"/>
          <w:szCs w:val="26"/>
          <w:lang w:eastAsia="ru-RU" w:bidi="ru-RU"/>
        </w:rPr>
        <w:softHyphen/>
        <w:t>лось появлением феномена «негации» эвтаназии, породившего со</w:t>
      </w:r>
      <w:r w:rsidRPr="00AF00E6">
        <w:rPr>
          <w:rFonts w:ascii="Times New Roman" w:eastAsia="Times New Roman" w:hAnsi="Times New Roman" w:cs="Times New Roman"/>
          <w:color w:val="000000"/>
          <w:spacing w:val="20"/>
          <w:kern w:val="0"/>
          <w:sz w:val="26"/>
          <w:szCs w:val="26"/>
          <w:lang w:eastAsia="ru-RU" w:bidi="ru-RU"/>
        </w:rPr>
        <w:softHyphen/>
        <w:t xml:space="preserve">циокультурную установку на отождествление смерти с абсолютным злом. Античный и средневековый принцип личной и общественной жизни - </w:t>
      </w:r>
      <w:r w:rsidRPr="00AF00E6">
        <w:rPr>
          <w:rFonts w:ascii="Times New Roman" w:eastAsia="Times New Roman" w:hAnsi="Times New Roman" w:cs="Times New Roman"/>
          <w:color w:val="000000"/>
          <w:spacing w:val="20"/>
          <w:kern w:val="0"/>
          <w:sz w:val="26"/>
          <w:szCs w:val="26"/>
          <w:lang w:eastAsia="en-US" w:bidi="en-US"/>
        </w:rPr>
        <w:t>«</w:t>
      </w:r>
      <w:r w:rsidRPr="00AF00E6">
        <w:rPr>
          <w:rFonts w:ascii="Times New Roman" w:eastAsia="Times New Roman" w:hAnsi="Times New Roman" w:cs="Times New Roman"/>
          <w:color w:val="000000"/>
          <w:spacing w:val="20"/>
          <w:kern w:val="0"/>
          <w:sz w:val="26"/>
          <w:szCs w:val="26"/>
          <w:lang w:val="en-US" w:eastAsia="en-US" w:bidi="en-US"/>
        </w:rPr>
        <w:t>memento</w:t>
      </w:r>
      <w:r w:rsidRPr="00AF00E6">
        <w:rPr>
          <w:rFonts w:ascii="Times New Roman" w:eastAsia="Times New Roman" w:hAnsi="Times New Roman" w:cs="Times New Roman"/>
          <w:color w:val="000000"/>
          <w:spacing w:val="20"/>
          <w:kern w:val="0"/>
          <w:sz w:val="26"/>
          <w:szCs w:val="26"/>
          <w:lang w:eastAsia="en-US" w:bidi="en-US"/>
        </w:rPr>
        <w:t xml:space="preserve"> </w:t>
      </w:r>
      <w:r w:rsidRPr="00AF00E6">
        <w:rPr>
          <w:rFonts w:ascii="Times New Roman" w:eastAsia="Times New Roman" w:hAnsi="Times New Roman" w:cs="Times New Roman"/>
          <w:color w:val="000000"/>
          <w:spacing w:val="20"/>
          <w:kern w:val="0"/>
          <w:sz w:val="26"/>
          <w:szCs w:val="26"/>
          <w:lang w:val="en-US" w:eastAsia="en-US" w:bidi="en-US"/>
        </w:rPr>
        <w:t>mori</w:t>
      </w:r>
      <w:r w:rsidRPr="00AF00E6">
        <w:rPr>
          <w:rFonts w:ascii="Times New Roman" w:eastAsia="Times New Roman" w:hAnsi="Times New Roman" w:cs="Times New Roman"/>
          <w:color w:val="000000"/>
          <w:spacing w:val="20"/>
          <w:kern w:val="0"/>
          <w:sz w:val="26"/>
          <w:szCs w:val="26"/>
          <w:lang w:eastAsia="en-US" w:bidi="en-US"/>
        </w:rPr>
        <w:t xml:space="preserve">» </w:t>
      </w:r>
      <w:r w:rsidRPr="00AF00E6">
        <w:rPr>
          <w:rFonts w:ascii="Times New Roman" w:eastAsia="Times New Roman" w:hAnsi="Times New Roman" w:cs="Times New Roman"/>
          <w:color w:val="000000"/>
          <w:spacing w:val="20"/>
          <w:kern w:val="0"/>
          <w:sz w:val="26"/>
          <w:szCs w:val="26"/>
          <w:lang w:eastAsia="ru-RU" w:bidi="ru-RU"/>
        </w:rPr>
        <w:t>не был востребован в потребительском об</w:t>
      </w:r>
      <w:r w:rsidRPr="00AF00E6">
        <w:rPr>
          <w:rFonts w:ascii="Times New Roman" w:eastAsia="Times New Roman" w:hAnsi="Times New Roman" w:cs="Times New Roman"/>
          <w:color w:val="000000"/>
          <w:spacing w:val="20"/>
          <w:kern w:val="0"/>
          <w:sz w:val="26"/>
          <w:szCs w:val="26"/>
          <w:lang w:eastAsia="ru-RU" w:bidi="ru-RU"/>
        </w:rPr>
        <w:softHyphen/>
        <w:t>ществе. Начиная с XIX века, мотивы смерти, а соответственно эвта</w:t>
      </w:r>
      <w:r w:rsidRPr="00AF00E6">
        <w:rPr>
          <w:rFonts w:ascii="Times New Roman" w:eastAsia="Times New Roman" w:hAnsi="Times New Roman" w:cs="Times New Roman"/>
          <w:color w:val="000000"/>
          <w:spacing w:val="20"/>
          <w:kern w:val="0"/>
          <w:sz w:val="26"/>
          <w:szCs w:val="26"/>
          <w:lang w:eastAsia="ru-RU" w:bidi="ru-RU"/>
        </w:rPr>
        <w:softHyphen/>
        <w:t>назии вытеснены в «черный» романтизм эстетики. Смерть есть со</w:t>
      </w:r>
      <w:r w:rsidRPr="00AF00E6">
        <w:rPr>
          <w:rFonts w:ascii="Times New Roman" w:eastAsia="Times New Roman" w:hAnsi="Times New Roman" w:cs="Times New Roman"/>
          <w:color w:val="000000"/>
          <w:spacing w:val="20"/>
          <w:kern w:val="0"/>
          <w:sz w:val="26"/>
          <w:szCs w:val="26"/>
          <w:lang w:eastAsia="ru-RU" w:bidi="ru-RU"/>
        </w:rPr>
        <w:softHyphen/>
        <w:t>бытие, не зависящее от самого человека, оно вне его возможности автономной самореализации, а потому обращение к теме «смерть» блокирует возможность построения антропоцентристского мировоз</w:t>
      </w:r>
      <w:r w:rsidRPr="00AF00E6">
        <w:rPr>
          <w:rFonts w:ascii="Times New Roman" w:eastAsia="Times New Roman" w:hAnsi="Times New Roman" w:cs="Times New Roman"/>
          <w:color w:val="000000"/>
          <w:spacing w:val="20"/>
          <w:kern w:val="0"/>
          <w:sz w:val="26"/>
          <w:szCs w:val="26"/>
          <w:lang w:eastAsia="ru-RU" w:bidi="ru-RU"/>
        </w:rPr>
        <w:softHyphen/>
        <w:t>зрения.</w:t>
      </w:r>
    </w:p>
    <w:p w:rsidR="00AF00E6" w:rsidRPr="00AF00E6" w:rsidRDefault="00AF00E6" w:rsidP="00AF00E6">
      <w:pPr>
        <w:numPr>
          <w:ilvl w:val="0"/>
          <w:numId w:val="26"/>
        </w:numPr>
        <w:tabs>
          <w:tab w:val="clear" w:pos="709"/>
          <w:tab w:val="left" w:pos="1426"/>
        </w:tabs>
        <w:suppressAutoHyphens w:val="0"/>
        <w:spacing w:after="0" w:line="576" w:lineRule="exact"/>
        <w:ind w:left="20" w:right="20" w:firstLine="104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Танатология определяется как социокультурное явление, иллюстрирующее конкретно-историческое отношение к смерти. Это способствует развитию качественно нового направления - правовой танатологии, которая пытается определить смерть умирание как юридический факт. Эвтаназия, как способ «доброго» решения про</w:t>
      </w:r>
      <w:r w:rsidRPr="00AF00E6">
        <w:rPr>
          <w:rFonts w:ascii="Times New Roman" w:eastAsia="Times New Roman" w:hAnsi="Times New Roman" w:cs="Times New Roman"/>
          <w:color w:val="000000"/>
          <w:spacing w:val="20"/>
          <w:kern w:val="0"/>
          <w:sz w:val="26"/>
          <w:szCs w:val="26"/>
          <w:lang w:eastAsia="ru-RU" w:bidi="ru-RU"/>
        </w:rPr>
        <w:softHyphen/>
        <w:t xml:space="preserve">блемы смерти по российскому законодательству, в любом ее </w:t>
      </w:r>
      <w:r w:rsidRPr="00AF00E6">
        <w:rPr>
          <w:rFonts w:ascii="Times New Roman" w:eastAsia="Times New Roman" w:hAnsi="Times New Roman" w:cs="Times New Roman"/>
          <w:color w:val="000000"/>
          <w:spacing w:val="20"/>
          <w:kern w:val="0"/>
          <w:sz w:val="26"/>
          <w:szCs w:val="26"/>
          <w:lang w:val="uk-UA" w:eastAsia="uk-UA" w:bidi="uk-UA"/>
        </w:rPr>
        <w:t xml:space="preserve">прояв- </w:t>
      </w:r>
      <w:r w:rsidRPr="00AF00E6">
        <w:rPr>
          <w:rFonts w:ascii="Times New Roman" w:eastAsia="Times New Roman" w:hAnsi="Times New Roman" w:cs="Times New Roman"/>
          <w:color w:val="000000"/>
          <w:spacing w:val="20"/>
          <w:kern w:val="0"/>
          <w:sz w:val="26"/>
          <w:szCs w:val="26"/>
          <w:lang w:eastAsia="ru-RU" w:bidi="ru-RU"/>
        </w:rPr>
        <w:t>лении рассматривается как правонарушение и преследуется со сто</w:t>
      </w:r>
      <w:r w:rsidRPr="00AF00E6">
        <w:rPr>
          <w:rFonts w:ascii="Times New Roman" w:eastAsia="Times New Roman" w:hAnsi="Times New Roman" w:cs="Times New Roman"/>
          <w:color w:val="000000"/>
          <w:spacing w:val="20"/>
          <w:kern w:val="0"/>
          <w:sz w:val="26"/>
          <w:szCs w:val="26"/>
          <w:lang w:eastAsia="ru-RU" w:bidi="ru-RU"/>
        </w:rPr>
        <w:softHyphen/>
        <w:t>роны закона. Однако запрет эвтаназии не снимает вопросов, связан</w:t>
      </w:r>
      <w:r w:rsidRPr="00AF00E6">
        <w:rPr>
          <w:rFonts w:ascii="Times New Roman" w:eastAsia="Times New Roman" w:hAnsi="Times New Roman" w:cs="Times New Roman"/>
          <w:color w:val="000000"/>
          <w:spacing w:val="20"/>
          <w:kern w:val="0"/>
          <w:sz w:val="26"/>
          <w:szCs w:val="26"/>
          <w:lang w:eastAsia="ru-RU" w:bidi="ru-RU"/>
        </w:rPr>
        <w:softHyphen/>
        <w:t>ных обсуждением ее нравственно-этических и правовых проблем.</w:t>
      </w:r>
    </w:p>
    <w:p w:rsidR="00AF00E6" w:rsidRPr="00AF00E6" w:rsidRDefault="00AF00E6" w:rsidP="00AF00E6">
      <w:pPr>
        <w:numPr>
          <w:ilvl w:val="0"/>
          <w:numId w:val="26"/>
        </w:numPr>
        <w:tabs>
          <w:tab w:val="clear" w:pos="709"/>
        </w:tabs>
        <w:suppressAutoHyphens w:val="0"/>
        <w:spacing w:after="0" w:line="576" w:lineRule="exact"/>
        <w:ind w:left="20" w:right="20" w:firstLine="108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Правоприменительная практика некоторых стран пытается обойти непримиримое противоречие между правом и медицинской моралью в вопросе о допустимости добровольной эвтаназии. Это противоречие выражено в следующих тезисах: 1. Жизнь имеет рав</w:t>
      </w:r>
      <w:r w:rsidRPr="00AF00E6">
        <w:rPr>
          <w:rFonts w:ascii="Times New Roman" w:eastAsia="Times New Roman" w:hAnsi="Times New Roman" w:cs="Times New Roman"/>
          <w:color w:val="000000"/>
          <w:spacing w:val="20"/>
          <w:kern w:val="0"/>
          <w:sz w:val="26"/>
          <w:szCs w:val="26"/>
          <w:lang w:eastAsia="ru-RU" w:bidi="ru-RU"/>
        </w:rPr>
        <w:softHyphen/>
        <w:t>ную ценность на всех стадиях процесса жизнедеятельности; жизнь это абсолютное благо; любая смерть, причиненная действиями дру</w:t>
      </w:r>
      <w:r w:rsidRPr="00AF00E6">
        <w:rPr>
          <w:rFonts w:ascii="Times New Roman" w:eastAsia="Times New Roman" w:hAnsi="Times New Roman" w:cs="Times New Roman"/>
          <w:color w:val="000000"/>
          <w:spacing w:val="20"/>
          <w:kern w:val="0"/>
          <w:sz w:val="26"/>
          <w:szCs w:val="26"/>
          <w:lang w:eastAsia="ru-RU" w:bidi="ru-RU"/>
        </w:rPr>
        <w:softHyphen/>
        <w:t>гого человека, подозрительна. 2. Лицо может реализовать свою сво</w:t>
      </w:r>
      <w:r w:rsidRPr="00AF00E6">
        <w:rPr>
          <w:rFonts w:ascii="Times New Roman" w:eastAsia="Times New Roman" w:hAnsi="Times New Roman" w:cs="Times New Roman"/>
          <w:color w:val="000000"/>
          <w:spacing w:val="20"/>
          <w:kern w:val="0"/>
          <w:sz w:val="26"/>
          <w:szCs w:val="26"/>
          <w:lang w:eastAsia="ru-RU" w:bidi="ru-RU"/>
        </w:rPr>
        <w:softHyphen/>
        <w:t>бодную волю лица в отношении своей жизни и смерти; существуют медицинских показания и аргументов в поддержку вмешательства в процесс умирания.</w:t>
      </w:r>
    </w:p>
    <w:p w:rsidR="00AF00E6" w:rsidRPr="00AF00E6" w:rsidRDefault="00AF00E6" w:rsidP="00AF00E6">
      <w:pPr>
        <w:numPr>
          <w:ilvl w:val="0"/>
          <w:numId w:val="26"/>
        </w:numPr>
        <w:tabs>
          <w:tab w:val="clear" w:pos="709"/>
        </w:tabs>
        <w:suppressAutoHyphens w:val="0"/>
        <w:spacing w:after="0" w:line="576" w:lineRule="exact"/>
        <w:ind w:left="20" w:right="20" w:firstLine="108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Существует неукоснительно соблюдаемое предписание о праве человека на жизнь, однако ни одно законодательство не ос</w:t>
      </w:r>
      <w:r w:rsidRPr="00AF00E6">
        <w:rPr>
          <w:rFonts w:ascii="Times New Roman" w:eastAsia="Times New Roman" w:hAnsi="Times New Roman" w:cs="Times New Roman"/>
          <w:color w:val="000000"/>
          <w:spacing w:val="20"/>
          <w:kern w:val="0"/>
          <w:sz w:val="26"/>
          <w:szCs w:val="26"/>
          <w:lang w:eastAsia="ru-RU" w:bidi="ru-RU"/>
        </w:rPr>
        <w:softHyphen/>
        <w:t>тавляет право человеку осуществлять свободу выбора между жизнью и смертью. Такой отказ, следуя либеральной парадигме, есть огра</w:t>
      </w:r>
      <w:r w:rsidRPr="00AF00E6">
        <w:rPr>
          <w:rFonts w:ascii="Times New Roman" w:eastAsia="Times New Roman" w:hAnsi="Times New Roman" w:cs="Times New Roman"/>
          <w:color w:val="000000"/>
          <w:spacing w:val="20"/>
          <w:kern w:val="0"/>
          <w:sz w:val="26"/>
          <w:szCs w:val="26"/>
          <w:lang w:eastAsia="ru-RU" w:bidi="ru-RU"/>
        </w:rPr>
        <w:softHyphen/>
        <w:t>ничение человека в свободе. Автор предполагает, что в таком случае вся прогрессистская направленность современной культуры подво</w:t>
      </w:r>
      <w:r w:rsidRPr="00AF00E6">
        <w:rPr>
          <w:rFonts w:ascii="Times New Roman" w:eastAsia="Times New Roman" w:hAnsi="Times New Roman" w:cs="Times New Roman"/>
          <w:color w:val="000000"/>
          <w:spacing w:val="20"/>
          <w:kern w:val="0"/>
          <w:sz w:val="26"/>
          <w:szCs w:val="26"/>
          <w:lang w:eastAsia="ru-RU" w:bidi="ru-RU"/>
        </w:rPr>
        <w:softHyphen/>
        <w:t>дит нас к принципу «достойного самоубийства». Но это, в свою оче</w:t>
      </w:r>
      <w:r w:rsidRPr="00AF00E6">
        <w:rPr>
          <w:rFonts w:ascii="Times New Roman" w:eastAsia="Times New Roman" w:hAnsi="Times New Roman" w:cs="Times New Roman"/>
          <w:color w:val="000000"/>
          <w:spacing w:val="20"/>
          <w:kern w:val="0"/>
          <w:sz w:val="26"/>
          <w:szCs w:val="26"/>
          <w:lang w:eastAsia="ru-RU" w:bidi="ru-RU"/>
        </w:rPr>
        <w:softHyphen/>
        <w:t>редь, выводит акт самоубийство с индивидуального уровня на уро</w:t>
      </w:r>
      <w:r w:rsidRPr="00AF00E6">
        <w:rPr>
          <w:rFonts w:ascii="Times New Roman" w:eastAsia="Times New Roman" w:hAnsi="Times New Roman" w:cs="Times New Roman"/>
          <w:color w:val="000000"/>
          <w:spacing w:val="20"/>
          <w:kern w:val="0"/>
          <w:sz w:val="26"/>
          <w:szCs w:val="26"/>
          <w:lang w:eastAsia="ru-RU" w:bidi="ru-RU"/>
        </w:rPr>
        <w:softHyphen/>
        <w:t>вень социальной практики. Таким образом, право на жизнь может привести к искаженной форме культуры зараженной вирусом само</w:t>
      </w:r>
      <w:r w:rsidRPr="00AF00E6">
        <w:rPr>
          <w:rFonts w:ascii="Times New Roman" w:eastAsia="Times New Roman" w:hAnsi="Times New Roman" w:cs="Times New Roman"/>
          <w:color w:val="000000"/>
          <w:spacing w:val="20"/>
          <w:kern w:val="0"/>
          <w:sz w:val="26"/>
          <w:szCs w:val="26"/>
          <w:lang w:eastAsia="ru-RU" w:bidi="ru-RU"/>
        </w:rPr>
        <w:softHyphen/>
        <w:t>убийством.</w:t>
      </w:r>
    </w:p>
    <w:p w:rsidR="00AF00E6" w:rsidRPr="00AF00E6" w:rsidRDefault="00AF00E6" w:rsidP="00AF00E6">
      <w:pPr>
        <w:numPr>
          <w:ilvl w:val="0"/>
          <w:numId w:val="26"/>
        </w:numPr>
        <w:tabs>
          <w:tab w:val="clear" w:pos="709"/>
        </w:tabs>
        <w:suppressAutoHyphens w:val="0"/>
        <w:spacing w:after="0" w:line="576" w:lineRule="exact"/>
        <w:ind w:left="20" w:firstLine="106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Эвтаназия, как способ медицинского решения проблемы смерти по российскому законодательству, рассматривается как пра</w:t>
      </w:r>
      <w:r w:rsidRPr="00AF00E6">
        <w:rPr>
          <w:rFonts w:ascii="Times New Roman" w:eastAsia="Times New Roman" w:hAnsi="Times New Roman" w:cs="Times New Roman"/>
          <w:color w:val="000000"/>
          <w:spacing w:val="20"/>
          <w:kern w:val="0"/>
          <w:sz w:val="26"/>
          <w:szCs w:val="26"/>
          <w:lang w:eastAsia="ru-RU" w:bidi="ru-RU"/>
        </w:rPr>
        <w:softHyphen/>
        <w:t>вонарушение и преследуется со стороны закона. Однако и россий</w:t>
      </w:r>
      <w:r w:rsidRPr="00AF00E6">
        <w:rPr>
          <w:rFonts w:ascii="Times New Roman" w:eastAsia="Times New Roman" w:hAnsi="Times New Roman" w:cs="Times New Roman"/>
          <w:color w:val="000000"/>
          <w:spacing w:val="20"/>
          <w:kern w:val="0"/>
          <w:sz w:val="26"/>
          <w:szCs w:val="26"/>
          <w:lang w:eastAsia="ru-RU" w:bidi="ru-RU"/>
        </w:rPr>
        <w:softHyphen/>
        <w:t xml:space="preserve">скому уголовному законодательству известны случаи освобождения от уголовной ответственности за причинение смерти из сострадания. Так, в России на протяжении </w:t>
      </w:r>
      <w:r w:rsidRPr="00AF00E6">
        <w:rPr>
          <w:rFonts w:ascii="Times New Roman" w:eastAsia="Times New Roman" w:hAnsi="Times New Roman" w:cs="Times New Roman"/>
          <w:color w:val="000000"/>
          <w:spacing w:val="20"/>
          <w:kern w:val="0"/>
          <w:sz w:val="26"/>
          <w:szCs w:val="26"/>
          <w:lang w:val="en-US" w:eastAsia="en-US" w:bidi="en-US"/>
        </w:rPr>
        <w:t>XIX</w:t>
      </w:r>
      <w:r w:rsidRPr="00AF00E6">
        <w:rPr>
          <w:rFonts w:ascii="Times New Roman" w:eastAsia="Times New Roman" w:hAnsi="Times New Roman" w:cs="Times New Roman"/>
          <w:color w:val="000000"/>
          <w:spacing w:val="20"/>
          <w:kern w:val="0"/>
          <w:sz w:val="26"/>
          <w:szCs w:val="26"/>
          <w:lang w:eastAsia="en-US" w:bidi="en-US"/>
        </w:rPr>
        <w:t>-</w:t>
      </w:r>
      <w:r w:rsidRPr="00AF00E6">
        <w:rPr>
          <w:rFonts w:ascii="Times New Roman" w:eastAsia="Times New Roman" w:hAnsi="Times New Roman" w:cs="Times New Roman"/>
          <w:color w:val="000000"/>
          <w:spacing w:val="20"/>
          <w:kern w:val="0"/>
          <w:sz w:val="26"/>
          <w:szCs w:val="26"/>
          <w:lang w:val="en-US" w:eastAsia="en-US" w:bidi="en-US"/>
        </w:rPr>
        <w:t>XX</w:t>
      </w:r>
      <w:r w:rsidRPr="00AF00E6">
        <w:rPr>
          <w:rFonts w:ascii="Times New Roman" w:eastAsia="Times New Roman" w:hAnsi="Times New Roman" w:cs="Times New Roman"/>
          <w:color w:val="000000"/>
          <w:spacing w:val="20"/>
          <w:kern w:val="0"/>
          <w:sz w:val="26"/>
          <w:szCs w:val="26"/>
          <w:lang w:eastAsia="en-US" w:bidi="en-US"/>
        </w:rPr>
        <w:t xml:space="preserve"> </w:t>
      </w:r>
      <w:r w:rsidRPr="00AF00E6">
        <w:rPr>
          <w:rFonts w:ascii="Times New Roman" w:eastAsia="Times New Roman" w:hAnsi="Times New Roman" w:cs="Times New Roman"/>
          <w:color w:val="000000"/>
          <w:spacing w:val="20"/>
          <w:kern w:val="0"/>
          <w:sz w:val="26"/>
          <w:szCs w:val="26"/>
          <w:lang w:eastAsia="ru-RU" w:bidi="ru-RU"/>
        </w:rPr>
        <w:t>вв. неоднократно предприни</w:t>
      </w:r>
      <w:r w:rsidRPr="00AF00E6">
        <w:rPr>
          <w:rFonts w:ascii="Times New Roman" w:eastAsia="Times New Roman" w:hAnsi="Times New Roman" w:cs="Times New Roman"/>
          <w:color w:val="000000"/>
          <w:spacing w:val="20"/>
          <w:kern w:val="0"/>
          <w:sz w:val="26"/>
          <w:szCs w:val="26"/>
          <w:lang w:eastAsia="ru-RU" w:bidi="ru-RU"/>
        </w:rPr>
        <w:softHyphen/>
        <w:t>мались попытки правового решения проблем эвтаназии. Российское дореволюционное уголовное законодательство не уравнивало умыш</w:t>
      </w:r>
      <w:r w:rsidRPr="00AF00E6">
        <w:rPr>
          <w:rFonts w:ascii="Times New Roman" w:eastAsia="Times New Roman" w:hAnsi="Times New Roman" w:cs="Times New Roman"/>
          <w:color w:val="000000"/>
          <w:spacing w:val="20"/>
          <w:kern w:val="0"/>
          <w:sz w:val="26"/>
          <w:szCs w:val="26"/>
          <w:lang w:eastAsia="ru-RU" w:bidi="ru-RU"/>
        </w:rPr>
        <w:softHyphen/>
        <w:t>ленное убийство с убийством по согласию. В Уголовном Уложении 1903 г. (так и не вступившем в силу) закреплялось положение об уменьшенной ответственности за убийство, «учиненное по настоя</w:t>
      </w:r>
      <w:r w:rsidRPr="00AF00E6">
        <w:rPr>
          <w:rFonts w:ascii="Times New Roman" w:eastAsia="Times New Roman" w:hAnsi="Times New Roman" w:cs="Times New Roman"/>
          <w:color w:val="000000"/>
          <w:spacing w:val="20"/>
          <w:kern w:val="0"/>
          <w:sz w:val="26"/>
          <w:szCs w:val="26"/>
          <w:lang w:eastAsia="ru-RU" w:bidi="ru-RU"/>
        </w:rPr>
        <w:softHyphen/>
        <w:t>нию убитого и из чувства сострадания к нему»</w:t>
      </w:r>
      <w:r w:rsidRPr="00AF00E6">
        <w:rPr>
          <w:rFonts w:ascii="Times New Roman" w:eastAsia="Times New Roman" w:hAnsi="Times New Roman" w:cs="Times New Roman"/>
          <w:color w:val="000000"/>
          <w:spacing w:val="20"/>
          <w:kern w:val="0"/>
          <w:sz w:val="26"/>
          <w:szCs w:val="26"/>
          <w:vertAlign w:val="superscript"/>
          <w:lang w:eastAsia="ru-RU" w:bidi="ru-RU"/>
        </w:rPr>
        <w:footnoteReference w:id="1"/>
      </w:r>
      <w:r w:rsidRPr="00AF00E6">
        <w:rPr>
          <w:rFonts w:ascii="Times New Roman" w:eastAsia="Times New Roman" w:hAnsi="Times New Roman" w:cs="Times New Roman"/>
          <w:color w:val="000000"/>
          <w:spacing w:val="20"/>
          <w:kern w:val="0"/>
          <w:sz w:val="26"/>
          <w:szCs w:val="26"/>
          <w:lang w:eastAsia="ru-RU" w:bidi="ru-RU"/>
        </w:rPr>
        <w:t>. Однако современная трактовка эвтаназии как убийству по мотиву сострадания квалифи</w:t>
      </w:r>
      <w:r w:rsidRPr="00AF00E6">
        <w:rPr>
          <w:rFonts w:ascii="Times New Roman" w:eastAsia="Times New Roman" w:hAnsi="Times New Roman" w:cs="Times New Roman"/>
          <w:color w:val="000000"/>
          <w:spacing w:val="20"/>
          <w:kern w:val="0"/>
          <w:sz w:val="26"/>
          <w:szCs w:val="26"/>
          <w:lang w:eastAsia="ru-RU" w:bidi="ru-RU"/>
        </w:rPr>
        <w:softHyphen/>
        <w:t>цируется по ч. 1 ст. 105 УК РФ, т.е. как простое убийство .</w:t>
      </w:r>
    </w:p>
    <w:p w:rsidR="00AF00E6" w:rsidRPr="00AF00E6" w:rsidRDefault="00AF00E6" w:rsidP="00AF00E6">
      <w:pPr>
        <w:numPr>
          <w:ilvl w:val="0"/>
          <w:numId w:val="26"/>
        </w:numPr>
        <w:tabs>
          <w:tab w:val="clear" w:pos="709"/>
        </w:tabs>
        <w:suppressAutoHyphens w:val="0"/>
        <w:spacing w:after="0" w:line="576" w:lineRule="exact"/>
        <w:ind w:left="20" w:firstLine="106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В основе современной биомедицинской этики лежат сле</w:t>
      </w:r>
      <w:r w:rsidRPr="00AF00E6">
        <w:rPr>
          <w:rFonts w:ascii="Times New Roman" w:eastAsia="Times New Roman" w:hAnsi="Times New Roman" w:cs="Times New Roman"/>
          <w:color w:val="000000"/>
          <w:spacing w:val="20"/>
          <w:kern w:val="0"/>
          <w:sz w:val="26"/>
          <w:szCs w:val="26"/>
          <w:lang w:eastAsia="ru-RU" w:bidi="ru-RU"/>
        </w:rPr>
        <w:softHyphen/>
        <w:t>дующие морально-этические и ценностно-правовые принципы:</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принципы врачевания, заложенные Гиппократом;</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принципы, изложенные Парацельсом;</w:t>
      </w:r>
    </w:p>
    <w:p w:rsidR="00AF00E6" w:rsidRPr="00AF00E6" w:rsidRDefault="00AF00E6" w:rsidP="00AF00E6">
      <w:pPr>
        <w:numPr>
          <w:ilvl w:val="0"/>
          <w:numId w:val="24"/>
        </w:numPr>
        <w:tabs>
          <w:tab w:val="clear" w:pos="709"/>
        </w:tabs>
        <w:suppressAutoHyphens w:val="0"/>
        <w:spacing w:after="0" w:line="576" w:lineRule="exact"/>
        <w:ind w:left="20" w:firstLine="700"/>
        <w:jc w:val="left"/>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деонтологические принципы, в основе которых лежит прин</w:t>
      </w:r>
      <w:r w:rsidRPr="00AF00E6">
        <w:rPr>
          <w:rFonts w:ascii="Times New Roman" w:eastAsia="Times New Roman" w:hAnsi="Times New Roman" w:cs="Times New Roman"/>
          <w:color w:val="000000"/>
          <w:spacing w:val="20"/>
          <w:kern w:val="0"/>
          <w:sz w:val="26"/>
          <w:szCs w:val="26"/>
          <w:lang w:eastAsia="ru-RU" w:bidi="ru-RU"/>
        </w:rPr>
        <w:softHyphen/>
        <w:t>цип «соблюдения долга;</w:t>
      </w:r>
    </w:p>
    <w:p w:rsidR="00AF00E6" w:rsidRPr="00AF00E6" w:rsidRDefault="00AF00E6" w:rsidP="00AF00E6">
      <w:pPr>
        <w:tabs>
          <w:tab w:val="clear" w:pos="709"/>
        </w:tabs>
        <w:suppressAutoHyphens w:val="0"/>
        <w:spacing w:after="44" w:line="260" w:lineRule="exact"/>
        <w:ind w:lef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принцип «уважения прав и достоинства человека» (биоэтика).</w:t>
      </w:r>
    </w:p>
    <w:p w:rsidR="00AF00E6" w:rsidRPr="00AF00E6" w:rsidRDefault="00AF00E6" w:rsidP="00AF00E6">
      <w:pPr>
        <w:tabs>
          <w:tab w:val="clear" w:pos="709"/>
        </w:tabs>
        <w:suppressAutoHyphens w:val="0"/>
        <w:spacing w:after="54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ряду биоэтических вопросов, эвтаназия является одной из самых острых и интересующих общество проблем. Автор считает, что могут быть ситуации, при которых применение пассивной эвта</w:t>
      </w:r>
      <w:r w:rsidRPr="00AF00E6">
        <w:rPr>
          <w:rFonts w:ascii="Times New Roman" w:eastAsia="Times New Roman" w:hAnsi="Times New Roman" w:cs="Times New Roman"/>
          <w:color w:val="000000"/>
          <w:spacing w:val="20"/>
          <w:kern w:val="0"/>
          <w:sz w:val="26"/>
          <w:szCs w:val="26"/>
          <w:lang w:eastAsia="ru-RU" w:bidi="ru-RU"/>
        </w:rPr>
        <w:softHyphen/>
        <w:t>назии выступает как проявление гуманного отношения к умирающе</w:t>
      </w:r>
      <w:r w:rsidRPr="00AF00E6">
        <w:rPr>
          <w:rFonts w:ascii="Times New Roman" w:eastAsia="Times New Roman" w:hAnsi="Times New Roman" w:cs="Times New Roman"/>
          <w:color w:val="000000"/>
          <w:spacing w:val="20"/>
          <w:kern w:val="0"/>
          <w:sz w:val="26"/>
          <w:szCs w:val="26"/>
          <w:lang w:eastAsia="ru-RU" w:bidi="ru-RU"/>
        </w:rPr>
        <w:softHyphen/>
        <w:t>му больному. Этот тезис автор обосновывает тем, что имея неотъем</w:t>
      </w:r>
      <w:r w:rsidRPr="00AF00E6">
        <w:rPr>
          <w:rFonts w:ascii="Times New Roman" w:eastAsia="Times New Roman" w:hAnsi="Times New Roman" w:cs="Times New Roman"/>
          <w:color w:val="000000"/>
          <w:spacing w:val="20"/>
          <w:kern w:val="0"/>
          <w:sz w:val="26"/>
          <w:szCs w:val="26"/>
          <w:lang w:eastAsia="ru-RU" w:bidi="ru-RU"/>
        </w:rPr>
        <w:softHyphen/>
        <w:t>лемое право на жизнь, человек должен, в соответствии логикой того же права, иметь также и право на смерть.</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Научно-практическая значимость исследования. </w:t>
      </w:r>
      <w:r w:rsidRPr="00AF00E6">
        <w:rPr>
          <w:rFonts w:ascii="Times New Roman" w:eastAsia="Times New Roman" w:hAnsi="Times New Roman" w:cs="Times New Roman"/>
          <w:color w:val="000000"/>
          <w:spacing w:val="20"/>
          <w:kern w:val="0"/>
          <w:sz w:val="26"/>
          <w:szCs w:val="26"/>
          <w:lang w:eastAsia="ru-RU" w:bidi="ru-RU"/>
        </w:rPr>
        <w:t>Результаты диссертационного исследования имеют теоретическое и прикладное значение. Теоретическая значимость работы определяется тем, что она способствует концептуальному осмыслению такого события, как умирание в современном мире.</w:t>
      </w:r>
    </w:p>
    <w:p w:rsidR="00AF00E6" w:rsidRPr="00AF00E6" w:rsidRDefault="00AF00E6" w:rsidP="00AF00E6">
      <w:pPr>
        <w:tabs>
          <w:tab w:val="clear" w:pos="709"/>
        </w:tabs>
        <w:suppressAutoHyphens w:val="0"/>
        <w:spacing w:after="575" w:line="619"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практическом плане материалы, представленные в дис</w:t>
      </w:r>
      <w:r w:rsidRPr="00AF00E6">
        <w:rPr>
          <w:rFonts w:ascii="Times New Roman" w:eastAsia="Times New Roman" w:hAnsi="Times New Roman" w:cs="Times New Roman"/>
          <w:color w:val="000000"/>
          <w:spacing w:val="20"/>
          <w:kern w:val="0"/>
          <w:sz w:val="26"/>
          <w:szCs w:val="26"/>
          <w:lang w:eastAsia="ru-RU" w:bidi="ru-RU"/>
        </w:rPr>
        <w:softHyphen/>
        <w:t>сертации, могут быть использованы при составлении учебно</w:t>
      </w:r>
      <w:r w:rsidRPr="00AF00E6">
        <w:rPr>
          <w:rFonts w:ascii="Times New Roman" w:eastAsia="Times New Roman" w:hAnsi="Times New Roman" w:cs="Times New Roman"/>
          <w:color w:val="000000"/>
          <w:spacing w:val="20"/>
          <w:kern w:val="0"/>
          <w:sz w:val="26"/>
          <w:szCs w:val="26"/>
          <w:lang w:eastAsia="ru-RU" w:bidi="ru-RU"/>
        </w:rPr>
        <w:softHyphen/>
        <w:t>программных курсов по философии, конфликтологии, этнополи- тике, теории государства и права, уголовному праву, муници</w:t>
      </w:r>
      <w:r w:rsidRPr="00AF00E6">
        <w:rPr>
          <w:rFonts w:ascii="Times New Roman" w:eastAsia="Times New Roman" w:hAnsi="Times New Roman" w:cs="Times New Roman"/>
          <w:color w:val="000000"/>
          <w:spacing w:val="20"/>
          <w:kern w:val="0"/>
          <w:sz w:val="26"/>
          <w:szCs w:val="26"/>
          <w:lang w:eastAsia="ru-RU" w:bidi="ru-RU"/>
        </w:rPr>
        <w:softHyphen/>
        <w:t>пальному праву, политологии, медицине и т.д., а также соответ</w:t>
      </w:r>
      <w:r w:rsidRPr="00AF00E6">
        <w:rPr>
          <w:rFonts w:ascii="Times New Roman" w:eastAsia="Times New Roman" w:hAnsi="Times New Roman" w:cs="Times New Roman"/>
          <w:color w:val="000000"/>
          <w:spacing w:val="20"/>
          <w:kern w:val="0"/>
          <w:sz w:val="26"/>
          <w:szCs w:val="26"/>
          <w:lang w:eastAsia="ru-RU" w:bidi="ru-RU"/>
        </w:rPr>
        <w:softHyphen/>
        <w:t>ствующих методических пособий и проблемных публикаций.</w:t>
      </w:r>
    </w:p>
    <w:p w:rsidR="00AF00E6" w:rsidRPr="00AF00E6" w:rsidRDefault="00AF00E6" w:rsidP="00AF00E6">
      <w:pPr>
        <w:tabs>
          <w:tab w:val="clear" w:pos="709"/>
        </w:tabs>
        <w:suppressAutoHyphens w:val="0"/>
        <w:spacing w:after="0" w:line="576" w:lineRule="exact"/>
        <w:ind w:left="20" w:right="20" w:firstLine="720"/>
        <w:rPr>
          <w:rFonts w:ascii="Times New Roman" w:eastAsia="Times New Roman" w:hAnsi="Times New Roman" w:cs="Times New Roman"/>
          <w:color w:val="000000"/>
          <w:spacing w:val="20"/>
          <w:kern w:val="0"/>
          <w:sz w:val="26"/>
          <w:szCs w:val="26"/>
          <w:lang w:eastAsia="ru-RU" w:bidi="ru-RU"/>
        </w:rPr>
      </w:pPr>
      <w:r w:rsidRPr="00AF00E6">
        <w:rPr>
          <w:rFonts w:ascii="Times New Roman" w:eastAsia="Times New Roman" w:hAnsi="Times New Roman" w:cs="Times New Roman"/>
          <w:b/>
          <w:bCs/>
          <w:color w:val="000000"/>
          <w:spacing w:val="20"/>
          <w:kern w:val="0"/>
          <w:sz w:val="26"/>
          <w:szCs w:val="26"/>
          <w:lang w:eastAsia="ru-RU" w:bidi="ru-RU"/>
        </w:rPr>
        <w:t xml:space="preserve">Апробация результатов исследования. </w:t>
      </w:r>
      <w:r w:rsidRPr="00AF00E6">
        <w:rPr>
          <w:rFonts w:ascii="Times New Roman" w:eastAsia="Times New Roman" w:hAnsi="Times New Roman" w:cs="Times New Roman"/>
          <w:color w:val="000000"/>
          <w:spacing w:val="20"/>
          <w:kern w:val="0"/>
          <w:sz w:val="26"/>
          <w:szCs w:val="26"/>
          <w:lang w:eastAsia="ru-RU" w:bidi="ru-RU"/>
        </w:rPr>
        <w:t>Основные положения данного диссертационного исследования докладывались и обсуж</w:t>
      </w:r>
      <w:r w:rsidRPr="00AF00E6">
        <w:rPr>
          <w:rFonts w:ascii="Times New Roman" w:eastAsia="Times New Roman" w:hAnsi="Times New Roman" w:cs="Times New Roman"/>
          <w:color w:val="000000"/>
          <w:spacing w:val="20"/>
          <w:kern w:val="0"/>
          <w:sz w:val="26"/>
          <w:szCs w:val="26"/>
          <w:lang w:eastAsia="ru-RU" w:bidi="ru-RU"/>
        </w:rPr>
        <w:softHyphen/>
        <w:t>дались на 2 научных конференциях.</w:t>
      </w:r>
    </w:p>
    <w:p w:rsidR="00AF00E6" w:rsidRPr="00AF00E6" w:rsidRDefault="00AF00E6" w:rsidP="00AF00E6">
      <w:pPr>
        <w:rPr>
          <w:rFonts w:ascii="Courier New" w:hAnsi="Courier New"/>
          <w:color w:val="000000"/>
          <w:kern w:val="0"/>
          <w:sz w:val="24"/>
          <w:szCs w:val="24"/>
          <w:lang w:eastAsia="ru-RU" w:bidi="ru-RU"/>
        </w:rPr>
      </w:pPr>
      <w:r w:rsidRPr="00AF00E6">
        <w:rPr>
          <w:rFonts w:ascii="Courier New" w:hAnsi="Courier New"/>
          <w:color w:val="000000"/>
          <w:kern w:val="0"/>
          <w:sz w:val="24"/>
          <w:szCs w:val="24"/>
          <w:lang w:eastAsia="ru-RU" w:bidi="ru-RU"/>
        </w:rPr>
        <w:t>Основное содержание исследования раскрыто в 3 публикациях общим объемом 1,7 п.л.</w:t>
      </w:r>
    </w:p>
    <w:p w:rsidR="00AF00E6" w:rsidRPr="00AF00E6" w:rsidRDefault="00AF00E6" w:rsidP="00AF00E6">
      <w:pPr>
        <w:rPr>
          <w:rFonts w:ascii="Courier New" w:hAnsi="Courier New"/>
          <w:color w:val="000000"/>
          <w:kern w:val="0"/>
          <w:sz w:val="24"/>
          <w:szCs w:val="24"/>
          <w:lang w:eastAsia="ru-RU" w:bidi="ru-RU"/>
        </w:rPr>
      </w:pPr>
    </w:p>
    <w:p w:rsidR="00AF00E6" w:rsidRPr="00AF00E6" w:rsidRDefault="00AF00E6" w:rsidP="00AF00E6">
      <w:pPr>
        <w:rPr>
          <w:rFonts w:ascii="Courier New" w:hAnsi="Courier New"/>
          <w:color w:val="000000"/>
          <w:kern w:val="0"/>
          <w:sz w:val="24"/>
          <w:szCs w:val="24"/>
          <w:lang w:eastAsia="ru-RU" w:bidi="ru-RU"/>
        </w:rPr>
      </w:pPr>
    </w:p>
    <w:p w:rsidR="00AF00E6" w:rsidRPr="00AF00E6" w:rsidRDefault="00AF00E6" w:rsidP="00AF00E6">
      <w:pPr>
        <w:keepNext/>
        <w:keepLines/>
        <w:tabs>
          <w:tab w:val="clear" w:pos="709"/>
        </w:tabs>
        <w:suppressAutoHyphens w:val="0"/>
        <w:spacing w:after="579" w:line="260" w:lineRule="exact"/>
        <w:ind w:firstLine="0"/>
        <w:jc w:val="center"/>
        <w:outlineLvl w:val="3"/>
        <w:rPr>
          <w:rFonts w:ascii="Times New Roman" w:eastAsia="Times New Roman" w:hAnsi="Times New Roman" w:cs="Times New Roman"/>
          <w:b/>
          <w:bCs/>
          <w:spacing w:val="20"/>
          <w:kern w:val="0"/>
          <w:sz w:val="26"/>
          <w:szCs w:val="26"/>
          <w:lang w:eastAsia="ru-RU" w:bidi="ru-RU"/>
        </w:rPr>
      </w:pPr>
      <w:bookmarkStart w:id="6" w:name="bookmark26"/>
      <w:bookmarkStart w:id="7" w:name="bookmark27"/>
      <w:r w:rsidRPr="00AF00E6">
        <w:rPr>
          <w:rFonts w:ascii="Times New Roman" w:eastAsia="Times New Roman" w:hAnsi="Times New Roman" w:cs="Times New Roman"/>
          <w:b/>
          <w:bCs/>
          <w:color w:val="000000"/>
          <w:spacing w:val="20"/>
          <w:kern w:val="0"/>
          <w:sz w:val="26"/>
          <w:szCs w:val="26"/>
          <w:lang w:eastAsia="ru-RU" w:bidi="ru-RU"/>
        </w:rPr>
        <w:t>Заключение.</w:t>
      </w:r>
      <w:bookmarkEnd w:id="6"/>
      <w:bookmarkEnd w:id="7"/>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заключении хотелось бы отметить, чтобы реально оценить такое многозначное явление как эвтаназия, иметь возможность вы</w:t>
      </w:r>
      <w:r w:rsidRPr="00AF00E6">
        <w:rPr>
          <w:rFonts w:ascii="Times New Roman" w:eastAsia="Times New Roman" w:hAnsi="Times New Roman" w:cs="Times New Roman"/>
          <w:color w:val="000000"/>
          <w:spacing w:val="20"/>
          <w:kern w:val="0"/>
          <w:sz w:val="26"/>
          <w:szCs w:val="26"/>
          <w:lang w:eastAsia="ru-RU" w:bidi="ru-RU"/>
        </w:rPr>
        <w:softHyphen/>
        <w:t>сказывать обоснованную позицию относительно целесообразности применения эвтаназии в Российской Федерации, необходимо подхо</w:t>
      </w:r>
      <w:r w:rsidRPr="00AF00E6">
        <w:rPr>
          <w:rFonts w:ascii="Times New Roman" w:eastAsia="Times New Roman" w:hAnsi="Times New Roman" w:cs="Times New Roman"/>
          <w:color w:val="000000"/>
          <w:spacing w:val="20"/>
          <w:kern w:val="0"/>
          <w:sz w:val="26"/>
          <w:szCs w:val="26"/>
          <w:lang w:eastAsia="ru-RU" w:bidi="ru-RU"/>
        </w:rPr>
        <w:softHyphen/>
        <w:t>дить к данной проблеме как к совокупности положительных и отри</w:t>
      </w:r>
      <w:r w:rsidRPr="00AF00E6">
        <w:rPr>
          <w:rFonts w:ascii="Times New Roman" w:eastAsia="Times New Roman" w:hAnsi="Times New Roman" w:cs="Times New Roman"/>
          <w:color w:val="000000"/>
          <w:spacing w:val="20"/>
          <w:kern w:val="0"/>
          <w:sz w:val="26"/>
          <w:szCs w:val="26"/>
          <w:lang w:eastAsia="ru-RU" w:bidi="ru-RU"/>
        </w:rPr>
        <w:softHyphen/>
        <w:t>цательных нюансов, составляющих ее сущность.</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Мы пришли к выводу, что эвтаназией называется всякое дейст</w:t>
      </w:r>
      <w:r w:rsidRPr="00AF00E6">
        <w:rPr>
          <w:rFonts w:ascii="Times New Roman" w:eastAsia="Times New Roman" w:hAnsi="Times New Roman" w:cs="Times New Roman"/>
          <w:color w:val="000000"/>
          <w:spacing w:val="20"/>
          <w:kern w:val="0"/>
          <w:sz w:val="26"/>
          <w:szCs w:val="26"/>
          <w:lang w:eastAsia="ru-RU" w:bidi="ru-RU"/>
        </w:rPr>
        <w:softHyphen/>
        <w:t>вие, направленное на то, чтобы положить конец жизни той или иной личности, идя навстречу ее собственному желанию, и выполненное незаинтересованным лицом. Эвтаназия есть вопрос не о сущности смерти, но о сущности и способе умирания, перед которым оказыва</w:t>
      </w:r>
      <w:r w:rsidRPr="00AF00E6">
        <w:rPr>
          <w:rFonts w:ascii="Times New Roman" w:eastAsia="Times New Roman" w:hAnsi="Times New Roman" w:cs="Times New Roman"/>
          <w:color w:val="000000"/>
          <w:spacing w:val="20"/>
          <w:kern w:val="0"/>
          <w:sz w:val="26"/>
          <w:szCs w:val="26"/>
          <w:lang w:eastAsia="ru-RU" w:bidi="ru-RU"/>
        </w:rPr>
        <w:softHyphen/>
        <w:t>ется человек при подходе к последней черте земного существования. И потому абстрактная идея эвтаназии глубоко погружена в контекст философских, моральных, правовых и психологических проблем, от разрешения которых зависит судьба эвтаназии как института - ее моральная легитимность и ее легализация. Само же событие эвтана</w:t>
      </w:r>
      <w:r w:rsidRPr="00AF00E6">
        <w:rPr>
          <w:rFonts w:ascii="Times New Roman" w:eastAsia="Times New Roman" w:hAnsi="Times New Roman" w:cs="Times New Roman"/>
          <w:color w:val="000000"/>
          <w:spacing w:val="20"/>
          <w:kern w:val="0"/>
          <w:sz w:val="26"/>
          <w:szCs w:val="26"/>
          <w:lang w:eastAsia="ru-RU" w:bidi="ru-RU"/>
        </w:rPr>
        <w:softHyphen/>
        <w:t>зии не является гносеологическим объектом в классическом смысле. Отношение к эвтаназии, зачастую, выходят за границы субъект- объектных отношений. Специфика изучения темы «эвтаназия» со</w:t>
      </w:r>
      <w:r w:rsidRPr="00AF00E6">
        <w:rPr>
          <w:rFonts w:ascii="Times New Roman" w:eastAsia="Times New Roman" w:hAnsi="Times New Roman" w:cs="Times New Roman"/>
          <w:color w:val="000000"/>
          <w:spacing w:val="20"/>
          <w:kern w:val="0"/>
          <w:sz w:val="26"/>
          <w:szCs w:val="26"/>
          <w:lang w:eastAsia="ru-RU" w:bidi="ru-RU"/>
        </w:rPr>
        <w:softHyphen/>
        <w:t>стоит в том, что, онтологическая укорененность события эвтаназии в обществе и культуре может быть объяснена с помощью понятий жизнь и смерть, которые по-разному проявляется в различных куль</w:t>
      </w:r>
      <w:r w:rsidRPr="00AF00E6">
        <w:rPr>
          <w:rFonts w:ascii="Times New Roman" w:eastAsia="Times New Roman" w:hAnsi="Times New Roman" w:cs="Times New Roman"/>
          <w:color w:val="000000"/>
          <w:spacing w:val="20"/>
          <w:kern w:val="0"/>
          <w:sz w:val="26"/>
          <w:szCs w:val="26"/>
          <w:lang w:eastAsia="ru-RU" w:bidi="ru-RU"/>
        </w:rPr>
        <w:softHyphen/>
        <w:t>турах.</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Однако и это показано в тексте диссертационного исследова</w:t>
      </w:r>
      <w:r w:rsidRPr="00AF00E6">
        <w:rPr>
          <w:rFonts w:ascii="Times New Roman" w:eastAsia="Times New Roman" w:hAnsi="Times New Roman" w:cs="Times New Roman"/>
          <w:color w:val="000000"/>
          <w:spacing w:val="20"/>
          <w:kern w:val="0"/>
          <w:sz w:val="26"/>
          <w:szCs w:val="26"/>
          <w:lang w:eastAsia="ru-RU" w:bidi="ru-RU"/>
        </w:rPr>
        <w:softHyphen/>
        <w:t>ния, в новоевропейском социокультурном пространстве происходит трансформация понятий жизни и смерти, где жизнь становится глав</w:t>
      </w:r>
      <w:r w:rsidRPr="00AF00E6">
        <w:rPr>
          <w:rFonts w:ascii="Times New Roman" w:eastAsia="Times New Roman" w:hAnsi="Times New Roman" w:cs="Times New Roman"/>
          <w:color w:val="000000"/>
          <w:spacing w:val="20"/>
          <w:kern w:val="0"/>
          <w:sz w:val="26"/>
          <w:szCs w:val="26"/>
          <w:lang w:eastAsia="ru-RU" w:bidi="ru-RU"/>
        </w:rPr>
        <w:softHyphen/>
        <w:t>ной ценностью. Доминация события жизни сопровождалось появле</w:t>
      </w:r>
      <w:r w:rsidRPr="00AF00E6">
        <w:rPr>
          <w:rFonts w:ascii="Times New Roman" w:eastAsia="Times New Roman" w:hAnsi="Times New Roman" w:cs="Times New Roman"/>
          <w:color w:val="000000"/>
          <w:spacing w:val="20"/>
          <w:kern w:val="0"/>
          <w:sz w:val="26"/>
          <w:szCs w:val="26"/>
          <w:lang w:eastAsia="ru-RU" w:bidi="ru-RU"/>
        </w:rPr>
        <w:softHyphen/>
        <w:t xml:space="preserve">нием феномена «негации» эвтаназии, породившего социокультурную установку на отождествление смерти с абсолютным злом. Античный и средневековый принцип личной и общественной жизни - </w:t>
      </w:r>
      <w:r w:rsidRPr="00AF00E6">
        <w:rPr>
          <w:rFonts w:ascii="Times New Roman" w:eastAsia="Times New Roman" w:hAnsi="Times New Roman" w:cs="Times New Roman"/>
          <w:color w:val="000000"/>
          <w:spacing w:val="20"/>
          <w:kern w:val="0"/>
          <w:sz w:val="26"/>
          <w:szCs w:val="26"/>
          <w:lang w:eastAsia="en-US" w:bidi="en-US"/>
        </w:rPr>
        <w:t>«</w:t>
      </w:r>
      <w:r w:rsidRPr="00AF00E6">
        <w:rPr>
          <w:rFonts w:ascii="Times New Roman" w:eastAsia="Times New Roman" w:hAnsi="Times New Roman" w:cs="Times New Roman"/>
          <w:color w:val="000000"/>
          <w:spacing w:val="20"/>
          <w:kern w:val="0"/>
          <w:sz w:val="26"/>
          <w:szCs w:val="26"/>
          <w:lang w:val="en-US" w:eastAsia="en-US" w:bidi="en-US"/>
        </w:rPr>
        <w:t>memen</w:t>
      </w:r>
      <w:r w:rsidRPr="00AF00E6">
        <w:rPr>
          <w:rFonts w:ascii="Times New Roman" w:eastAsia="Times New Roman" w:hAnsi="Times New Roman" w:cs="Times New Roman"/>
          <w:color w:val="000000"/>
          <w:spacing w:val="20"/>
          <w:kern w:val="0"/>
          <w:sz w:val="26"/>
          <w:szCs w:val="26"/>
          <w:lang w:eastAsia="en-US" w:bidi="en-US"/>
        </w:rPr>
        <w:softHyphen/>
      </w:r>
      <w:r w:rsidRPr="00AF00E6">
        <w:rPr>
          <w:rFonts w:ascii="Times New Roman" w:eastAsia="Times New Roman" w:hAnsi="Times New Roman" w:cs="Times New Roman"/>
          <w:color w:val="000000"/>
          <w:spacing w:val="20"/>
          <w:kern w:val="0"/>
          <w:sz w:val="26"/>
          <w:szCs w:val="26"/>
          <w:lang w:val="en-US" w:eastAsia="en-US" w:bidi="en-US"/>
        </w:rPr>
        <w:t>to</w:t>
      </w:r>
      <w:r w:rsidRPr="00AF00E6">
        <w:rPr>
          <w:rFonts w:ascii="Times New Roman" w:eastAsia="Times New Roman" w:hAnsi="Times New Roman" w:cs="Times New Roman"/>
          <w:color w:val="000000"/>
          <w:spacing w:val="20"/>
          <w:kern w:val="0"/>
          <w:sz w:val="26"/>
          <w:szCs w:val="26"/>
          <w:lang w:eastAsia="en-US" w:bidi="en-US"/>
        </w:rPr>
        <w:t xml:space="preserve"> </w:t>
      </w:r>
      <w:r w:rsidRPr="00AF00E6">
        <w:rPr>
          <w:rFonts w:ascii="Times New Roman" w:eastAsia="Times New Roman" w:hAnsi="Times New Roman" w:cs="Times New Roman"/>
          <w:color w:val="000000"/>
          <w:spacing w:val="20"/>
          <w:kern w:val="0"/>
          <w:sz w:val="26"/>
          <w:szCs w:val="26"/>
          <w:lang w:val="en-US" w:eastAsia="en-US" w:bidi="en-US"/>
        </w:rPr>
        <w:t>mori</w:t>
      </w:r>
      <w:r w:rsidRPr="00AF00E6">
        <w:rPr>
          <w:rFonts w:ascii="Times New Roman" w:eastAsia="Times New Roman" w:hAnsi="Times New Roman" w:cs="Times New Roman"/>
          <w:color w:val="000000"/>
          <w:spacing w:val="20"/>
          <w:kern w:val="0"/>
          <w:sz w:val="26"/>
          <w:szCs w:val="26"/>
          <w:lang w:eastAsia="en-US" w:bidi="en-US"/>
        </w:rPr>
        <w:t xml:space="preserve">» </w:t>
      </w:r>
      <w:r w:rsidRPr="00AF00E6">
        <w:rPr>
          <w:rFonts w:ascii="Times New Roman" w:eastAsia="Times New Roman" w:hAnsi="Times New Roman" w:cs="Times New Roman"/>
          <w:color w:val="000000"/>
          <w:spacing w:val="20"/>
          <w:kern w:val="0"/>
          <w:sz w:val="26"/>
          <w:szCs w:val="26"/>
          <w:lang w:eastAsia="ru-RU" w:bidi="ru-RU"/>
        </w:rPr>
        <w:t>не был востребован в потребительском обществе. Начиная с XIX века, мотивы смерти, а соответственно эвтаназии вытеснены в «черный» романтизм эстетики. Смерть есть событие, не зависящее от самого человека, оно вне его возможности автономной самореа</w:t>
      </w:r>
      <w:r w:rsidRPr="00AF00E6">
        <w:rPr>
          <w:rFonts w:ascii="Times New Roman" w:eastAsia="Times New Roman" w:hAnsi="Times New Roman" w:cs="Times New Roman"/>
          <w:color w:val="000000"/>
          <w:spacing w:val="20"/>
          <w:kern w:val="0"/>
          <w:sz w:val="26"/>
          <w:szCs w:val="26"/>
          <w:lang w:eastAsia="ru-RU" w:bidi="ru-RU"/>
        </w:rPr>
        <w:softHyphen/>
        <w:t>лизации, а потому обращение к теме «смерть» блокирует возмож</w:t>
      </w:r>
      <w:r w:rsidRPr="00AF00E6">
        <w:rPr>
          <w:rFonts w:ascii="Times New Roman" w:eastAsia="Times New Roman" w:hAnsi="Times New Roman" w:cs="Times New Roman"/>
          <w:color w:val="000000"/>
          <w:spacing w:val="20"/>
          <w:kern w:val="0"/>
          <w:sz w:val="26"/>
          <w:szCs w:val="26"/>
          <w:lang w:eastAsia="ru-RU" w:bidi="ru-RU"/>
        </w:rPr>
        <w:softHyphen/>
        <w:t>ность построения антропоцентристского мировоззрения.</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Современное мировоззрение определяет себя как прогрессив</w:t>
      </w:r>
      <w:r w:rsidRPr="00AF00E6">
        <w:rPr>
          <w:rFonts w:ascii="Times New Roman" w:eastAsia="Times New Roman" w:hAnsi="Times New Roman" w:cs="Times New Roman"/>
          <w:color w:val="000000"/>
          <w:spacing w:val="20"/>
          <w:kern w:val="0"/>
          <w:sz w:val="26"/>
          <w:szCs w:val="26"/>
          <w:lang w:eastAsia="ru-RU" w:bidi="ru-RU"/>
        </w:rPr>
        <w:softHyphen/>
        <w:t>ное. Однако в случае с эвтаназией это прогрессистская направлен</w:t>
      </w:r>
      <w:r w:rsidRPr="00AF00E6">
        <w:rPr>
          <w:rFonts w:ascii="Times New Roman" w:eastAsia="Times New Roman" w:hAnsi="Times New Roman" w:cs="Times New Roman"/>
          <w:color w:val="000000"/>
          <w:spacing w:val="20"/>
          <w:kern w:val="0"/>
          <w:sz w:val="26"/>
          <w:szCs w:val="26"/>
          <w:lang w:eastAsia="ru-RU" w:bidi="ru-RU"/>
        </w:rPr>
        <w:softHyphen/>
        <w:t>ность возвращает нас к до-цивилизованным формам и принципам «достоинства». Выход самоубийства с индивидуального уровня на уровень социальной практики в рамках существующих социального института права и здравоохранения может принять форму, извест</w:t>
      </w:r>
      <w:r w:rsidRPr="00AF00E6">
        <w:rPr>
          <w:rFonts w:ascii="Times New Roman" w:eastAsia="Times New Roman" w:hAnsi="Times New Roman" w:cs="Times New Roman"/>
          <w:color w:val="000000"/>
          <w:spacing w:val="20"/>
          <w:kern w:val="0"/>
          <w:sz w:val="26"/>
          <w:szCs w:val="26"/>
          <w:lang w:eastAsia="ru-RU" w:bidi="ru-RU"/>
        </w:rPr>
        <w:softHyphen/>
        <w:t>ную всем культурам как зараженность самоубийством.</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Эвтаназия, как способ медицинского решения проблемы смерти по российскому законодательству, в любом ее проявлении рассмат</w:t>
      </w:r>
      <w:r w:rsidRPr="00AF00E6">
        <w:rPr>
          <w:rFonts w:ascii="Times New Roman" w:eastAsia="Times New Roman" w:hAnsi="Times New Roman" w:cs="Times New Roman"/>
          <w:color w:val="000000"/>
          <w:spacing w:val="20"/>
          <w:kern w:val="0"/>
          <w:sz w:val="26"/>
          <w:szCs w:val="26"/>
          <w:lang w:eastAsia="ru-RU" w:bidi="ru-RU"/>
        </w:rPr>
        <w:softHyphen/>
        <w:t>ривается как правонарушение и преследуется со стороны закона.</w:t>
      </w:r>
    </w:p>
    <w:p w:rsidR="00AF00E6" w:rsidRPr="00AF00E6" w:rsidRDefault="00AF00E6" w:rsidP="00AF00E6">
      <w:pPr>
        <w:tabs>
          <w:tab w:val="clear" w:pos="709"/>
        </w:tabs>
        <w:suppressAutoHyphens w:val="0"/>
        <w:spacing w:after="0" w:line="576" w:lineRule="exact"/>
        <w:ind w:left="20" w:right="20" w:firstLine="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Однако и российскому уголовному законодательству известны слу</w:t>
      </w:r>
      <w:r w:rsidRPr="00AF00E6">
        <w:rPr>
          <w:rFonts w:ascii="Times New Roman" w:eastAsia="Times New Roman" w:hAnsi="Times New Roman" w:cs="Times New Roman"/>
          <w:color w:val="000000"/>
          <w:spacing w:val="20"/>
          <w:kern w:val="0"/>
          <w:sz w:val="26"/>
          <w:szCs w:val="26"/>
          <w:lang w:eastAsia="ru-RU" w:bidi="ru-RU"/>
        </w:rPr>
        <w:softHyphen/>
        <w:t xml:space="preserve">чаи освобождения от уголовной ответственности за причинение смерти из сострадания. Так, в России на протяжении </w:t>
      </w:r>
      <w:r w:rsidRPr="00AF00E6">
        <w:rPr>
          <w:rFonts w:ascii="Times New Roman" w:eastAsia="Times New Roman" w:hAnsi="Times New Roman" w:cs="Times New Roman"/>
          <w:color w:val="000000"/>
          <w:spacing w:val="20"/>
          <w:kern w:val="0"/>
          <w:sz w:val="26"/>
          <w:szCs w:val="26"/>
          <w:lang w:val="en-US" w:eastAsia="en-US" w:bidi="en-US"/>
        </w:rPr>
        <w:t xml:space="preserve">XIX-XX </w:t>
      </w:r>
      <w:r w:rsidRPr="00AF00E6">
        <w:rPr>
          <w:rFonts w:ascii="Times New Roman" w:eastAsia="Times New Roman" w:hAnsi="Times New Roman" w:cs="Times New Roman"/>
          <w:color w:val="000000"/>
          <w:spacing w:val="20"/>
          <w:kern w:val="0"/>
          <w:sz w:val="26"/>
          <w:szCs w:val="26"/>
          <w:lang w:eastAsia="ru-RU" w:bidi="ru-RU"/>
        </w:rPr>
        <w:t>вв. не</w:t>
      </w:r>
      <w:r w:rsidRPr="00AF00E6">
        <w:rPr>
          <w:rFonts w:ascii="Times New Roman" w:eastAsia="Times New Roman" w:hAnsi="Times New Roman" w:cs="Times New Roman"/>
          <w:color w:val="000000"/>
          <w:spacing w:val="20"/>
          <w:kern w:val="0"/>
          <w:sz w:val="26"/>
          <w:szCs w:val="26"/>
          <w:lang w:eastAsia="ru-RU" w:bidi="ru-RU"/>
        </w:rPr>
        <w:softHyphen/>
        <w:t>однократно предпринимались попытки правового решения проблем эвтаназии. Российское дореволюционное уголовное законодательст</w:t>
      </w:r>
      <w:r w:rsidRPr="00AF00E6">
        <w:rPr>
          <w:rFonts w:ascii="Times New Roman" w:eastAsia="Times New Roman" w:hAnsi="Times New Roman" w:cs="Times New Roman"/>
          <w:color w:val="000000"/>
          <w:spacing w:val="20"/>
          <w:kern w:val="0"/>
          <w:sz w:val="26"/>
          <w:szCs w:val="26"/>
          <w:lang w:eastAsia="ru-RU" w:bidi="ru-RU"/>
        </w:rPr>
        <w:softHyphen/>
        <w:t>во не уравнивало умышленное убийство с убийством по согласию. В Уголовном Уложении 1903 г. (так и не вступившем в силу) закреп</w:t>
      </w:r>
      <w:r w:rsidRPr="00AF00E6">
        <w:rPr>
          <w:rFonts w:ascii="Times New Roman" w:eastAsia="Times New Roman" w:hAnsi="Times New Roman" w:cs="Times New Roman"/>
          <w:color w:val="000000"/>
          <w:spacing w:val="20"/>
          <w:kern w:val="0"/>
          <w:sz w:val="26"/>
          <w:szCs w:val="26"/>
          <w:lang w:eastAsia="ru-RU" w:bidi="ru-RU"/>
        </w:rPr>
        <w:softHyphen/>
        <w:t>лялось положение об уменьшенной ответственности за убийство, «учиненное по настоянию убитого и из чувства сострадания к не</w:t>
      </w:r>
      <w:r w:rsidRPr="00AF00E6">
        <w:rPr>
          <w:rFonts w:ascii="Times New Roman" w:eastAsia="Times New Roman" w:hAnsi="Times New Roman" w:cs="Times New Roman"/>
          <w:color w:val="000000"/>
          <w:spacing w:val="20"/>
          <w:kern w:val="0"/>
          <w:sz w:val="26"/>
          <w:szCs w:val="26"/>
          <w:lang w:eastAsia="ru-RU" w:bidi="ru-RU"/>
        </w:rPr>
        <w:softHyphen/>
        <w:t>му»</w:t>
      </w:r>
      <w:r w:rsidRPr="00AF00E6">
        <w:rPr>
          <w:rFonts w:ascii="Times New Roman" w:eastAsia="Times New Roman" w:hAnsi="Times New Roman" w:cs="Times New Roman"/>
          <w:color w:val="000000"/>
          <w:spacing w:val="20"/>
          <w:kern w:val="0"/>
          <w:sz w:val="26"/>
          <w:szCs w:val="26"/>
          <w:vertAlign w:val="superscript"/>
          <w:lang w:eastAsia="ru-RU" w:bidi="ru-RU"/>
        </w:rPr>
        <w:footnoteReference w:id="2"/>
      </w:r>
      <w:r w:rsidRPr="00AF00E6">
        <w:rPr>
          <w:rFonts w:ascii="Times New Roman" w:eastAsia="Times New Roman" w:hAnsi="Times New Roman" w:cs="Times New Roman"/>
          <w:color w:val="000000"/>
          <w:spacing w:val="20"/>
          <w:kern w:val="0"/>
          <w:sz w:val="26"/>
          <w:szCs w:val="26"/>
          <w:lang w:eastAsia="ru-RU" w:bidi="ru-RU"/>
        </w:rPr>
        <w:t>. Однако, позиция действующего уголовного законодательства России относительно эвтаназии однозначна: это убийство - умыш</w:t>
      </w:r>
      <w:r w:rsidRPr="00AF00E6">
        <w:rPr>
          <w:rFonts w:ascii="Times New Roman" w:eastAsia="Times New Roman" w:hAnsi="Times New Roman" w:cs="Times New Roman"/>
          <w:color w:val="000000"/>
          <w:spacing w:val="20"/>
          <w:kern w:val="0"/>
          <w:sz w:val="26"/>
          <w:szCs w:val="26"/>
          <w:lang w:eastAsia="ru-RU" w:bidi="ru-RU"/>
        </w:rPr>
        <w:softHyphen/>
        <w:t>ленное, неправомерное лишение жизни другого человека. Мотив со</w:t>
      </w:r>
      <w:r w:rsidRPr="00AF00E6">
        <w:rPr>
          <w:rFonts w:ascii="Times New Roman" w:eastAsia="Times New Roman" w:hAnsi="Times New Roman" w:cs="Times New Roman"/>
          <w:color w:val="000000"/>
          <w:spacing w:val="20"/>
          <w:kern w:val="0"/>
          <w:sz w:val="26"/>
          <w:szCs w:val="26"/>
          <w:lang w:eastAsia="ru-RU" w:bidi="ru-RU"/>
        </w:rPr>
        <w:softHyphen/>
        <w:t>страдания, указанный в перечне смягчающих обстоятельств, преду</w:t>
      </w:r>
      <w:r w:rsidRPr="00AF00E6">
        <w:rPr>
          <w:rFonts w:ascii="Times New Roman" w:eastAsia="Times New Roman" w:hAnsi="Times New Roman" w:cs="Times New Roman"/>
          <w:color w:val="000000"/>
          <w:spacing w:val="20"/>
          <w:kern w:val="0"/>
          <w:sz w:val="26"/>
          <w:szCs w:val="26"/>
          <w:lang w:eastAsia="ru-RU" w:bidi="ru-RU"/>
        </w:rPr>
        <w:softHyphen/>
        <w:t>смотренном в ст. 61 УК Российской Федерации, может быть учтен лишь при назначении наказания виновному лицу, но не при квали</w:t>
      </w:r>
      <w:r w:rsidRPr="00AF00E6">
        <w:rPr>
          <w:rFonts w:ascii="Times New Roman" w:eastAsia="Times New Roman" w:hAnsi="Times New Roman" w:cs="Times New Roman"/>
          <w:color w:val="000000"/>
          <w:spacing w:val="20"/>
          <w:kern w:val="0"/>
          <w:sz w:val="26"/>
          <w:szCs w:val="26"/>
          <w:lang w:eastAsia="ru-RU" w:bidi="ru-RU"/>
        </w:rPr>
        <w:softHyphen/>
        <w:t>фикации деяния. Убийство по мотиву сострадания квалифицируется по ч. 1 ст. 105 УК РФ, т.е. как простое убийство</w:t>
      </w:r>
      <w:r w:rsidRPr="00AF00E6">
        <w:rPr>
          <w:rFonts w:ascii="Times New Roman" w:eastAsia="Times New Roman" w:hAnsi="Times New Roman" w:cs="Times New Roman"/>
          <w:color w:val="000000"/>
          <w:spacing w:val="20"/>
          <w:kern w:val="0"/>
          <w:sz w:val="26"/>
          <w:szCs w:val="26"/>
          <w:vertAlign w:val="superscript"/>
          <w:lang w:eastAsia="ru-RU" w:bidi="ru-RU"/>
        </w:rPr>
        <w:footnoteReference w:id="3"/>
      </w:r>
      <w:r w:rsidRPr="00AF00E6">
        <w:rPr>
          <w:rFonts w:ascii="Times New Roman" w:eastAsia="Times New Roman" w:hAnsi="Times New Roman" w:cs="Times New Roman"/>
          <w:color w:val="000000"/>
          <w:spacing w:val="20"/>
          <w:kern w:val="0"/>
          <w:sz w:val="26"/>
          <w:szCs w:val="26"/>
          <w:lang w:eastAsia="ru-RU" w:bidi="ru-RU"/>
        </w:rPr>
        <w:t>.</w:t>
      </w:r>
    </w:p>
    <w:p w:rsidR="00AF00E6" w:rsidRPr="00AF00E6" w:rsidRDefault="00AF00E6" w:rsidP="00AF00E6">
      <w:pPr>
        <w:tabs>
          <w:tab w:val="clear" w:pos="709"/>
        </w:tabs>
        <w:suppressAutoHyphens w:val="0"/>
        <w:spacing w:after="0" w:line="576" w:lineRule="exact"/>
        <w:ind w:left="20" w:right="20" w:firstLine="70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В ряду биоэтических вопросов, эвтаназия также является одной из самых острых и интересующих общество проблем. При анализе активной и пассивной эвтаназии разворачиваются дискуссии о соот</w:t>
      </w:r>
      <w:r w:rsidRPr="00AF00E6">
        <w:rPr>
          <w:rFonts w:ascii="Times New Roman" w:eastAsia="Times New Roman" w:hAnsi="Times New Roman" w:cs="Times New Roman"/>
          <w:color w:val="000000"/>
          <w:spacing w:val="20"/>
          <w:kern w:val="0"/>
          <w:sz w:val="26"/>
          <w:szCs w:val="26"/>
          <w:lang w:eastAsia="ru-RU" w:bidi="ru-RU"/>
        </w:rPr>
        <w:softHyphen/>
        <w:t>ношении понятий «действие» и «бездействие». Нет четкости и в по</w:t>
      </w:r>
      <w:r w:rsidRPr="00AF00E6">
        <w:rPr>
          <w:rFonts w:ascii="Times New Roman" w:eastAsia="Times New Roman" w:hAnsi="Times New Roman" w:cs="Times New Roman"/>
          <w:color w:val="000000"/>
          <w:spacing w:val="20"/>
          <w:kern w:val="0"/>
          <w:sz w:val="26"/>
          <w:szCs w:val="26"/>
          <w:lang w:eastAsia="ru-RU" w:bidi="ru-RU"/>
        </w:rPr>
        <w:softHyphen/>
        <w:t>нимании «недобровольной» эвтаназии, так как в этом случае отсут</w:t>
      </w:r>
      <w:r w:rsidRPr="00AF00E6">
        <w:rPr>
          <w:rFonts w:ascii="Times New Roman" w:eastAsia="Times New Roman" w:hAnsi="Times New Roman" w:cs="Times New Roman"/>
          <w:color w:val="000000"/>
          <w:spacing w:val="20"/>
          <w:kern w:val="0"/>
          <w:sz w:val="26"/>
          <w:szCs w:val="26"/>
          <w:lang w:eastAsia="ru-RU" w:bidi="ru-RU"/>
        </w:rPr>
        <w:softHyphen/>
        <w:t>ствие возможности проявить волю свидетельствует о тяжелом со</w:t>
      </w:r>
      <w:r w:rsidRPr="00AF00E6">
        <w:rPr>
          <w:rFonts w:ascii="Times New Roman" w:eastAsia="Times New Roman" w:hAnsi="Times New Roman" w:cs="Times New Roman"/>
          <w:color w:val="000000"/>
          <w:spacing w:val="20"/>
          <w:kern w:val="0"/>
          <w:sz w:val="26"/>
          <w:szCs w:val="26"/>
          <w:lang w:eastAsia="ru-RU" w:bidi="ru-RU"/>
        </w:rPr>
        <w:softHyphen/>
        <w:t>стоянии пациента, то есть действия по прекращению жизни факти</w:t>
      </w:r>
      <w:r w:rsidRPr="00AF00E6">
        <w:rPr>
          <w:rFonts w:ascii="Times New Roman" w:eastAsia="Times New Roman" w:hAnsi="Times New Roman" w:cs="Times New Roman"/>
          <w:color w:val="000000"/>
          <w:spacing w:val="20"/>
          <w:kern w:val="0"/>
          <w:sz w:val="26"/>
          <w:szCs w:val="26"/>
          <w:lang w:eastAsia="ru-RU" w:bidi="ru-RU"/>
        </w:rPr>
        <w:softHyphen/>
        <w:t>чески становятся насильственными. Автор считает, что могут быть ситуации, при которых применение пассивной эвтаназии является справедливым и действительно может рассматриваться как гуманное отношение к умирающему больному, ибо, имея неотъемлемое кон</w:t>
      </w:r>
      <w:r w:rsidRPr="00AF00E6">
        <w:rPr>
          <w:rFonts w:ascii="Times New Roman" w:eastAsia="Times New Roman" w:hAnsi="Times New Roman" w:cs="Times New Roman"/>
          <w:color w:val="000000"/>
          <w:spacing w:val="20"/>
          <w:kern w:val="0"/>
          <w:sz w:val="26"/>
          <w:szCs w:val="26"/>
          <w:lang w:eastAsia="ru-RU" w:bidi="ru-RU"/>
        </w:rPr>
        <w:softHyphen/>
        <w:t>ституционное право на жизнь, он должен, в соответствии с между</w:t>
      </w:r>
      <w:r w:rsidRPr="00AF00E6">
        <w:rPr>
          <w:rFonts w:ascii="Times New Roman" w:eastAsia="Times New Roman" w:hAnsi="Times New Roman" w:cs="Times New Roman"/>
          <w:color w:val="000000"/>
          <w:spacing w:val="20"/>
          <w:kern w:val="0"/>
          <w:sz w:val="26"/>
          <w:szCs w:val="26"/>
          <w:lang w:eastAsia="ru-RU" w:bidi="ru-RU"/>
        </w:rPr>
        <w:softHyphen/>
        <w:t>народными нормами, при определенных обстоятельствах, иметь пра</w:t>
      </w:r>
      <w:r w:rsidRPr="00AF00E6">
        <w:rPr>
          <w:rFonts w:ascii="Times New Roman" w:eastAsia="Times New Roman" w:hAnsi="Times New Roman" w:cs="Times New Roman"/>
          <w:color w:val="000000"/>
          <w:spacing w:val="20"/>
          <w:kern w:val="0"/>
          <w:sz w:val="26"/>
          <w:szCs w:val="26"/>
          <w:lang w:eastAsia="ru-RU" w:bidi="ru-RU"/>
        </w:rPr>
        <w:softHyphen/>
        <w:t>во решать вопрос о ее прекращении.</w:t>
      </w:r>
    </w:p>
    <w:p w:rsidR="00AF00E6" w:rsidRPr="00AF00E6" w:rsidRDefault="00AF00E6" w:rsidP="00AF00E6">
      <w:pPr>
        <w:tabs>
          <w:tab w:val="clear" w:pos="709"/>
        </w:tabs>
        <w:suppressAutoHyphens w:val="0"/>
        <w:spacing w:after="0" w:line="576" w:lineRule="exact"/>
        <w:ind w:right="20" w:firstLine="700"/>
        <w:rPr>
          <w:rFonts w:ascii="Times New Roman" w:eastAsia="Times New Roman" w:hAnsi="Times New Roman" w:cs="Times New Roman"/>
          <w:spacing w:val="20"/>
          <w:kern w:val="0"/>
          <w:sz w:val="26"/>
          <w:szCs w:val="26"/>
          <w:lang w:eastAsia="ru-RU" w:bidi="ru-RU"/>
        </w:rPr>
        <w:sectPr w:rsidR="00AF00E6" w:rsidRPr="00AF00E6" w:rsidSect="00AF00E6">
          <w:headerReference w:type="even" r:id="rId15"/>
          <w:headerReference w:type="default" r:id="rId16"/>
          <w:footerReference w:type="even" r:id="rId17"/>
          <w:footerReference w:type="default" r:id="rId18"/>
          <w:pgSz w:w="11909" w:h="16838"/>
          <w:pgMar w:top="875" w:right="1241" w:bottom="1585" w:left="1313" w:header="0" w:footer="3" w:gutter="0"/>
          <w:cols w:space="720"/>
          <w:noEndnote/>
          <w:docGrid w:linePitch="360"/>
        </w:sectPr>
      </w:pPr>
      <w:r w:rsidRPr="00AF00E6">
        <w:rPr>
          <w:rFonts w:ascii="Times New Roman" w:eastAsia="Times New Roman" w:hAnsi="Times New Roman" w:cs="Times New Roman"/>
          <w:color w:val="000000"/>
          <w:spacing w:val="20"/>
          <w:kern w:val="0"/>
          <w:sz w:val="26"/>
          <w:szCs w:val="26"/>
          <w:lang w:eastAsia="ru-RU" w:bidi="ru-RU"/>
        </w:rPr>
        <w:t>Таким образом, несмотря на то, что нельзя найти однозначного ответа на вопрос, является ли эвтаназия благом или несет вред, во</w:t>
      </w:r>
      <w:r w:rsidRPr="00AF00E6">
        <w:rPr>
          <w:rFonts w:ascii="Times New Roman" w:eastAsia="Times New Roman" w:hAnsi="Times New Roman" w:cs="Times New Roman"/>
          <w:color w:val="000000"/>
          <w:spacing w:val="20"/>
          <w:kern w:val="0"/>
          <w:sz w:val="26"/>
          <w:szCs w:val="26"/>
          <w:lang w:eastAsia="ru-RU" w:bidi="ru-RU"/>
        </w:rPr>
        <w:softHyphen/>
        <w:t>прос о праве на нее представляется целесообразным.</w:t>
      </w:r>
    </w:p>
    <w:p w:rsidR="00AF00E6" w:rsidRPr="00AF00E6" w:rsidRDefault="00AF00E6" w:rsidP="00AF00E6">
      <w:pPr>
        <w:tabs>
          <w:tab w:val="clear" w:pos="709"/>
        </w:tabs>
        <w:suppressAutoHyphens w:val="0"/>
        <w:spacing w:after="122" w:line="260" w:lineRule="exact"/>
        <w:ind w:firstLine="0"/>
        <w:jc w:val="center"/>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136</w:t>
      </w:r>
    </w:p>
    <w:p w:rsidR="00AF00E6" w:rsidRPr="00AF00E6" w:rsidRDefault="00AF00E6" w:rsidP="00AF00E6">
      <w:pPr>
        <w:tabs>
          <w:tab w:val="clear" w:pos="709"/>
        </w:tabs>
        <w:suppressAutoHyphens w:val="0"/>
        <w:spacing w:after="344" w:line="260" w:lineRule="exact"/>
        <w:ind w:firstLine="0"/>
        <w:jc w:val="left"/>
        <w:rPr>
          <w:rFonts w:ascii="Courier New" w:hAnsi="Courier New"/>
          <w:color w:val="000000"/>
          <w:kern w:val="0"/>
          <w:sz w:val="24"/>
          <w:szCs w:val="24"/>
          <w:lang w:eastAsia="ru-RU" w:bidi="ru-RU"/>
        </w:rPr>
      </w:pPr>
      <w:bookmarkStart w:id="8" w:name="bookmark28"/>
      <w:r w:rsidRPr="00AF00E6">
        <w:rPr>
          <w:rFonts w:ascii="Times New Roman" w:hAnsi="Times New Roman" w:cs="Times New Roman"/>
          <w:color w:val="000000"/>
          <w:spacing w:val="20"/>
          <w:kern w:val="0"/>
          <w:sz w:val="26"/>
          <w:szCs w:val="26"/>
          <w:lang w:eastAsia="ru-RU" w:bidi="ru-RU"/>
        </w:rPr>
        <w:t>Список литературы.</w:t>
      </w:r>
      <w:bookmarkEnd w:id="8"/>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Абрамова, Г.С. Психология в медицине / Г.С. Абрамова, Ю.А. Юдчиц.- М., 1998.</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Августин А. Исповедь // Августин А. Исповедь; Абеляр П. История моих бедствий. М.: Республика, 1992.</w:t>
      </w:r>
    </w:p>
    <w:p w:rsidR="00AF00E6" w:rsidRPr="00AF00E6" w:rsidRDefault="00AF00E6" w:rsidP="00AF00E6">
      <w:pPr>
        <w:numPr>
          <w:ilvl w:val="0"/>
          <w:numId w:val="27"/>
        </w:numPr>
        <w:tabs>
          <w:tab w:val="clear" w:pos="709"/>
        </w:tabs>
        <w:suppressAutoHyphens w:val="0"/>
        <w:spacing w:after="0" w:line="576" w:lineRule="exact"/>
        <w:ind w:lef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Аврелий Марк. Размышления. СПб.: Кристалл, 2001.</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Агафонов, Ю.А. Становление нового социального порядка в России: институциональные и нормативно-правовые аспекты: авто</w:t>
      </w:r>
      <w:r w:rsidRPr="00AF00E6">
        <w:rPr>
          <w:rFonts w:ascii="Times New Roman" w:eastAsia="Times New Roman" w:hAnsi="Times New Roman" w:cs="Times New Roman"/>
          <w:color w:val="000000"/>
          <w:spacing w:val="20"/>
          <w:kern w:val="0"/>
          <w:sz w:val="26"/>
          <w:szCs w:val="26"/>
          <w:lang w:eastAsia="ru-RU" w:bidi="ru-RU"/>
        </w:rPr>
        <w:softHyphen/>
        <w:t>реферат дисс.на соиск. уч. степени д-ра философских наук / Ю.А. Агафонов.- Ростов-на-Дону, 2000.</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Акопов, В.И. Проблемы эвтаназии в современном праве Рос</w:t>
      </w:r>
      <w:r w:rsidRPr="00AF00E6">
        <w:rPr>
          <w:rFonts w:ascii="Times New Roman" w:eastAsia="Times New Roman" w:hAnsi="Times New Roman" w:cs="Times New Roman"/>
          <w:color w:val="000000"/>
          <w:spacing w:val="20"/>
          <w:kern w:val="0"/>
          <w:sz w:val="26"/>
          <w:szCs w:val="26"/>
          <w:lang w:eastAsia="ru-RU" w:bidi="ru-RU"/>
        </w:rPr>
        <w:softHyphen/>
        <w:t>сийской федерации / В,И. Акопов // Северо-Кавказский юридиче</w:t>
      </w:r>
      <w:r w:rsidRPr="00AF00E6">
        <w:rPr>
          <w:rFonts w:ascii="Times New Roman" w:eastAsia="Times New Roman" w:hAnsi="Times New Roman" w:cs="Times New Roman"/>
          <w:color w:val="000000"/>
          <w:spacing w:val="20"/>
          <w:kern w:val="0"/>
          <w:sz w:val="26"/>
          <w:szCs w:val="26"/>
          <w:lang w:eastAsia="ru-RU" w:bidi="ru-RU"/>
        </w:rPr>
        <w:softHyphen/>
        <w:t>ский вестник.- 2000,- №2.</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Акопов, В.И.Юридические основы деятельности врача: учебно-методическое пособие для студентов вузов / В.И. Акопов,</w:t>
      </w:r>
    </w:p>
    <w:p w:rsidR="00AF00E6" w:rsidRPr="00AF00E6" w:rsidRDefault="00AF00E6" w:rsidP="00AF00E6">
      <w:pPr>
        <w:tabs>
          <w:tab w:val="clear" w:pos="709"/>
          <w:tab w:val="left" w:pos="1508"/>
        </w:tabs>
        <w:suppressAutoHyphens w:val="0"/>
        <w:spacing w:after="0" w:line="576" w:lineRule="exact"/>
        <w:ind w:left="20" w:firstLine="0"/>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А.А.Бова.- М.: Экспертное бюро-М, 1997.</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Актуальные вопросы трансплантации и медико-правовые аспекты ее регулирования / В.И. Прозоровский [и др.] //Судебно</w:t>
      </w:r>
      <w:r w:rsidRPr="00AF00E6">
        <w:rPr>
          <w:rFonts w:ascii="Times New Roman" w:eastAsia="Times New Roman" w:hAnsi="Times New Roman" w:cs="Times New Roman"/>
          <w:color w:val="000000"/>
          <w:spacing w:val="20"/>
          <w:kern w:val="0"/>
          <w:sz w:val="26"/>
          <w:szCs w:val="26"/>
          <w:lang w:eastAsia="ru-RU" w:bidi="ru-RU"/>
        </w:rPr>
        <w:softHyphen/>
        <w:t>медицинская экспертиза.- 1979.- № 3.</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Англо-русский медицинский энциклопедический словарь: пер. с англ.- М.: ГЭОТАП, 1995.</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Антокольская, М.В. Семейное право: учебник / М.В. Анто</w:t>
      </w:r>
      <w:r w:rsidRPr="00AF00E6">
        <w:rPr>
          <w:rFonts w:ascii="Times New Roman" w:eastAsia="Times New Roman" w:hAnsi="Times New Roman" w:cs="Times New Roman"/>
          <w:color w:val="000000"/>
          <w:spacing w:val="20"/>
          <w:kern w:val="0"/>
          <w:sz w:val="26"/>
          <w:szCs w:val="26"/>
          <w:lang w:eastAsia="ru-RU" w:bidi="ru-RU"/>
        </w:rPr>
        <w:softHyphen/>
        <w:t>кольская.- М.: ЮристЪ,2006.</w:t>
      </w:r>
    </w:p>
    <w:p w:rsidR="00AF00E6" w:rsidRPr="00AF00E6" w:rsidRDefault="00AF00E6" w:rsidP="00AF00E6">
      <w:pPr>
        <w:numPr>
          <w:ilvl w:val="0"/>
          <w:numId w:val="27"/>
        </w:numPr>
        <w:tabs>
          <w:tab w:val="clear" w:pos="709"/>
        </w:tabs>
        <w:suppressAutoHyphens w:val="0"/>
        <w:spacing w:after="0" w:line="576" w:lineRule="exact"/>
        <w:ind w:left="20" w:right="20" w:firstLine="72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Антонов В.Ю. Метафизика страха и этика бессмертия. Са</w:t>
      </w:r>
      <w:r w:rsidRPr="00AF00E6">
        <w:rPr>
          <w:rFonts w:ascii="Times New Roman" w:eastAsia="Times New Roman" w:hAnsi="Times New Roman" w:cs="Times New Roman"/>
          <w:color w:val="000000"/>
          <w:spacing w:val="20"/>
          <w:kern w:val="0"/>
          <w:sz w:val="26"/>
          <w:szCs w:val="26"/>
          <w:lang w:eastAsia="ru-RU" w:bidi="ru-RU"/>
        </w:rPr>
        <w:softHyphen/>
        <w:t>ратов: ТОО «Печатный двор», 1994.</w:t>
      </w:r>
    </w:p>
    <w:p w:rsidR="00AF00E6" w:rsidRPr="00AF00E6" w:rsidRDefault="00AF00E6" w:rsidP="00AF00E6">
      <w:pPr>
        <w:numPr>
          <w:ilvl w:val="0"/>
          <w:numId w:val="27"/>
        </w:numPr>
        <w:tabs>
          <w:tab w:val="clear" w:pos="709"/>
        </w:tabs>
        <w:suppressAutoHyphens w:val="0"/>
        <w:spacing w:after="0" w:line="576" w:lineRule="exact"/>
        <w:ind w:left="20" w:right="20" w:firstLine="74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Антропология насилия. Отв. редакторы Бочаров В.В. и Тишков В.А. -СПб.: Наука, 2001.</w:t>
      </w:r>
    </w:p>
    <w:p w:rsidR="00AF00E6" w:rsidRPr="00AF00E6" w:rsidRDefault="00AF00E6" w:rsidP="00AF00E6">
      <w:pPr>
        <w:numPr>
          <w:ilvl w:val="0"/>
          <w:numId w:val="27"/>
        </w:numPr>
        <w:tabs>
          <w:tab w:val="clear" w:pos="709"/>
        </w:tabs>
        <w:suppressAutoHyphens w:val="0"/>
        <w:spacing w:after="0" w:line="576" w:lineRule="exact"/>
        <w:ind w:left="20" w:right="20" w:firstLine="740"/>
        <w:jc w:val="left"/>
        <w:rPr>
          <w:rFonts w:ascii="Times New Roman" w:eastAsia="Times New Roman" w:hAnsi="Times New Roman" w:cs="Times New Roman"/>
          <w:spacing w:val="20"/>
          <w:kern w:val="0"/>
          <w:sz w:val="26"/>
          <w:szCs w:val="26"/>
          <w:lang w:eastAsia="ru-RU" w:bidi="ru-RU"/>
        </w:rPr>
      </w:pPr>
      <w:r w:rsidRPr="00AF00E6">
        <w:rPr>
          <w:rFonts w:ascii="Times New Roman" w:eastAsia="Times New Roman" w:hAnsi="Times New Roman" w:cs="Times New Roman"/>
          <w:color w:val="000000"/>
          <w:spacing w:val="20"/>
          <w:kern w:val="0"/>
          <w:sz w:val="26"/>
          <w:szCs w:val="26"/>
          <w:lang w:eastAsia="ru-RU" w:bidi="ru-RU"/>
        </w:rPr>
        <w:t xml:space="preserve"> Апресян, Р.Г. // Материалы Круглого стола: Мы и био</w:t>
      </w:r>
      <w:r w:rsidRPr="00AF00E6">
        <w:rPr>
          <w:rFonts w:ascii="Times New Roman" w:eastAsia="Times New Roman" w:hAnsi="Times New Roman" w:cs="Times New Roman"/>
          <w:color w:val="000000"/>
          <w:spacing w:val="20"/>
          <w:kern w:val="0"/>
          <w:sz w:val="26"/>
          <w:szCs w:val="26"/>
          <w:lang w:eastAsia="ru-RU" w:bidi="ru-RU"/>
        </w:rPr>
        <w:softHyphen/>
        <w:t>этика / Р.Г. Асперян // Человек,- 1990.- № 6.</w:t>
      </w:r>
    </w:p>
    <w:p w:rsidR="00AF00E6" w:rsidRPr="00AF00E6" w:rsidRDefault="00AF00E6" w:rsidP="00AF00E6"/>
    <w:sectPr w:rsidR="00AF00E6" w:rsidRPr="00AF00E6" w:rsidSect="00D87EFD">
      <w:headerReference w:type="even" r:id="rId19"/>
      <w:headerReference w:type="default" r:id="rId20"/>
      <w:footerReference w:type="even" r:id="rId21"/>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1B" w:rsidRDefault="00A7071B">
      <w:pPr>
        <w:spacing w:after="0" w:line="240" w:lineRule="auto"/>
      </w:pPr>
      <w:r>
        <w:separator/>
      </w:r>
    </w:p>
  </w:endnote>
  <w:endnote w:type="continuationSeparator" w:id="0">
    <w:p w:rsidR="00A7071B" w:rsidRDefault="00A70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entury Gothic"/>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Pr>
      <w:rPr>
        <w:sz w:val="2"/>
        <w:szCs w:val="2"/>
      </w:rPr>
    </w:pPr>
    <w:r w:rsidRPr="002F6A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7071B" w:rsidRDefault="00A7071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1B" w:rsidRDefault="00A7071B"/>
    <w:p w:rsidR="00A7071B" w:rsidRDefault="00A7071B"/>
    <w:p w:rsidR="00A7071B" w:rsidRDefault="00A7071B"/>
    <w:p w:rsidR="00A7071B" w:rsidRDefault="00A7071B"/>
    <w:p w:rsidR="00A7071B" w:rsidRDefault="00A7071B"/>
    <w:p w:rsidR="00A7071B" w:rsidRDefault="00A7071B"/>
    <w:p w:rsidR="00A7071B" w:rsidRDefault="00A7071B">
      <w:pPr>
        <w:rPr>
          <w:sz w:val="2"/>
          <w:szCs w:val="2"/>
        </w:rPr>
      </w:pPr>
      <w:r w:rsidRPr="002F6A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7071B" w:rsidRDefault="00A7071B">
                  <w:pPr>
                    <w:spacing w:line="240" w:lineRule="auto"/>
                  </w:pPr>
                  <w:fldSimple w:instr=" PAGE \* MERGEFORMAT ">
                    <w:r w:rsidR="00AF00E6" w:rsidRPr="00AF00E6">
                      <w:rPr>
                        <w:rStyle w:val="afffff9"/>
                        <w:b w:val="0"/>
                        <w:bCs w:val="0"/>
                        <w:noProof/>
                      </w:rPr>
                      <w:t>21</w:t>
                    </w:r>
                  </w:fldSimple>
                </w:p>
              </w:txbxContent>
            </v:textbox>
            <w10:wrap anchorx="page" anchory="page"/>
          </v:shape>
        </w:pict>
      </w:r>
    </w:p>
    <w:p w:rsidR="00A7071B" w:rsidRDefault="00A7071B"/>
    <w:p w:rsidR="00A7071B" w:rsidRDefault="00A7071B"/>
    <w:p w:rsidR="00A7071B" w:rsidRDefault="00A7071B">
      <w:pPr>
        <w:rPr>
          <w:sz w:val="2"/>
          <w:szCs w:val="2"/>
        </w:rPr>
      </w:pPr>
      <w:r w:rsidRPr="002F6A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7071B" w:rsidRDefault="00A7071B"/>
              </w:txbxContent>
            </v:textbox>
            <w10:wrap anchorx="page" anchory="page"/>
          </v:shape>
        </w:pict>
      </w:r>
    </w:p>
    <w:p w:rsidR="00A7071B" w:rsidRDefault="00A7071B"/>
    <w:p w:rsidR="00A7071B" w:rsidRDefault="00A7071B">
      <w:pPr>
        <w:rPr>
          <w:sz w:val="2"/>
          <w:szCs w:val="2"/>
        </w:rPr>
      </w:pPr>
    </w:p>
    <w:p w:rsidR="00A7071B" w:rsidRDefault="00A7071B"/>
    <w:p w:rsidR="00A7071B" w:rsidRDefault="00A7071B">
      <w:pPr>
        <w:spacing w:after="0" w:line="240" w:lineRule="auto"/>
      </w:pPr>
    </w:p>
  </w:footnote>
  <w:footnote w:type="continuationSeparator" w:id="0">
    <w:p w:rsidR="00A7071B" w:rsidRDefault="00A7071B">
      <w:pPr>
        <w:spacing w:after="0" w:line="240" w:lineRule="auto"/>
      </w:pPr>
      <w:r>
        <w:continuationSeparator/>
      </w:r>
    </w:p>
  </w:footnote>
  <w:footnote w:id="1">
    <w:p w:rsidR="00AF00E6" w:rsidRDefault="00AF00E6" w:rsidP="00AF00E6">
      <w:pPr>
        <w:pStyle w:val="afffff7"/>
        <w:shd w:val="clear" w:color="auto" w:fill="auto"/>
        <w:spacing w:after="109" w:line="260" w:lineRule="exact"/>
        <w:ind w:left="20"/>
      </w:pPr>
      <w:r>
        <w:rPr>
          <w:color w:val="000000"/>
          <w:vertAlign w:val="superscript"/>
          <w:lang w:bidi="ru-RU"/>
        </w:rPr>
        <w:footnoteRef/>
      </w:r>
      <w:r>
        <w:rPr>
          <w:color w:val="000000"/>
          <w:lang w:bidi="ru-RU"/>
        </w:rPr>
        <w:t xml:space="preserve"> Российское законодательство X - XX вв. Т. 9. С. 184.</w:t>
      </w:r>
    </w:p>
    <w:p w:rsidR="00AF00E6" w:rsidRDefault="00AF00E6" w:rsidP="00AF00E6">
      <w:pPr>
        <w:pStyle w:val="2ffffd"/>
        <w:shd w:val="clear" w:color="auto" w:fill="auto"/>
        <w:spacing w:before="0" w:line="90" w:lineRule="exact"/>
        <w:ind w:left="20"/>
      </w:pPr>
      <w:r>
        <w:rPr>
          <w:color w:val="000000"/>
          <w:lang w:eastAsia="ru-RU" w:bidi="ru-RU"/>
        </w:rPr>
        <w:t></w:t>
      </w:r>
    </w:p>
    <w:p w:rsidR="00AF00E6" w:rsidRDefault="00AF00E6" w:rsidP="00AF00E6">
      <w:pPr>
        <w:pStyle w:val="afffff7"/>
        <w:shd w:val="clear" w:color="auto" w:fill="auto"/>
        <w:spacing w:line="485" w:lineRule="exact"/>
        <w:ind w:left="20" w:firstLine="200"/>
      </w:pPr>
      <w:r>
        <w:rPr>
          <w:color w:val="000000"/>
          <w:lang w:bidi="ru-RU"/>
        </w:rPr>
        <w:t xml:space="preserve">Уголовный кодекс Российской Федерации от 13.06.96 </w:t>
      </w:r>
      <w:r>
        <w:rPr>
          <w:color w:val="000000"/>
          <w:lang w:val="en-US" w:eastAsia="en-US" w:bidi="en-US"/>
        </w:rPr>
        <w:t>N</w:t>
      </w:r>
      <w:r w:rsidRPr="00AF00E6">
        <w:rPr>
          <w:color w:val="000000"/>
          <w:lang w:eastAsia="en-US" w:bidi="en-US"/>
        </w:rPr>
        <w:t xml:space="preserve"> </w:t>
      </w:r>
      <w:r>
        <w:rPr>
          <w:color w:val="000000"/>
          <w:lang w:bidi="ru-RU"/>
        </w:rPr>
        <w:t>63-Ф3 (при</w:t>
      </w:r>
      <w:r>
        <w:rPr>
          <w:color w:val="000000"/>
          <w:lang w:bidi="ru-RU"/>
        </w:rPr>
        <w:softHyphen/>
        <w:t xml:space="preserve">нят ГД ФС РФ 24.05.96.) / СЗ РФ, 17.06.96, </w:t>
      </w:r>
      <w:r>
        <w:rPr>
          <w:color w:val="000000"/>
          <w:lang w:val="en-US" w:eastAsia="en-US" w:bidi="en-US"/>
        </w:rPr>
        <w:t>N</w:t>
      </w:r>
      <w:r w:rsidRPr="00AF00E6">
        <w:rPr>
          <w:color w:val="000000"/>
          <w:lang w:eastAsia="en-US" w:bidi="en-US"/>
        </w:rPr>
        <w:t xml:space="preserve"> </w:t>
      </w:r>
      <w:r>
        <w:rPr>
          <w:color w:val="000000"/>
          <w:lang w:bidi="ru-RU"/>
        </w:rPr>
        <w:t xml:space="preserve">25, ст. 2954 // Российская газета. </w:t>
      </w:r>
      <w:r>
        <w:rPr>
          <w:color w:val="000000"/>
          <w:lang w:val="en-US" w:eastAsia="en-US" w:bidi="en-US"/>
        </w:rPr>
        <w:t xml:space="preserve">N </w:t>
      </w:r>
      <w:r>
        <w:rPr>
          <w:color w:val="000000"/>
          <w:lang w:bidi="ru-RU"/>
        </w:rPr>
        <w:t xml:space="preserve">113, 18.06.96, </w:t>
      </w:r>
      <w:r>
        <w:rPr>
          <w:color w:val="000000"/>
          <w:lang w:val="en-US" w:eastAsia="en-US" w:bidi="en-US"/>
        </w:rPr>
        <w:t xml:space="preserve">N </w:t>
      </w:r>
      <w:r>
        <w:rPr>
          <w:color w:val="000000"/>
          <w:lang w:bidi="ru-RU"/>
        </w:rPr>
        <w:t xml:space="preserve">14, 19.06.96, </w:t>
      </w:r>
      <w:r>
        <w:rPr>
          <w:color w:val="000000"/>
          <w:lang w:val="en-US" w:eastAsia="en-US" w:bidi="en-US"/>
        </w:rPr>
        <w:t xml:space="preserve">N </w:t>
      </w:r>
      <w:r>
        <w:rPr>
          <w:color w:val="000000"/>
          <w:lang w:bidi="ru-RU"/>
        </w:rPr>
        <w:t xml:space="preserve">115, 20.06.96, </w:t>
      </w:r>
      <w:r>
        <w:rPr>
          <w:color w:val="000000"/>
          <w:lang w:val="en-US" w:eastAsia="en-US" w:bidi="en-US"/>
        </w:rPr>
        <w:t xml:space="preserve">N </w:t>
      </w:r>
      <w:r>
        <w:rPr>
          <w:color w:val="000000"/>
          <w:lang w:bidi="ru-RU"/>
        </w:rPr>
        <w:t>118, 25.06.96.</w:t>
      </w:r>
    </w:p>
  </w:footnote>
  <w:footnote w:id="2">
    <w:p w:rsidR="00AF00E6" w:rsidRDefault="00AF00E6" w:rsidP="00AF00E6">
      <w:pPr>
        <w:spacing w:line="80" w:lineRule="exact"/>
      </w:pPr>
      <w:r>
        <w:rPr>
          <w:color w:val="000000"/>
        </w:rPr>
        <w:t></w:t>
      </w:r>
      <w:r>
        <w:rPr>
          <w:color w:val="000000"/>
        </w:rPr>
        <w:t></w:t>
      </w:r>
      <w:r>
        <w:rPr>
          <w:color w:val="000000"/>
        </w:rPr>
        <w:t></w:t>
      </w:r>
    </w:p>
    <w:p w:rsidR="00AF00E6" w:rsidRDefault="00AF00E6" w:rsidP="00AF00E6">
      <w:pPr>
        <w:pStyle w:val="afffff7"/>
        <w:shd w:val="clear" w:color="auto" w:fill="auto"/>
        <w:spacing w:after="30" w:line="260" w:lineRule="exact"/>
        <w:ind w:left="260"/>
      </w:pPr>
      <w:r>
        <w:rPr>
          <w:color w:val="000000"/>
          <w:lang w:bidi="ru-RU"/>
        </w:rPr>
        <w:t>Российское законодательство X - XX вв. Т. 9. С. 184.</w:t>
      </w:r>
    </w:p>
    <w:p w:rsidR="00AF00E6" w:rsidRDefault="00AF00E6" w:rsidP="00AF00E6">
      <w:pPr>
        <w:spacing w:line="200" w:lineRule="exact"/>
      </w:pPr>
      <w:r>
        <w:rPr>
          <w:color w:val="000000"/>
          <w:lang w:eastAsia="ru-RU" w:bidi="ru-RU"/>
        </w:rPr>
        <w:t></w:t>
      </w:r>
      <w:r>
        <w:rPr>
          <w:color w:val="000000"/>
          <w:lang w:eastAsia="ru-RU" w:bidi="ru-RU"/>
        </w:rPr>
        <w:t></w:t>
      </w:r>
    </w:p>
  </w:footnote>
  <w:footnote w:id="3">
    <w:p w:rsidR="00AF00E6" w:rsidRDefault="00AF00E6" w:rsidP="00AF00E6">
      <w:pPr>
        <w:pStyle w:val="afffff7"/>
        <w:shd w:val="clear" w:color="auto" w:fill="auto"/>
        <w:spacing w:line="485" w:lineRule="exact"/>
        <w:ind w:right="20" w:firstLine="280"/>
      </w:pPr>
      <w:r>
        <w:rPr>
          <w:color w:val="000000"/>
          <w:lang w:bidi="ru-RU"/>
        </w:rPr>
        <w:t xml:space="preserve">Уголовный кодекс Российской Федерации от 13.06.96 </w:t>
      </w:r>
      <w:r>
        <w:rPr>
          <w:color w:val="000000"/>
          <w:lang w:val="en-US" w:eastAsia="en-US" w:bidi="en-US"/>
        </w:rPr>
        <w:t xml:space="preserve">N </w:t>
      </w:r>
      <w:r>
        <w:rPr>
          <w:color w:val="000000"/>
          <w:lang w:bidi="ru-RU"/>
        </w:rPr>
        <w:t>63-Ф3 (при</w:t>
      </w:r>
      <w:r>
        <w:rPr>
          <w:color w:val="000000"/>
          <w:lang w:bidi="ru-RU"/>
        </w:rPr>
        <w:softHyphen/>
        <w:t xml:space="preserve">нят ГД ФС РФ 24.05.96.) / СЗ РФ, 17.06.96, </w:t>
      </w:r>
      <w:r>
        <w:rPr>
          <w:color w:val="000000"/>
          <w:lang w:val="en-US" w:eastAsia="en-US" w:bidi="en-US"/>
        </w:rPr>
        <w:t xml:space="preserve">N </w:t>
      </w:r>
      <w:r>
        <w:rPr>
          <w:color w:val="000000"/>
          <w:lang w:bidi="ru-RU"/>
        </w:rPr>
        <w:t xml:space="preserve">25, ст. 2954 // Российская газета. </w:t>
      </w:r>
      <w:r>
        <w:rPr>
          <w:color w:val="000000"/>
          <w:lang w:val="en-US" w:eastAsia="en-US" w:bidi="en-US"/>
        </w:rPr>
        <w:t xml:space="preserve">N </w:t>
      </w:r>
      <w:r>
        <w:rPr>
          <w:color w:val="000000"/>
          <w:lang w:bidi="ru-RU"/>
        </w:rPr>
        <w:t xml:space="preserve">113, 18.06.96, </w:t>
      </w:r>
      <w:r>
        <w:rPr>
          <w:color w:val="000000"/>
          <w:lang w:val="en-US" w:eastAsia="en-US" w:bidi="en-US"/>
        </w:rPr>
        <w:t xml:space="preserve">N </w:t>
      </w:r>
      <w:r>
        <w:rPr>
          <w:color w:val="000000"/>
          <w:lang w:bidi="ru-RU"/>
        </w:rPr>
        <w:t xml:space="preserve">14, 19.06.96, </w:t>
      </w:r>
      <w:r>
        <w:rPr>
          <w:color w:val="000000"/>
          <w:lang w:val="en-US" w:eastAsia="en-US" w:bidi="en-US"/>
        </w:rPr>
        <w:t xml:space="preserve">N </w:t>
      </w:r>
      <w:r>
        <w:rPr>
          <w:color w:val="000000"/>
          <w:lang w:bidi="ru-RU"/>
        </w:rPr>
        <w:t xml:space="preserve">115, 20.06.96, </w:t>
      </w:r>
      <w:r>
        <w:rPr>
          <w:color w:val="000000"/>
          <w:lang w:val="en-US" w:eastAsia="en-US" w:bidi="en-US"/>
        </w:rPr>
        <w:t xml:space="preserve">N </w:t>
      </w:r>
      <w:r>
        <w:rPr>
          <w:color w:val="000000"/>
          <w:lang w:bidi="ru-RU"/>
        </w:rPr>
        <w:t>118, 25.06.96.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29" type="#_x0000_t202" style="position:absolute;left:0;text-align:left;margin-left:305pt;margin-top:34.2pt;width:12.5pt;height:9.85pt;z-index:-251641856;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sidRPr="004C2EDC">
                    <w:rPr>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0" type="#_x0000_t202" style="position:absolute;left:0;text-align:left;margin-left:305pt;margin-top:34.2pt;width:12.5pt;height:9.85pt;z-index:-251640832;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Pr>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1" type="#_x0000_t202" style="position:absolute;left:0;text-align:left;margin-left:305pt;margin-top:34.2pt;width:12.5pt;height:9.85pt;z-index:-251639808;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sidRPr="004C2EDC">
                    <w:rPr>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2" type="#_x0000_t202" style="position:absolute;left:0;text-align:left;margin-left:296.75pt;margin-top:47.05pt;width:34.1pt;height:9.6pt;z-index:-251638784;mso-wrap-distance-left:5pt;mso-wrap-distance-right:5pt;mso-position-horizontal-relative:page;mso-position-vertical-relative:page" wrapcoords="0 0" filled="f" stroked="f">
          <v:textbox style="mso-fit-shape-to-text:t" inset="0,0,0,0">
            <w:txbxContent>
              <w:p w:rsidR="00AF00E6" w:rsidRDefault="00AF00E6">
                <w:pPr>
                  <w:tabs>
                    <w:tab w:val="right" w:pos="672"/>
                  </w:tabs>
                  <w:spacing w:line="240" w:lineRule="auto"/>
                </w:pPr>
                <w:fldSimple w:instr=" PAGE \* MERGEFORMAT ">
                  <w:r w:rsidRPr="00AF00E6">
                    <w:rPr>
                      <w:rStyle w:val="afffff9"/>
                      <w:noProof/>
                    </w:rPr>
                    <w:t>6</w:t>
                  </w:r>
                </w:fldSimple>
                <w:r>
                  <w:rPr>
                    <w:rStyle w:val="afffff9"/>
                  </w:rPr>
                  <w:tab/>
                </w:r>
                <w:r>
                  <w:rPr>
                    <w:rStyle w:val="afffff9"/>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3" type="#_x0000_t202" style="position:absolute;left:0;text-align:left;margin-left:305pt;margin-top:34.2pt;width:12.5pt;height:9.85pt;z-index:-251637760;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sidRPr="004C2EDC">
                    <w:rPr>
                      <w:noProof/>
                    </w:rPr>
                    <w:t>10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4" type="#_x0000_t202" style="position:absolute;left:0;text-align:left;margin-left:305pt;margin-top:34.2pt;width:12.5pt;height:9.85pt;z-index:-251636736;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Pr>
                      <w:noProof/>
                    </w:rPr>
                    <w:t>11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7" type="#_x0000_t202" style="position:absolute;left:0;text-align:left;margin-left:305pt;margin-top:34.2pt;width:12.5pt;height:9.85pt;z-index:-251634688;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sidRPr="004C2EDC">
                    <w:rPr>
                      <w:noProof/>
                    </w:rPr>
                    <w:t>130</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E6" w:rsidRDefault="00AF00E6">
    <w:pPr>
      <w:rPr>
        <w:sz w:val="2"/>
        <w:szCs w:val="2"/>
      </w:rPr>
    </w:pPr>
    <w:r w:rsidRPr="00493B66">
      <w:rPr>
        <w:sz w:val="24"/>
        <w:szCs w:val="24"/>
        <w:lang w:bidi="ru-RU"/>
      </w:rPr>
      <w:pict>
        <v:shapetype id="_x0000_t202" coordsize="21600,21600" o:spt="202" path="m,l,21600r21600,l21600,xe">
          <v:stroke joinstyle="miter"/>
          <v:path gradientshapeok="t" o:connecttype="rect"/>
        </v:shapetype>
        <v:shape id="_x0000_s607938" type="#_x0000_t202" style="position:absolute;left:0;text-align:left;margin-left:305pt;margin-top:34.2pt;width:12.5pt;height:9.85pt;z-index:-251633664;mso-wrap-style:none;mso-wrap-distance-left:5pt;mso-wrap-distance-right:5pt;mso-position-horizontal-relative:page;mso-position-vertical-relative:page" wrapcoords="0 0" filled="f" stroked="f">
          <v:textbox style="mso-fit-shape-to-text:t" inset="0,0,0,0">
            <w:txbxContent>
              <w:p w:rsidR="00AF00E6" w:rsidRDefault="00AF00E6">
                <w:pPr>
                  <w:spacing w:line="240" w:lineRule="auto"/>
                </w:pPr>
                <w:fldSimple w:instr=" PAGE \* MERGEFORMAT ">
                  <w:r>
                    <w:rPr>
                      <w:noProof/>
                    </w:rPr>
                    <w:t>22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 w:rsidR="00A7071B" w:rsidRDefault="00A7071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D0586A"/>
    <w:multiLevelType w:val="multilevel"/>
    <w:tmpl w:val="637881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3B6E3D"/>
    <w:multiLevelType w:val="multilevel"/>
    <w:tmpl w:val="BEB235C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5">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A3A4C7F"/>
    <w:multiLevelType w:val="multilevel"/>
    <w:tmpl w:val="E5127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5573C09"/>
    <w:multiLevelType w:val="multilevel"/>
    <w:tmpl w:val="D7E865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CE50372"/>
    <w:multiLevelType w:val="multilevel"/>
    <w:tmpl w:val="9B4A0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F272A65"/>
    <w:multiLevelType w:val="multilevel"/>
    <w:tmpl w:val="3B8025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877A81"/>
    <w:multiLevelType w:val="multilevel"/>
    <w:tmpl w:val="D0D2A7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FDD6BBF"/>
    <w:multiLevelType w:val="multilevel"/>
    <w:tmpl w:val="9DA2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1B0B4A"/>
    <w:multiLevelType w:val="multilevel"/>
    <w:tmpl w:val="904AECD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F97B63"/>
    <w:multiLevelType w:val="multilevel"/>
    <w:tmpl w:val="C9F2F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E230D8F"/>
    <w:multiLevelType w:val="multilevel"/>
    <w:tmpl w:val="B0A2B1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ECA0979"/>
    <w:multiLevelType w:val="multilevel"/>
    <w:tmpl w:val="0E542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090929"/>
    <w:multiLevelType w:val="multilevel"/>
    <w:tmpl w:val="48F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8035ED9"/>
    <w:multiLevelType w:val="multilevel"/>
    <w:tmpl w:val="CEBC8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1FF7D4E"/>
    <w:multiLevelType w:val="multilevel"/>
    <w:tmpl w:val="BA76F9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2834233"/>
    <w:multiLevelType w:val="multilevel"/>
    <w:tmpl w:val="AA8E821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4F172A7"/>
    <w:multiLevelType w:val="multilevel"/>
    <w:tmpl w:val="8BFE39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9265A79"/>
    <w:multiLevelType w:val="multilevel"/>
    <w:tmpl w:val="21DC5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432218C"/>
    <w:multiLevelType w:val="multilevel"/>
    <w:tmpl w:val="61CA1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216764"/>
    <w:multiLevelType w:val="multilevel"/>
    <w:tmpl w:val="5DAA9C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D25A33"/>
    <w:multiLevelType w:val="multilevel"/>
    <w:tmpl w:val="20607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F3B4422"/>
    <w:multiLevelType w:val="multilevel"/>
    <w:tmpl w:val="393AF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num>
  <w:num w:numId="7">
    <w:abstractNumId w:val="104"/>
  </w:num>
  <w:num w:numId="8">
    <w:abstractNumId w:val="95"/>
  </w:num>
  <w:num w:numId="9">
    <w:abstractNumId w:val="82"/>
  </w:num>
  <w:num w:numId="10">
    <w:abstractNumId w:val="102"/>
  </w:num>
  <w:num w:numId="11">
    <w:abstractNumId w:val="92"/>
  </w:num>
  <w:num w:numId="12">
    <w:abstractNumId w:val="112"/>
  </w:num>
  <w:num w:numId="13">
    <w:abstractNumId w:val="87"/>
  </w:num>
  <w:num w:numId="14">
    <w:abstractNumId w:val="91"/>
  </w:num>
  <w:num w:numId="15">
    <w:abstractNumId w:val="98"/>
  </w:num>
  <w:num w:numId="16">
    <w:abstractNumId w:val="94"/>
  </w:num>
  <w:num w:numId="17">
    <w:abstractNumId w:val="100"/>
  </w:num>
  <w:num w:numId="18">
    <w:abstractNumId w:val="106"/>
  </w:num>
  <w:num w:numId="19">
    <w:abstractNumId w:val="93"/>
  </w:num>
  <w:num w:numId="20">
    <w:abstractNumId w:val="109"/>
  </w:num>
  <w:num w:numId="21">
    <w:abstractNumId w:val="74"/>
  </w:num>
  <w:num w:numId="22">
    <w:abstractNumId w:val="88"/>
  </w:num>
  <w:num w:numId="23">
    <w:abstractNumId w:val="96"/>
  </w:num>
  <w:num w:numId="24">
    <w:abstractNumId w:val="99"/>
  </w:num>
  <w:num w:numId="25">
    <w:abstractNumId w:val="103"/>
  </w:num>
  <w:num w:numId="26">
    <w:abstractNumId w:val="107"/>
  </w:num>
  <w:num w:numId="27">
    <w:abstractNumId w:val="9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93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93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7FB3D-C31C-4CEB-B286-957545D9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24</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24882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158</cp:revision>
  <cp:lastPrinted>2009-02-06T05:36:00Z</cp:lastPrinted>
  <dcterms:created xsi:type="dcterms:W3CDTF">2020-04-18T18:06:00Z</dcterms:created>
  <dcterms:modified xsi:type="dcterms:W3CDTF">2020-04-25T12:10:00Z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