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2F6255" w:rsidRDefault="002F6255" w:rsidP="002F6255">
      <w:r w:rsidRPr="009E62F3">
        <w:rPr>
          <w:rFonts w:ascii="Times New Roman" w:hAnsi="Times New Roman" w:cs="Times New Roman"/>
          <w:b/>
          <w:bCs/>
          <w:sz w:val="24"/>
          <w:szCs w:val="24"/>
        </w:rPr>
        <w:t>Моісеєнко Олена Миколаївна,</w:t>
      </w:r>
      <w:r w:rsidRPr="009E62F3">
        <w:rPr>
          <w:rFonts w:ascii="Times New Roman" w:hAnsi="Times New Roman" w:cs="Times New Roman"/>
          <w:b/>
          <w:bCs/>
          <w:i/>
          <w:sz w:val="24"/>
          <w:szCs w:val="24"/>
        </w:rPr>
        <w:t xml:space="preserve"> </w:t>
      </w:r>
      <w:r w:rsidRPr="009E62F3">
        <w:rPr>
          <w:rFonts w:ascii="Times New Roman" w:hAnsi="Times New Roman" w:cs="Times New Roman"/>
          <w:bCs/>
          <w:sz w:val="24"/>
          <w:szCs w:val="24"/>
        </w:rPr>
        <w:t>викладач кафедри економіки та менеджменту Приватного вищого навчального закладу «Університет сучасних знань» м. Київ</w:t>
      </w:r>
      <w:r w:rsidRPr="009E62F3">
        <w:rPr>
          <w:rFonts w:ascii="Times New Roman" w:hAnsi="Times New Roman" w:cs="Times New Roman"/>
          <w:sz w:val="24"/>
          <w:szCs w:val="24"/>
        </w:rPr>
        <w:t>. Назва дисертації: «</w:t>
      </w:r>
      <w:r w:rsidRPr="009E62F3">
        <w:rPr>
          <w:rFonts w:ascii="Times New Roman" w:hAnsi="Times New Roman" w:cs="Times New Roman"/>
          <w:bCs/>
          <w:sz w:val="24"/>
          <w:szCs w:val="24"/>
        </w:rPr>
        <w:t>Формування інституціонального механізму державного управління економічним розвитком України</w:t>
      </w:r>
      <w:r w:rsidRPr="009E62F3">
        <w:rPr>
          <w:rFonts w:ascii="Times New Roman" w:hAnsi="Times New Roman" w:cs="Times New Roman"/>
          <w:sz w:val="24"/>
          <w:szCs w:val="24"/>
        </w:rPr>
        <w:t>». Шифр та назва спеціальності – 25.00.02 – механізми державного управління. Спецрада К 79.051.05 Національного університету «Чернігівська політехніка»</w:t>
      </w:r>
    </w:p>
    <w:sectPr w:rsidR="001C44F1" w:rsidRPr="002F625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2F6255" w:rsidRPr="002F625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13DD2-05D8-4E1F-BE4F-21575F71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2021-06-10T10:26:00Z</dcterms:created>
  <dcterms:modified xsi:type="dcterms:W3CDTF">2021-06-10T10:27:00Z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