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49" w:rsidRPr="00E53949" w:rsidRDefault="00E53949" w:rsidP="00E53949">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E53949">
        <w:rPr>
          <w:rFonts w:ascii="Arial" w:hAnsi="Arial" w:cs="Arial"/>
          <w:b/>
          <w:bCs/>
          <w:color w:val="000000"/>
          <w:kern w:val="0"/>
          <w:sz w:val="28"/>
          <w:szCs w:val="28"/>
          <w:lang w:eastAsia="ru-RU"/>
        </w:rPr>
        <w:t xml:space="preserve">Коробко Еліна Юріївна, </w:t>
      </w:r>
      <w:r w:rsidRPr="00E53949">
        <w:rPr>
          <w:rFonts w:ascii="Arial" w:hAnsi="Arial" w:cs="Arial"/>
          <w:color w:val="000000"/>
          <w:kern w:val="0"/>
          <w:sz w:val="28"/>
          <w:szCs w:val="28"/>
          <w:lang w:eastAsia="ru-RU"/>
        </w:rPr>
        <w:t xml:space="preserve">лікар-анестезіолог КНП ХОР «Харківська обласна клінічна травматологічна лікарня» МОЗ України, тема дисертації: «Вибір анестезіологічного забезпечення оперативних втручань на нижніх кінцівках у пацієнтів травматологічного профілю», (222 Медицина). Спеціалізована вчена рада ДФ 64.609.028 в Харківській медичній академії післядипломної освіти </w:t>
      </w:r>
    </w:p>
    <w:p w:rsidR="008625C9" w:rsidRPr="00E53949" w:rsidRDefault="008625C9" w:rsidP="00E53949"/>
    <w:sectPr w:rsidR="008625C9" w:rsidRPr="00E5394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E53949" w:rsidRPr="00E5394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62BE7-CC03-40B0-96B9-D7030E49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2477</TotalTime>
  <Pages>1</Pages>
  <Words>54</Words>
  <Characters>312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203</cp:revision>
  <cp:lastPrinted>2009-02-06T05:36:00Z</cp:lastPrinted>
  <dcterms:created xsi:type="dcterms:W3CDTF">2022-02-03T08:05:00Z</dcterms:created>
  <dcterms:modified xsi:type="dcterms:W3CDTF">2022-02-10T10:11:00Z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