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6B73EC" w:rsidRPr="007C27A8" w:rsidRDefault="006B73EC" w:rsidP="006B73EC">
      <w:pPr>
        <w:spacing w:line="360" w:lineRule="auto"/>
        <w:jc w:val="center"/>
        <w:rPr>
          <w:b/>
          <w:sz w:val="28"/>
          <w:szCs w:val="28"/>
        </w:rPr>
      </w:pPr>
      <w:r w:rsidRPr="007C27A8">
        <w:rPr>
          <w:b/>
          <w:sz w:val="28"/>
          <w:szCs w:val="28"/>
        </w:rPr>
        <w:t xml:space="preserve">ДЕРЖАВНА УСТАНОВА </w:t>
      </w:r>
    </w:p>
    <w:p w:rsidR="006B73EC" w:rsidRPr="007C27A8" w:rsidRDefault="006B73EC" w:rsidP="006B73EC">
      <w:pPr>
        <w:spacing w:line="360" w:lineRule="auto"/>
        <w:jc w:val="center"/>
        <w:rPr>
          <w:b/>
          <w:sz w:val="28"/>
          <w:szCs w:val="28"/>
        </w:rPr>
      </w:pPr>
      <w:r w:rsidRPr="007C27A8">
        <w:rPr>
          <w:b/>
          <w:sz w:val="28"/>
          <w:szCs w:val="28"/>
        </w:rPr>
        <w:t>«ІНСТИТУТ УРОЛОГІЇ АМН УКРАЇНИ»</w:t>
      </w:r>
    </w:p>
    <w:p w:rsidR="006B73EC" w:rsidRPr="00965EE2" w:rsidRDefault="006B73EC" w:rsidP="006B73EC">
      <w:pPr>
        <w:spacing w:line="360" w:lineRule="auto"/>
        <w:jc w:val="center"/>
        <w:rPr>
          <w:b/>
        </w:rPr>
      </w:pPr>
    </w:p>
    <w:p w:rsidR="006B73EC" w:rsidRPr="007C27A8" w:rsidRDefault="006B73EC" w:rsidP="006B73EC">
      <w:pPr>
        <w:spacing w:line="360" w:lineRule="auto"/>
        <w:ind w:firstLine="360"/>
        <w:jc w:val="right"/>
        <w:rPr>
          <w:sz w:val="28"/>
        </w:rPr>
      </w:pPr>
    </w:p>
    <w:p w:rsidR="006B73EC" w:rsidRDefault="006B73EC" w:rsidP="006B73EC">
      <w:pPr>
        <w:spacing w:line="360" w:lineRule="auto"/>
        <w:ind w:firstLine="360"/>
        <w:jc w:val="right"/>
        <w:rPr>
          <w:sz w:val="28"/>
          <w:lang w:val="uk-UA"/>
        </w:rPr>
      </w:pPr>
    </w:p>
    <w:p w:rsidR="006B73EC" w:rsidRDefault="006B73EC" w:rsidP="006B73EC">
      <w:pPr>
        <w:spacing w:line="360" w:lineRule="auto"/>
        <w:ind w:firstLine="360"/>
        <w:jc w:val="center"/>
        <w:outlineLvl w:val="0"/>
        <w:rPr>
          <w:sz w:val="28"/>
          <w:lang w:val="uk-UA"/>
        </w:rPr>
      </w:pPr>
      <w:r>
        <w:rPr>
          <w:sz w:val="28"/>
          <w:lang w:val="uk-UA"/>
        </w:rPr>
        <w:t xml:space="preserve">                                                                                            На правах рукопису</w:t>
      </w:r>
    </w:p>
    <w:p w:rsidR="006B73EC" w:rsidRPr="007C27A8" w:rsidRDefault="006B73EC" w:rsidP="006B73EC">
      <w:pPr>
        <w:spacing w:line="360" w:lineRule="auto"/>
        <w:ind w:firstLine="360"/>
        <w:jc w:val="right"/>
        <w:rPr>
          <w:sz w:val="28"/>
          <w:szCs w:val="28"/>
        </w:rPr>
      </w:pPr>
      <w:r>
        <w:rPr>
          <w:sz w:val="28"/>
          <w:szCs w:val="28"/>
          <w:lang w:val="uk-UA"/>
        </w:rPr>
        <w:t xml:space="preserve">         </w:t>
      </w:r>
      <w:r w:rsidRPr="007C27A8">
        <w:rPr>
          <w:sz w:val="28"/>
          <w:szCs w:val="28"/>
        </w:rPr>
        <w:t>УДК 616.61-006-089-036.82-071</w:t>
      </w:r>
    </w:p>
    <w:p w:rsidR="006B73EC" w:rsidRDefault="006B73EC" w:rsidP="006B73EC">
      <w:pPr>
        <w:spacing w:line="360" w:lineRule="auto"/>
        <w:ind w:firstLine="360"/>
        <w:jc w:val="center"/>
        <w:rPr>
          <w:sz w:val="28"/>
          <w:lang w:val="uk-UA"/>
        </w:rPr>
      </w:pPr>
    </w:p>
    <w:p w:rsidR="006B73EC" w:rsidRPr="00927298" w:rsidRDefault="006B73EC" w:rsidP="006B73EC">
      <w:pPr>
        <w:spacing w:line="360" w:lineRule="auto"/>
        <w:ind w:firstLine="360"/>
        <w:jc w:val="center"/>
        <w:outlineLvl w:val="0"/>
        <w:rPr>
          <w:b/>
          <w:sz w:val="28"/>
          <w:lang w:val="uk-UA"/>
        </w:rPr>
      </w:pPr>
      <w:r w:rsidRPr="00927298">
        <w:rPr>
          <w:b/>
          <w:sz w:val="28"/>
          <w:lang w:val="uk-UA"/>
        </w:rPr>
        <w:t>Бондарєв Олександр Васильович</w:t>
      </w:r>
    </w:p>
    <w:p w:rsidR="006B73EC" w:rsidRDefault="006B73EC" w:rsidP="006B73EC">
      <w:pPr>
        <w:spacing w:line="360" w:lineRule="auto"/>
        <w:ind w:firstLine="360"/>
        <w:jc w:val="center"/>
        <w:rPr>
          <w:sz w:val="28"/>
          <w:lang w:val="uk-UA"/>
        </w:rPr>
      </w:pPr>
    </w:p>
    <w:p w:rsidR="006B73EC" w:rsidRPr="00170F35" w:rsidRDefault="006B73EC" w:rsidP="006B73EC">
      <w:pPr>
        <w:spacing w:line="360" w:lineRule="auto"/>
        <w:ind w:firstLine="360"/>
        <w:jc w:val="center"/>
        <w:outlineLvl w:val="0"/>
        <w:rPr>
          <w:b/>
          <w:caps/>
          <w:sz w:val="28"/>
          <w:szCs w:val="28"/>
          <w:lang w:val="uk-UA"/>
        </w:rPr>
      </w:pPr>
      <w:bookmarkStart w:id="0" w:name="_GoBack"/>
      <w:r w:rsidRPr="00170F35">
        <w:rPr>
          <w:b/>
          <w:caps/>
          <w:sz w:val="28"/>
          <w:szCs w:val="28"/>
          <w:lang w:val="uk-UA"/>
        </w:rPr>
        <w:t>Магнітно</w:t>
      </w:r>
      <w:r w:rsidRPr="007C27A8">
        <w:rPr>
          <w:caps/>
          <w:sz w:val="28"/>
          <w:szCs w:val="28"/>
          <w:lang w:val="uk-UA"/>
        </w:rPr>
        <w:t>-</w:t>
      </w:r>
      <w:r w:rsidRPr="00170F35">
        <w:rPr>
          <w:b/>
          <w:caps/>
          <w:sz w:val="28"/>
          <w:szCs w:val="28"/>
          <w:lang w:val="uk-UA"/>
        </w:rPr>
        <w:t>резонансна томографія та спектроскопія</w:t>
      </w:r>
    </w:p>
    <w:p w:rsidR="006B73EC" w:rsidRPr="00170F35" w:rsidRDefault="006B73EC" w:rsidP="006B73EC">
      <w:pPr>
        <w:spacing w:line="360" w:lineRule="auto"/>
        <w:ind w:firstLine="360"/>
        <w:jc w:val="center"/>
        <w:rPr>
          <w:b/>
          <w:caps/>
          <w:sz w:val="28"/>
          <w:szCs w:val="28"/>
          <w:lang w:val="uk-UA"/>
        </w:rPr>
      </w:pPr>
      <w:r w:rsidRPr="00170F35">
        <w:rPr>
          <w:b/>
          <w:caps/>
          <w:sz w:val="28"/>
          <w:szCs w:val="28"/>
          <w:lang w:val="uk-UA"/>
        </w:rPr>
        <w:t>в діагностиці раку передміхурової залози</w:t>
      </w:r>
    </w:p>
    <w:bookmarkEnd w:id="0"/>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outlineLvl w:val="0"/>
        <w:rPr>
          <w:sz w:val="28"/>
          <w:lang w:val="uk-UA"/>
        </w:rPr>
      </w:pPr>
    </w:p>
    <w:p w:rsidR="006B73EC" w:rsidRDefault="006B73EC" w:rsidP="006B73EC">
      <w:pPr>
        <w:spacing w:line="360" w:lineRule="auto"/>
        <w:ind w:firstLine="360"/>
        <w:jc w:val="center"/>
        <w:rPr>
          <w:sz w:val="28"/>
          <w:lang w:val="uk-UA"/>
        </w:rPr>
      </w:pPr>
      <w:r>
        <w:rPr>
          <w:sz w:val="28"/>
          <w:lang w:val="uk-UA"/>
        </w:rPr>
        <w:t>14.01.06 - урологія</w:t>
      </w:r>
    </w:p>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outlineLvl w:val="0"/>
        <w:rPr>
          <w:sz w:val="28"/>
          <w:lang w:val="uk-UA"/>
        </w:rPr>
      </w:pPr>
      <w:r>
        <w:rPr>
          <w:sz w:val="28"/>
          <w:lang w:val="uk-UA"/>
        </w:rPr>
        <w:t>Дисертація</w:t>
      </w:r>
    </w:p>
    <w:p w:rsidR="006B73EC" w:rsidRDefault="006B73EC" w:rsidP="006B73EC">
      <w:pPr>
        <w:spacing w:line="360" w:lineRule="auto"/>
        <w:ind w:firstLine="360"/>
        <w:jc w:val="center"/>
        <w:rPr>
          <w:sz w:val="28"/>
          <w:lang w:val="uk-UA"/>
        </w:rPr>
      </w:pPr>
      <w:r>
        <w:rPr>
          <w:sz w:val="28"/>
          <w:lang w:val="uk-UA"/>
        </w:rPr>
        <w:t>на здобуття наукового ступеня кандидата медичних наук</w:t>
      </w:r>
    </w:p>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rPr>
          <w:sz w:val="28"/>
          <w:lang w:val="uk-UA"/>
        </w:rPr>
      </w:pPr>
    </w:p>
    <w:p w:rsidR="006B73EC" w:rsidRDefault="006B73EC" w:rsidP="006B73EC">
      <w:pPr>
        <w:spacing w:line="360" w:lineRule="auto"/>
        <w:ind w:firstLine="360"/>
        <w:jc w:val="center"/>
        <w:rPr>
          <w:sz w:val="28"/>
          <w:lang w:val="uk-UA"/>
        </w:rPr>
      </w:pPr>
    </w:p>
    <w:p w:rsidR="006B73EC" w:rsidRDefault="006B73EC" w:rsidP="006B73EC">
      <w:pPr>
        <w:spacing w:line="360" w:lineRule="auto"/>
        <w:ind w:left="4680" w:hanging="900"/>
        <w:outlineLvl w:val="0"/>
        <w:rPr>
          <w:sz w:val="28"/>
          <w:lang w:val="uk-UA"/>
        </w:rPr>
      </w:pPr>
      <w:r>
        <w:rPr>
          <w:sz w:val="28"/>
          <w:lang w:val="uk-UA"/>
        </w:rPr>
        <w:t>Науковий керівник</w:t>
      </w:r>
    </w:p>
    <w:p w:rsidR="006B73EC" w:rsidRPr="007C27A8" w:rsidRDefault="006B73EC" w:rsidP="006B73EC">
      <w:pPr>
        <w:spacing w:line="360" w:lineRule="auto"/>
        <w:ind w:left="3780" w:hanging="3780"/>
        <w:rPr>
          <w:sz w:val="28"/>
          <w:szCs w:val="28"/>
        </w:rPr>
      </w:pPr>
      <w:r w:rsidRPr="007C27A8">
        <w:rPr>
          <w:sz w:val="28"/>
          <w:szCs w:val="28"/>
          <w:lang w:val="uk-UA"/>
        </w:rPr>
        <w:lastRenderedPageBreak/>
        <w:t xml:space="preserve">                                                   </w:t>
      </w:r>
      <w:r>
        <w:rPr>
          <w:sz w:val="28"/>
          <w:szCs w:val="28"/>
          <w:lang w:val="uk-UA"/>
        </w:rPr>
        <w:t xml:space="preserve">   </w:t>
      </w:r>
      <w:r>
        <w:rPr>
          <w:sz w:val="28"/>
          <w:szCs w:val="28"/>
        </w:rPr>
        <w:t>Доктор</w:t>
      </w:r>
      <w:r>
        <w:rPr>
          <w:sz w:val="28"/>
          <w:szCs w:val="28"/>
          <w:lang w:val="uk-UA"/>
        </w:rPr>
        <w:t xml:space="preserve">  </w:t>
      </w:r>
      <w:r>
        <w:rPr>
          <w:sz w:val="28"/>
          <w:szCs w:val="28"/>
        </w:rPr>
        <w:t>медичних</w:t>
      </w:r>
      <w:r>
        <w:rPr>
          <w:sz w:val="28"/>
          <w:szCs w:val="28"/>
          <w:lang w:val="uk-UA"/>
        </w:rPr>
        <w:t xml:space="preserve"> </w:t>
      </w:r>
      <w:r>
        <w:rPr>
          <w:sz w:val="28"/>
          <w:szCs w:val="28"/>
        </w:rPr>
        <w:t>наук,</w:t>
      </w:r>
      <w:r>
        <w:rPr>
          <w:sz w:val="28"/>
          <w:szCs w:val="28"/>
          <w:lang w:val="uk-UA"/>
        </w:rPr>
        <w:t xml:space="preserve"> </w:t>
      </w:r>
      <w:r w:rsidRPr="007C27A8">
        <w:rPr>
          <w:sz w:val="28"/>
          <w:szCs w:val="28"/>
        </w:rPr>
        <w:t>професор,</w:t>
      </w:r>
    </w:p>
    <w:p w:rsidR="006B73EC" w:rsidRPr="007C27A8" w:rsidRDefault="006B73EC" w:rsidP="006B73EC">
      <w:pPr>
        <w:spacing w:line="360" w:lineRule="auto"/>
        <w:ind w:left="5580" w:hanging="2700"/>
        <w:rPr>
          <w:sz w:val="28"/>
          <w:szCs w:val="28"/>
        </w:rPr>
      </w:pPr>
      <w:r w:rsidRPr="007C27A8">
        <w:rPr>
          <w:sz w:val="28"/>
          <w:szCs w:val="28"/>
          <w:lang w:val="uk-UA"/>
        </w:rPr>
        <w:t xml:space="preserve">        </w:t>
      </w:r>
      <w:r>
        <w:rPr>
          <w:sz w:val="28"/>
          <w:szCs w:val="28"/>
          <w:lang w:val="uk-UA"/>
        </w:rPr>
        <w:t xml:space="preserve">     </w:t>
      </w:r>
      <w:r w:rsidRPr="007C27A8">
        <w:rPr>
          <w:sz w:val="28"/>
          <w:szCs w:val="28"/>
        </w:rPr>
        <w:t>член</w:t>
      </w:r>
      <w:r w:rsidRPr="007C27A8">
        <w:rPr>
          <w:sz w:val="28"/>
          <w:szCs w:val="28"/>
          <w:lang w:val="uk-UA"/>
        </w:rPr>
        <w:t xml:space="preserve"> </w:t>
      </w:r>
      <w:r w:rsidRPr="007C27A8">
        <w:rPr>
          <w:sz w:val="28"/>
          <w:szCs w:val="28"/>
        </w:rPr>
        <w:t>- кореспондент. АМНУкраїни,</w:t>
      </w:r>
    </w:p>
    <w:p w:rsidR="006B73EC" w:rsidRPr="004118E8" w:rsidRDefault="006B73EC" w:rsidP="006B73EC">
      <w:pPr>
        <w:spacing w:line="360" w:lineRule="auto"/>
        <w:ind w:firstLine="2880"/>
        <w:rPr>
          <w:sz w:val="28"/>
          <w:szCs w:val="28"/>
          <w:lang w:val="uk-UA"/>
        </w:rPr>
      </w:pPr>
      <w:r>
        <w:rPr>
          <w:b/>
          <w:sz w:val="28"/>
          <w:szCs w:val="28"/>
          <w:lang w:val="uk-UA"/>
        </w:rPr>
        <w:t xml:space="preserve">             </w:t>
      </w:r>
      <w:r w:rsidRPr="007C27A8">
        <w:rPr>
          <w:b/>
          <w:sz w:val="28"/>
          <w:szCs w:val="28"/>
        </w:rPr>
        <w:t xml:space="preserve">Возіанов Сергій </w:t>
      </w:r>
      <w:r>
        <w:rPr>
          <w:b/>
          <w:sz w:val="28"/>
          <w:szCs w:val="28"/>
          <w:lang w:val="uk-UA"/>
        </w:rPr>
        <w:t xml:space="preserve"> </w:t>
      </w:r>
      <w:r w:rsidRPr="007C27A8">
        <w:rPr>
          <w:b/>
          <w:sz w:val="28"/>
          <w:szCs w:val="28"/>
        </w:rPr>
        <w:t>Олександрович</w:t>
      </w:r>
      <w:r>
        <w:rPr>
          <w:b/>
          <w:sz w:val="28"/>
          <w:szCs w:val="28"/>
          <w:lang w:val="uk-UA"/>
        </w:rPr>
        <w:t>.</w:t>
      </w:r>
    </w:p>
    <w:p w:rsidR="006B73EC" w:rsidRPr="007C27A8" w:rsidRDefault="006B73EC" w:rsidP="006B73EC">
      <w:pPr>
        <w:spacing w:line="360" w:lineRule="auto"/>
        <w:ind w:left="5580" w:hanging="2340"/>
        <w:rPr>
          <w:sz w:val="28"/>
          <w:szCs w:val="28"/>
        </w:rPr>
      </w:pPr>
      <w:r w:rsidRPr="007C27A8">
        <w:rPr>
          <w:sz w:val="28"/>
          <w:szCs w:val="28"/>
          <w:lang w:val="uk-UA"/>
        </w:rPr>
        <w:t xml:space="preserve">                                       </w:t>
      </w:r>
    </w:p>
    <w:p w:rsidR="006B73EC" w:rsidRPr="007C27A8" w:rsidRDefault="006B73EC" w:rsidP="006B73EC">
      <w:pPr>
        <w:spacing w:line="360" w:lineRule="auto"/>
        <w:ind w:left="2700" w:hanging="2700"/>
        <w:rPr>
          <w:sz w:val="28"/>
          <w:szCs w:val="28"/>
          <w:lang w:val="uk-UA"/>
        </w:rPr>
      </w:pPr>
      <w:r w:rsidRPr="007C27A8">
        <w:rPr>
          <w:sz w:val="28"/>
          <w:szCs w:val="28"/>
          <w:lang w:val="uk-UA"/>
        </w:rPr>
        <w:t xml:space="preserve"> </w:t>
      </w:r>
    </w:p>
    <w:p w:rsidR="006B73EC" w:rsidRPr="00097D2E" w:rsidRDefault="006B73EC" w:rsidP="006B73EC">
      <w:pPr>
        <w:spacing w:line="360" w:lineRule="auto"/>
        <w:jc w:val="center"/>
        <w:outlineLvl w:val="0"/>
        <w:rPr>
          <w:sz w:val="28"/>
          <w:lang w:val="uk-UA"/>
        </w:rPr>
      </w:pPr>
      <w:r>
        <w:rPr>
          <w:sz w:val="28"/>
          <w:lang w:val="uk-UA"/>
        </w:rPr>
        <w:t>Київ – 2008</w:t>
      </w:r>
    </w:p>
    <w:p w:rsidR="006B73EC" w:rsidRDefault="006B73EC" w:rsidP="00114BB7">
      <w:pPr>
        <w:pStyle w:val="20"/>
        <w:keepNext w:val="0"/>
        <w:widowControl w:val="0"/>
        <w:numPr>
          <w:ilvl w:val="0"/>
          <w:numId w:val="0"/>
        </w:numPr>
        <w:spacing w:line="360" w:lineRule="auto"/>
        <w:ind w:left="720" w:right="210" w:firstLine="696"/>
        <w:rPr>
          <w:color w:val="FF0000"/>
          <w:lang w:val="uk-UA"/>
        </w:rPr>
      </w:pPr>
    </w:p>
    <w:p w:rsidR="006B73EC" w:rsidRPr="00A23BD0" w:rsidRDefault="006B73EC" w:rsidP="006B73EC">
      <w:pPr>
        <w:spacing w:line="360" w:lineRule="auto"/>
        <w:ind w:left="900" w:hanging="900"/>
        <w:jc w:val="center"/>
        <w:outlineLvl w:val="0"/>
        <w:rPr>
          <w:b/>
          <w:spacing w:val="20"/>
          <w:sz w:val="32"/>
          <w:szCs w:val="32"/>
          <w:lang w:val="uk-UA"/>
        </w:rPr>
      </w:pPr>
      <w:r>
        <w:rPr>
          <w:b/>
          <w:spacing w:val="20"/>
          <w:sz w:val="32"/>
          <w:szCs w:val="32"/>
          <w:lang w:val="uk-UA"/>
        </w:rPr>
        <w:t>ЗМІСТ</w:t>
      </w:r>
    </w:p>
    <w:p w:rsidR="006B73EC" w:rsidRPr="007F1F58" w:rsidRDefault="006B73EC" w:rsidP="006B73EC">
      <w:pPr>
        <w:spacing w:before="120" w:line="360" w:lineRule="auto"/>
        <w:ind w:left="900" w:hanging="900"/>
        <w:jc w:val="both"/>
        <w:outlineLvl w:val="0"/>
        <w:rPr>
          <w:caps/>
          <w:sz w:val="28"/>
          <w:szCs w:val="28"/>
          <w:lang w:val="uk-UA"/>
        </w:rPr>
      </w:pPr>
      <w:r w:rsidRPr="00B449C3">
        <w:rPr>
          <w:b/>
          <w:caps/>
          <w:sz w:val="28"/>
          <w:szCs w:val="28"/>
          <w:lang w:val="uk-UA"/>
        </w:rPr>
        <w:t>перелік умовних скорочень</w:t>
      </w:r>
      <w:r w:rsidRPr="007F1F58">
        <w:rPr>
          <w:caps/>
          <w:sz w:val="28"/>
          <w:szCs w:val="28"/>
          <w:lang w:val="uk-UA"/>
        </w:rPr>
        <w:t>...........</w:t>
      </w:r>
      <w:r>
        <w:rPr>
          <w:caps/>
          <w:sz w:val="28"/>
          <w:szCs w:val="28"/>
          <w:lang w:val="uk-UA"/>
        </w:rPr>
        <w:t>..................................................3</w:t>
      </w:r>
    </w:p>
    <w:p w:rsidR="006B73EC" w:rsidRPr="007F1F58" w:rsidRDefault="006B73EC" w:rsidP="006B73EC">
      <w:pPr>
        <w:pStyle w:val="afffffff5"/>
        <w:tabs>
          <w:tab w:val="left" w:pos="708"/>
        </w:tabs>
        <w:spacing w:line="360" w:lineRule="auto"/>
        <w:ind w:left="900" w:hanging="900"/>
        <w:outlineLvl w:val="0"/>
        <w:rPr>
          <w:rFonts w:ascii="Times New Roman" w:hAnsi="Times New Roman"/>
          <w:b/>
          <w:caps/>
          <w:szCs w:val="28"/>
        </w:rPr>
      </w:pPr>
      <w:proofErr w:type="gramStart"/>
      <w:r w:rsidRPr="00B449C3">
        <w:rPr>
          <w:rFonts w:ascii="Times New Roman" w:hAnsi="Times New Roman"/>
          <w:b/>
          <w:caps/>
          <w:szCs w:val="28"/>
        </w:rPr>
        <w:t>Вступ</w:t>
      </w:r>
      <w:proofErr w:type="gramEnd"/>
      <w:r w:rsidRPr="007F1F58">
        <w:rPr>
          <w:rFonts w:ascii="Times New Roman" w:hAnsi="Times New Roman"/>
          <w:caps/>
          <w:szCs w:val="28"/>
        </w:rPr>
        <w:t>………………………………………………………………………….</w:t>
      </w:r>
      <w:r>
        <w:rPr>
          <w:rFonts w:ascii="Times New Roman" w:hAnsi="Times New Roman"/>
          <w:caps/>
          <w:szCs w:val="28"/>
        </w:rPr>
        <w:t>..4</w:t>
      </w:r>
    </w:p>
    <w:p w:rsidR="006B73EC" w:rsidRPr="00B449C3" w:rsidRDefault="006B73EC" w:rsidP="006B73EC">
      <w:pPr>
        <w:spacing w:line="360" w:lineRule="auto"/>
        <w:ind w:left="540" w:hanging="900"/>
        <w:jc w:val="both"/>
        <w:rPr>
          <w:b/>
          <w:sz w:val="28"/>
          <w:szCs w:val="28"/>
          <w:lang w:val="uk-UA"/>
        </w:rPr>
      </w:pPr>
      <w:r>
        <w:rPr>
          <w:b/>
          <w:caps/>
          <w:sz w:val="28"/>
          <w:szCs w:val="28"/>
          <w:lang w:val="uk-UA"/>
        </w:rPr>
        <w:t xml:space="preserve">     Розділ </w:t>
      </w:r>
      <w:r w:rsidRPr="00B449C3">
        <w:rPr>
          <w:b/>
          <w:caps/>
          <w:sz w:val="28"/>
          <w:szCs w:val="28"/>
          <w:lang w:val="uk-UA"/>
        </w:rPr>
        <w:t>1.</w:t>
      </w:r>
      <w:r>
        <w:rPr>
          <w:b/>
          <w:sz w:val="28"/>
          <w:szCs w:val="28"/>
          <w:lang w:val="uk-UA"/>
        </w:rPr>
        <w:t>ОГЛЯД ЛІТЕРАТУРИ.</w:t>
      </w:r>
      <w:r w:rsidRPr="00592B71">
        <w:rPr>
          <w:sz w:val="28"/>
          <w:szCs w:val="28"/>
          <w:lang w:val="uk-UA"/>
        </w:rPr>
        <w:t>Сучасні методи діагностики раку передміхурової залози.</w:t>
      </w:r>
    </w:p>
    <w:p w:rsidR="006B73EC" w:rsidRPr="0024147D" w:rsidRDefault="006B73EC" w:rsidP="006B73EC">
      <w:pPr>
        <w:spacing w:line="360" w:lineRule="auto"/>
        <w:ind w:left="540" w:hanging="720"/>
        <w:jc w:val="both"/>
        <w:rPr>
          <w:sz w:val="28"/>
          <w:szCs w:val="28"/>
          <w:lang w:val="uk-UA"/>
        </w:rPr>
      </w:pPr>
      <w:r>
        <w:rPr>
          <w:sz w:val="28"/>
          <w:szCs w:val="28"/>
          <w:lang w:val="uk-UA"/>
        </w:rPr>
        <w:t xml:space="preserve">  1.1.</w:t>
      </w:r>
      <w:r w:rsidRPr="00592B71">
        <w:rPr>
          <w:sz w:val="28"/>
          <w:szCs w:val="28"/>
          <w:lang w:val="uk-UA"/>
        </w:rPr>
        <w:t>Сучасні методи діагностики раку передміхурової залози</w:t>
      </w:r>
      <w:r>
        <w:rPr>
          <w:sz w:val="28"/>
          <w:szCs w:val="28"/>
          <w:lang w:val="uk-UA"/>
        </w:rPr>
        <w:t xml:space="preserve"> та   розповсюдженості процесу </w:t>
      </w:r>
      <w:r w:rsidRPr="0024147D">
        <w:rPr>
          <w:sz w:val="28"/>
          <w:szCs w:val="28"/>
          <w:lang w:val="uk-UA"/>
        </w:rPr>
        <w:t>…………</w:t>
      </w:r>
      <w:r>
        <w:rPr>
          <w:sz w:val="28"/>
          <w:szCs w:val="28"/>
          <w:lang w:val="uk-UA"/>
        </w:rPr>
        <w:t>…………………………………….10</w:t>
      </w:r>
    </w:p>
    <w:p w:rsidR="006B73EC" w:rsidRPr="0024147D" w:rsidRDefault="006B73EC" w:rsidP="006B73EC">
      <w:pPr>
        <w:tabs>
          <w:tab w:val="num" w:pos="1560"/>
        </w:tabs>
        <w:spacing w:line="360" w:lineRule="auto"/>
        <w:ind w:left="540" w:hanging="540"/>
        <w:jc w:val="both"/>
        <w:rPr>
          <w:sz w:val="28"/>
          <w:szCs w:val="28"/>
          <w:lang w:val="uk-UA"/>
        </w:rPr>
      </w:pPr>
      <w:r>
        <w:rPr>
          <w:sz w:val="28"/>
          <w:szCs w:val="28"/>
          <w:lang w:val="uk-UA"/>
        </w:rPr>
        <w:t xml:space="preserve">1.2. </w:t>
      </w:r>
      <w:r w:rsidRPr="0024147D">
        <w:rPr>
          <w:sz w:val="28"/>
          <w:szCs w:val="28"/>
          <w:lang w:val="uk-UA"/>
        </w:rPr>
        <w:t>Вивчення метаболічного стану різних ділянок тканини передміхурової залози</w:t>
      </w:r>
      <w:r>
        <w:rPr>
          <w:sz w:val="28"/>
          <w:szCs w:val="28"/>
          <w:lang w:val="uk-UA"/>
        </w:rPr>
        <w:t>……………………………………………………………………….28</w:t>
      </w:r>
    </w:p>
    <w:p w:rsidR="006B73EC" w:rsidRPr="00F457AC" w:rsidRDefault="006B73EC" w:rsidP="006B73EC">
      <w:pPr>
        <w:spacing w:before="120" w:line="360" w:lineRule="auto"/>
        <w:ind w:left="900" w:hanging="900"/>
        <w:jc w:val="both"/>
        <w:rPr>
          <w:b/>
          <w:sz w:val="28"/>
          <w:szCs w:val="28"/>
          <w:lang w:val="uk-UA"/>
        </w:rPr>
      </w:pPr>
      <w:r w:rsidRPr="00B449C3">
        <w:rPr>
          <w:b/>
          <w:caps/>
          <w:sz w:val="28"/>
          <w:szCs w:val="28"/>
          <w:lang w:val="uk-UA"/>
        </w:rPr>
        <w:t>Розділ 2.</w:t>
      </w:r>
      <w:r>
        <w:rPr>
          <w:sz w:val="28"/>
          <w:szCs w:val="28"/>
          <w:lang w:val="uk-UA"/>
        </w:rPr>
        <w:t xml:space="preserve">. </w:t>
      </w:r>
      <w:r>
        <w:rPr>
          <w:b/>
          <w:sz w:val="28"/>
          <w:szCs w:val="28"/>
          <w:lang w:val="uk-UA"/>
        </w:rPr>
        <w:t>МАТЕРІАЛИ ТА МЕТОДИ ВЛАСНИХ ДОСЛІДЖЕНЬ</w:t>
      </w:r>
    </w:p>
    <w:p w:rsidR="006B73EC" w:rsidRPr="00DB2ABD" w:rsidRDefault="006B73EC" w:rsidP="006B73EC">
      <w:pPr>
        <w:spacing w:before="120" w:line="360" w:lineRule="auto"/>
        <w:ind w:left="900" w:hanging="900"/>
        <w:jc w:val="both"/>
        <w:rPr>
          <w:sz w:val="28"/>
          <w:szCs w:val="28"/>
          <w:lang w:val="uk-UA"/>
        </w:rPr>
      </w:pPr>
      <w:r w:rsidRPr="00DB2ABD">
        <w:rPr>
          <w:sz w:val="28"/>
          <w:szCs w:val="28"/>
          <w:lang w:val="uk-UA"/>
        </w:rPr>
        <w:t>2.1. За</w:t>
      </w:r>
      <w:r>
        <w:rPr>
          <w:sz w:val="28"/>
          <w:szCs w:val="28"/>
          <w:lang w:val="uk-UA"/>
        </w:rPr>
        <w:t>гальна характеристика обстеження</w:t>
      </w:r>
      <w:r w:rsidRPr="00DB2ABD">
        <w:rPr>
          <w:sz w:val="28"/>
          <w:szCs w:val="28"/>
          <w:lang w:val="uk-UA"/>
        </w:rPr>
        <w:t xml:space="preserve"> хворих</w:t>
      </w:r>
      <w:r>
        <w:rPr>
          <w:sz w:val="28"/>
          <w:szCs w:val="28"/>
          <w:lang w:val="uk-UA"/>
        </w:rPr>
        <w:t>………………………….....42</w:t>
      </w:r>
    </w:p>
    <w:p w:rsidR="006B73EC" w:rsidRPr="007F1F58" w:rsidRDefault="006B73EC" w:rsidP="006B73EC">
      <w:pPr>
        <w:spacing w:after="120" w:line="360" w:lineRule="auto"/>
        <w:ind w:left="900" w:hanging="900"/>
        <w:jc w:val="both"/>
        <w:rPr>
          <w:sz w:val="28"/>
          <w:szCs w:val="28"/>
          <w:lang w:val="uk-UA"/>
        </w:rPr>
      </w:pPr>
      <w:r w:rsidRPr="0033252C">
        <w:rPr>
          <w:sz w:val="28"/>
          <w:szCs w:val="28"/>
          <w:lang w:val="uk-UA"/>
        </w:rPr>
        <w:t>2.2. Методи та методика дослідження</w:t>
      </w:r>
      <w:r w:rsidRPr="007F1F58">
        <w:rPr>
          <w:sz w:val="28"/>
          <w:szCs w:val="28"/>
          <w:lang w:val="uk-UA"/>
        </w:rPr>
        <w:t>…………………………………………</w:t>
      </w:r>
      <w:r>
        <w:rPr>
          <w:sz w:val="28"/>
          <w:szCs w:val="28"/>
          <w:lang w:val="uk-UA"/>
        </w:rPr>
        <w:t>44</w:t>
      </w:r>
    </w:p>
    <w:p w:rsidR="006B73EC" w:rsidRPr="0033252C" w:rsidRDefault="006B73EC" w:rsidP="006B73EC">
      <w:pPr>
        <w:spacing w:after="120" w:line="360" w:lineRule="auto"/>
        <w:ind w:left="900" w:hanging="900"/>
        <w:jc w:val="both"/>
        <w:rPr>
          <w:sz w:val="28"/>
          <w:szCs w:val="28"/>
          <w:lang w:val="uk-UA"/>
        </w:rPr>
      </w:pPr>
      <w:r w:rsidRPr="0033252C">
        <w:rPr>
          <w:sz w:val="28"/>
          <w:szCs w:val="28"/>
          <w:lang w:val="uk-UA"/>
        </w:rPr>
        <w:t>2.2.1.</w:t>
      </w:r>
      <w:r w:rsidRPr="0033252C">
        <w:rPr>
          <w:b/>
          <w:sz w:val="28"/>
          <w:szCs w:val="28"/>
          <w:lang w:val="uk-UA"/>
        </w:rPr>
        <w:t xml:space="preserve"> </w:t>
      </w:r>
      <w:r w:rsidRPr="0033252C">
        <w:rPr>
          <w:sz w:val="28"/>
          <w:szCs w:val="28"/>
          <w:lang w:val="uk-UA"/>
        </w:rPr>
        <w:t>Загальнокліні</w:t>
      </w:r>
      <w:r>
        <w:rPr>
          <w:sz w:val="28"/>
          <w:szCs w:val="28"/>
          <w:lang w:val="uk-UA"/>
        </w:rPr>
        <w:t>чні обстеження…………………………………………….44</w:t>
      </w:r>
    </w:p>
    <w:p w:rsidR="006B73EC" w:rsidRPr="00B449C3" w:rsidRDefault="006B73EC" w:rsidP="006B73EC">
      <w:pPr>
        <w:spacing w:after="120" w:line="360" w:lineRule="auto"/>
        <w:ind w:left="900" w:hanging="900"/>
        <w:jc w:val="both"/>
        <w:rPr>
          <w:lang w:val="uk-UA"/>
        </w:rPr>
      </w:pPr>
      <w:r>
        <w:rPr>
          <w:sz w:val="28"/>
          <w:szCs w:val="28"/>
          <w:lang w:val="uk-UA"/>
        </w:rPr>
        <w:t xml:space="preserve">2.2.2.Ультразвукове </w:t>
      </w:r>
      <w:r w:rsidRPr="0033252C">
        <w:rPr>
          <w:sz w:val="28"/>
          <w:szCs w:val="28"/>
          <w:lang w:val="uk-UA"/>
        </w:rPr>
        <w:t>дослідження</w:t>
      </w:r>
      <w:r>
        <w:rPr>
          <w:sz w:val="28"/>
          <w:szCs w:val="28"/>
          <w:lang w:val="uk-UA"/>
        </w:rPr>
        <w:t>……………………………………………....46</w:t>
      </w:r>
    </w:p>
    <w:p w:rsidR="006B73EC" w:rsidRPr="007F1F58" w:rsidRDefault="006B73EC" w:rsidP="006B73EC">
      <w:pPr>
        <w:spacing w:after="120" w:line="360" w:lineRule="auto"/>
        <w:ind w:left="900" w:hanging="900"/>
        <w:jc w:val="both"/>
        <w:rPr>
          <w:sz w:val="28"/>
          <w:szCs w:val="28"/>
          <w:lang w:val="uk-UA"/>
        </w:rPr>
      </w:pPr>
      <w:r w:rsidRPr="0033252C">
        <w:rPr>
          <w:sz w:val="28"/>
          <w:szCs w:val="28"/>
          <w:lang w:val="uk-UA"/>
        </w:rPr>
        <w:t>2.2.3. Рентгенологичне обстеження</w:t>
      </w:r>
      <w:r>
        <w:rPr>
          <w:sz w:val="28"/>
          <w:szCs w:val="28"/>
          <w:lang w:val="uk-UA"/>
        </w:rPr>
        <w:t>…………………………………………….47</w:t>
      </w:r>
    </w:p>
    <w:p w:rsidR="006B73EC" w:rsidRPr="00F617D8" w:rsidRDefault="006B73EC" w:rsidP="006B73EC">
      <w:pPr>
        <w:spacing w:line="360" w:lineRule="auto"/>
        <w:rPr>
          <w:sz w:val="28"/>
          <w:szCs w:val="28"/>
          <w:lang w:val="uk-UA"/>
        </w:rPr>
      </w:pPr>
      <w:r w:rsidRPr="00B449C3">
        <w:rPr>
          <w:sz w:val="28"/>
          <w:szCs w:val="28"/>
          <w:lang w:val="uk-UA"/>
        </w:rPr>
        <w:t>2.2.4. Комп’ютерна томографія</w:t>
      </w:r>
      <w:r>
        <w:rPr>
          <w:sz w:val="28"/>
          <w:szCs w:val="28"/>
          <w:lang w:val="uk-UA"/>
        </w:rPr>
        <w:t>…………………………………………………47</w:t>
      </w:r>
    </w:p>
    <w:p w:rsidR="006B73EC" w:rsidRDefault="006B73EC" w:rsidP="006B73EC">
      <w:pPr>
        <w:spacing w:after="120" w:line="360" w:lineRule="auto"/>
        <w:ind w:left="900" w:hanging="900"/>
        <w:rPr>
          <w:sz w:val="28"/>
          <w:szCs w:val="28"/>
          <w:lang w:val="uk-UA"/>
        </w:rPr>
      </w:pPr>
      <w:r>
        <w:rPr>
          <w:sz w:val="28"/>
          <w:szCs w:val="28"/>
          <w:lang w:val="uk-UA"/>
        </w:rPr>
        <w:t>2.</w:t>
      </w:r>
      <w:r w:rsidRPr="00F617D8">
        <w:rPr>
          <w:sz w:val="28"/>
          <w:szCs w:val="28"/>
          <w:lang w:val="uk-UA"/>
        </w:rPr>
        <w:t xml:space="preserve">2.5. </w:t>
      </w:r>
      <w:r w:rsidRPr="00F617D8">
        <w:rPr>
          <w:color w:val="000000"/>
          <w:sz w:val="28"/>
          <w:szCs w:val="28"/>
          <w:lang w:val="uk-UA"/>
        </w:rPr>
        <w:t>Магніт</w:t>
      </w:r>
      <w:r>
        <w:rPr>
          <w:color w:val="000000"/>
          <w:sz w:val="28"/>
          <w:szCs w:val="28"/>
          <w:lang w:val="uk-UA"/>
        </w:rPr>
        <w:t>норезонансна</w:t>
      </w:r>
      <w:r w:rsidRPr="00F617D8">
        <w:rPr>
          <w:color w:val="000000"/>
          <w:sz w:val="28"/>
          <w:szCs w:val="28"/>
          <w:lang w:val="uk-UA"/>
        </w:rPr>
        <w:t xml:space="preserve"> </w:t>
      </w:r>
      <w:r>
        <w:rPr>
          <w:color w:val="000000"/>
          <w:spacing w:val="8"/>
          <w:sz w:val="28"/>
          <w:szCs w:val="28"/>
          <w:lang w:val="uk-UA"/>
        </w:rPr>
        <w:t>томографія та спектроскопія</w:t>
      </w:r>
      <w:r w:rsidRPr="00F617D8">
        <w:rPr>
          <w:color w:val="000000"/>
          <w:sz w:val="28"/>
          <w:szCs w:val="28"/>
          <w:lang w:val="uk-UA"/>
        </w:rPr>
        <w:t xml:space="preserve"> </w:t>
      </w:r>
      <w:r>
        <w:rPr>
          <w:sz w:val="28"/>
          <w:szCs w:val="28"/>
          <w:lang w:val="uk-UA"/>
        </w:rPr>
        <w:t>…………………..48</w:t>
      </w:r>
    </w:p>
    <w:p w:rsidR="006B73EC" w:rsidRPr="00F617D8" w:rsidRDefault="006B73EC" w:rsidP="006B73EC">
      <w:pPr>
        <w:spacing w:after="120" w:line="360" w:lineRule="auto"/>
        <w:ind w:left="900" w:hanging="900"/>
        <w:rPr>
          <w:sz w:val="28"/>
          <w:szCs w:val="28"/>
          <w:lang w:val="uk-UA"/>
        </w:rPr>
      </w:pPr>
      <w:r>
        <w:rPr>
          <w:sz w:val="28"/>
          <w:szCs w:val="28"/>
          <w:lang w:val="uk-UA"/>
        </w:rPr>
        <w:t>2.</w:t>
      </w:r>
      <w:r w:rsidRPr="00F617D8">
        <w:rPr>
          <w:sz w:val="28"/>
          <w:szCs w:val="28"/>
          <w:lang w:val="uk-UA"/>
        </w:rPr>
        <w:t xml:space="preserve">2.6. </w:t>
      </w:r>
      <w:r>
        <w:rPr>
          <w:sz w:val="28"/>
          <w:szCs w:val="28"/>
          <w:lang w:val="uk-UA"/>
        </w:rPr>
        <w:t>Гістологічні дослідження………………………………………………....48</w:t>
      </w:r>
    </w:p>
    <w:p w:rsidR="006B73EC" w:rsidRPr="00A23BD0" w:rsidRDefault="006B73EC" w:rsidP="006B73EC">
      <w:pPr>
        <w:spacing w:line="360" w:lineRule="auto"/>
        <w:rPr>
          <w:color w:val="000000"/>
          <w:spacing w:val="8"/>
          <w:sz w:val="28"/>
          <w:szCs w:val="28"/>
          <w:lang w:val="uk-UA"/>
        </w:rPr>
      </w:pPr>
      <w:r>
        <w:rPr>
          <w:color w:val="000000"/>
          <w:spacing w:val="8"/>
          <w:sz w:val="28"/>
          <w:szCs w:val="28"/>
          <w:lang w:val="uk-UA"/>
        </w:rPr>
        <w:t>2.3. Статистична обробка результатів досліджень………………………..49</w:t>
      </w:r>
    </w:p>
    <w:p w:rsidR="006B73EC" w:rsidRPr="00791CF8" w:rsidRDefault="006B73EC" w:rsidP="006B73EC">
      <w:pPr>
        <w:spacing w:before="120" w:after="120" w:line="360" w:lineRule="auto"/>
        <w:jc w:val="both"/>
        <w:rPr>
          <w:b/>
          <w:sz w:val="28"/>
          <w:szCs w:val="28"/>
          <w:lang w:val="uk-UA"/>
        </w:rPr>
      </w:pPr>
      <w:r>
        <w:rPr>
          <w:b/>
          <w:caps/>
          <w:sz w:val="28"/>
          <w:szCs w:val="28"/>
          <w:lang w:val="uk-UA"/>
        </w:rPr>
        <w:lastRenderedPageBreak/>
        <w:t>Розділ</w:t>
      </w:r>
      <w:r w:rsidRPr="00B449C3">
        <w:rPr>
          <w:b/>
          <w:caps/>
          <w:sz w:val="28"/>
          <w:szCs w:val="28"/>
          <w:lang w:val="uk-UA"/>
        </w:rPr>
        <w:t>3.</w:t>
      </w:r>
      <w:r>
        <w:rPr>
          <w:b/>
          <w:caps/>
          <w:sz w:val="28"/>
          <w:szCs w:val="28"/>
          <w:lang w:val="uk-UA"/>
        </w:rPr>
        <w:t xml:space="preserve"> </w:t>
      </w:r>
      <w:r w:rsidRPr="00B449C3">
        <w:rPr>
          <w:b/>
          <w:sz w:val="28"/>
          <w:szCs w:val="28"/>
          <w:lang w:val="uk-UA"/>
        </w:rPr>
        <w:t>А</w:t>
      </w:r>
      <w:r>
        <w:rPr>
          <w:b/>
          <w:sz w:val="28"/>
          <w:szCs w:val="28"/>
          <w:lang w:val="uk-UA"/>
        </w:rPr>
        <w:t xml:space="preserve">НАЛІЗ РЕЗУЛЬТАТІВ ТРАДИЦІЙНИХ ДОСЛІДЖЕНЬ </w:t>
      </w:r>
      <w:r w:rsidRPr="0033252C">
        <w:rPr>
          <w:sz w:val="28"/>
          <w:szCs w:val="28"/>
          <w:lang w:val="uk-UA"/>
        </w:rPr>
        <w:t>……………………………………………………………………………………</w:t>
      </w:r>
      <w:r>
        <w:rPr>
          <w:sz w:val="28"/>
          <w:szCs w:val="28"/>
          <w:lang w:val="uk-UA"/>
        </w:rPr>
        <w:t>52</w:t>
      </w:r>
    </w:p>
    <w:p w:rsidR="006B73EC" w:rsidRDefault="006B73EC" w:rsidP="006B73EC">
      <w:pPr>
        <w:tabs>
          <w:tab w:val="left" w:pos="0"/>
        </w:tabs>
        <w:spacing w:line="360" w:lineRule="auto"/>
        <w:ind w:right="-186"/>
        <w:rPr>
          <w:sz w:val="28"/>
          <w:szCs w:val="28"/>
          <w:lang w:val="uk-UA"/>
        </w:rPr>
      </w:pPr>
      <w:r>
        <w:rPr>
          <w:b/>
          <w:sz w:val="28"/>
          <w:szCs w:val="28"/>
          <w:lang w:val="uk-UA"/>
        </w:rPr>
        <w:t>РОЗДІЛ4. ВИВЧЕННЯ АНАТОМІЧНИХ ТА</w:t>
      </w:r>
      <w:r w:rsidRPr="00B449C3">
        <w:rPr>
          <w:b/>
          <w:sz w:val="28"/>
          <w:szCs w:val="28"/>
          <w:lang w:val="uk-UA"/>
        </w:rPr>
        <w:t xml:space="preserve"> </w:t>
      </w:r>
      <w:r>
        <w:rPr>
          <w:b/>
          <w:sz w:val="28"/>
          <w:szCs w:val="28"/>
          <w:lang w:val="uk-UA"/>
        </w:rPr>
        <w:t>МЕТАБОЛІЧНИХ ЗМІН У ПЕРЕДМІХУРОВІЙ ЗАЛОЗІ МЕТОДАМИ МАГНІТНО-РЕЗОНАНСНОЇ ТОМОГРАФІЇ ТА СПЕКТРОСКОПІЇ</w:t>
      </w:r>
      <w:r>
        <w:rPr>
          <w:sz w:val="28"/>
          <w:szCs w:val="28"/>
          <w:lang w:val="uk-UA"/>
        </w:rPr>
        <w:t>…………………………………….67</w:t>
      </w:r>
    </w:p>
    <w:p w:rsidR="006B73EC" w:rsidRPr="007F1F58" w:rsidRDefault="006B73EC" w:rsidP="006B73EC">
      <w:pPr>
        <w:tabs>
          <w:tab w:val="left" w:pos="0"/>
        </w:tabs>
        <w:spacing w:line="360" w:lineRule="auto"/>
        <w:rPr>
          <w:sz w:val="28"/>
          <w:lang w:val="uk-UA"/>
        </w:rPr>
      </w:pPr>
      <w:r w:rsidRPr="00B449C3">
        <w:rPr>
          <w:b/>
          <w:sz w:val="28"/>
          <w:szCs w:val="28"/>
          <w:lang w:val="uk-UA"/>
        </w:rPr>
        <w:t xml:space="preserve">РОЗДІЛ 5. </w:t>
      </w:r>
      <w:r>
        <w:rPr>
          <w:b/>
          <w:sz w:val="28"/>
          <w:szCs w:val="28"/>
          <w:lang w:val="uk-UA"/>
        </w:rPr>
        <w:t>АНАЛІЗ ТА УЗАГАЛЬНЕННЯ РЕЗУЛЬТАТІВ ДОСЛІДЖЕННЯ</w:t>
      </w:r>
      <w:r>
        <w:rPr>
          <w:sz w:val="28"/>
          <w:szCs w:val="28"/>
          <w:lang w:val="uk-UA"/>
        </w:rPr>
        <w:t>……………...........................................................................87</w:t>
      </w:r>
    </w:p>
    <w:p w:rsidR="006B73EC" w:rsidRDefault="006B73EC" w:rsidP="006B73EC">
      <w:pPr>
        <w:tabs>
          <w:tab w:val="left" w:pos="0"/>
        </w:tabs>
        <w:spacing w:line="360" w:lineRule="auto"/>
        <w:rPr>
          <w:b/>
          <w:caps/>
          <w:sz w:val="28"/>
          <w:szCs w:val="28"/>
          <w:lang w:val="uk-UA"/>
        </w:rPr>
      </w:pPr>
      <w:r w:rsidRPr="00B449C3">
        <w:rPr>
          <w:b/>
          <w:caps/>
          <w:sz w:val="28"/>
          <w:szCs w:val="28"/>
          <w:lang w:val="uk-UA"/>
        </w:rPr>
        <w:t>Висновки</w:t>
      </w:r>
      <w:r w:rsidRPr="007F1F58">
        <w:rPr>
          <w:caps/>
          <w:sz w:val="28"/>
          <w:szCs w:val="28"/>
          <w:lang w:val="uk-UA"/>
        </w:rPr>
        <w:t>…………………………………………………………………</w:t>
      </w:r>
      <w:r>
        <w:rPr>
          <w:caps/>
          <w:sz w:val="28"/>
          <w:szCs w:val="28"/>
          <w:lang w:val="uk-UA"/>
        </w:rPr>
        <w:t>..100</w:t>
      </w:r>
    </w:p>
    <w:p w:rsidR="006B73EC" w:rsidRPr="007F1F58" w:rsidRDefault="006B73EC" w:rsidP="006B73EC">
      <w:pPr>
        <w:tabs>
          <w:tab w:val="left" w:pos="0"/>
        </w:tabs>
        <w:spacing w:line="360" w:lineRule="auto"/>
        <w:rPr>
          <w:caps/>
          <w:sz w:val="28"/>
          <w:szCs w:val="28"/>
          <w:lang w:val="uk-UA"/>
        </w:rPr>
      </w:pPr>
      <w:r>
        <w:rPr>
          <w:b/>
          <w:caps/>
          <w:sz w:val="28"/>
          <w:szCs w:val="28"/>
          <w:lang w:val="uk-UA"/>
        </w:rPr>
        <w:t>ПРАКТИЧНІРЕКОМЕНДАЦії</w:t>
      </w:r>
      <w:r w:rsidRPr="007F1F58">
        <w:rPr>
          <w:caps/>
          <w:sz w:val="28"/>
          <w:szCs w:val="28"/>
          <w:lang w:val="uk-UA"/>
        </w:rPr>
        <w:t>……</w:t>
      </w:r>
      <w:r>
        <w:rPr>
          <w:caps/>
          <w:sz w:val="28"/>
          <w:szCs w:val="28"/>
          <w:lang w:val="uk-UA"/>
        </w:rPr>
        <w:t>...............</w:t>
      </w:r>
      <w:r w:rsidRPr="007F1F58">
        <w:rPr>
          <w:caps/>
          <w:sz w:val="28"/>
          <w:szCs w:val="28"/>
          <w:lang w:val="uk-UA"/>
        </w:rPr>
        <w:t>………</w:t>
      </w:r>
      <w:r>
        <w:rPr>
          <w:caps/>
          <w:sz w:val="28"/>
          <w:szCs w:val="28"/>
          <w:lang w:val="uk-UA"/>
        </w:rPr>
        <w:t>…………………101</w:t>
      </w:r>
    </w:p>
    <w:p w:rsidR="006B73EC" w:rsidRDefault="006B73EC" w:rsidP="006B73EC">
      <w:pPr>
        <w:tabs>
          <w:tab w:val="left" w:pos="0"/>
        </w:tabs>
        <w:spacing w:line="360" w:lineRule="auto"/>
        <w:jc w:val="center"/>
        <w:rPr>
          <w:b/>
          <w:spacing w:val="20"/>
          <w:sz w:val="32"/>
          <w:szCs w:val="32"/>
          <w:lang w:val="uk-UA"/>
        </w:rPr>
      </w:pPr>
      <w:r w:rsidRPr="00B449C3">
        <w:rPr>
          <w:b/>
          <w:caps/>
          <w:sz w:val="28"/>
          <w:szCs w:val="28"/>
          <w:lang w:val="uk-UA"/>
        </w:rPr>
        <w:t>Список використаних джерел</w:t>
      </w:r>
      <w:r>
        <w:rPr>
          <w:caps/>
          <w:sz w:val="28"/>
          <w:szCs w:val="28"/>
          <w:lang w:val="uk-UA"/>
        </w:rPr>
        <w:t>………………………………102</w:t>
      </w:r>
      <w:r w:rsidRPr="007F1F58">
        <w:rPr>
          <w:sz w:val="28"/>
          <w:lang w:val="uk-UA"/>
        </w:rPr>
        <w:br w:type="page"/>
      </w:r>
      <w:r>
        <w:rPr>
          <w:b/>
          <w:spacing w:val="20"/>
          <w:sz w:val="32"/>
          <w:szCs w:val="32"/>
          <w:lang w:val="uk-UA"/>
        </w:rPr>
        <w:lastRenderedPageBreak/>
        <w:t>ПЕРЕЛІК УМОВНИХ СКОРОЧЕНЬ</w:t>
      </w:r>
    </w:p>
    <w:p w:rsidR="006B73EC" w:rsidRDefault="006B73EC" w:rsidP="006B73EC">
      <w:pPr>
        <w:spacing w:line="360" w:lineRule="auto"/>
        <w:ind w:left="900" w:hanging="900"/>
        <w:jc w:val="center"/>
        <w:outlineLvl w:val="0"/>
        <w:rPr>
          <w:b/>
          <w:spacing w:val="20"/>
          <w:sz w:val="32"/>
          <w:szCs w:val="32"/>
          <w:lang w:val="uk-UA"/>
        </w:rPr>
      </w:pPr>
    </w:p>
    <w:p w:rsidR="006B73EC" w:rsidRDefault="006B73EC" w:rsidP="006B73EC">
      <w:pPr>
        <w:tabs>
          <w:tab w:val="left" w:pos="720"/>
        </w:tabs>
        <w:spacing w:line="360" w:lineRule="auto"/>
        <w:jc w:val="both"/>
        <w:rPr>
          <w:sz w:val="28"/>
          <w:lang w:val="uk-UA"/>
        </w:rPr>
      </w:pPr>
      <w:r>
        <w:rPr>
          <w:sz w:val="28"/>
          <w:lang w:val="uk-UA"/>
        </w:rPr>
        <w:t>КТ – комп’ютерна томографія</w:t>
      </w:r>
    </w:p>
    <w:p w:rsidR="006B73EC" w:rsidRDefault="006B73EC" w:rsidP="006B73EC">
      <w:pPr>
        <w:tabs>
          <w:tab w:val="left" w:pos="720"/>
        </w:tabs>
        <w:spacing w:line="360" w:lineRule="auto"/>
        <w:jc w:val="both"/>
        <w:rPr>
          <w:sz w:val="28"/>
          <w:lang w:val="uk-UA"/>
        </w:rPr>
      </w:pPr>
      <w:r>
        <w:rPr>
          <w:sz w:val="28"/>
          <w:lang w:val="uk-UA"/>
        </w:rPr>
        <w:t>НДР – науково-дослідна робота</w:t>
      </w:r>
    </w:p>
    <w:p w:rsidR="006B73EC" w:rsidRDefault="006B73EC" w:rsidP="006B73EC">
      <w:pPr>
        <w:tabs>
          <w:tab w:val="left" w:pos="720"/>
        </w:tabs>
        <w:spacing w:line="360" w:lineRule="auto"/>
        <w:jc w:val="both"/>
        <w:rPr>
          <w:sz w:val="28"/>
          <w:lang w:val="uk-UA"/>
        </w:rPr>
      </w:pPr>
      <w:r>
        <w:rPr>
          <w:sz w:val="28"/>
          <w:lang w:val="uk-UA"/>
        </w:rPr>
        <w:t>1Н МРС – протонна магнітнорезонансна спектроскопія</w:t>
      </w:r>
    </w:p>
    <w:p w:rsidR="006B73EC" w:rsidRDefault="006B73EC" w:rsidP="006B73EC">
      <w:pPr>
        <w:tabs>
          <w:tab w:val="left" w:pos="720"/>
        </w:tabs>
        <w:spacing w:line="360" w:lineRule="auto"/>
        <w:jc w:val="both"/>
        <w:rPr>
          <w:sz w:val="28"/>
          <w:lang w:val="uk-UA"/>
        </w:rPr>
      </w:pPr>
      <w:r>
        <w:rPr>
          <w:sz w:val="28"/>
          <w:lang w:val="uk-UA"/>
        </w:rPr>
        <w:t>МРС – магнітнорезонансна спектроскопія</w:t>
      </w:r>
    </w:p>
    <w:p w:rsidR="006B73EC" w:rsidRDefault="006B73EC" w:rsidP="006B73EC">
      <w:pPr>
        <w:tabs>
          <w:tab w:val="left" w:pos="720"/>
        </w:tabs>
        <w:spacing w:line="360" w:lineRule="auto"/>
        <w:jc w:val="both"/>
        <w:rPr>
          <w:sz w:val="28"/>
          <w:lang w:val="uk-UA"/>
        </w:rPr>
      </w:pPr>
      <w:r>
        <w:rPr>
          <w:sz w:val="28"/>
          <w:lang w:val="uk-UA"/>
        </w:rPr>
        <w:t>МРТ – магнітнорезонансна томографія</w:t>
      </w:r>
    </w:p>
    <w:p w:rsidR="006B73EC" w:rsidRDefault="006B73EC" w:rsidP="006B73EC">
      <w:pPr>
        <w:tabs>
          <w:tab w:val="left" w:pos="720"/>
        </w:tabs>
        <w:spacing w:line="360" w:lineRule="auto"/>
        <w:jc w:val="both"/>
        <w:rPr>
          <w:sz w:val="28"/>
          <w:lang w:val="uk-UA"/>
        </w:rPr>
      </w:pPr>
      <w:r>
        <w:rPr>
          <w:sz w:val="28"/>
          <w:lang w:val="uk-UA"/>
        </w:rPr>
        <w:t>ПСА – простатичний специфічний антиген</w:t>
      </w:r>
    </w:p>
    <w:p w:rsidR="006B73EC" w:rsidRDefault="006B73EC" w:rsidP="006B73EC">
      <w:pPr>
        <w:tabs>
          <w:tab w:val="left" w:pos="720"/>
        </w:tabs>
        <w:spacing w:line="360" w:lineRule="auto"/>
        <w:jc w:val="both"/>
        <w:rPr>
          <w:sz w:val="28"/>
          <w:lang w:val="uk-UA"/>
        </w:rPr>
      </w:pPr>
      <w:r>
        <w:rPr>
          <w:sz w:val="28"/>
          <w:lang w:val="uk-UA"/>
        </w:rPr>
        <w:t>УЗД – ультразвукове дослідження</w:t>
      </w:r>
    </w:p>
    <w:p w:rsidR="006B73EC" w:rsidRDefault="006B73EC" w:rsidP="006B73EC">
      <w:pPr>
        <w:tabs>
          <w:tab w:val="left" w:pos="720"/>
        </w:tabs>
        <w:spacing w:line="360" w:lineRule="auto"/>
        <w:jc w:val="both"/>
        <w:rPr>
          <w:sz w:val="28"/>
          <w:lang w:val="uk-UA"/>
        </w:rPr>
      </w:pPr>
      <w:r>
        <w:rPr>
          <w:sz w:val="28"/>
          <w:lang w:val="uk-UA"/>
        </w:rPr>
        <w:t>Cho – холін</w:t>
      </w:r>
    </w:p>
    <w:p w:rsidR="006B73EC" w:rsidRDefault="006B73EC" w:rsidP="006B73EC">
      <w:pPr>
        <w:tabs>
          <w:tab w:val="left" w:pos="720"/>
        </w:tabs>
        <w:spacing w:line="360" w:lineRule="auto"/>
        <w:jc w:val="both"/>
        <w:rPr>
          <w:sz w:val="28"/>
          <w:lang w:val="uk-UA"/>
        </w:rPr>
      </w:pPr>
      <w:r>
        <w:rPr>
          <w:sz w:val="28"/>
          <w:lang w:val="uk-UA"/>
        </w:rPr>
        <w:t>Cit – цитрат</w:t>
      </w:r>
    </w:p>
    <w:p w:rsidR="006B73EC" w:rsidRDefault="006B73EC" w:rsidP="006B73EC">
      <w:pPr>
        <w:tabs>
          <w:tab w:val="left" w:pos="720"/>
        </w:tabs>
        <w:spacing w:line="360" w:lineRule="auto"/>
        <w:jc w:val="both"/>
        <w:rPr>
          <w:sz w:val="28"/>
          <w:lang w:val="uk-UA"/>
        </w:rPr>
      </w:pPr>
      <w:r>
        <w:rPr>
          <w:sz w:val="28"/>
          <w:lang w:val="uk-UA"/>
        </w:rPr>
        <w:t>Cr – креатин</w:t>
      </w:r>
    </w:p>
    <w:p w:rsidR="006B73EC" w:rsidRDefault="006B73EC" w:rsidP="006B73EC">
      <w:pPr>
        <w:tabs>
          <w:tab w:val="left" w:pos="720"/>
        </w:tabs>
        <w:spacing w:line="360" w:lineRule="auto"/>
        <w:jc w:val="both"/>
        <w:rPr>
          <w:sz w:val="28"/>
          <w:lang w:val="uk-UA"/>
        </w:rPr>
      </w:pPr>
      <w:r>
        <w:rPr>
          <w:sz w:val="28"/>
          <w:lang w:val="uk-UA"/>
        </w:rPr>
        <w:t>GPC - глицерофосфохолін</w:t>
      </w:r>
    </w:p>
    <w:p w:rsidR="006B73EC" w:rsidRDefault="006B73EC" w:rsidP="006B73EC">
      <w:pPr>
        <w:tabs>
          <w:tab w:val="left" w:pos="720"/>
        </w:tabs>
        <w:spacing w:line="360" w:lineRule="auto"/>
        <w:jc w:val="both"/>
        <w:rPr>
          <w:sz w:val="28"/>
          <w:lang w:val="uk-UA"/>
        </w:rPr>
      </w:pPr>
      <w:r>
        <w:rPr>
          <w:sz w:val="28"/>
          <w:lang w:val="uk-UA"/>
        </w:rPr>
        <w:t>Lip – ліпіди</w:t>
      </w:r>
    </w:p>
    <w:p w:rsidR="006B73EC" w:rsidRDefault="006B73EC" w:rsidP="006B73EC">
      <w:pPr>
        <w:tabs>
          <w:tab w:val="left" w:pos="720"/>
        </w:tabs>
        <w:spacing w:line="360" w:lineRule="auto"/>
        <w:jc w:val="both"/>
        <w:rPr>
          <w:sz w:val="28"/>
          <w:lang w:val="uk-UA"/>
        </w:rPr>
      </w:pPr>
      <w:r>
        <w:rPr>
          <w:sz w:val="28"/>
          <w:lang w:val="uk-UA"/>
        </w:rPr>
        <w:t>РА – поліаміни</w:t>
      </w:r>
    </w:p>
    <w:p w:rsidR="006B73EC" w:rsidRDefault="006B73EC" w:rsidP="006B73EC">
      <w:pPr>
        <w:tabs>
          <w:tab w:val="left" w:pos="720"/>
        </w:tabs>
        <w:spacing w:line="360" w:lineRule="auto"/>
        <w:jc w:val="both"/>
        <w:rPr>
          <w:sz w:val="28"/>
          <w:lang w:val="uk-UA"/>
        </w:rPr>
      </w:pPr>
      <w:r>
        <w:rPr>
          <w:sz w:val="28"/>
          <w:lang w:val="uk-UA"/>
        </w:rPr>
        <w:t>РС – фосфатиділхолін</w:t>
      </w:r>
    </w:p>
    <w:p w:rsidR="006B73EC" w:rsidRDefault="006B73EC" w:rsidP="006B73EC">
      <w:pPr>
        <w:tabs>
          <w:tab w:val="left" w:pos="720"/>
        </w:tabs>
        <w:spacing w:line="360" w:lineRule="auto"/>
        <w:jc w:val="both"/>
        <w:rPr>
          <w:sz w:val="28"/>
          <w:lang w:val="uk-UA"/>
        </w:rPr>
      </w:pPr>
      <w:r>
        <w:rPr>
          <w:sz w:val="28"/>
          <w:lang w:val="uk-UA"/>
        </w:rPr>
        <w:t>РЕ – фосфоетаноламін</w:t>
      </w:r>
    </w:p>
    <w:p w:rsidR="006B73EC" w:rsidRDefault="006B73EC" w:rsidP="006B73EC">
      <w:pPr>
        <w:tabs>
          <w:tab w:val="left" w:pos="720"/>
        </w:tabs>
        <w:spacing w:line="360" w:lineRule="auto"/>
        <w:jc w:val="both"/>
        <w:rPr>
          <w:sz w:val="28"/>
          <w:lang w:val="uk-UA"/>
        </w:rPr>
      </w:pPr>
      <w:r>
        <w:rPr>
          <w:sz w:val="28"/>
          <w:lang w:val="uk-UA"/>
        </w:rPr>
        <w:t>ТЕ – час затримки сигналу</w:t>
      </w:r>
    </w:p>
    <w:p w:rsidR="006B73EC" w:rsidRDefault="006B73EC" w:rsidP="006B73EC">
      <w:pPr>
        <w:tabs>
          <w:tab w:val="left" w:pos="720"/>
        </w:tabs>
        <w:spacing w:line="360" w:lineRule="auto"/>
        <w:jc w:val="both"/>
        <w:rPr>
          <w:sz w:val="28"/>
          <w:lang w:val="uk-UA"/>
        </w:rPr>
      </w:pPr>
      <w:r>
        <w:rPr>
          <w:sz w:val="28"/>
          <w:lang w:val="uk-UA"/>
        </w:rPr>
        <w:t>VOI – область інтересу</w:t>
      </w:r>
    </w:p>
    <w:p w:rsidR="006B73EC" w:rsidRDefault="006B73EC" w:rsidP="006B73EC">
      <w:pPr>
        <w:tabs>
          <w:tab w:val="left" w:pos="720"/>
        </w:tabs>
        <w:spacing w:line="360" w:lineRule="auto"/>
        <w:jc w:val="both"/>
        <w:rPr>
          <w:sz w:val="28"/>
          <w:lang w:val="uk-UA"/>
        </w:rPr>
      </w:pPr>
      <w:r>
        <w:rPr>
          <w:sz w:val="28"/>
          <w:lang w:val="uk-UA"/>
        </w:rPr>
        <w:t>ДГПЗ – доброякісна гіперплазія передміхурової залози</w:t>
      </w:r>
    </w:p>
    <w:p w:rsidR="006B73EC" w:rsidRDefault="006B73EC" w:rsidP="006B73EC">
      <w:pPr>
        <w:tabs>
          <w:tab w:val="left" w:pos="720"/>
        </w:tabs>
        <w:spacing w:line="360" w:lineRule="auto"/>
        <w:jc w:val="both"/>
        <w:rPr>
          <w:sz w:val="28"/>
          <w:lang w:val="uk-UA"/>
        </w:rPr>
      </w:pPr>
      <w:r>
        <w:rPr>
          <w:sz w:val="28"/>
          <w:lang w:val="uk-UA"/>
        </w:rPr>
        <w:t>РПЗ – рак передміхурової залози</w:t>
      </w:r>
    </w:p>
    <w:p w:rsidR="006B73EC" w:rsidRDefault="006B73EC" w:rsidP="006B73EC">
      <w:pPr>
        <w:tabs>
          <w:tab w:val="left" w:pos="720"/>
        </w:tabs>
        <w:spacing w:line="360" w:lineRule="auto"/>
        <w:jc w:val="both"/>
        <w:rPr>
          <w:sz w:val="28"/>
          <w:lang w:val="uk-UA"/>
        </w:rPr>
      </w:pPr>
      <w:r>
        <w:rPr>
          <w:sz w:val="28"/>
          <w:lang w:val="uk-UA"/>
        </w:rPr>
        <w:t>ЄАУ – Європейська Асоціація урологів</w:t>
      </w:r>
    </w:p>
    <w:p w:rsidR="006B73EC" w:rsidRDefault="006B73EC" w:rsidP="006B73EC">
      <w:pPr>
        <w:tabs>
          <w:tab w:val="left" w:pos="720"/>
        </w:tabs>
        <w:spacing w:line="360" w:lineRule="auto"/>
        <w:jc w:val="both"/>
        <w:rPr>
          <w:sz w:val="28"/>
          <w:lang w:val="uk-UA"/>
        </w:rPr>
      </w:pPr>
      <w:r>
        <w:rPr>
          <w:sz w:val="28"/>
          <w:lang w:val="uk-UA"/>
        </w:rPr>
        <w:t xml:space="preserve">ПРД – </w:t>
      </w:r>
      <w:r>
        <w:rPr>
          <w:spacing w:val="-2"/>
          <w:sz w:val="28"/>
          <w:szCs w:val="28"/>
          <w:lang w:val="uk-UA"/>
        </w:rPr>
        <w:t>пальцьове ректальне дослідження</w:t>
      </w:r>
    </w:p>
    <w:p w:rsidR="006B73EC" w:rsidRPr="000571B1" w:rsidRDefault="006B73EC" w:rsidP="006B73EC">
      <w:pPr>
        <w:tabs>
          <w:tab w:val="left" w:pos="720"/>
        </w:tabs>
        <w:spacing w:line="360" w:lineRule="auto"/>
        <w:jc w:val="both"/>
        <w:rPr>
          <w:sz w:val="28"/>
        </w:rPr>
      </w:pPr>
      <w:r>
        <w:rPr>
          <w:sz w:val="28"/>
          <w:lang w:val="uk-UA"/>
        </w:rPr>
        <w:t>ТРУЗД – трансректальне ультразвукове досл</w:t>
      </w:r>
      <w:r>
        <w:rPr>
          <w:sz w:val="28"/>
        </w:rPr>
        <w:t>ідження</w:t>
      </w:r>
    </w:p>
    <w:p w:rsidR="006B73EC" w:rsidRDefault="006B73EC" w:rsidP="006B73EC">
      <w:pPr>
        <w:tabs>
          <w:tab w:val="left" w:pos="720"/>
        </w:tabs>
        <w:spacing w:line="360" w:lineRule="auto"/>
        <w:jc w:val="both"/>
        <w:rPr>
          <w:sz w:val="28"/>
          <w:lang w:val="uk-UA"/>
        </w:rPr>
      </w:pPr>
      <w:r>
        <w:rPr>
          <w:sz w:val="28"/>
          <w:lang w:val="uk-UA"/>
        </w:rPr>
        <w:t>ПКФ – простатична кисла фосфотаза</w:t>
      </w:r>
    </w:p>
    <w:p w:rsidR="006B73EC" w:rsidRDefault="006B73EC" w:rsidP="006B73EC">
      <w:pPr>
        <w:tabs>
          <w:tab w:val="left" w:pos="720"/>
        </w:tabs>
        <w:spacing w:line="360" w:lineRule="auto"/>
        <w:jc w:val="both"/>
        <w:rPr>
          <w:sz w:val="28"/>
          <w:lang w:val="uk-UA"/>
        </w:rPr>
      </w:pPr>
      <w:r>
        <w:rPr>
          <w:sz w:val="28"/>
          <w:lang w:val="uk-UA"/>
        </w:rPr>
        <w:t>ТУР – трансуретральная резекція</w:t>
      </w:r>
    </w:p>
    <w:p w:rsidR="006B73EC" w:rsidRDefault="006B73EC" w:rsidP="006B73EC">
      <w:pPr>
        <w:tabs>
          <w:tab w:val="left" w:pos="720"/>
        </w:tabs>
        <w:spacing w:line="360" w:lineRule="auto"/>
        <w:jc w:val="both"/>
        <w:rPr>
          <w:sz w:val="28"/>
          <w:lang w:val="uk-UA"/>
        </w:rPr>
      </w:pPr>
      <w:r>
        <w:rPr>
          <w:sz w:val="28"/>
          <w:lang w:val="uk-UA"/>
        </w:rPr>
        <w:t xml:space="preserve">АТФ –  </w:t>
      </w:r>
      <w:r w:rsidRPr="001C337D">
        <w:rPr>
          <w:spacing w:val="-2"/>
          <w:sz w:val="28"/>
          <w:szCs w:val="28"/>
          <w:lang w:val="uk-UA"/>
        </w:rPr>
        <w:t>аденозинтрифосфат</w:t>
      </w:r>
    </w:p>
    <w:p w:rsidR="006B73EC" w:rsidRDefault="006B73EC" w:rsidP="006B73EC">
      <w:pPr>
        <w:spacing w:line="360" w:lineRule="auto"/>
        <w:ind w:left="900" w:hanging="900"/>
        <w:jc w:val="center"/>
        <w:outlineLvl w:val="0"/>
        <w:rPr>
          <w:sz w:val="28"/>
          <w:lang w:val="uk-UA"/>
        </w:rPr>
      </w:pPr>
    </w:p>
    <w:p w:rsidR="006B73EC" w:rsidRDefault="006B73EC" w:rsidP="006B73EC">
      <w:pPr>
        <w:spacing w:line="360" w:lineRule="auto"/>
        <w:ind w:left="900" w:hanging="900"/>
        <w:jc w:val="center"/>
        <w:outlineLvl w:val="0"/>
        <w:rPr>
          <w:b/>
          <w:spacing w:val="20"/>
          <w:sz w:val="32"/>
          <w:szCs w:val="32"/>
          <w:lang w:val="uk-UA"/>
        </w:rPr>
      </w:pPr>
      <w:r>
        <w:rPr>
          <w:sz w:val="28"/>
          <w:lang w:val="uk-UA"/>
        </w:rPr>
        <w:br w:type="page"/>
      </w:r>
      <w:r>
        <w:rPr>
          <w:b/>
          <w:spacing w:val="20"/>
          <w:sz w:val="32"/>
          <w:szCs w:val="32"/>
          <w:lang w:val="uk-UA"/>
        </w:rPr>
        <w:lastRenderedPageBreak/>
        <w:t>ВСТУП</w:t>
      </w:r>
    </w:p>
    <w:p w:rsidR="006B73EC" w:rsidRDefault="006B73EC" w:rsidP="006B73EC">
      <w:pPr>
        <w:tabs>
          <w:tab w:val="left" w:pos="720"/>
        </w:tabs>
        <w:spacing w:line="360" w:lineRule="auto"/>
        <w:ind w:firstLine="567"/>
        <w:jc w:val="both"/>
        <w:rPr>
          <w:sz w:val="28"/>
          <w:lang w:val="uk-UA"/>
        </w:rPr>
      </w:pPr>
    </w:p>
    <w:p w:rsidR="006B73EC" w:rsidRPr="00C8751A" w:rsidRDefault="006B73EC" w:rsidP="006B73EC">
      <w:pPr>
        <w:tabs>
          <w:tab w:val="left" w:pos="720"/>
        </w:tabs>
        <w:spacing w:line="360" w:lineRule="auto"/>
        <w:ind w:firstLine="567"/>
        <w:jc w:val="both"/>
        <w:rPr>
          <w:sz w:val="28"/>
          <w:lang w:val="uk-UA"/>
        </w:rPr>
      </w:pPr>
      <w:r>
        <w:rPr>
          <w:b/>
          <w:sz w:val="28"/>
          <w:lang w:val="uk-UA"/>
        </w:rPr>
        <w:t xml:space="preserve">Актуальність теми. </w:t>
      </w:r>
      <w:r>
        <w:rPr>
          <w:sz w:val="28"/>
          <w:lang w:val="uk-UA"/>
        </w:rPr>
        <w:t>На сучасному етапі розвитку медичної науки помітно зросла увага вчених до проблеми діагностики та лікування злоякісних новоутворень передміхурової залози Алексеев Б.А., 2007</w:t>
      </w:r>
      <w:r w:rsidRPr="00C32D82">
        <w:rPr>
          <w:sz w:val="28"/>
          <w:lang w:val="uk-UA"/>
        </w:rPr>
        <w:t>[2]</w:t>
      </w:r>
      <w:r>
        <w:rPr>
          <w:sz w:val="28"/>
          <w:lang w:val="uk-UA"/>
        </w:rPr>
        <w:t xml:space="preserve"> Ця хвороба займає одне із перших місць в структурі онкологічної захворюваності чоловічого населення. В Україні, як і в інших країнах світу</w:t>
      </w:r>
      <w:r w:rsidRPr="00C32D82">
        <w:rPr>
          <w:sz w:val="28"/>
          <w:lang w:val="uk-UA"/>
        </w:rPr>
        <w:t xml:space="preserve"> </w:t>
      </w:r>
      <w:r>
        <w:rPr>
          <w:sz w:val="28"/>
          <w:lang w:val="uk-UA"/>
        </w:rPr>
        <w:t xml:space="preserve">Возіанов О.Ф., Пасєчніков С.П., 2003, 2007 </w:t>
      </w:r>
      <w:r w:rsidRPr="00C32D82">
        <w:rPr>
          <w:sz w:val="28"/>
          <w:lang w:val="uk-UA"/>
        </w:rPr>
        <w:t>[16]</w:t>
      </w:r>
      <w:r>
        <w:rPr>
          <w:sz w:val="28"/>
          <w:lang w:val="uk-UA"/>
        </w:rPr>
        <w:t xml:space="preserve"> спостерігається значне підвищення захворюваності на рак передміхурової залози, причому хвороба, на жаль, найчастіше діагностується в Т3 – Т4 стадіях, що призводить до зростання смертності хворих Григоренко В.М., Клименко І.О., Сакало В.С., 2005, Лісовий В.М., Дубінін М.С.. Омеляненко Г.Л., 2006 [20</w:t>
      </w:r>
      <w:r w:rsidRPr="00C8751A">
        <w:rPr>
          <w:sz w:val="28"/>
          <w:lang w:val="uk-UA"/>
        </w:rPr>
        <w:t>, 38]</w:t>
      </w:r>
      <w:r>
        <w:rPr>
          <w:sz w:val="28"/>
          <w:lang w:val="uk-UA"/>
        </w:rPr>
        <w:t xml:space="preserve">. Серед причин смерті від злоякісних новоутворень рак передміхурової залози займає в багатьох країнах світу друге – третє місце Лоран О.Б., 2004, Григоренко В.М., Клименко І.О., 2005, Лісовий В.М., 2006 </w:t>
      </w:r>
      <w:r w:rsidRPr="00C8751A">
        <w:rPr>
          <w:sz w:val="28"/>
          <w:lang w:val="uk-UA"/>
        </w:rPr>
        <w:t>[</w:t>
      </w:r>
      <w:r>
        <w:rPr>
          <w:sz w:val="28"/>
          <w:lang w:val="uk-UA"/>
        </w:rPr>
        <w:t>40, 41</w:t>
      </w:r>
      <w:r w:rsidRPr="00C8751A">
        <w:rPr>
          <w:sz w:val="28"/>
          <w:lang w:val="uk-UA"/>
        </w:rPr>
        <w:t>]</w:t>
      </w:r>
      <w:r>
        <w:rPr>
          <w:sz w:val="28"/>
          <w:lang w:val="uk-UA"/>
        </w:rPr>
        <w:t>. В Україні щорічно помирає 25 відсотків хворих, протягом року з моменту встановлення діагнозу, а в деяких регіонах – близько 40 відсотків Заридзе Д.Г., 1999. Міналіев К.Е. 2006[31</w:t>
      </w:r>
      <w:r w:rsidRPr="00C8751A">
        <w:rPr>
          <w:sz w:val="28"/>
          <w:lang w:val="uk-UA"/>
        </w:rPr>
        <w:t>,</w:t>
      </w:r>
      <w:r>
        <w:rPr>
          <w:sz w:val="28"/>
          <w:lang w:val="uk-UA"/>
        </w:rPr>
        <w:t xml:space="preserve"> 46</w:t>
      </w:r>
      <w:r w:rsidRPr="00C8751A">
        <w:rPr>
          <w:sz w:val="28"/>
          <w:lang w:val="uk-UA"/>
        </w:rPr>
        <w:t>].</w:t>
      </w:r>
    </w:p>
    <w:p w:rsidR="006B73EC" w:rsidRDefault="006B73EC" w:rsidP="006B73EC">
      <w:pPr>
        <w:tabs>
          <w:tab w:val="left" w:pos="720"/>
        </w:tabs>
        <w:spacing w:line="360" w:lineRule="auto"/>
        <w:ind w:firstLine="567"/>
        <w:jc w:val="both"/>
        <w:rPr>
          <w:sz w:val="28"/>
          <w:lang w:val="uk-UA"/>
        </w:rPr>
      </w:pPr>
      <w:r>
        <w:rPr>
          <w:sz w:val="28"/>
          <w:lang w:val="uk-UA"/>
        </w:rPr>
        <w:t xml:space="preserve">Актуальність наукової проблеми значно зростає, в наслідок високої розповсюдженості раку, труднощів діагностики, особливо на ранніх стадіях; клінічні симптоми захворювання проявляються здебільшого у пізніх стадіях, коли радикальне лікування неможливе Пушкарь Д.Ю., 2004 </w:t>
      </w:r>
      <w:r w:rsidRPr="00C8751A">
        <w:rPr>
          <w:sz w:val="28"/>
          <w:lang w:val="uk-UA"/>
        </w:rPr>
        <w:t>[62]</w:t>
      </w:r>
      <w:r>
        <w:rPr>
          <w:sz w:val="28"/>
          <w:lang w:val="uk-UA"/>
        </w:rPr>
        <w:t xml:space="preserve">. </w:t>
      </w:r>
    </w:p>
    <w:p w:rsidR="006B73EC" w:rsidRDefault="006B73EC" w:rsidP="006B73EC">
      <w:pPr>
        <w:tabs>
          <w:tab w:val="left" w:pos="720"/>
        </w:tabs>
        <w:spacing w:line="360" w:lineRule="auto"/>
        <w:ind w:firstLine="567"/>
        <w:jc w:val="both"/>
        <w:rPr>
          <w:spacing w:val="-4"/>
          <w:sz w:val="28"/>
          <w:szCs w:val="28"/>
          <w:lang w:val="uk-UA"/>
        </w:rPr>
      </w:pPr>
      <w:r>
        <w:rPr>
          <w:spacing w:val="-4"/>
          <w:sz w:val="28"/>
          <w:szCs w:val="28"/>
          <w:lang w:val="uk-UA"/>
        </w:rPr>
        <w:t>Впровадження в клінічну практику високоінформативних методів дослідження дозволяє значно ефективніше здійснювати ранню діагностику раку передміхурової залози, а також вибирати найбільш оптимальні методи лікування Алексеев Б.Е., 2007, Аль-Шукри С.Х., 2005, Сергеева Н.С., 2004, Коган М.І., 2006, Кисилев Е.Н., 2006 [2</w:t>
      </w:r>
      <w:r w:rsidRPr="002F1CF7">
        <w:rPr>
          <w:spacing w:val="-4"/>
          <w:sz w:val="28"/>
          <w:szCs w:val="28"/>
          <w:lang w:val="uk-UA"/>
        </w:rPr>
        <w:t>, 3,</w:t>
      </w:r>
      <w:r>
        <w:rPr>
          <w:spacing w:val="-4"/>
          <w:sz w:val="28"/>
          <w:szCs w:val="28"/>
          <w:lang w:val="uk-UA"/>
        </w:rPr>
        <w:t xml:space="preserve"> </w:t>
      </w:r>
      <w:r w:rsidRPr="002F1CF7">
        <w:rPr>
          <w:spacing w:val="-4"/>
          <w:sz w:val="28"/>
          <w:szCs w:val="28"/>
          <w:lang w:val="uk-UA"/>
        </w:rPr>
        <w:t>36, 37, 71, 88]</w:t>
      </w:r>
      <w:r>
        <w:rPr>
          <w:spacing w:val="-4"/>
          <w:sz w:val="28"/>
          <w:szCs w:val="28"/>
          <w:lang w:val="uk-UA"/>
        </w:rPr>
        <w:t>.</w:t>
      </w:r>
    </w:p>
    <w:p w:rsidR="006B73EC" w:rsidRDefault="006B73EC" w:rsidP="006B73EC">
      <w:pPr>
        <w:tabs>
          <w:tab w:val="left" w:pos="720"/>
        </w:tabs>
        <w:spacing w:line="360" w:lineRule="auto"/>
        <w:ind w:firstLine="567"/>
        <w:jc w:val="both"/>
        <w:rPr>
          <w:sz w:val="28"/>
          <w:lang w:val="uk-UA"/>
        </w:rPr>
      </w:pPr>
      <w:r>
        <w:rPr>
          <w:spacing w:val="-2"/>
          <w:sz w:val="28"/>
          <w:szCs w:val="28"/>
          <w:lang w:val="uk-UA"/>
        </w:rPr>
        <w:t xml:space="preserve">До кінця не вивчені можливості сучасних променевих методів діагностики, не проведено співставлення між рівнями пухлинних маркерів Сергеева Н.С., 2004 </w:t>
      </w:r>
      <w:r w:rsidRPr="00670765">
        <w:rPr>
          <w:spacing w:val="-2"/>
          <w:sz w:val="28"/>
          <w:szCs w:val="28"/>
        </w:rPr>
        <w:t xml:space="preserve">[36] </w:t>
      </w:r>
      <w:r>
        <w:rPr>
          <w:spacing w:val="-2"/>
          <w:sz w:val="28"/>
          <w:szCs w:val="28"/>
          <w:lang w:val="uk-UA"/>
        </w:rPr>
        <w:t xml:space="preserve">та результатами досліджень із використанням методів візуалізації. У хворих на рак передміхурової залози остаточно не визначенно місце та роль променевих методів дослідження в діагностичному процесі Метелев В.В., 2006, Морозов А.В., </w:t>
      </w:r>
      <w:r>
        <w:rPr>
          <w:spacing w:val="-2"/>
          <w:sz w:val="28"/>
          <w:szCs w:val="28"/>
          <w:lang w:val="uk-UA"/>
        </w:rPr>
        <w:lastRenderedPageBreak/>
        <w:t>2005</w:t>
      </w:r>
      <w:r w:rsidRPr="00034C67">
        <w:rPr>
          <w:spacing w:val="-2"/>
          <w:sz w:val="28"/>
          <w:szCs w:val="28"/>
        </w:rPr>
        <w:t xml:space="preserve"> [50, 51]</w:t>
      </w:r>
      <w:r>
        <w:rPr>
          <w:spacing w:val="-2"/>
          <w:sz w:val="28"/>
          <w:szCs w:val="28"/>
          <w:lang w:val="uk-UA"/>
        </w:rPr>
        <w:t xml:space="preserve">. Тому вивчення результатів застосування методів магнітнорезонансної томографії та магнітнорезонансної спектроскопії для диференційної діагностики патології передміхурової залози є актуальною урологічною проблемою, яка </w:t>
      </w:r>
      <w:r w:rsidRPr="00116C15">
        <w:rPr>
          <w:spacing w:val="-2"/>
          <w:sz w:val="28"/>
          <w:szCs w:val="28"/>
          <w:lang w:val="uk-UA"/>
        </w:rPr>
        <w:t>за</w:t>
      </w:r>
      <w:r>
        <w:rPr>
          <w:spacing w:val="-2"/>
          <w:sz w:val="28"/>
          <w:szCs w:val="28"/>
          <w:lang w:val="uk-UA"/>
        </w:rPr>
        <w:t>лежить від</w:t>
      </w:r>
      <w:r>
        <w:rPr>
          <w:i/>
          <w:sz w:val="28"/>
          <w:lang w:val="uk-UA"/>
        </w:rPr>
        <w:t xml:space="preserve"> </w:t>
      </w:r>
      <w:r>
        <w:rPr>
          <w:sz w:val="28"/>
          <w:lang w:val="uk-UA"/>
        </w:rPr>
        <w:t>наявності певних протиріччь у поглядах на вирішення цих завдань як у вітчизняній, так і у зарубіжній літературі.</w:t>
      </w:r>
    </w:p>
    <w:p w:rsidR="006B73EC" w:rsidRDefault="006B73EC" w:rsidP="006B73EC">
      <w:pPr>
        <w:tabs>
          <w:tab w:val="left" w:pos="720"/>
        </w:tabs>
        <w:spacing w:line="360" w:lineRule="auto"/>
        <w:ind w:firstLine="567"/>
        <w:jc w:val="both"/>
        <w:rPr>
          <w:spacing w:val="2"/>
          <w:sz w:val="28"/>
          <w:szCs w:val="28"/>
          <w:lang w:val="uk-UA"/>
        </w:rPr>
      </w:pPr>
      <w:r>
        <w:rPr>
          <w:spacing w:val="2"/>
          <w:sz w:val="28"/>
          <w:szCs w:val="28"/>
          <w:lang w:val="uk-UA"/>
        </w:rPr>
        <w:t xml:space="preserve"> Безпосереднє відношення до тематики дисертації мають наукові праці В. Александрова, Т. Аристової, О. Возіанова, С. Возіанова, Б. Горєва, В. Григоренка, М. Кареліна, І. Клименка, Д. Мечєва, С. Пасєчнікова, Пушкаря Д.Ю., Переверзєва О.С., Ш. Шотемора, О. Щербини, які стали теоретичним підґрунтям дисертаційного дослідження.</w:t>
      </w:r>
    </w:p>
    <w:p w:rsidR="006B73EC" w:rsidRDefault="006B73EC" w:rsidP="006B73EC">
      <w:pPr>
        <w:tabs>
          <w:tab w:val="left" w:pos="720"/>
        </w:tabs>
        <w:spacing w:line="360" w:lineRule="auto"/>
        <w:ind w:firstLine="567"/>
        <w:jc w:val="both"/>
        <w:rPr>
          <w:sz w:val="28"/>
          <w:lang w:val="uk-UA"/>
        </w:rPr>
      </w:pPr>
      <w:r>
        <w:rPr>
          <w:sz w:val="28"/>
          <w:lang w:val="uk-UA"/>
        </w:rPr>
        <w:t>Оскільки у вітчизняній і зарубіжній літературі зустрічаються протиріччя в поглядах на вирішення зазначених вище проблем, здобутки науковців вимагають критичного й всебічного їх аналізу, глибокого осмислення проблеми.</w:t>
      </w:r>
    </w:p>
    <w:p w:rsidR="006B73EC" w:rsidRPr="004118E8" w:rsidRDefault="006B73EC" w:rsidP="006B73EC">
      <w:pPr>
        <w:tabs>
          <w:tab w:val="left" w:pos="720"/>
        </w:tabs>
        <w:spacing w:line="360" w:lineRule="auto"/>
        <w:ind w:firstLine="567"/>
        <w:jc w:val="both"/>
        <w:rPr>
          <w:lang w:val="uk-UA"/>
        </w:rPr>
      </w:pPr>
      <w:r>
        <w:rPr>
          <w:b/>
          <w:sz w:val="28"/>
          <w:lang w:val="uk-UA"/>
        </w:rPr>
        <w:t>Зв’язок роботи з науковими програмами, планами, темами.</w:t>
      </w:r>
      <w:r>
        <w:rPr>
          <w:sz w:val="28"/>
          <w:lang w:val="uk-UA"/>
        </w:rPr>
        <w:t xml:space="preserve"> </w:t>
      </w:r>
      <w:r w:rsidRPr="004118E8">
        <w:rPr>
          <w:sz w:val="28"/>
          <w:szCs w:val="28"/>
          <w:lang w:val="uk-UA"/>
        </w:rPr>
        <w:t>Дисертаційна робота виконана у відповідності з планами науково- досліджних робіт ДУ «Інститут урології АМН України»  НДР «Розробити диференційну діагностику патології передміхурової залози за допомогою методів магнітно-резонансної томографії та спектроскопії» (№ Державної реєстрації 0103</w:t>
      </w:r>
      <w:r w:rsidRPr="004118E8">
        <w:rPr>
          <w:sz w:val="28"/>
          <w:szCs w:val="28"/>
        </w:rPr>
        <w:t>V</w:t>
      </w:r>
      <w:r w:rsidRPr="004118E8">
        <w:rPr>
          <w:sz w:val="28"/>
          <w:szCs w:val="28"/>
          <w:lang w:val="uk-UA"/>
        </w:rPr>
        <w:t>003321).</w:t>
      </w:r>
    </w:p>
    <w:p w:rsidR="006B73EC" w:rsidRPr="004118E8" w:rsidRDefault="006B73EC" w:rsidP="006B73EC">
      <w:pPr>
        <w:tabs>
          <w:tab w:val="left" w:pos="720"/>
        </w:tabs>
        <w:spacing w:line="360" w:lineRule="auto"/>
        <w:ind w:firstLine="567"/>
        <w:jc w:val="both"/>
        <w:rPr>
          <w:sz w:val="28"/>
          <w:szCs w:val="28"/>
          <w:lang w:val="uk-UA"/>
        </w:rPr>
      </w:pPr>
      <w:r>
        <w:rPr>
          <w:b/>
          <w:sz w:val="28"/>
          <w:lang w:val="uk-UA"/>
        </w:rPr>
        <w:t>Мета дослідження.</w:t>
      </w:r>
      <w:r>
        <w:rPr>
          <w:sz w:val="28"/>
          <w:lang w:val="uk-UA"/>
        </w:rPr>
        <w:t xml:space="preserve"> </w:t>
      </w:r>
      <w:r w:rsidRPr="004118E8">
        <w:rPr>
          <w:sz w:val="28"/>
          <w:szCs w:val="28"/>
          <w:lang w:val="uk-UA"/>
        </w:rPr>
        <w:t>Підвищети ефективность діагностики раку передміхурової залози шляхом обгрунтовання використанних методів магнітно-резонансної томографії та спектроскопії, в диференційній діагностиці різних станів передміхурової залози, в залежності від характеру патологічного процесу.</w:t>
      </w:r>
    </w:p>
    <w:p w:rsidR="006B73EC" w:rsidRDefault="006B73EC" w:rsidP="006B73EC">
      <w:pPr>
        <w:tabs>
          <w:tab w:val="left" w:pos="720"/>
        </w:tabs>
        <w:spacing w:line="360" w:lineRule="auto"/>
        <w:ind w:firstLine="567"/>
        <w:jc w:val="both"/>
        <w:rPr>
          <w:b/>
          <w:sz w:val="28"/>
          <w:lang w:val="uk-UA"/>
        </w:rPr>
      </w:pPr>
    </w:p>
    <w:p w:rsidR="006B73EC" w:rsidRDefault="006B73EC" w:rsidP="006B73EC">
      <w:pPr>
        <w:tabs>
          <w:tab w:val="left" w:pos="720"/>
        </w:tabs>
        <w:spacing w:line="360" w:lineRule="auto"/>
        <w:ind w:firstLine="567"/>
        <w:jc w:val="both"/>
        <w:rPr>
          <w:b/>
          <w:sz w:val="28"/>
          <w:lang w:val="uk-UA"/>
        </w:rPr>
      </w:pPr>
    </w:p>
    <w:p w:rsidR="006B73EC" w:rsidRDefault="006B73EC" w:rsidP="006B73EC">
      <w:pPr>
        <w:tabs>
          <w:tab w:val="left" w:pos="720"/>
        </w:tabs>
        <w:spacing w:line="360" w:lineRule="auto"/>
        <w:ind w:firstLine="567"/>
        <w:jc w:val="both"/>
        <w:rPr>
          <w:b/>
          <w:sz w:val="28"/>
          <w:lang w:val="uk-UA"/>
        </w:rPr>
      </w:pPr>
      <w:r w:rsidRPr="00DF2DC3">
        <w:rPr>
          <w:b/>
          <w:sz w:val="28"/>
          <w:lang w:val="uk-UA"/>
        </w:rPr>
        <w:t>Задачі дослідження.</w:t>
      </w:r>
    </w:p>
    <w:p w:rsidR="006B73EC" w:rsidRPr="00DF2DC3" w:rsidRDefault="006B73EC" w:rsidP="006B73EC">
      <w:pPr>
        <w:tabs>
          <w:tab w:val="left" w:pos="720"/>
        </w:tabs>
        <w:spacing w:line="360" w:lineRule="auto"/>
        <w:ind w:firstLine="567"/>
        <w:jc w:val="both"/>
        <w:rPr>
          <w:b/>
          <w:sz w:val="28"/>
          <w:lang w:val="uk-UA"/>
        </w:rPr>
      </w:pPr>
      <w:r w:rsidRPr="001F6B95">
        <w:rPr>
          <w:sz w:val="28"/>
          <w:lang w:val="uk-UA"/>
        </w:rPr>
        <w:t>Для досягнення</w:t>
      </w:r>
      <w:r>
        <w:rPr>
          <w:sz w:val="28"/>
          <w:lang w:val="uk-UA"/>
        </w:rPr>
        <w:t xml:space="preserve"> поставленої мети необхідно вирі</w:t>
      </w:r>
      <w:r w:rsidRPr="001F6B95">
        <w:rPr>
          <w:sz w:val="28"/>
          <w:lang w:val="uk-UA"/>
        </w:rPr>
        <w:t>шити наступні завдання</w:t>
      </w:r>
      <w:r>
        <w:rPr>
          <w:b/>
          <w:sz w:val="28"/>
          <w:lang w:val="uk-UA"/>
        </w:rPr>
        <w:t>:</w:t>
      </w:r>
    </w:p>
    <w:p w:rsidR="006B73EC" w:rsidRPr="003E69D7" w:rsidRDefault="006B73EC" w:rsidP="006B73EC">
      <w:pPr>
        <w:tabs>
          <w:tab w:val="left" w:pos="720"/>
        </w:tabs>
        <w:spacing w:line="360" w:lineRule="auto"/>
        <w:jc w:val="both"/>
        <w:rPr>
          <w:sz w:val="28"/>
          <w:szCs w:val="28"/>
        </w:rPr>
      </w:pPr>
      <w:r>
        <w:rPr>
          <w:sz w:val="28"/>
          <w:lang w:val="uk-UA"/>
        </w:rPr>
        <w:t>1</w:t>
      </w:r>
      <w:r w:rsidRPr="00054235">
        <w:t>. </w:t>
      </w:r>
      <w:r w:rsidRPr="003E69D7">
        <w:rPr>
          <w:sz w:val="28"/>
          <w:szCs w:val="28"/>
        </w:rPr>
        <w:t xml:space="preserve">Вивчити стан </w:t>
      </w:r>
      <w:r>
        <w:rPr>
          <w:sz w:val="28"/>
          <w:szCs w:val="28"/>
        </w:rPr>
        <w:t xml:space="preserve">наукового </w:t>
      </w:r>
      <w:proofErr w:type="gramStart"/>
      <w:r>
        <w:rPr>
          <w:sz w:val="28"/>
          <w:szCs w:val="28"/>
        </w:rPr>
        <w:t>досл</w:t>
      </w:r>
      <w:proofErr w:type="gramEnd"/>
      <w:r>
        <w:rPr>
          <w:sz w:val="28"/>
          <w:szCs w:val="28"/>
        </w:rPr>
        <w:t>ідження проблеми,</w:t>
      </w:r>
      <w:r>
        <w:rPr>
          <w:sz w:val="28"/>
          <w:szCs w:val="28"/>
          <w:lang w:val="uk-UA"/>
        </w:rPr>
        <w:t xml:space="preserve">  </w:t>
      </w:r>
      <w:r w:rsidRPr="003E69D7">
        <w:rPr>
          <w:sz w:val="28"/>
          <w:szCs w:val="28"/>
        </w:rPr>
        <w:t>дати інтерпретацію діагностики патології передміхурової залози.</w:t>
      </w:r>
    </w:p>
    <w:p w:rsidR="006B73EC" w:rsidRPr="003E69D7" w:rsidRDefault="006B73EC" w:rsidP="006B73EC">
      <w:pPr>
        <w:spacing w:line="360" w:lineRule="auto"/>
        <w:jc w:val="both"/>
        <w:rPr>
          <w:bCs/>
          <w:sz w:val="28"/>
          <w:szCs w:val="28"/>
        </w:rPr>
      </w:pPr>
      <w:r w:rsidRPr="003E69D7">
        <w:rPr>
          <w:sz w:val="28"/>
          <w:szCs w:val="28"/>
        </w:rPr>
        <w:lastRenderedPageBreak/>
        <w:t>2. </w:t>
      </w:r>
      <w:r w:rsidRPr="003E69D7">
        <w:rPr>
          <w:bCs/>
          <w:sz w:val="28"/>
          <w:szCs w:val="28"/>
        </w:rPr>
        <w:t>Уточнити  кількісн</w:t>
      </w:r>
      <w:r w:rsidRPr="003E69D7">
        <w:rPr>
          <w:bCs/>
          <w:sz w:val="28"/>
          <w:szCs w:val="28"/>
          <w:lang w:val="en-US"/>
        </w:rPr>
        <w:t>i</w:t>
      </w:r>
      <w:r w:rsidRPr="003E69D7">
        <w:rPr>
          <w:bCs/>
          <w:sz w:val="28"/>
          <w:szCs w:val="28"/>
        </w:rPr>
        <w:t xml:space="preserve"> показники метаболіт</w:t>
      </w:r>
      <w:r w:rsidRPr="003E69D7">
        <w:rPr>
          <w:bCs/>
          <w:sz w:val="28"/>
          <w:szCs w:val="28"/>
          <w:lang w:val="en-US"/>
        </w:rPr>
        <w:t>i</w:t>
      </w:r>
      <w:r w:rsidRPr="003E69D7">
        <w:rPr>
          <w:bCs/>
          <w:sz w:val="28"/>
          <w:szCs w:val="28"/>
        </w:rPr>
        <w:t>в</w:t>
      </w:r>
      <w:r w:rsidRPr="003E69D7">
        <w:rPr>
          <w:sz w:val="28"/>
          <w:szCs w:val="28"/>
        </w:rPr>
        <w:t xml:space="preserve"> цитрату</w:t>
      </w:r>
      <w:r w:rsidRPr="003E69D7">
        <w:rPr>
          <w:bCs/>
          <w:sz w:val="28"/>
          <w:szCs w:val="28"/>
        </w:rPr>
        <w:t xml:space="preserve"> (</w:t>
      </w:r>
      <w:r w:rsidRPr="003E69D7">
        <w:rPr>
          <w:bCs/>
          <w:sz w:val="28"/>
          <w:szCs w:val="28"/>
          <w:lang w:val="en-US"/>
        </w:rPr>
        <w:t>Cit</w:t>
      </w:r>
      <w:r w:rsidRPr="003E69D7">
        <w:rPr>
          <w:bCs/>
          <w:sz w:val="28"/>
          <w:szCs w:val="28"/>
        </w:rPr>
        <w:t>),</w:t>
      </w:r>
      <w:r w:rsidRPr="003E69D7">
        <w:rPr>
          <w:sz w:val="28"/>
          <w:szCs w:val="28"/>
        </w:rPr>
        <w:t xml:space="preserve"> холіну </w:t>
      </w:r>
      <w:r w:rsidRPr="003E69D7">
        <w:rPr>
          <w:bCs/>
          <w:sz w:val="28"/>
          <w:szCs w:val="28"/>
        </w:rPr>
        <w:t>(</w:t>
      </w:r>
      <w:r w:rsidRPr="003E69D7">
        <w:rPr>
          <w:bCs/>
          <w:sz w:val="28"/>
          <w:szCs w:val="28"/>
          <w:lang w:val="en-US"/>
        </w:rPr>
        <w:t>Cho</w:t>
      </w:r>
      <w:r w:rsidRPr="003E69D7">
        <w:rPr>
          <w:bCs/>
          <w:sz w:val="28"/>
          <w:szCs w:val="28"/>
        </w:rPr>
        <w:t>) та</w:t>
      </w:r>
      <w:r w:rsidRPr="003E69D7">
        <w:rPr>
          <w:sz w:val="28"/>
          <w:szCs w:val="28"/>
        </w:rPr>
        <w:t xml:space="preserve"> креатину</w:t>
      </w:r>
      <w:r w:rsidRPr="003E69D7">
        <w:rPr>
          <w:bCs/>
          <w:sz w:val="28"/>
          <w:szCs w:val="28"/>
        </w:rPr>
        <w:t xml:space="preserve"> (</w:t>
      </w:r>
      <w:r w:rsidRPr="003E69D7">
        <w:rPr>
          <w:bCs/>
          <w:sz w:val="28"/>
          <w:szCs w:val="28"/>
          <w:lang w:val="en-US"/>
        </w:rPr>
        <w:t>Cr</w:t>
      </w:r>
      <w:r w:rsidRPr="003E69D7">
        <w:rPr>
          <w:bCs/>
          <w:sz w:val="28"/>
          <w:szCs w:val="28"/>
        </w:rPr>
        <w:t xml:space="preserve">) </w:t>
      </w:r>
      <w:proofErr w:type="gramStart"/>
      <w:r w:rsidRPr="003E69D7">
        <w:rPr>
          <w:bCs/>
          <w:sz w:val="28"/>
          <w:szCs w:val="28"/>
        </w:rPr>
        <w:t>в</w:t>
      </w:r>
      <w:proofErr w:type="gramEnd"/>
      <w:r w:rsidRPr="003E69D7">
        <w:rPr>
          <w:bCs/>
          <w:sz w:val="28"/>
          <w:szCs w:val="28"/>
        </w:rPr>
        <w:t xml:space="preserve"> тканині передміхурової залози .</w:t>
      </w:r>
    </w:p>
    <w:p w:rsidR="006B73EC" w:rsidRPr="003E69D7" w:rsidRDefault="006B73EC" w:rsidP="006B73EC">
      <w:pPr>
        <w:spacing w:line="360" w:lineRule="auto"/>
        <w:jc w:val="both"/>
        <w:rPr>
          <w:bCs/>
          <w:sz w:val="28"/>
          <w:szCs w:val="28"/>
        </w:rPr>
      </w:pPr>
      <w:r w:rsidRPr="003E69D7">
        <w:rPr>
          <w:sz w:val="28"/>
          <w:szCs w:val="28"/>
        </w:rPr>
        <w:t>3. </w:t>
      </w:r>
      <w:r w:rsidRPr="003E69D7">
        <w:rPr>
          <w:bCs/>
          <w:sz w:val="28"/>
          <w:szCs w:val="28"/>
        </w:rPr>
        <w:t>Вивчити особливості зм</w:t>
      </w:r>
      <w:r w:rsidRPr="003E69D7">
        <w:rPr>
          <w:bCs/>
          <w:sz w:val="28"/>
          <w:szCs w:val="28"/>
          <w:lang w:val="en-US"/>
        </w:rPr>
        <w:t>i</w:t>
      </w:r>
      <w:r w:rsidRPr="003E69D7">
        <w:rPr>
          <w:bCs/>
          <w:sz w:val="28"/>
          <w:szCs w:val="28"/>
        </w:rPr>
        <w:t>н метаболіт</w:t>
      </w:r>
      <w:r w:rsidRPr="003E69D7">
        <w:rPr>
          <w:bCs/>
          <w:sz w:val="28"/>
          <w:szCs w:val="28"/>
          <w:lang w:val="en-US"/>
        </w:rPr>
        <w:t>i</w:t>
      </w:r>
      <w:r w:rsidRPr="003E69D7">
        <w:rPr>
          <w:bCs/>
          <w:sz w:val="28"/>
          <w:szCs w:val="28"/>
        </w:rPr>
        <w:t xml:space="preserve">в </w:t>
      </w:r>
      <w:r w:rsidRPr="003E69D7">
        <w:rPr>
          <w:bCs/>
          <w:sz w:val="28"/>
          <w:szCs w:val="28"/>
          <w:lang w:val="en-US"/>
        </w:rPr>
        <w:t>Cit</w:t>
      </w:r>
      <w:r w:rsidRPr="003E69D7">
        <w:rPr>
          <w:bCs/>
          <w:sz w:val="28"/>
          <w:szCs w:val="28"/>
        </w:rPr>
        <w:t xml:space="preserve">, </w:t>
      </w:r>
      <w:r w:rsidRPr="003E69D7">
        <w:rPr>
          <w:bCs/>
          <w:sz w:val="28"/>
          <w:szCs w:val="28"/>
          <w:lang w:val="en-US"/>
        </w:rPr>
        <w:t>Cho</w:t>
      </w:r>
      <w:r w:rsidRPr="003E69D7">
        <w:rPr>
          <w:bCs/>
          <w:sz w:val="28"/>
          <w:szCs w:val="28"/>
        </w:rPr>
        <w:t xml:space="preserve"> та </w:t>
      </w:r>
      <w:r w:rsidRPr="003E69D7">
        <w:rPr>
          <w:bCs/>
          <w:sz w:val="28"/>
          <w:szCs w:val="28"/>
          <w:lang w:val="en-US"/>
        </w:rPr>
        <w:t>Cr</w:t>
      </w:r>
      <w:r w:rsidRPr="003E69D7">
        <w:rPr>
          <w:bCs/>
          <w:sz w:val="28"/>
          <w:szCs w:val="28"/>
        </w:rPr>
        <w:t xml:space="preserve"> в тканин</w:t>
      </w:r>
      <w:r w:rsidRPr="003E69D7">
        <w:rPr>
          <w:bCs/>
          <w:sz w:val="28"/>
          <w:szCs w:val="28"/>
          <w:lang w:val="en-US"/>
        </w:rPr>
        <w:t>i</w:t>
      </w:r>
      <w:r w:rsidRPr="003E69D7">
        <w:rPr>
          <w:bCs/>
          <w:sz w:val="28"/>
          <w:szCs w:val="28"/>
        </w:rPr>
        <w:t xml:space="preserve"> переміхурової залози пацієнтів </w:t>
      </w:r>
      <w:proofErr w:type="gramStart"/>
      <w:r w:rsidRPr="003E69D7">
        <w:rPr>
          <w:bCs/>
          <w:sz w:val="28"/>
          <w:szCs w:val="28"/>
        </w:rPr>
        <w:t>в</w:t>
      </w:r>
      <w:proofErr w:type="gramEnd"/>
      <w:r w:rsidRPr="003E69D7">
        <w:rPr>
          <w:bCs/>
          <w:sz w:val="28"/>
          <w:szCs w:val="28"/>
        </w:rPr>
        <w:t xml:space="preserve"> норми та з патологією.</w:t>
      </w:r>
    </w:p>
    <w:p w:rsidR="006B73EC" w:rsidRPr="003E69D7" w:rsidRDefault="006B73EC" w:rsidP="006B73EC">
      <w:pPr>
        <w:tabs>
          <w:tab w:val="left" w:pos="720"/>
        </w:tabs>
        <w:spacing w:line="360" w:lineRule="auto"/>
        <w:jc w:val="both"/>
        <w:rPr>
          <w:sz w:val="28"/>
          <w:szCs w:val="28"/>
        </w:rPr>
      </w:pPr>
      <w:r w:rsidRPr="003E69D7">
        <w:rPr>
          <w:spacing w:val="-4"/>
          <w:sz w:val="28"/>
          <w:szCs w:val="28"/>
        </w:rPr>
        <w:t>4. Провести порівняльний аналіз даних магнітно-резонансної томографії і магнітно-резонансної спектроскопії з традиційними методами діагностики, розробити рекомендації щодо застосування їх для виявлення раку передміхурової залози на ранніх стадіях захворювання.</w:t>
      </w:r>
    </w:p>
    <w:p w:rsidR="006B73EC" w:rsidRPr="003E69D7" w:rsidRDefault="006B73EC" w:rsidP="006B73EC">
      <w:pPr>
        <w:tabs>
          <w:tab w:val="left" w:pos="720"/>
        </w:tabs>
        <w:spacing w:line="360" w:lineRule="auto"/>
        <w:jc w:val="both"/>
        <w:rPr>
          <w:sz w:val="28"/>
          <w:szCs w:val="28"/>
        </w:rPr>
      </w:pPr>
      <w:r w:rsidRPr="003E69D7">
        <w:rPr>
          <w:sz w:val="28"/>
          <w:szCs w:val="28"/>
        </w:rPr>
        <w:t>5. Обґрунтувати та запропонувати алгоритм диференційної діагностики захворювань передміхурової залози.</w:t>
      </w:r>
    </w:p>
    <w:p w:rsidR="006B73EC" w:rsidRDefault="006B73EC" w:rsidP="006B73EC">
      <w:pPr>
        <w:tabs>
          <w:tab w:val="left" w:pos="720"/>
        </w:tabs>
        <w:spacing w:line="360" w:lineRule="auto"/>
        <w:ind w:firstLine="567"/>
        <w:jc w:val="both"/>
        <w:rPr>
          <w:sz w:val="28"/>
          <w:lang w:val="uk-UA"/>
        </w:rPr>
      </w:pPr>
      <w:r>
        <w:rPr>
          <w:b/>
          <w:sz w:val="28"/>
          <w:lang w:val="uk-UA"/>
        </w:rPr>
        <w:t>Об’єкт дослідження:</w:t>
      </w:r>
      <w:r>
        <w:rPr>
          <w:sz w:val="28"/>
          <w:lang w:val="uk-UA"/>
        </w:rPr>
        <w:t xml:space="preserve"> хворі з патологією передміхурової залози (</w:t>
      </w:r>
      <w:r w:rsidRPr="003E69D7">
        <w:rPr>
          <w:sz w:val="28"/>
          <w:szCs w:val="28"/>
        </w:rPr>
        <w:t>хронічній простатит, доброякісна гіперплазія передміхурової залози, рак передміхурової залози</w:t>
      </w:r>
      <w:r>
        <w:rPr>
          <w:sz w:val="28"/>
          <w:lang w:val="uk-UA"/>
        </w:rPr>
        <w:t>).</w:t>
      </w:r>
    </w:p>
    <w:p w:rsidR="006B73EC" w:rsidRDefault="006B73EC" w:rsidP="006B73EC">
      <w:pPr>
        <w:tabs>
          <w:tab w:val="left" w:pos="720"/>
        </w:tabs>
        <w:spacing w:line="360" w:lineRule="auto"/>
        <w:ind w:firstLine="567"/>
        <w:jc w:val="both"/>
        <w:rPr>
          <w:sz w:val="28"/>
          <w:lang w:val="uk-UA"/>
        </w:rPr>
      </w:pPr>
      <w:r>
        <w:rPr>
          <w:b/>
          <w:sz w:val="28"/>
          <w:lang w:val="uk-UA"/>
        </w:rPr>
        <w:t xml:space="preserve">Предмет </w:t>
      </w:r>
      <w:r w:rsidRPr="0054035D">
        <w:rPr>
          <w:b/>
          <w:sz w:val="28"/>
          <w:lang w:val="uk-UA"/>
        </w:rPr>
        <w:t>дослідження:</w:t>
      </w:r>
      <w:r w:rsidRPr="001F6B95">
        <w:rPr>
          <w:sz w:val="28"/>
          <w:lang w:val="uk-UA"/>
        </w:rPr>
        <w:t xml:space="preserve"> злоякісні новоутворення передміхурової залози, доброякісна гіперплазія передміхурової залози, хронічний</w:t>
      </w:r>
      <w:r>
        <w:rPr>
          <w:sz w:val="28"/>
          <w:lang w:val="uk-UA"/>
        </w:rPr>
        <w:t xml:space="preserve"> простатит.</w:t>
      </w:r>
    </w:p>
    <w:p w:rsidR="006B73EC" w:rsidRPr="003E69D7" w:rsidRDefault="006B73EC" w:rsidP="006B73EC">
      <w:pPr>
        <w:tabs>
          <w:tab w:val="left" w:pos="720"/>
        </w:tabs>
        <w:spacing w:line="360" w:lineRule="auto"/>
        <w:ind w:firstLine="567"/>
        <w:jc w:val="both"/>
        <w:rPr>
          <w:spacing w:val="-2"/>
          <w:lang w:val="uk-UA"/>
        </w:rPr>
      </w:pPr>
      <w:r>
        <w:rPr>
          <w:b/>
          <w:spacing w:val="-2"/>
          <w:sz w:val="28"/>
          <w:szCs w:val="28"/>
          <w:lang w:val="uk-UA"/>
        </w:rPr>
        <w:t>Методи дослідження:</w:t>
      </w:r>
      <w:r w:rsidRPr="003E69D7">
        <w:rPr>
          <w:spacing w:val="-2"/>
          <w:sz w:val="28"/>
          <w:szCs w:val="28"/>
          <w:lang w:val="uk-UA"/>
        </w:rPr>
        <w:t>загальні клініко-лабораторні, імунорадіометричний аналіз рівнів простатичного специфічного антигену, пальцеве ректальне дослідження; екскреторна урографія; трансректальне ультразвукове дослідження в режимі сірої шкали; рентгенографія скелету, органів грудної клітки, однофотонна емісійна комп’ютерна томографія передміхурової залози, магнітно-резонансна томографія та спектроскопія передміхурової залози; пункційна біопсія; гістологічне дослідження біопсійного та операційного матеріалу; методи варіаційної статистики</w:t>
      </w:r>
      <w:r w:rsidRPr="003E69D7">
        <w:rPr>
          <w:spacing w:val="-2"/>
          <w:lang w:val="uk-UA"/>
        </w:rPr>
        <w:t>.</w:t>
      </w:r>
    </w:p>
    <w:p w:rsidR="006B73EC" w:rsidRPr="002241A2" w:rsidRDefault="006B73EC" w:rsidP="006B73EC">
      <w:pPr>
        <w:tabs>
          <w:tab w:val="left" w:pos="720"/>
        </w:tabs>
        <w:spacing w:line="360" w:lineRule="auto"/>
        <w:ind w:firstLine="567"/>
        <w:jc w:val="both"/>
        <w:rPr>
          <w:sz w:val="28"/>
          <w:szCs w:val="28"/>
        </w:rPr>
      </w:pPr>
      <w:r>
        <w:rPr>
          <w:b/>
          <w:sz w:val="28"/>
          <w:lang w:val="uk-UA"/>
        </w:rPr>
        <w:t xml:space="preserve">Наукова новизна одержаних результатів. </w:t>
      </w:r>
      <w:r w:rsidRPr="002241A2">
        <w:rPr>
          <w:sz w:val="28"/>
          <w:szCs w:val="28"/>
        </w:rPr>
        <w:t>Вперше</w:t>
      </w:r>
      <w:r w:rsidRPr="002241A2">
        <w:rPr>
          <w:sz w:val="28"/>
          <w:szCs w:val="28"/>
          <w:lang w:val="uk-UA"/>
        </w:rPr>
        <w:t xml:space="preserve"> у вітчизняній практиці</w:t>
      </w:r>
      <w:r w:rsidRPr="002241A2">
        <w:rPr>
          <w:sz w:val="28"/>
          <w:szCs w:val="28"/>
        </w:rPr>
        <w:t xml:space="preserve"> обґрунтовано комплексне використаня МРТ та 1Н МРС дослідження для диференційної діагностики патологічних процесів </w:t>
      </w:r>
      <w:proofErr w:type="gramStart"/>
      <w:r w:rsidRPr="002241A2">
        <w:rPr>
          <w:sz w:val="28"/>
          <w:szCs w:val="28"/>
        </w:rPr>
        <w:t>в</w:t>
      </w:r>
      <w:proofErr w:type="gramEnd"/>
      <w:r w:rsidRPr="002241A2">
        <w:rPr>
          <w:sz w:val="28"/>
          <w:szCs w:val="28"/>
        </w:rPr>
        <w:t xml:space="preserve"> передміхуровій залозі.</w:t>
      </w:r>
    </w:p>
    <w:p w:rsidR="006B73EC" w:rsidRPr="002241A2" w:rsidRDefault="006B73EC" w:rsidP="006B73EC">
      <w:pPr>
        <w:spacing w:line="360" w:lineRule="auto"/>
        <w:ind w:firstLine="709"/>
        <w:jc w:val="both"/>
        <w:rPr>
          <w:sz w:val="28"/>
          <w:szCs w:val="28"/>
        </w:rPr>
      </w:pPr>
      <w:r w:rsidRPr="002241A2">
        <w:rPr>
          <w:sz w:val="28"/>
          <w:szCs w:val="28"/>
        </w:rPr>
        <w:t xml:space="preserve">Обґрунтовано застосування (з використанням кількісного методу визначення метаболітів) специфічного маркеру злоякісної пухлини передміхурової залози (R), який дорівнює відношенню інтегральної інтенсивності сигналу цитрату (Cit) до суми інтегральної інтенсивності сигналів холіну (Cho) i креатину (Cr): R=Cit/(Cho+Cr) , та вперше встановлені межові </w:t>
      </w:r>
      <w:r w:rsidRPr="002241A2">
        <w:rPr>
          <w:sz w:val="28"/>
          <w:szCs w:val="28"/>
        </w:rPr>
        <w:lastRenderedPageBreak/>
        <w:t xml:space="preserve">його значення, які відповідають раку передміхурової залози, ДГПЗ та характерні </w:t>
      </w:r>
      <w:proofErr w:type="gramStart"/>
      <w:r w:rsidRPr="002241A2">
        <w:rPr>
          <w:sz w:val="28"/>
          <w:szCs w:val="28"/>
        </w:rPr>
        <w:t>для</w:t>
      </w:r>
      <w:proofErr w:type="gramEnd"/>
      <w:r w:rsidRPr="002241A2">
        <w:rPr>
          <w:sz w:val="28"/>
          <w:szCs w:val="28"/>
        </w:rPr>
        <w:t xml:space="preserve"> нормальної тканини простати.. </w:t>
      </w:r>
    </w:p>
    <w:p w:rsidR="006B73EC" w:rsidRPr="002241A2" w:rsidRDefault="006B73EC" w:rsidP="006B73EC">
      <w:pPr>
        <w:spacing w:line="360" w:lineRule="auto"/>
        <w:ind w:right="57"/>
        <w:jc w:val="both"/>
        <w:rPr>
          <w:sz w:val="28"/>
          <w:szCs w:val="28"/>
        </w:rPr>
      </w:pPr>
      <w:r w:rsidRPr="002241A2">
        <w:rPr>
          <w:sz w:val="28"/>
          <w:szCs w:val="28"/>
        </w:rPr>
        <w:tab/>
        <w:t xml:space="preserve">Запропоновано ефективну комбінацію пухлинних маркерів та методів </w:t>
      </w:r>
      <w:proofErr w:type="gramStart"/>
      <w:r w:rsidRPr="002241A2">
        <w:rPr>
          <w:sz w:val="28"/>
          <w:szCs w:val="28"/>
        </w:rPr>
        <w:t>в</w:t>
      </w:r>
      <w:proofErr w:type="gramEnd"/>
      <w:r w:rsidRPr="002241A2">
        <w:rPr>
          <w:sz w:val="28"/>
          <w:szCs w:val="28"/>
        </w:rPr>
        <w:t>ізуалізації для оцінки результатів лікування первинної пухлини та її метастазів. Обґрунтовано тактику динамічного спостереження за хворими з включенням методів магнітно-резонансної томографії та магнітно-резонансної спектроскопії на попередньому етапі обстеження з метою ранньої діагностики рецидиву та генералізації процесу.</w:t>
      </w:r>
    </w:p>
    <w:p w:rsidR="006B73EC" w:rsidRPr="002241A2" w:rsidRDefault="006B73EC" w:rsidP="006B73EC">
      <w:pPr>
        <w:spacing w:line="360" w:lineRule="auto"/>
        <w:ind w:right="57"/>
        <w:jc w:val="both"/>
        <w:rPr>
          <w:spacing w:val="-2"/>
          <w:sz w:val="28"/>
          <w:szCs w:val="28"/>
        </w:rPr>
      </w:pPr>
      <w:r>
        <w:rPr>
          <w:b/>
          <w:spacing w:val="-2"/>
          <w:sz w:val="28"/>
          <w:szCs w:val="28"/>
          <w:lang w:val="uk-UA"/>
        </w:rPr>
        <w:t xml:space="preserve">Практичне значення одержаних результатів. </w:t>
      </w:r>
      <w:r w:rsidRPr="002241A2">
        <w:rPr>
          <w:spacing w:val="-2"/>
          <w:sz w:val="28"/>
          <w:szCs w:val="28"/>
        </w:rPr>
        <w:t xml:space="preserve">Запропонований комплекс </w:t>
      </w:r>
      <w:r w:rsidRPr="002241A2">
        <w:rPr>
          <w:sz w:val="28"/>
          <w:szCs w:val="28"/>
        </w:rPr>
        <w:t>магнітно-резонансної томографії з наступною спектроскопією</w:t>
      </w:r>
      <w:r w:rsidRPr="002241A2">
        <w:rPr>
          <w:spacing w:val="-2"/>
          <w:sz w:val="28"/>
          <w:szCs w:val="28"/>
        </w:rPr>
        <w:t>, що покращує діагностику злоякісних новоутворень передміхурової залози на ранніх стаді</w:t>
      </w:r>
      <w:proofErr w:type="gramStart"/>
      <w:r w:rsidRPr="002241A2">
        <w:rPr>
          <w:spacing w:val="-2"/>
          <w:sz w:val="28"/>
          <w:szCs w:val="28"/>
        </w:rPr>
        <w:t>ях та</w:t>
      </w:r>
      <w:proofErr w:type="gramEnd"/>
      <w:r w:rsidRPr="002241A2">
        <w:rPr>
          <w:spacing w:val="-2"/>
          <w:sz w:val="28"/>
          <w:szCs w:val="28"/>
        </w:rPr>
        <w:t xml:space="preserve"> розповсюдженість процесу, чим забезпечує зменшення генералізованих форм захворювання. Це дозволяє здійснити своєчасне адекватне лікування, </w:t>
      </w:r>
      <w:proofErr w:type="gramStart"/>
      <w:r w:rsidRPr="002241A2">
        <w:rPr>
          <w:spacing w:val="-2"/>
          <w:sz w:val="28"/>
          <w:szCs w:val="28"/>
        </w:rPr>
        <w:t>п</w:t>
      </w:r>
      <w:proofErr w:type="gramEnd"/>
      <w:r w:rsidRPr="002241A2">
        <w:rPr>
          <w:spacing w:val="-2"/>
          <w:sz w:val="28"/>
          <w:szCs w:val="28"/>
        </w:rPr>
        <w:t>ідвищує його ефективність та збережує якість життя пацієнтів.</w:t>
      </w:r>
    </w:p>
    <w:p w:rsidR="006B73EC" w:rsidRPr="002241A2" w:rsidRDefault="006B73EC" w:rsidP="006B73EC">
      <w:pPr>
        <w:tabs>
          <w:tab w:val="left" w:pos="3486"/>
        </w:tabs>
        <w:spacing w:line="360" w:lineRule="auto"/>
        <w:ind w:right="57" w:firstLine="720"/>
        <w:jc w:val="both"/>
        <w:rPr>
          <w:spacing w:val="-2"/>
          <w:sz w:val="28"/>
          <w:szCs w:val="28"/>
        </w:rPr>
      </w:pPr>
      <w:r w:rsidRPr="002241A2">
        <w:rPr>
          <w:spacing w:val="-2"/>
          <w:sz w:val="28"/>
          <w:szCs w:val="28"/>
        </w:rPr>
        <w:t xml:space="preserve">Запропонований алгоритм діагностики раку передміхурової залози враховує діагностичну ефективність, доступність методів та променеве навантаження на пацієнта. Інформативні комбінації пухлинних маркерів та методів </w:t>
      </w:r>
      <w:proofErr w:type="gramStart"/>
      <w:r w:rsidRPr="002241A2">
        <w:rPr>
          <w:spacing w:val="-2"/>
          <w:sz w:val="28"/>
          <w:szCs w:val="28"/>
        </w:rPr>
        <w:t>в</w:t>
      </w:r>
      <w:proofErr w:type="gramEnd"/>
      <w:r w:rsidRPr="002241A2">
        <w:rPr>
          <w:spacing w:val="-2"/>
          <w:sz w:val="28"/>
          <w:szCs w:val="28"/>
        </w:rPr>
        <w:t xml:space="preserve">ізуалізації при використанні для оцінки ефективності лікування своєчасно виявляють відсутність його ефекту та розвиток гормонорезистентності, що обґрунтовує необхідність корекції терапії. </w:t>
      </w:r>
    </w:p>
    <w:p w:rsidR="006B73EC" w:rsidRPr="002241A2" w:rsidRDefault="006B73EC" w:rsidP="006B73EC">
      <w:pPr>
        <w:tabs>
          <w:tab w:val="left" w:pos="3486"/>
        </w:tabs>
        <w:spacing w:line="360" w:lineRule="auto"/>
        <w:ind w:right="57" w:firstLine="720"/>
        <w:jc w:val="both"/>
        <w:rPr>
          <w:spacing w:val="-2"/>
          <w:sz w:val="28"/>
          <w:szCs w:val="28"/>
        </w:rPr>
      </w:pPr>
      <w:r w:rsidRPr="002241A2">
        <w:rPr>
          <w:spacing w:val="-2"/>
          <w:sz w:val="28"/>
          <w:szCs w:val="28"/>
        </w:rPr>
        <w:t>Динамічне спостереження за хворими, яке включа</w:t>
      </w:r>
      <w:proofErr w:type="gramStart"/>
      <w:r w:rsidRPr="002241A2">
        <w:rPr>
          <w:spacing w:val="-2"/>
          <w:sz w:val="28"/>
          <w:szCs w:val="28"/>
        </w:rPr>
        <w:t>є,</w:t>
      </w:r>
      <w:proofErr w:type="gramEnd"/>
      <w:r w:rsidRPr="002241A2">
        <w:rPr>
          <w:spacing w:val="-2"/>
          <w:sz w:val="28"/>
          <w:szCs w:val="28"/>
        </w:rPr>
        <w:t xml:space="preserve"> поряд із клінічними дослідженнями, визначення рівнів пухлинних маркерів та отримання діагностичних зображень, забезпечує ранню діагностику рецидиву та генералізації процесу. </w:t>
      </w:r>
    </w:p>
    <w:p w:rsidR="006B73EC" w:rsidRPr="002241A2" w:rsidRDefault="006B73EC" w:rsidP="006B73EC">
      <w:pPr>
        <w:tabs>
          <w:tab w:val="left" w:pos="0"/>
        </w:tabs>
        <w:spacing w:line="360" w:lineRule="auto"/>
        <w:ind w:right="57"/>
        <w:jc w:val="both"/>
        <w:rPr>
          <w:sz w:val="28"/>
          <w:szCs w:val="28"/>
        </w:rPr>
      </w:pPr>
      <w:r w:rsidRPr="002241A2">
        <w:rPr>
          <w:sz w:val="28"/>
          <w:szCs w:val="28"/>
        </w:rPr>
        <w:tab/>
        <w:t xml:space="preserve">Результати </w:t>
      </w:r>
      <w:proofErr w:type="gramStart"/>
      <w:r w:rsidRPr="002241A2">
        <w:rPr>
          <w:sz w:val="28"/>
          <w:szCs w:val="28"/>
        </w:rPr>
        <w:t>досл</w:t>
      </w:r>
      <w:proofErr w:type="gramEnd"/>
      <w:r w:rsidRPr="002241A2">
        <w:rPr>
          <w:sz w:val="28"/>
          <w:szCs w:val="28"/>
        </w:rPr>
        <w:t>іджень впроваджені в ДУ «Інститут урології АМН України», науково-практичному центрі «Здоров’я літніх людей АМН України» (м. Київ), Кримській республіканській клінічній лікарні ім. М.</w:t>
      </w:r>
      <w:r>
        <w:rPr>
          <w:sz w:val="28"/>
          <w:szCs w:val="28"/>
          <w:lang w:val="uk-UA"/>
        </w:rPr>
        <w:t>О.</w:t>
      </w:r>
      <w:r w:rsidRPr="002241A2">
        <w:rPr>
          <w:sz w:val="28"/>
          <w:szCs w:val="28"/>
        </w:rPr>
        <w:t>Семашка.</w:t>
      </w:r>
    </w:p>
    <w:p w:rsidR="006B73EC" w:rsidRPr="002241A2" w:rsidRDefault="006B73EC" w:rsidP="006B73EC">
      <w:pPr>
        <w:tabs>
          <w:tab w:val="left" w:pos="5103"/>
        </w:tabs>
        <w:spacing w:line="360" w:lineRule="auto"/>
        <w:ind w:right="57" w:firstLine="720"/>
        <w:jc w:val="both"/>
        <w:rPr>
          <w:sz w:val="28"/>
          <w:szCs w:val="28"/>
          <w:lang w:val="uk-UA"/>
        </w:rPr>
      </w:pPr>
      <w:r w:rsidRPr="002241A2">
        <w:rPr>
          <w:sz w:val="28"/>
          <w:szCs w:val="28"/>
        </w:rPr>
        <w:t xml:space="preserve">Матеріали дисертації включені до лекційного курсу кафедри шпитальної хірургії Кримського </w:t>
      </w:r>
      <w:proofErr w:type="gramStart"/>
      <w:r w:rsidRPr="002241A2">
        <w:rPr>
          <w:sz w:val="28"/>
          <w:szCs w:val="28"/>
        </w:rPr>
        <w:t>державного</w:t>
      </w:r>
      <w:proofErr w:type="gramEnd"/>
      <w:r w:rsidRPr="002241A2">
        <w:rPr>
          <w:sz w:val="28"/>
          <w:szCs w:val="28"/>
        </w:rPr>
        <w:t xml:space="preserve"> медичного університету ім. С. Георгіївського МОЗ України.</w:t>
      </w:r>
    </w:p>
    <w:p w:rsidR="006B73EC" w:rsidRDefault="006B73EC" w:rsidP="006B73EC">
      <w:pPr>
        <w:tabs>
          <w:tab w:val="left" w:pos="5103"/>
        </w:tabs>
        <w:spacing w:line="360" w:lineRule="auto"/>
        <w:ind w:right="57" w:firstLine="720"/>
        <w:jc w:val="both"/>
        <w:rPr>
          <w:sz w:val="28"/>
          <w:lang w:val="uk-UA"/>
        </w:rPr>
      </w:pPr>
      <w:r>
        <w:rPr>
          <w:sz w:val="28"/>
          <w:lang w:val="uk-UA"/>
        </w:rPr>
        <w:lastRenderedPageBreak/>
        <w:t>Матеріали дисертації включені до лекційного курсу кафедри шпитальної хірургії Кримського державного медичного університету ім. С. Георгієвського.</w:t>
      </w:r>
    </w:p>
    <w:p w:rsidR="006B73EC" w:rsidRDefault="006B73EC" w:rsidP="006B73EC">
      <w:pPr>
        <w:spacing w:line="360" w:lineRule="auto"/>
        <w:jc w:val="both"/>
      </w:pPr>
      <w:r w:rsidRPr="00970ABB">
        <w:rPr>
          <w:b/>
          <w:sz w:val="28"/>
          <w:szCs w:val="28"/>
        </w:rPr>
        <w:t>Особистий внесок здобувача</w:t>
      </w:r>
      <w:r>
        <w:rPr>
          <w:szCs w:val="28"/>
        </w:rPr>
        <w:t xml:space="preserve">. </w:t>
      </w:r>
      <w:r w:rsidRPr="002241A2">
        <w:rPr>
          <w:sz w:val="28"/>
          <w:szCs w:val="28"/>
        </w:rPr>
        <w:t xml:space="preserve">Ідея дисертаційної роботи запропонована керівником. Особисто автором визначено актуальність та ступінь вивчення проблеми діагностики раку передміхурової залози як в </w:t>
      </w:r>
      <w:proofErr w:type="gramStart"/>
      <w:r w:rsidRPr="002241A2">
        <w:rPr>
          <w:sz w:val="28"/>
          <w:szCs w:val="28"/>
        </w:rPr>
        <w:t>св</w:t>
      </w:r>
      <w:proofErr w:type="gramEnd"/>
      <w:r w:rsidRPr="002241A2">
        <w:rPr>
          <w:sz w:val="28"/>
          <w:szCs w:val="28"/>
        </w:rPr>
        <w:t xml:space="preserve">ітовій практиці, так і в Україні, а також сформульована мета та складені завдання дослідження для розв’язання відповідних проблем. Автором спільно з співробітниками Інституту урології АМН України та Науково-практичного центру «Здоров’я </w:t>
      </w:r>
      <w:proofErr w:type="gramStart"/>
      <w:r w:rsidRPr="002241A2">
        <w:rPr>
          <w:sz w:val="28"/>
          <w:szCs w:val="28"/>
        </w:rPr>
        <w:t>л</w:t>
      </w:r>
      <w:proofErr w:type="gramEnd"/>
      <w:r w:rsidRPr="002241A2">
        <w:rPr>
          <w:sz w:val="28"/>
          <w:szCs w:val="28"/>
        </w:rPr>
        <w:t xml:space="preserve">ітніх людей АМН України». Магнітно-резонансні томографічні та магнітно-резонансні спектроскопічні обстеження пацієнтів. Дисертант особисто проаналізував отримані результати </w:t>
      </w:r>
      <w:proofErr w:type="gramStart"/>
      <w:r w:rsidRPr="002241A2">
        <w:rPr>
          <w:sz w:val="28"/>
          <w:szCs w:val="28"/>
        </w:rPr>
        <w:t>досл</w:t>
      </w:r>
      <w:proofErr w:type="gramEnd"/>
      <w:r w:rsidRPr="002241A2">
        <w:rPr>
          <w:sz w:val="28"/>
          <w:szCs w:val="28"/>
        </w:rPr>
        <w:t xml:space="preserve">іджень, провів співставлення даних МРТ і МРС з рівнями ПСА та даними традиційних обстежень. На основі проведених </w:t>
      </w:r>
      <w:proofErr w:type="gramStart"/>
      <w:r w:rsidRPr="002241A2">
        <w:rPr>
          <w:sz w:val="28"/>
          <w:szCs w:val="28"/>
        </w:rPr>
        <w:t>досл</w:t>
      </w:r>
      <w:proofErr w:type="gramEnd"/>
      <w:r w:rsidRPr="002241A2">
        <w:rPr>
          <w:sz w:val="28"/>
          <w:szCs w:val="28"/>
        </w:rPr>
        <w:t>іджень визначав оптимальну тактику лікування хворих, запропонував алгоритм діагностики, зробив висновки, сформулював наукові положення, склав практичні рекомендації.</w:t>
      </w:r>
    </w:p>
    <w:p w:rsidR="006B73EC" w:rsidRPr="002241A2" w:rsidRDefault="006B73EC" w:rsidP="006B73EC">
      <w:pPr>
        <w:spacing w:line="360" w:lineRule="auto"/>
        <w:ind w:right="57" w:firstLine="720"/>
        <w:jc w:val="both"/>
        <w:rPr>
          <w:sz w:val="28"/>
          <w:szCs w:val="28"/>
          <w:lang w:val="uk-UA"/>
        </w:rPr>
      </w:pPr>
      <w:r>
        <w:rPr>
          <w:b/>
          <w:sz w:val="28"/>
          <w:lang w:val="uk-UA"/>
        </w:rPr>
        <w:t>Апробація результатів дисертації</w:t>
      </w:r>
      <w:r>
        <w:rPr>
          <w:sz w:val="28"/>
          <w:lang w:val="uk-UA"/>
        </w:rPr>
        <w:t xml:space="preserve">. </w:t>
      </w:r>
      <w:r w:rsidRPr="002241A2">
        <w:rPr>
          <w:sz w:val="28"/>
          <w:szCs w:val="28"/>
        </w:rPr>
        <w:t xml:space="preserve">Основні положення дисертації доповідались та обговорювались </w:t>
      </w:r>
      <w:proofErr w:type="gramStart"/>
      <w:r w:rsidRPr="002241A2">
        <w:rPr>
          <w:sz w:val="28"/>
          <w:szCs w:val="28"/>
        </w:rPr>
        <w:t>на</w:t>
      </w:r>
      <w:proofErr w:type="gramEnd"/>
      <w:r w:rsidRPr="002241A2">
        <w:rPr>
          <w:sz w:val="28"/>
          <w:szCs w:val="28"/>
        </w:rPr>
        <w:t xml:space="preserve">: Кримській конференції регіонального відділення асоціації урологів України «Захворювання передміхурової залози» (м. Сімферополь); Кримській конференції регіонального відділення асоціації урологів України «Стан та перспективи розвитку урологічної науки і практики </w:t>
      </w:r>
      <w:proofErr w:type="gramStart"/>
      <w:r w:rsidRPr="002241A2">
        <w:rPr>
          <w:sz w:val="28"/>
          <w:szCs w:val="28"/>
        </w:rPr>
        <w:t>на</w:t>
      </w:r>
      <w:proofErr w:type="gramEnd"/>
      <w:r w:rsidRPr="002241A2">
        <w:rPr>
          <w:sz w:val="28"/>
          <w:szCs w:val="28"/>
        </w:rPr>
        <w:t xml:space="preserve"> сучасному етапі» (м. Сімферополь); Кримській конференції регіонального відділення асоціації урологів України «Використання сучасних методів діагностики та </w:t>
      </w:r>
      <w:proofErr w:type="gramStart"/>
      <w:r w:rsidRPr="002241A2">
        <w:rPr>
          <w:sz w:val="28"/>
          <w:szCs w:val="28"/>
        </w:rPr>
        <w:t>л</w:t>
      </w:r>
      <w:proofErr w:type="gramEnd"/>
      <w:r w:rsidRPr="002241A2">
        <w:rPr>
          <w:sz w:val="28"/>
          <w:szCs w:val="28"/>
        </w:rPr>
        <w:t>ікування на ранніх стадіях урологічних захворювань» (м. Сімферополь); І українсько-німецькій конференції «Актуальні питання урології» (м. Ялта).</w:t>
      </w:r>
    </w:p>
    <w:p w:rsidR="006B73EC" w:rsidRDefault="006B73EC" w:rsidP="006B73EC">
      <w:pPr>
        <w:spacing w:line="360" w:lineRule="auto"/>
        <w:ind w:right="57" w:firstLine="720"/>
        <w:jc w:val="both"/>
        <w:rPr>
          <w:sz w:val="28"/>
          <w:szCs w:val="28"/>
          <w:lang w:val="uk-UA"/>
        </w:rPr>
      </w:pPr>
      <w:r>
        <w:rPr>
          <w:b/>
          <w:sz w:val="28"/>
          <w:lang w:val="uk-UA"/>
        </w:rPr>
        <w:t>Публікації.</w:t>
      </w:r>
      <w:r>
        <w:rPr>
          <w:sz w:val="28"/>
          <w:lang w:val="uk-UA"/>
        </w:rPr>
        <w:t xml:space="preserve"> </w:t>
      </w:r>
      <w:r w:rsidRPr="002241A2">
        <w:rPr>
          <w:sz w:val="28"/>
          <w:szCs w:val="28"/>
        </w:rPr>
        <w:t xml:space="preserve">За матеріалами дисертаційної роботи опубліковано 5 наукових робіт, із них – 4 статті у наукових фахових виданнях, рекомендованих ВАК України, 1 стаття у </w:t>
      </w:r>
      <w:proofErr w:type="gramStart"/>
      <w:r w:rsidRPr="002241A2">
        <w:rPr>
          <w:sz w:val="28"/>
          <w:szCs w:val="28"/>
        </w:rPr>
        <w:t>м</w:t>
      </w:r>
      <w:proofErr w:type="gramEnd"/>
      <w:r w:rsidRPr="002241A2">
        <w:rPr>
          <w:sz w:val="28"/>
          <w:szCs w:val="28"/>
        </w:rPr>
        <w:t>іжнародному журналі.</w:t>
      </w:r>
    </w:p>
    <w:p w:rsidR="006B73EC" w:rsidRPr="003B0964" w:rsidRDefault="006B73EC" w:rsidP="006B73EC">
      <w:pPr>
        <w:spacing w:line="360" w:lineRule="auto"/>
        <w:ind w:right="57"/>
        <w:jc w:val="both"/>
        <w:rPr>
          <w:sz w:val="28"/>
          <w:szCs w:val="28"/>
        </w:rPr>
      </w:pPr>
      <w:r w:rsidRPr="00913962">
        <w:rPr>
          <w:b/>
          <w:sz w:val="28"/>
          <w:szCs w:val="28"/>
          <w:lang w:val="uk-UA"/>
        </w:rPr>
        <w:t>Структура та обсяг дисертації.</w:t>
      </w:r>
      <w:r w:rsidRPr="00913962">
        <w:rPr>
          <w:sz w:val="28"/>
          <w:szCs w:val="28"/>
          <w:lang w:val="uk-UA"/>
        </w:rPr>
        <w:t xml:space="preserve"> </w:t>
      </w:r>
      <w:r w:rsidRPr="003B0964">
        <w:rPr>
          <w:sz w:val="28"/>
          <w:szCs w:val="28"/>
        </w:rPr>
        <w:t xml:space="preserve">Дисертація викладена українською мовою на 114 сторінках. Складається зі вступу, огляду літератури, опису матеріалів і методів </w:t>
      </w:r>
      <w:proofErr w:type="gramStart"/>
      <w:r w:rsidRPr="003B0964">
        <w:rPr>
          <w:sz w:val="28"/>
          <w:szCs w:val="28"/>
        </w:rPr>
        <w:t>досл</w:t>
      </w:r>
      <w:proofErr w:type="gramEnd"/>
      <w:r w:rsidRPr="003B0964">
        <w:rPr>
          <w:sz w:val="28"/>
          <w:szCs w:val="28"/>
        </w:rPr>
        <w:t xml:space="preserve">ідження, двох розділів власних досліджень, висновків, практичних </w:t>
      </w:r>
      <w:r w:rsidRPr="003B0964">
        <w:rPr>
          <w:sz w:val="28"/>
          <w:szCs w:val="28"/>
        </w:rPr>
        <w:lastRenderedPageBreak/>
        <w:t>рекомендацій, списку використаних джерел. Робота ілюстрована 27 малюнками та 18 таблицями. Бібліографічний покажчик включає 190 джерел із них 88 вітчизняних та 102 іноземних авторі</w:t>
      </w:r>
      <w:proofErr w:type="gramStart"/>
      <w:r w:rsidRPr="003B0964">
        <w:rPr>
          <w:sz w:val="28"/>
          <w:szCs w:val="28"/>
        </w:rPr>
        <w:t>в</w:t>
      </w:r>
      <w:proofErr w:type="gramEnd"/>
      <w:r w:rsidRPr="003B0964">
        <w:rPr>
          <w:sz w:val="28"/>
          <w:szCs w:val="28"/>
        </w:rPr>
        <w:t>.</w:t>
      </w:r>
    </w:p>
    <w:p w:rsidR="006B73EC" w:rsidRDefault="006B73EC" w:rsidP="006B73EC">
      <w:pPr>
        <w:spacing w:line="360" w:lineRule="auto"/>
        <w:ind w:right="57"/>
        <w:jc w:val="both"/>
      </w:pPr>
    </w:p>
    <w:p w:rsidR="006B73EC" w:rsidRPr="00913962" w:rsidRDefault="006B73EC" w:rsidP="006B73EC">
      <w:pPr>
        <w:spacing w:line="360" w:lineRule="auto"/>
        <w:ind w:right="57" w:firstLine="720"/>
        <w:jc w:val="both"/>
        <w:rPr>
          <w:sz w:val="28"/>
          <w:szCs w:val="28"/>
          <w:lang w:val="uk-UA"/>
        </w:rPr>
      </w:pPr>
    </w:p>
    <w:p w:rsidR="006B73EC" w:rsidRPr="00A17E2D" w:rsidRDefault="006B73EC" w:rsidP="006B73EC">
      <w:pPr>
        <w:jc w:val="center"/>
        <w:rPr>
          <w:b/>
          <w:sz w:val="32"/>
          <w:szCs w:val="32"/>
          <w:lang w:val="uk-UA"/>
        </w:rPr>
      </w:pPr>
      <w:r w:rsidRPr="00A17E2D">
        <w:rPr>
          <w:b/>
          <w:sz w:val="32"/>
          <w:szCs w:val="32"/>
          <w:lang w:val="uk-UA"/>
        </w:rPr>
        <w:t>ВИСНОВКИ</w:t>
      </w:r>
    </w:p>
    <w:p w:rsidR="006B73EC" w:rsidRDefault="006B73EC" w:rsidP="006B73EC">
      <w:pPr>
        <w:spacing w:line="360" w:lineRule="auto"/>
        <w:jc w:val="both"/>
        <w:rPr>
          <w:sz w:val="28"/>
          <w:szCs w:val="28"/>
          <w:lang w:val="uk-UA"/>
        </w:rPr>
      </w:pPr>
      <w:r>
        <w:rPr>
          <w:sz w:val="28"/>
          <w:szCs w:val="28"/>
          <w:lang w:val="uk-UA"/>
        </w:rPr>
        <w:t xml:space="preserve">       </w:t>
      </w:r>
    </w:p>
    <w:p w:rsidR="006B73EC" w:rsidRDefault="006B73EC" w:rsidP="006B73EC">
      <w:pPr>
        <w:spacing w:line="360" w:lineRule="auto"/>
        <w:jc w:val="both"/>
        <w:rPr>
          <w:sz w:val="28"/>
          <w:szCs w:val="28"/>
          <w:lang w:val="uk-UA"/>
        </w:rPr>
      </w:pPr>
      <w:r w:rsidRPr="00B935B8">
        <w:rPr>
          <w:sz w:val="28"/>
          <w:szCs w:val="28"/>
          <w:lang w:val="uk-UA"/>
        </w:rPr>
        <w:t>У дисертації наведено теоретичне узагальнення і запропоновано нове вирішення актуальної наукової задачі, що полягає у покращенні ефективності диференційної діагностики раку передміхурової залози, на основі обґрунтування використання мангнітно-резонансної томографії з наступною спектроскопією для розпізнавання ранніх стадій процесу і забезпечення радикального лікування, що має суттєве значення для урології.</w:t>
      </w:r>
    </w:p>
    <w:p w:rsidR="006B73EC" w:rsidRPr="00B935B8" w:rsidRDefault="006B73EC" w:rsidP="006B73EC">
      <w:pPr>
        <w:spacing w:line="360" w:lineRule="auto"/>
        <w:jc w:val="both"/>
        <w:rPr>
          <w:sz w:val="28"/>
          <w:szCs w:val="28"/>
          <w:lang w:val="uk-UA"/>
        </w:rPr>
      </w:pPr>
      <w:r>
        <w:rPr>
          <w:i/>
          <w:lang w:val="uk-UA"/>
        </w:rPr>
        <w:t xml:space="preserve"> </w:t>
      </w:r>
      <w:r w:rsidRPr="000572A9">
        <w:rPr>
          <w:b/>
          <w:lang w:val="uk-UA"/>
        </w:rPr>
        <w:t>1.</w:t>
      </w:r>
      <w:r>
        <w:rPr>
          <w:i/>
          <w:lang w:val="uk-UA"/>
        </w:rPr>
        <w:t xml:space="preserve">  </w:t>
      </w:r>
      <w:r w:rsidRPr="000572A9">
        <w:rPr>
          <w:sz w:val="28"/>
          <w:szCs w:val="28"/>
          <w:lang w:val="uk-UA"/>
        </w:rPr>
        <w:t xml:space="preserve">Вставлено, що при МРС дослідженнях зареєстровані у спектрах </w:t>
      </w:r>
      <w:r w:rsidRPr="000572A9">
        <w:rPr>
          <w:sz w:val="28"/>
          <w:szCs w:val="28"/>
          <w:lang w:val="en-US"/>
        </w:rPr>
        <w:t>in</w:t>
      </w:r>
      <w:r w:rsidRPr="000572A9">
        <w:rPr>
          <w:sz w:val="28"/>
          <w:szCs w:val="28"/>
          <w:lang w:val="uk-UA"/>
        </w:rPr>
        <w:t xml:space="preserve"> </w:t>
      </w:r>
      <w:r w:rsidRPr="000572A9">
        <w:rPr>
          <w:sz w:val="28"/>
          <w:szCs w:val="28"/>
          <w:lang w:val="en-US"/>
        </w:rPr>
        <w:t>vivo</w:t>
      </w:r>
      <w:r w:rsidRPr="000572A9">
        <w:rPr>
          <w:sz w:val="28"/>
          <w:szCs w:val="28"/>
          <w:lang w:val="uk-UA"/>
        </w:rPr>
        <w:t xml:space="preserve"> сигнали поліамінів є додатковими біохімічними маркерами, що вказують на ділянки переродження тканини передміхурової зало</w:t>
      </w:r>
      <w:r w:rsidRPr="000572A9">
        <w:rPr>
          <w:i/>
          <w:lang w:val="uk-UA"/>
        </w:rPr>
        <w:t>зи.</w:t>
      </w:r>
    </w:p>
    <w:p w:rsidR="006B73EC" w:rsidRPr="000572A9" w:rsidRDefault="006B73EC" w:rsidP="006B73EC">
      <w:pPr>
        <w:suppressAutoHyphens w:val="0"/>
        <w:spacing w:line="360" w:lineRule="auto"/>
        <w:jc w:val="both"/>
        <w:rPr>
          <w:sz w:val="28"/>
          <w:szCs w:val="28"/>
          <w:lang w:val="uk-UA"/>
        </w:rPr>
      </w:pPr>
      <w:r>
        <w:rPr>
          <w:sz w:val="28"/>
          <w:szCs w:val="28"/>
          <w:lang w:val="uk-UA"/>
        </w:rPr>
        <w:t xml:space="preserve">2. </w:t>
      </w:r>
      <w:r w:rsidRPr="000572A9">
        <w:rPr>
          <w:sz w:val="28"/>
          <w:szCs w:val="28"/>
          <w:lang w:val="uk-UA"/>
        </w:rPr>
        <w:t>Розроблено кількісний підхід до аналізу отриманих спектрів метаболітів у нормальній і патологічно зміненій тканині передміхурової залози, визначені кількісні індикатори для проведення диференціальної діагностики захворювань передміхурової залози;</w:t>
      </w:r>
    </w:p>
    <w:p w:rsidR="006B73EC" w:rsidRPr="000572A9" w:rsidRDefault="006B73EC" w:rsidP="006B73EC">
      <w:pPr>
        <w:suppressAutoHyphens w:val="0"/>
        <w:spacing w:line="360" w:lineRule="auto"/>
        <w:jc w:val="both"/>
        <w:rPr>
          <w:sz w:val="28"/>
          <w:szCs w:val="28"/>
          <w:lang w:val="uk-UA"/>
        </w:rPr>
      </w:pPr>
      <w:r>
        <w:rPr>
          <w:sz w:val="28"/>
          <w:szCs w:val="28"/>
          <w:lang w:val="uk-UA"/>
        </w:rPr>
        <w:t xml:space="preserve"> 3. </w:t>
      </w:r>
      <w:r w:rsidRPr="000572A9">
        <w:rPr>
          <w:sz w:val="28"/>
          <w:szCs w:val="28"/>
          <w:lang w:val="uk-UA"/>
        </w:rPr>
        <w:t>На підставі показників спектрів метаболітів визначено, що концентрація цитрату при аденокарциномі передміхурової залози достовірно знижується у порівнянні з ділянками нормальної тканини і тканини із зонами запалення та доброякісної гіперплазії, що дозволяє у 95 % випадків діагностувати злоякісне переродження тканини</w:t>
      </w:r>
    </w:p>
    <w:p w:rsidR="006B73EC" w:rsidRPr="000572A9" w:rsidRDefault="006B73EC" w:rsidP="006B73EC">
      <w:pPr>
        <w:suppressAutoHyphens w:val="0"/>
        <w:spacing w:line="360" w:lineRule="auto"/>
        <w:jc w:val="both"/>
        <w:rPr>
          <w:sz w:val="28"/>
          <w:szCs w:val="28"/>
          <w:lang w:val="uk-UA"/>
        </w:rPr>
      </w:pPr>
      <w:r>
        <w:rPr>
          <w:sz w:val="28"/>
          <w:szCs w:val="28"/>
          <w:lang w:val="uk-UA"/>
        </w:rPr>
        <w:t xml:space="preserve">4. </w:t>
      </w:r>
      <w:r w:rsidRPr="000572A9">
        <w:rPr>
          <w:sz w:val="28"/>
          <w:szCs w:val="28"/>
          <w:lang w:val="uk-UA"/>
        </w:rPr>
        <w:t xml:space="preserve">За результатами аналізу спектрів метаболітів встановлено, що відношення інтегральної інтенсивності сигналу цитрату до суми інтегральної інтенсивності сигналів холіну та креатину </w:t>
      </w:r>
      <w:r w:rsidRPr="000572A9">
        <w:rPr>
          <w:sz w:val="28"/>
          <w:szCs w:val="28"/>
          <w:lang w:val="en-US"/>
        </w:rPr>
        <w:t>R</w:t>
      </w:r>
      <w:r w:rsidRPr="000572A9">
        <w:rPr>
          <w:sz w:val="28"/>
          <w:szCs w:val="28"/>
          <w:lang w:val="uk-UA"/>
        </w:rPr>
        <w:t xml:space="preserve"> = </w:t>
      </w:r>
      <w:r w:rsidRPr="000572A9">
        <w:rPr>
          <w:sz w:val="28"/>
          <w:szCs w:val="28"/>
          <w:lang w:val="en-US"/>
        </w:rPr>
        <w:t>Cit</w:t>
      </w:r>
      <w:r w:rsidRPr="000572A9">
        <w:rPr>
          <w:sz w:val="28"/>
          <w:szCs w:val="28"/>
          <w:lang w:val="uk-UA"/>
        </w:rPr>
        <w:t xml:space="preserve"> / (</w:t>
      </w:r>
      <w:r w:rsidRPr="000572A9">
        <w:rPr>
          <w:sz w:val="28"/>
          <w:szCs w:val="28"/>
          <w:lang w:val="en-US"/>
        </w:rPr>
        <w:t>Cho</w:t>
      </w:r>
      <w:r w:rsidRPr="000572A9">
        <w:rPr>
          <w:sz w:val="28"/>
          <w:szCs w:val="28"/>
          <w:lang w:val="uk-UA"/>
        </w:rPr>
        <w:t xml:space="preserve"> + </w:t>
      </w:r>
      <w:r w:rsidRPr="000572A9">
        <w:rPr>
          <w:sz w:val="28"/>
          <w:szCs w:val="28"/>
          <w:lang w:val="en-US"/>
        </w:rPr>
        <w:t>Cr</w:t>
      </w:r>
      <w:r w:rsidRPr="000572A9">
        <w:rPr>
          <w:sz w:val="28"/>
          <w:szCs w:val="28"/>
          <w:lang w:val="uk-UA"/>
        </w:rPr>
        <w:t>) є специфічним маркером злоякісної пухлини передміхурової залози;</w:t>
      </w:r>
    </w:p>
    <w:p w:rsidR="006B73EC" w:rsidRPr="000572A9" w:rsidRDefault="006B73EC" w:rsidP="006B73EC">
      <w:pPr>
        <w:suppressAutoHyphens w:val="0"/>
        <w:spacing w:line="360" w:lineRule="auto"/>
        <w:jc w:val="both"/>
        <w:rPr>
          <w:sz w:val="28"/>
          <w:szCs w:val="28"/>
          <w:lang w:val="uk-UA"/>
        </w:rPr>
      </w:pPr>
      <w:r>
        <w:rPr>
          <w:sz w:val="28"/>
          <w:szCs w:val="28"/>
          <w:lang w:val="uk-UA"/>
        </w:rPr>
        <w:t xml:space="preserve">5.  </w:t>
      </w:r>
      <w:r w:rsidRPr="000572A9">
        <w:rPr>
          <w:sz w:val="28"/>
          <w:szCs w:val="28"/>
          <w:lang w:val="uk-UA"/>
        </w:rPr>
        <w:t xml:space="preserve">Визначені межові значення специфічного показника, що характерні для окремих патологій ПЗ: при значенні </w:t>
      </w:r>
      <w:r w:rsidRPr="000572A9">
        <w:rPr>
          <w:sz w:val="28"/>
          <w:szCs w:val="28"/>
          <w:lang w:val="en-US"/>
        </w:rPr>
        <w:t>R</w:t>
      </w:r>
      <w:r w:rsidRPr="000572A9">
        <w:rPr>
          <w:sz w:val="28"/>
          <w:szCs w:val="28"/>
          <w:lang w:val="uk-UA"/>
        </w:rPr>
        <w:t xml:space="preserve"> 1.12 – 2.29 патологічно змінена ділянка </w:t>
      </w:r>
      <w:r w:rsidRPr="000572A9">
        <w:rPr>
          <w:sz w:val="28"/>
          <w:szCs w:val="28"/>
          <w:lang w:val="uk-UA"/>
        </w:rPr>
        <w:lastRenderedPageBreak/>
        <w:t xml:space="preserve">відповідає карциномі передміхурової залози, а значення </w:t>
      </w:r>
      <w:r w:rsidRPr="000572A9">
        <w:rPr>
          <w:sz w:val="28"/>
          <w:szCs w:val="28"/>
          <w:lang w:val="en-US"/>
        </w:rPr>
        <w:t>R</w:t>
      </w:r>
      <w:r w:rsidRPr="000572A9">
        <w:rPr>
          <w:sz w:val="28"/>
          <w:szCs w:val="28"/>
          <w:lang w:val="uk-UA"/>
        </w:rPr>
        <w:t xml:space="preserve"> 2.30 – 4.13 відповідає доброякісному перетворенню тканини (доброякісній гіпертрофії); значення </w:t>
      </w:r>
      <w:r w:rsidRPr="000572A9">
        <w:rPr>
          <w:sz w:val="28"/>
          <w:szCs w:val="28"/>
          <w:lang w:val="en-US"/>
        </w:rPr>
        <w:t>R</w:t>
      </w:r>
      <w:r w:rsidRPr="000572A9">
        <w:rPr>
          <w:sz w:val="28"/>
          <w:szCs w:val="28"/>
          <w:lang w:val="uk-UA"/>
        </w:rPr>
        <w:t xml:space="preserve"> &gt; 4.14 характерно для нормальної тканини простати.</w:t>
      </w:r>
    </w:p>
    <w:p w:rsidR="006B73EC" w:rsidRPr="000572A9" w:rsidRDefault="006B73EC" w:rsidP="006B73EC">
      <w:pPr>
        <w:pStyle w:val="afffffff2"/>
        <w:spacing w:line="360" w:lineRule="auto"/>
        <w:jc w:val="both"/>
        <w:rPr>
          <w:szCs w:val="28"/>
        </w:rPr>
      </w:pPr>
      <w:r>
        <w:rPr>
          <w:lang w:val="uk-UA"/>
        </w:rPr>
        <w:t xml:space="preserve">  </w:t>
      </w:r>
      <w:r w:rsidRPr="00B935B8">
        <w:rPr>
          <w:szCs w:val="28"/>
          <w:lang w:val="uk-UA"/>
        </w:rPr>
        <w:t>6</w:t>
      </w:r>
      <w:r w:rsidRPr="00B935B8">
        <w:rPr>
          <w:lang w:val="uk-UA"/>
        </w:rPr>
        <w:t>.</w:t>
      </w:r>
      <w:r w:rsidRPr="000572A9">
        <w:rPr>
          <w:szCs w:val="28"/>
        </w:rPr>
        <w:t>Запропонований неінвазивний метод комплексного використання МРТ і 1Н МРС є сучасним методом діагностики раку передміхурової залози, особливо на ранніх стадіях розвитку захворювання, його точність становить 97,72%.</w:t>
      </w:r>
    </w:p>
    <w:p w:rsidR="006B73EC" w:rsidRDefault="006B73EC" w:rsidP="006B73EC">
      <w:pPr>
        <w:widowControl w:val="0"/>
        <w:autoSpaceDE w:val="0"/>
        <w:autoSpaceDN w:val="0"/>
        <w:adjustRightInd w:val="0"/>
        <w:spacing w:line="360" w:lineRule="auto"/>
        <w:rPr>
          <w:b/>
          <w:sz w:val="28"/>
          <w:szCs w:val="20"/>
          <w:lang w:val="uk-UA"/>
        </w:rPr>
      </w:pPr>
    </w:p>
    <w:p w:rsidR="006B73EC" w:rsidRPr="00A17E2D" w:rsidRDefault="006B73EC" w:rsidP="006B73EC">
      <w:pPr>
        <w:pStyle w:val="afffffff2"/>
        <w:spacing w:line="360" w:lineRule="auto"/>
        <w:jc w:val="center"/>
        <w:rPr>
          <w:b/>
          <w:sz w:val="32"/>
          <w:szCs w:val="32"/>
          <w:lang w:val="uk-UA"/>
        </w:rPr>
      </w:pPr>
      <w:r w:rsidRPr="00A17E2D">
        <w:rPr>
          <w:b/>
          <w:sz w:val="32"/>
          <w:szCs w:val="32"/>
          <w:lang w:val="uk-UA"/>
        </w:rPr>
        <w:t>ПРАКТИЧНІ РЕКОМЕНДАЦІЇ</w:t>
      </w:r>
    </w:p>
    <w:p w:rsidR="006B73EC" w:rsidRPr="005E42F7" w:rsidRDefault="006B73EC" w:rsidP="006B73EC">
      <w:pPr>
        <w:spacing w:line="360" w:lineRule="auto"/>
        <w:ind w:left="360" w:hanging="360"/>
        <w:jc w:val="both"/>
        <w:rPr>
          <w:sz w:val="28"/>
          <w:szCs w:val="28"/>
          <w:lang w:val="uk-UA"/>
        </w:rPr>
      </w:pPr>
      <w:r w:rsidRPr="005E42F7">
        <w:rPr>
          <w:sz w:val="28"/>
          <w:szCs w:val="28"/>
          <w:lang w:val="uk-UA"/>
        </w:rPr>
        <w:t>1. Застосування комплексу методів МРТ т</w:t>
      </w:r>
      <w:r>
        <w:rPr>
          <w:sz w:val="28"/>
          <w:szCs w:val="28"/>
          <w:lang w:val="uk-UA"/>
        </w:rPr>
        <w:t xml:space="preserve">а 1Н МРС забезпечує неінвазивну </w:t>
      </w:r>
      <w:r w:rsidRPr="005E42F7">
        <w:rPr>
          <w:sz w:val="28"/>
          <w:szCs w:val="28"/>
          <w:lang w:val="uk-UA"/>
        </w:rPr>
        <w:t>діагностику раку передміхурової залози на ранніх стадіях захворювання, що сприяє можливості виконання радикальної простатектомії.</w:t>
      </w:r>
    </w:p>
    <w:p w:rsidR="006B73EC" w:rsidRPr="005E42F7" w:rsidRDefault="006B73EC" w:rsidP="006B73EC">
      <w:pPr>
        <w:spacing w:line="360" w:lineRule="auto"/>
        <w:ind w:left="360" w:hanging="360"/>
        <w:jc w:val="both"/>
        <w:rPr>
          <w:sz w:val="28"/>
          <w:szCs w:val="28"/>
        </w:rPr>
      </w:pPr>
      <w:r>
        <w:rPr>
          <w:sz w:val="28"/>
          <w:szCs w:val="28"/>
          <w:lang w:val="uk-UA"/>
        </w:rPr>
        <w:t xml:space="preserve">2. </w:t>
      </w:r>
      <w:r w:rsidRPr="005E42F7">
        <w:rPr>
          <w:sz w:val="28"/>
          <w:szCs w:val="28"/>
          <w:lang w:val="uk-UA"/>
        </w:rPr>
        <w:t>Комплексу магнітно-резонансних методів обстеження хворих доцільно використувати у випадках, коли результати хоча б одного і</w:t>
      </w:r>
      <w:r w:rsidRPr="005E42F7">
        <w:rPr>
          <w:sz w:val="28"/>
          <w:szCs w:val="28"/>
        </w:rPr>
        <w:t>з традиційних вказують на наявність раку передміхурової залози (пальцеве ректальне дослідження, ПСА, УЗІ).</w:t>
      </w:r>
    </w:p>
    <w:p w:rsidR="006B73EC" w:rsidRPr="005E42F7" w:rsidRDefault="006B73EC" w:rsidP="006B73EC">
      <w:pPr>
        <w:spacing w:line="360" w:lineRule="auto"/>
        <w:ind w:left="360" w:hanging="360"/>
        <w:jc w:val="both"/>
        <w:rPr>
          <w:sz w:val="28"/>
          <w:szCs w:val="28"/>
        </w:rPr>
      </w:pPr>
      <w:r w:rsidRPr="005E42F7">
        <w:rPr>
          <w:sz w:val="28"/>
          <w:szCs w:val="28"/>
        </w:rPr>
        <w:t>3.</w:t>
      </w:r>
      <w:r>
        <w:rPr>
          <w:b/>
          <w:sz w:val="28"/>
          <w:szCs w:val="28"/>
        </w:rPr>
        <w:t xml:space="preserve"> </w:t>
      </w:r>
      <w:r w:rsidRPr="005E42F7">
        <w:rPr>
          <w:sz w:val="28"/>
          <w:szCs w:val="28"/>
        </w:rPr>
        <w:t xml:space="preserve">Показанням до застосування комплексу магнітно-резонансної томографії та 1Н магнітно-резонансної спектроскопії у разі негативного результату мультифокальної біопсії є наявність </w:t>
      </w:r>
      <w:proofErr w:type="gramStart"/>
      <w:r w:rsidRPr="005E42F7">
        <w:rPr>
          <w:sz w:val="28"/>
          <w:szCs w:val="28"/>
        </w:rPr>
        <w:t>п</w:t>
      </w:r>
      <w:proofErr w:type="gramEnd"/>
      <w:r w:rsidRPr="005E42F7">
        <w:rPr>
          <w:sz w:val="28"/>
          <w:szCs w:val="28"/>
        </w:rPr>
        <w:t>ідвищеного рівня простатспеціфічного антигена в сироватці хворого.</w:t>
      </w:r>
    </w:p>
    <w:p w:rsidR="006B73EC" w:rsidRPr="005E42F7" w:rsidRDefault="006B73EC" w:rsidP="006B73EC">
      <w:pPr>
        <w:spacing w:line="360" w:lineRule="auto"/>
        <w:ind w:left="360" w:hanging="360"/>
        <w:rPr>
          <w:sz w:val="28"/>
          <w:szCs w:val="28"/>
        </w:rPr>
      </w:pPr>
      <w:r>
        <w:rPr>
          <w:sz w:val="28"/>
          <w:szCs w:val="28"/>
        </w:rPr>
        <w:t xml:space="preserve">4. </w:t>
      </w:r>
      <w:proofErr w:type="gramStart"/>
      <w:r w:rsidRPr="005E42F7">
        <w:rPr>
          <w:sz w:val="28"/>
          <w:szCs w:val="28"/>
        </w:rPr>
        <w:t>З</w:t>
      </w:r>
      <w:proofErr w:type="gramEnd"/>
      <w:r w:rsidRPr="005E42F7">
        <w:rPr>
          <w:sz w:val="28"/>
          <w:szCs w:val="28"/>
        </w:rPr>
        <w:t xml:space="preserve"> метою уникнення помилкових позитивних відповідей за результатами </w:t>
      </w:r>
      <w:r>
        <w:rPr>
          <w:sz w:val="28"/>
          <w:szCs w:val="28"/>
        </w:rPr>
        <w:t xml:space="preserve">  </w:t>
      </w:r>
      <w:r w:rsidRPr="005E42F7">
        <w:rPr>
          <w:sz w:val="28"/>
          <w:szCs w:val="28"/>
        </w:rPr>
        <w:t>комплексного магнітно-резонансного обстеження хворих на РПЗ необхідно здійснювати його до проведення мультифокальної біопсії органа.</w:t>
      </w:r>
    </w:p>
    <w:p w:rsidR="006B73EC" w:rsidRPr="005E42F7" w:rsidRDefault="006B73EC" w:rsidP="006B73EC">
      <w:pPr>
        <w:spacing w:line="360" w:lineRule="auto"/>
        <w:ind w:left="360" w:hanging="360"/>
        <w:rPr>
          <w:sz w:val="28"/>
          <w:szCs w:val="28"/>
        </w:rPr>
      </w:pPr>
      <w:r>
        <w:rPr>
          <w:sz w:val="28"/>
          <w:szCs w:val="28"/>
        </w:rPr>
        <w:t xml:space="preserve">5. </w:t>
      </w:r>
      <w:r w:rsidRPr="005E42F7">
        <w:rPr>
          <w:sz w:val="28"/>
          <w:szCs w:val="28"/>
        </w:rPr>
        <w:t xml:space="preserve">Результати комплексного обстеження хворих на РПЗ </w:t>
      </w:r>
      <w:proofErr w:type="gramStart"/>
      <w:r w:rsidRPr="005E42F7">
        <w:rPr>
          <w:sz w:val="28"/>
          <w:szCs w:val="28"/>
        </w:rPr>
        <w:t>п</w:t>
      </w:r>
      <w:proofErr w:type="gramEnd"/>
      <w:r w:rsidRPr="005E42F7">
        <w:rPr>
          <w:sz w:val="28"/>
          <w:szCs w:val="28"/>
        </w:rPr>
        <w:t>ісля радикальної простатектомії за допомогою МРТ та 1Н МРС в динаміці доцільно використовувати при їх моніторингу.</w:t>
      </w:r>
    </w:p>
    <w:p w:rsidR="006B73EC" w:rsidRPr="005E42F7" w:rsidRDefault="006B73EC" w:rsidP="006B73EC">
      <w:pPr>
        <w:spacing w:line="360" w:lineRule="auto"/>
        <w:ind w:left="360" w:hanging="360"/>
        <w:rPr>
          <w:sz w:val="28"/>
          <w:szCs w:val="28"/>
        </w:rPr>
      </w:pPr>
      <w:r>
        <w:rPr>
          <w:sz w:val="28"/>
          <w:szCs w:val="28"/>
        </w:rPr>
        <w:t xml:space="preserve">6. </w:t>
      </w:r>
      <w:r w:rsidRPr="005E42F7">
        <w:rPr>
          <w:sz w:val="28"/>
          <w:szCs w:val="28"/>
        </w:rPr>
        <w:t>Запропонований алгоритм диференціальної діагностики РПЗ дозволяє з точністю до 97,7 % встановити патологію на ранніх стадіях захворювання.</w:t>
      </w:r>
    </w:p>
    <w:p w:rsidR="006B73EC" w:rsidRDefault="006B73EC" w:rsidP="006B73EC">
      <w:pPr>
        <w:widowControl w:val="0"/>
        <w:autoSpaceDE w:val="0"/>
        <w:autoSpaceDN w:val="0"/>
        <w:adjustRightInd w:val="0"/>
        <w:spacing w:line="360" w:lineRule="auto"/>
        <w:ind w:firstLine="709"/>
        <w:jc w:val="center"/>
        <w:rPr>
          <w:b/>
          <w:sz w:val="28"/>
          <w:szCs w:val="28"/>
        </w:rPr>
      </w:pPr>
    </w:p>
    <w:p w:rsidR="006B73EC" w:rsidRDefault="006B73EC" w:rsidP="006B73EC">
      <w:pPr>
        <w:widowControl w:val="0"/>
        <w:autoSpaceDE w:val="0"/>
        <w:autoSpaceDN w:val="0"/>
        <w:adjustRightInd w:val="0"/>
        <w:spacing w:line="360" w:lineRule="auto"/>
        <w:rPr>
          <w:b/>
          <w:sz w:val="28"/>
          <w:szCs w:val="28"/>
        </w:rPr>
      </w:pPr>
    </w:p>
    <w:p w:rsidR="006B73EC" w:rsidRPr="005E42F7" w:rsidRDefault="006B73EC" w:rsidP="006B73EC">
      <w:pPr>
        <w:widowControl w:val="0"/>
        <w:autoSpaceDE w:val="0"/>
        <w:autoSpaceDN w:val="0"/>
        <w:adjustRightInd w:val="0"/>
        <w:spacing w:line="360" w:lineRule="auto"/>
        <w:ind w:firstLine="709"/>
        <w:jc w:val="center"/>
        <w:rPr>
          <w:b/>
          <w:sz w:val="28"/>
          <w:szCs w:val="28"/>
        </w:rPr>
      </w:pPr>
    </w:p>
    <w:p w:rsidR="006B73EC" w:rsidRDefault="006B73EC" w:rsidP="006B73EC">
      <w:pPr>
        <w:widowControl w:val="0"/>
        <w:autoSpaceDE w:val="0"/>
        <w:autoSpaceDN w:val="0"/>
        <w:adjustRightInd w:val="0"/>
        <w:spacing w:line="360" w:lineRule="auto"/>
        <w:ind w:firstLine="709"/>
        <w:jc w:val="center"/>
        <w:rPr>
          <w:b/>
          <w:sz w:val="28"/>
          <w:szCs w:val="20"/>
        </w:rPr>
      </w:pPr>
    </w:p>
    <w:p w:rsidR="006B73EC" w:rsidRPr="00A17E2D" w:rsidRDefault="006B73EC" w:rsidP="006B73EC">
      <w:pPr>
        <w:widowControl w:val="0"/>
        <w:autoSpaceDE w:val="0"/>
        <w:autoSpaceDN w:val="0"/>
        <w:adjustRightInd w:val="0"/>
        <w:spacing w:line="360" w:lineRule="auto"/>
        <w:ind w:firstLine="709"/>
        <w:jc w:val="center"/>
        <w:rPr>
          <w:b/>
          <w:sz w:val="32"/>
          <w:szCs w:val="32"/>
        </w:rPr>
      </w:pPr>
      <w:r w:rsidRPr="00A17E2D">
        <w:rPr>
          <w:b/>
          <w:sz w:val="32"/>
          <w:szCs w:val="32"/>
        </w:rPr>
        <w:t>СПИСОК ВИКОРИСТАНИХ ДЖЕРЕЛ</w:t>
      </w:r>
    </w:p>
    <w:p w:rsidR="006B73EC" w:rsidRPr="00A652A1" w:rsidRDefault="006B73EC" w:rsidP="006B73EC">
      <w:pPr>
        <w:spacing w:line="360" w:lineRule="auto"/>
        <w:ind w:left="360"/>
        <w:jc w:val="center"/>
        <w:rPr>
          <w:sz w:val="28"/>
          <w:szCs w:val="28"/>
        </w:rPr>
      </w:pPr>
    </w:p>
    <w:p w:rsidR="006B73EC" w:rsidRPr="00684DD5" w:rsidRDefault="006B73EC" w:rsidP="0055145E">
      <w:pPr>
        <w:numPr>
          <w:ilvl w:val="0"/>
          <w:numId w:val="44"/>
        </w:numPr>
        <w:suppressAutoHyphens w:val="0"/>
        <w:spacing w:line="360" w:lineRule="auto"/>
        <w:jc w:val="both"/>
        <w:rPr>
          <w:color w:val="000000"/>
          <w:sz w:val="28"/>
          <w:szCs w:val="28"/>
        </w:rPr>
      </w:pPr>
      <w:r>
        <w:rPr>
          <w:color w:val="000000"/>
          <w:sz w:val="28"/>
          <w:szCs w:val="28"/>
        </w:rPr>
        <w:t>Адаптовані</w:t>
      </w:r>
      <w:r w:rsidRPr="00684DD5">
        <w:rPr>
          <w:color w:val="000000"/>
          <w:sz w:val="28"/>
          <w:szCs w:val="28"/>
        </w:rPr>
        <w:t xml:space="preserve"> рекомендації</w:t>
      </w:r>
      <w:r>
        <w:rPr>
          <w:color w:val="000000"/>
          <w:sz w:val="28"/>
          <w:szCs w:val="28"/>
        </w:rPr>
        <w:t xml:space="preserve"> Європейскої Асоціації урології /</w:t>
      </w:r>
      <w:r w:rsidRPr="00684DD5">
        <w:rPr>
          <w:color w:val="000000"/>
          <w:sz w:val="28"/>
          <w:szCs w:val="28"/>
        </w:rPr>
        <w:t>/ Рекомендації</w:t>
      </w:r>
      <w:r>
        <w:rPr>
          <w:color w:val="000000"/>
          <w:sz w:val="28"/>
          <w:szCs w:val="28"/>
        </w:rPr>
        <w:t xml:space="preserve"> щодо раку простати / </w:t>
      </w:r>
      <w:proofErr w:type="gramStart"/>
      <w:r>
        <w:rPr>
          <w:color w:val="000000"/>
          <w:sz w:val="28"/>
          <w:szCs w:val="28"/>
        </w:rPr>
        <w:t>П</w:t>
      </w:r>
      <w:proofErr w:type="gramEnd"/>
      <w:r>
        <w:rPr>
          <w:color w:val="000000"/>
          <w:sz w:val="28"/>
          <w:szCs w:val="28"/>
        </w:rPr>
        <w:t>і</w:t>
      </w:r>
      <w:r w:rsidRPr="00684DD5">
        <w:rPr>
          <w:color w:val="000000"/>
          <w:sz w:val="28"/>
          <w:szCs w:val="28"/>
        </w:rPr>
        <w:t>дгот</w:t>
      </w:r>
      <w:r>
        <w:rPr>
          <w:color w:val="000000"/>
          <w:sz w:val="28"/>
          <w:szCs w:val="28"/>
        </w:rPr>
        <w:t>овлені під ред. акад</w:t>
      </w:r>
      <w:r w:rsidRPr="00684DD5">
        <w:rPr>
          <w:color w:val="000000"/>
          <w:sz w:val="28"/>
          <w:szCs w:val="28"/>
        </w:rPr>
        <w:t xml:space="preserve"> О.Ф.Возіанов</w:t>
      </w:r>
      <w:r>
        <w:rPr>
          <w:color w:val="000000"/>
          <w:sz w:val="28"/>
          <w:szCs w:val="28"/>
        </w:rPr>
        <w:t>а та групи вчених. – 2006</w:t>
      </w:r>
      <w:r w:rsidRPr="00684DD5">
        <w:rPr>
          <w:color w:val="000000"/>
          <w:sz w:val="28"/>
          <w:szCs w:val="28"/>
        </w:rPr>
        <w:t xml:space="preserve"> – </w:t>
      </w:r>
      <w:r>
        <w:rPr>
          <w:color w:val="000000"/>
          <w:sz w:val="28"/>
          <w:szCs w:val="28"/>
        </w:rPr>
        <w:t>С. 14 -21.</w:t>
      </w:r>
    </w:p>
    <w:p w:rsidR="006B73EC" w:rsidRPr="002317DD" w:rsidRDefault="006B73EC" w:rsidP="0055145E">
      <w:pPr>
        <w:numPr>
          <w:ilvl w:val="0"/>
          <w:numId w:val="44"/>
        </w:numPr>
        <w:suppressAutoHyphens w:val="0"/>
        <w:spacing w:line="360" w:lineRule="auto"/>
        <w:jc w:val="both"/>
        <w:rPr>
          <w:sz w:val="28"/>
          <w:szCs w:val="28"/>
        </w:rPr>
      </w:pPr>
      <w:r>
        <w:rPr>
          <w:sz w:val="28"/>
          <w:szCs w:val="28"/>
        </w:rPr>
        <w:t>Алексеев Б.Я., Нюшко К.М. Адъювантная гормональная терапия как метод радикального лечения у больных местно-распространенным раком предстательной железы // Онкоурология. – 2007. - №2. – С. 61-63</w:t>
      </w:r>
    </w:p>
    <w:p w:rsidR="006B73EC" w:rsidRPr="00774D82" w:rsidRDefault="006B73EC" w:rsidP="0055145E">
      <w:pPr>
        <w:numPr>
          <w:ilvl w:val="0"/>
          <w:numId w:val="44"/>
        </w:numPr>
        <w:suppressAutoHyphens w:val="0"/>
        <w:spacing w:line="360" w:lineRule="auto"/>
        <w:jc w:val="both"/>
        <w:rPr>
          <w:sz w:val="28"/>
          <w:szCs w:val="28"/>
        </w:rPr>
      </w:pPr>
      <w:r>
        <w:rPr>
          <w:sz w:val="28"/>
          <w:szCs w:val="28"/>
        </w:rPr>
        <w:t xml:space="preserve">Аль-Шукри С.Х., Боровец С.Ю. Прогнозирование 5-летней виживаемости больных после </w:t>
      </w:r>
      <w:proofErr w:type="gramStart"/>
      <w:r>
        <w:rPr>
          <w:sz w:val="28"/>
          <w:szCs w:val="28"/>
        </w:rPr>
        <w:t>радикальной</w:t>
      </w:r>
      <w:proofErr w:type="gramEnd"/>
      <w:r>
        <w:rPr>
          <w:sz w:val="28"/>
          <w:szCs w:val="28"/>
        </w:rPr>
        <w:t xml:space="preserve"> простатектомии // Урология. – 2005. - №6. – С. 11-12.</w:t>
      </w:r>
    </w:p>
    <w:p w:rsidR="006B73EC" w:rsidRDefault="006B73EC" w:rsidP="0055145E">
      <w:pPr>
        <w:numPr>
          <w:ilvl w:val="0"/>
          <w:numId w:val="44"/>
        </w:numPr>
        <w:suppressAutoHyphens w:val="0"/>
        <w:spacing w:line="360" w:lineRule="auto"/>
        <w:jc w:val="both"/>
        <w:rPr>
          <w:sz w:val="28"/>
          <w:szCs w:val="28"/>
        </w:rPr>
      </w:pPr>
      <w:r w:rsidRPr="00FF2E76">
        <w:rPr>
          <w:sz w:val="28"/>
          <w:szCs w:val="28"/>
        </w:rPr>
        <w:t>Аляев Ю.Г., Терновой С.К., Винаров А.З. и др. Динамическая магнитно-резонансная простатовезикулография в диагностике рака предстательной железы //Урология. – 2002. – №5. – С. 19 – 22.</w:t>
      </w:r>
    </w:p>
    <w:p w:rsidR="006B73EC" w:rsidRDefault="006B73EC" w:rsidP="0055145E">
      <w:pPr>
        <w:numPr>
          <w:ilvl w:val="0"/>
          <w:numId w:val="44"/>
        </w:numPr>
        <w:suppressAutoHyphens w:val="0"/>
        <w:spacing w:line="360" w:lineRule="auto"/>
        <w:jc w:val="both"/>
        <w:rPr>
          <w:sz w:val="28"/>
          <w:szCs w:val="28"/>
        </w:rPr>
      </w:pPr>
      <w:r w:rsidRPr="00FF2E76">
        <w:rPr>
          <w:sz w:val="28"/>
          <w:szCs w:val="28"/>
        </w:rPr>
        <w:t>Аничков Н.М., Плотникова Н.А. О морфологии и классификации опухолеподобных поражений и рака предстательной железы // Архив патологии. – 2001. – Т. 63, №5. – С. 44-50.</w:t>
      </w:r>
    </w:p>
    <w:p w:rsidR="006B73EC" w:rsidRPr="0082238C" w:rsidRDefault="006B73EC" w:rsidP="0055145E">
      <w:pPr>
        <w:numPr>
          <w:ilvl w:val="0"/>
          <w:numId w:val="44"/>
        </w:numPr>
        <w:suppressAutoHyphens w:val="0"/>
        <w:spacing w:line="360" w:lineRule="auto"/>
        <w:jc w:val="both"/>
        <w:rPr>
          <w:sz w:val="28"/>
          <w:szCs w:val="28"/>
        </w:rPr>
      </w:pPr>
      <w:r w:rsidRPr="00FF2E76">
        <w:rPr>
          <w:spacing w:val="-2"/>
          <w:sz w:val="28"/>
          <w:szCs w:val="28"/>
        </w:rPr>
        <w:t>Асаад О., Мешков В.В. Диагностика и лечение урологических осложнений рака предстательной жел</w:t>
      </w:r>
      <w:r w:rsidRPr="00FF2E76">
        <w:rPr>
          <w:spacing w:val="-2"/>
          <w:sz w:val="28"/>
          <w:szCs w:val="28"/>
        </w:rPr>
        <w:t>е</w:t>
      </w:r>
      <w:r w:rsidRPr="00FF2E76">
        <w:rPr>
          <w:spacing w:val="-2"/>
          <w:sz w:val="28"/>
          <w:szCs w:val="28"/>
        </w:rPr>
        <w:t>зы</w:t>
      </w:r>
      <w:r>
        <w:rPr>
          <w:spacing w:val="-2"/>
          <w:sz w:val="28"/>
          <w:szCs w:val="28"/>
        </w:rPr>
        <w:t>: Обзор литературы</w:t>
      </w:r>
      <w:r w:rsidRPr="00FF2E76">
        <w:rPr>
          <w:spacing w:val="-2"/>
          <w:sz w:val="28"/>
          <w:szCs w:val="28"/>
        </w:rPr>
        <w:t xml:space="preserve"> // Междунар. мед</w:t>
      </w:r>
      <w:proofErr w:type="gramStart"/>
      <w:r w:rsidRPr="00FF2E76">
        <w:rPr>
          <w:spacing w:val="-2"/>
          <w:sz w:val="28"/>
          <w:szCs w:val="28"/>
        </w:rPr>
        <w:t>.</w:t>
      </w:r>
      <w:proofErr w:type="gramEnd"/>
      <w:r w:rsidRPr="00FF2E76">
        <w:rPr>
          <w:spacing w:val="-2"/>
          <w:sz w:val="28"/>
          <w:szCs w:val="28"/>
        </w:rPr>
        <w:t xml:space="preserve"> </w:t>
      </w:r>
      <w:proofErr w:type="gramStart"/>
      <w:r w:rsidRPr="00FF2E76">
        <w:rPr>
          <w:spacing w:val="-2"/>
          <w:sz w:val="28"/>
          <w:szCs w:val="28"/>
        </w:rPr>
        <w:t>ж</w:t>
      </w:r>
      <w:proofErr w:type="gramEnd"/>
      <w:r w:rsidRPr="00FF2E76">
        <w:rPr>
          <w:spacing w:val="-2"/>
          <w:sz w:val="28"/>
          <w:szCs w:val="28"/>
        </w:rPr>
        <w:t>урн. – 2002. - №4. – С. 355-360</w:t>
      </w:r>
      <w:r>
        <w:rPr>
          <w:spacing w:val="-2"/>
          <w:sz w:val="28"/>
          <w:szCs w:val="28"/>
        </w:rPr>
        <w:t>.</w:t>
      </w:r>
    </w:p>
    <w:p w:rsidR="006B73EC" w:rsidRPr="0082238C" w:rsidRDefault="006B73EC" w:rsidP="0055145E">
      <w:pPr>
        <w:numPr>
          <w:ilvl w:val="0"/>
          <w:numId w:val="44"/>
        </w:numPr>
        <w:suppressAutoHyphens w:val="0"/>
        <w:spacing w:line="360" w:lineRule="auto"/>
        <w:jc w:val="both"/>
        <w:rPr>
          <w:sz w:val="28"/>
          <w:szCs w:val="28"/>
        </w:rPr>
      </w:pPr>
      <w:r w:rsidRPr="00FF2E76">
        <w:rPr>
          <w:spacing w:val="-2"/>
          <w:sz w:val="28"/>
          <w:szCs w:val="28"/>
        </w:rPr>
        <w:t>Бабій Я.С., Бичков В.В., Герасименко М.А., Лев</w:t>
      </w:r>
      <w:r w:rsidRPr="00FF2E76">
        <w:rPr>
          <w:spacing w:val="-2"/>
          <w:sz w:val="28"/>
          <w:szCs w:val="28"/>
        </w:rPr>
        <w:t>а</w:t>
      </w:r>
      <w:r w:rsidRPr="00FF2E76">
        <w:rPr>
          <w:spacing w:val="-2"/>
          <w:sz w:val="28"/>
          <w:szCs w:val="28"/>
        </w:rPr>
        <w:t>дна Н.М. Застосування магнітно-резонансної томографії (МРТ) в клінічній практ</w:t>
      </w:r>
      <w:r w:rsidRPr="00FF2E76">
        <w:rPr>
          <w:spacing w:val="-2"/>
          <w:sz w:val="28"/>
          <w:szCs w:val="28"/>
        </w:rPr>
        <w:t>и</w:t>
      </w:r>
      <w:r w:rsidRPr="00FF2E76">
        <w:rPr>
          <w:spacing w:val="-2"/>
          <w:sz w:val="28"/>
          <w:szCs w:val="28"/>
        </w:rPr>
        <w:t>ці: Методичні рекомендації. – К., 1994. – 13 с.</w:t>
      </w:r>
    </w:p>
    <w:p w:rsidR="006B73EC" w:rsidRPr="0082238C" w:rsidRDefault="006B73EC" w:rsidP="0055145E">
      <w:pPr>
        <w:numPr>
          <w:ilvl w:val="0"/>
          <w:numId w:val="44"/>
        </w:numPr>
        <w:suppressAutoHyphens w:val="0"/>
        <w:spacing w:line="360" w:lineRule="auto"/>
        <w:jc w:val="both"/>
        <w:rPr>
          <w:sz w:val="28"/>
          <w:szCs w:val="28"/>
        </w:rPr>
      </w:pPr>
      <w:r w:rsidRPr="00FF2E76">
        <w:rPr>
          <w:sz w:val="28"/>
          <w:szCs w:val="28"/>
        </w:rPr>
        <w:t>Бабій Я.С., Щербіна О.В. М</w:t>
      </w:r>
      <w:r w:rsidRPr="00FF2E76">
        <w:rPr>
          <w:sz w:val="28"/>
          <w:szCs w:val="28"/>
        </w:rPr>
        <w:t>а</w:t>
      </w:r>
      <w:r w:rsidRPr="00FF2E76">
        <w:rPr>
          <w:sz w:val="28"/>
          <w:szCs w:val="28"/>
        </w:rPr>
        <w:t>гнітно-резонансна томографія у хворих на рак передміхурової залози //Збірник наукових праць співробітникі</w:t>
      </w:r>
      <w:r>
        <w:rPr>
          <w:sz w:val="28"/>
          <w:szCs w:val="28"/>
        </w:rPr>
        <w:t xml:space="preserve">в КМАПО ім. П.Л.Шупика. – </w:t>
      </w:r>
      <w:r w:rsidRPr="00FF2E76">
        <w:rPr>
          <w:sz w:val="28"/>
          <w:szCs w:val="28"/>
        </w:rPr>
        <w:t xml:space="preserve">К., 2004. </w:t>
      </w:r>
      <w:r>
        <w:rPr>
          <w:sz w:val="28"/>
          <w:szCs w:val="28"/>
        </w:rPr>
        <w:t>- Вип. 13, Кн.</w:t>
      </w:r>
      <w:r w:rsidRPr="00FF2E76">
        <w:rPr>
          <w:sz w:val="28"/>
          <w:szCs w:val="28"/>
        </w:rPr>
        <w:t xml:space="preserve"> 2. –</w:t>
      </w:r>
      <w:r>
        <w:rPr>
          <w:sz w:val="28"/>
          <w:szCs w:val="28"/>
        </w:rPr>
        <w:t xml:space="preserve"> </w:t>
      </w:r>
      <w:r w:rsidRPr="00FF2E76">
        <w:rPr>
          <w:sz w:val="28"/>
          <w:szCs w:val="28"/>
        </w:rPr>
        <w:t>С. 45 – 51</w:t>
      </w:r>
      <w:r>
        <w:rPr>
          <w:sz w:val="28"/>
          <w:szCs w:val="28"/>
        </w:rPr>
        <w:t>.</w:t>
      </w:r>
    </w:p>
    <w:p w:rsidR="006B73EC" w:rsidRPr="00972B1A" w:rsidRDefault="006B73EC" w:rsidP="0055145E">
      <w:pPr>
        <w:numPr>
          <w:ilvl w:val="0"/>
          <w:numId w:val="44"/>
        </w:numPr>
        <w:suppressAutoHyphens w:val="0"/>
        <w:spacing w:line="360" w:lineRule="auto"/>
        <w:jc w:val="both"/>
        <w:rPr>
          <w:sz w:val="28"/>
          <w:szCs w:val="28"/>
        </w:rPr>
      </w:pPr>
      <w:r w:rsidRPr="00FF2E76">
        <w:rPr>
          <w:sz w:val="28"/>
          <w:szCs w:val="28"/>
        </w:rPr>
        <w:t>Бабинін Д.О. Магнітно-резонансна томографія в діагностиці раку передміхурової залози //Збірник наукових праць співробітників КМАПО ім. П.Л.Шупика. –</w:t>
      </w:r>
      <w:r w:rsidRPr="00BF7FA1">
        <w:rPr>
          <w:sz w:val="28"/>
          <w:szCs w:val="28"/>
        </w:rPr>
        <w:t xml:space="preserve"> </w:t>
      </w:r>
      <w:r w:rsidRPr="00FF2E76">
        <w:rPr>
          <w:sz w:val="28"/>
          <w:szCs w:val="28"/>
        </w:rPr>
        <w:t>К., 2002</w:t>
      </w:r>
      <w:r>
        <w:rPr>
          <w:sz w:val="28"/>
          <w:szCs w:val="28"/>
        </w:rPr>
        <w:t>.-</w:t>
      </w:r>
      <w:r w:rsidRPr="00FF2E76">
        <w:rPr>
          <w:sz w:val="28"/>
          <w:szCs w:val="28"/>
        </w:rPr>
        <w:t xml:space="preserve"> </w:t>
      </w:r>
      <w:r>
        <w:rPr>
          <w:sz w:val="28"/>
          <w:szCs w:val="28"/>
        </w:rPr>
        <w:t>Вип. 12, Кн.</w:t>
      </w:r>
      <w:r w:rsidRPr="00FF2E76">
        <w:rPr>
          <w:sz w:val="28"/>
          <w:szCs w:val="28"/>
        </w:rPr>
        <w:t xml:space="preserve"> 2.. – С. 261 – 265</w:t>
      </w:r>
      <w:r>
        <w:rPr>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 xml:space="preserve">Бабинцев А.В., Сухов В.Ю., Школьник М.И. и др. Алгоритм </w:t>
      </w:r>
      <w:r w:rsidRPr="005A57F8">
        <w:rPr>
          <w:sz w:val="28"/>
          <w:szCs w:val="28"/>
        </w:rPr>
        <w:lastRenderedPageBreak/>
        <w:t>диагностики лимфогенных метастазов рака предстательной железы в регионарных лимфатических узлах /Рак предстательной железы //Материалы Х Юбилейной н</w:t>
      </w:r>
      <w:proofErr w:type="gramStart"/>
      <w:r w:rsidRPr="005A57F8">
        <w:rPr>
          <w:sz w:val="28"/>
          <w:szCs w:val="28"/>
        </w:rPr>
        <w:t>.-</w:t>
      </w:r>
      <w:proofErr w:type="gramEnd"/>
      <w:r w:rsidRPr="005A57F8">
        <w:rPr>
          <w:sz w:val="28"/>
          <w:szCs w:val="28"/>
        </w:rPr>
        <w:t>прак. конф. урологов с международным и межрегиональным участием (23 – 24 мая 2002 г.). – Харьков, 2002. – С. 105 – 111.</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Барышева Е.В., Селиванов С.П., Ряннель Ю.Э. и др. Магнитно-резонансная томография в комплексном лучевом контроле системной радиотерапии стронцием-89 при массивном метастатическом поражении скелета //Материалы 6-й Научно-практической конференции по магнитно-резонансной томографии, М., 2000. – С. 58 – 60.</w:t>
      </w:r>
    </w:p>
    <w:p w:rsidR="006B73EC" w:rsidRPr="0082238C" w:rsidRDefault="006B73EC" w:rsidP="0055145E">
      <w:pPr>
        <w:numPr>
          <w:ilvl w:val="0"/>
          <w:numId w:val="44"/>
        </w:numPr>
        <w:suppressAutoHyphens w:val="0"/>
        <w:spacing w:line="360" w:lineRule="auto"/>
        <w:jc w:val="both"/>
        <w:rPr>
          <w:sz w:val="28"/>
          <w:szCs w:val="28"/>
        </w:rPr>
      </w:pPr>
      <w:r w:rsidRPr="00FF2E76">
        <w:rPr>
          <w:sz w:val="28"/>
          <w:szCs w:val="28"/>
        </w:rPr>
        <w:t>Бухаркин Б.В., Подрегульский К.Э. Рак предстательной железы // Клин</w:t>
      </w:r>
      <w:proofErr w:type="gramStart"/>
      <w:r w:rsidRPr="00FF2E76">
        <w:rPr>
          <w:sz w:val="28"/>
          <w:szCs w:val="28"/>
        </w:rPr>
        <w:t>.</w:t>
      </w:r>
      <w:proofErr w:type="gramEnd"/>
      <w:r w:rsidRPr="00FF2E76">
        <w:rPr>
          <w:sz w:val="28"/>
          <w:szCs w:val="28"/>
        </w:rPr>
        <w:t xml:space="preserve"> </w:t>
      </w:r>
      <w:proofErr w:type="gramStart"/>
      <w:r w:rsidRPr="00FF2E76">
        <w:rPr>
          <w:sz w:val="28"/>
          <w:szCs w:val="28"/>
        </w:rPr>
        <w:t>о</w:t>
      </w:r>
      <w:proofErr w:type="gramEnd"/>
      <w:r w:rsidRPr="00FF2E76">
        <w:rPr>
          <w:sz w:val="28"/>
          <w:szCs w:val="28"/>
        </w:rPr>
        <w:t>нкология. – 1999. – Т. 1, №1. – С. 10-13</w:t>
      </w:r>
      <w:r w:rsidRPr="00FF2E76">
        <w:t>.</w:t>
      </w:r>
    </w:p>
    <w:p w:rsidR="006B73EC" w:rsidRPr="00DB3F14" w:rsidRDefault="006B73EC" w:rsidP="0055145E">
      <w:pPr>
        <w:numPr>
          <w:ilvl w:val="0"/>
          <w:numId w:val="44"/>
        </w:numPr>
        <w:suppressAutoHyphens w:val="0"/>
        <w:spacing w:line="360" w:lineRule="auto"/>
        <w:jc w:val="both"/>
        <w:rPr>
          <w:sz w:val="28"/>
          <w:szCs w:val="28"/>
        </w:rPr>
      </w:pPr>
      <w:r w:rsidRPr="00FF2E76">
        <w:rPr>
          <w:spacing w:val="-2"/>
          <w:sz w:val="28"/>
          <w:szCs w:val="28"/>
        </w:rPr>
        <w:t>Варшавский С.В., Мустафа Х</w:t>
      </w:r>
      <w:r w:rsidRPr="00FF2E76">
        <w:rPr>
          <w:spacing w:val="-2"/>
          <w:sz w:val="28"/>
          <w:szCs w:val="28"/>
        </w:rPr>
        <w:t>а</w:t>
      </w:r>
      <w:r>
        <w:rPr>
          <w:spacing w:val="-2"/>
          <w:sz w:val="28"/>
          <w:szCs w:val="28"/>
        </w:rPr>
        <w:t>лифа, Терновой С.К</w:t>
      </w:r>
      <w:r w:rsidRPr="00FF2E76">
        <w:rPr>
          <w:spacing w:val="-2"/>
          <w:sz w:val="28"/>
          <w:szCs w:val="28"/>
        </w:rPr>
        <w:t>. Ядерная магнитно-резонансная томография в диагностике заболеваний предстат</w:t>
      </w:r>
      <w:r w:rsidRPr="00FF2E76">
        <w:rPr>
          <w:spacing w:val="-2"/>
          <w:sz w:val="28"/>
          <w:szCs w:val="28"/>
        </w:rPr>
        <w:t>е</w:t>
      </w:r>
      <w:r w:rsidRPr="00FF2E76">
        <w:rPr>
          <w:spacing w:val="-2"/>
          <w:sz w:val="28"/>
          <w:szCs w:val="28"/>
        </w:rPr>
        <w:t>льной железы //</w:t>
      </w:r>
      <w:r>
        <w:rPr>
          <w:spacing w:val="-2"/>
          <w:sz w:val="28"/>
          <w:szCs w:val="28"/>
        </w:rPr>
        <w:t xml:space="preserve"> </w:t>
      </w:r>
      <w:r w:rsidRPr="00FF2E76">
        <w:rPr>
          <w:spacing w:val="-2"/>
          <w:sz w:val="28"/>
          <w:szCs w:val="28"/>
        </w:rPr>
        <w:t>Урология и нефрология. – 1994. – №2. – С. 28 – 30</w:t>
      </w:r>
      <w:r>
        <w:rPr>
          <w:spacing w:val="-2"/>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Варшавский С.В., Мартюшев А.В., Федина И.Д. Ядерная магнитно-резонансная томография в диагностике рака предстательной железы //Урология и нефрология. – 1996. – №5. – С. 33 – 37.</w:t>
      </w:r>
    </w:p>
    <w:p w:rsidR="006B73EC" w:rsidRDefault="006B73EC" w:rsidP="0055145E">
      <w:pPr>
        <w:numPr>
          <w:ilvl w:val="0"/>
          <w:numId w:val="44"/>
        </w:numPr>
        <w:suppressAutoHyphens w:val="0"/>
        <w:spacing w:line="360" w:lineRule="auto"/>
        <w:jc w:val="both"/>
        <w:rPr>
          <w:sz w:val="28"/>
          <w:szCs w:val="28"/>
        </w:rPr>
      </w:pPr>
      <w:r w:rsidRPr="00FF2E76">
        <w:rPr>
          <w:sz w:val="28"/>
          <w:szCs w:val="28"/>
        </w:rPr>
        <w:t>Васильев А.Ю., Громов А.И. Цветовое допплеровское картирование с использованием энергетического допплера в оценке патологии предстательной железы // Воен</w:t>
      </w:r>
      <w:proofErr w:type="gramStart"/>
      <w:r w:rsidRPr="00FF2E76">
        <w:rPr>
          <w:sz w:val="28"/>
          <w:szCs w:val="28"/>
        </w:rPr>
        <w:t>.-</w:t>
      </w:r>
      <w:proofErr w:type="gramEnd"/>
      <w:r w:rsidRPr="00FF2E76">
        <w:rPr>
          <w:sz w:val="28"/>
          <w:szCs w:val="28"/>
        </w:rPr>
        <w:t>мед. журн. – 1997. - №4. – С. 33-37.</w:t>
      </w:r>
    </w:p>
    <w:p w:rsidR="006B73EC" w:rsidRPr="009722BA" w:rsidRDefault="006B73EC" w:rsidP="0055145E">
      <w:pPr>
        <w:numPr>
          <w:ilvl w:val="0"/>
          <w:numId w:val="44"/>
        </w:numPr>
        <w:suppressAutoHyphens w:val="0"/>
        <w:spacing w:line="360" w:lineRule="auto"/>
        <w:jc w:val="both"/>
        <w:rPr>
          <w:sz w:val="28"/>
          <w:szCs w:val="28"/>
        </w:rPr>
      </w:pPr>
      <w:r w:rsidRPr="00FF2E76">
        <w:rPr>
          <w:spacing w:val="-2"/>
          <w:sz w:val="28"/>
          <w:szCs w:val="28"/>
        </w:rPr>
        <w:t xml:space="preserve">Возіанов О.Ф., Пасєчніков С.П. Рак передміхурової залози: Стан проблеми у </w:t>
      </w:r>
      <w:proofErr w:type="gramStart"/>
      <w:r w:rsidRPr="00FF2E76">
        <w:rPr>
          <w:spacing w:val="-2"/>
          <w:sz w:val="28"/>
          <w:szCs w:val="28"/>
        </w:rPr>
        <w:t>св</w:t>
      </w:r>
      <w:proofErr w:type="gramEnd"/>
      <w:r w:rsidRPr="00FF2E76">
        <w:rPr>
          <w:spacing w:val="-2"/>
          <w:sz w:val="28"/>
          <w:szCs w:val="28"/>
        </w:rPr>
        <w:t>іті і в Україні // Урологія. – 2003. – Т. 7, №2. – С. 91-92</w:t>
      </w:r>
      <w:r>
        <w:rPr>
          <w:spacing w:val="-2"/>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Возіанов О.Ф., Рогожин В.О., Іванков О.П. МРТ у діагностиці раку передміхурової залози // Укр. радіол. журн. – 1997. - №2. – С. 117-119.</w:t>
      </w:r>
    </w:p>
    <w:p w:rsidR="006B73EC" w:rsidRPr="00FE3999" w:rsidRDefault="006B73EC" w:rsidP="0055145E">
      <w:pPr>
        <w:numPr>
          <w:ilvl w:val="0"/>
          <w:numId w:val="44"/>
        </w:numPr>
        <w:suppressAutoHyphens w:val="0"/>
        <w:spacing w:line="360" w:lineRule="auto"/>
        <w:jc w:val="both"/>
        <w:rPr>
          <w:sz w:val="28"/>
          <w:szCs w:val="28"/>
        </w:rPr>
      </w:pPr>
      <w:r w:rsidRPr="00FE3999">
        <w:rPr>
          <w:sz w:val="28"/>
          <w:szCs w:val="28"/>
        </w:rPr>
        <w:t xml:space="preserve">Возианов С.А., Рогожин В.А., Рожкова З.З. Дифференциальная диагностика патологии предстательной железы с применением методов МРТ и </w:t>
      </w:r>
      <w:r w:rsidRPr="00FE3999">
        <w:rPr>
          <w:sz w:val="28"/>
          <w:szCs w:val="28"/>
          <w:lang w:val="en-US"/>
        </w:rPr>
        <w:t>in</w:t>
      </w:r>
      <w:r w:rsidRPr="00FE3999">
        <w:rPr>
          <w:sz w:val="28"/>
          <w:szCs w:val="28"/>
        </w:rPr>
        <w:t xml:space="preserve"> </w:t>
      </w:r>
      <w:r w:rsidRPr="00FE3999">
        <w:rPr>
          <w:sz w:val="28"/>
          <w:szCs w:val="28"/>
          <w:lang w:val="en-US"/>
        </w:rPr>
        <w:t>vivo</w:t>
      </w:r>
      <w:r w:rsidRPr="00FE3999">
        <w:rPr>
          <w:sz w:val="28"/>
          <w:szCs w:val="28"/>
        </w:rPr>
        <w:t xml:space="preserve"> </w:t>
      </w:r>
      <w:r w:rsidRPr="00FE3999">
        <w:rPr>
          <w:sz w:val="28"/>
          <w:szCs w:val="28"/>
          <w:vertAlign w:val="superscript"/>
        </w:rPr>
        <w:t>1</w:t>
      </w:r>
      <w:r w:rsidRPr="00FE3999">
        <w:rPr>
          <w:sz w:val="28"/>
          <w:szCs w:val="28"/>
          <w:lang w:val="en-US"/>
        </w:rPr>
        <w:t>H</w:t>
      </w:r>
      <w:r w:rsidRPr="00FE3999">
        <w:rPr>
          <w:sz w:val="28"/>
          <w:szCs w:val="28"/>
        </w:rPr>
        <w:t xml:space="preserve"> МРС //Променева діагностика, променева терапія. </w:t>
      </w:r>
      <w:r w:rsidRPr="00FE3999">
        <w:rPr>
          <w:sz w:val="28"/>
          <w:szCs w:val="28"/>
        </w:rPr>
        <w:lastRenderedPageBreak/>
        <w:t>Збір</w:t>
      </w:r>
      <w:r>
        <w:rPr>
          <w:sz w:val="28"/>
          <w:szCs w:val="28"/>
        </w:rPr>
        <w:t>ник</w:t>
      </w:r>
      <w:r w:rsidRPr="00FE3999">
        <w:rPr>
          <w:sz w:val="28"/>
          <w:szCs w:val="28"/>
        </w:rPr>
        <w:t xml:space="preserve"> наукових робіт Асоціації радіологів України. Український конгрес радіологів УКР – 2003. – К, 2003. – С. 225 – 228.</w:t>
      </w:r>
    </w:p>
    <w:p w:rsidR="006B73EC" w:rsidRPr="0026003E" w:rsidRDefault="006B73EC" w:rsidP="0055145E">
      <w:pPr>
        <w:numPr>
          <w:ilvl w:val="0"/>
          <w:numId w:val="44"/>
        </w:numPr>
        <w:suppressAutoHyphens w:val="0"/>
        <w:spacing w:line="360" w:lineRule="auto"/>
        <w:jc w:val="both"/>
        <w:rPr>
          <w:sz w:val="28"/>
          <w:szCs w:val="28"/>
        </w:rPr>
      </w:pPr>
      <w:r w:rsidRPr="00FF2E76">
        <w:rPr>
          <w:sz w:val="28"/>
          <w:szCs w:val="28"/>
        </w:rPr>
        <w:t>Выбор критериев цветового допплеровского сканирования в диагностике рака предстательной железы / Ю.П. Серняк, М.В. Криштопа, Ю.В. Рощин, А.С. Фуксзон // Архив клинич. и эксперим. медицины. – 2002. – Т. 11, №2. – С. 214-216.</w:t>
      </w:r>
    </w:p>
    <w:p w:rsidR="006B73EC" w:rsidRPr="00275C3F" w:rsidRDefault="006B73EC" w:rsidP="0055145E">
      <w:pPr>
        <w:numPr>
          <w:ilvl w:val="0"/>
          <w:numId w:val="44"/>
        </w:numPr>
        <w:suppressAutoHyphens w:val="0"/>
        <w:spacing w:line="360" w:lineRule="auto"/>
        <w:jc w:val="both"/>
        <w:rPr>
          <w:sz w:val="28"/>
          <w:szCs w:val="28"/>
        </w:rPr>
      </w:pPr>
      <w:r w:rsidRPr="0026003E">
        <w:rPr>
          <w:sz w:val="28"/>
          <w:szCs w:val="28"/>
        </w:rPr>
        <w:t xml:space="preserve">Григоренко В.М., Клименко </w:t>
      </w:r>
      <w:r>
        <w:rPr>
          <w:sz w:val="28"/>
          <w:szCs w:val="28"/>
        </w:rPr>
        <w:t xml:space="preserve">І.О., Сакало В.С. </w:t>
      </w:r>
      <w:proofErr w:type="gramStart"/>
      <w:r>
        <w:rPr>
          <w:sz w:val="28"/>
          <w:szCs w:val="28"/>
        </w:rPr>
        <w:t>Еп</w:t>
      </w:r>
      <w:proofErr w:type="gramEnd"/>
      <w:r>
        <w:rPr>
          <w:sz w:val="28"/>
          <w:szCs w:val="28"/>
        </w:rPr>
        <w:t>ідеміологічні аспекти та організація скринінгу раку передміхурової залозі в Україні // Урологія. – 2005. – №2. – С. 59-62.</w:t>
      </w:r>
    </w:p>
    <w:p w:rsidR="006B73EC" w:rsidRDefault="006B73EC" w:rsidP="0055145E">
      <w:pPr>
        <w:numPr>
          <w:ilvl w:val="0"/>
          <w:numId w:val="44"/>
        </w:numPr>
        <w:suppressAutoHyphens w:val="0"/>
        <w:spacing w:line="360" w:lineRule="auto"/>
        <w:jc w:val="both"/>
        <w:rPr>
          <w:sz w:val="28"/>
          <w:szCs w:val="28"/>
        </w:rPr>
      </w:pPr>
      <w:r w:rsidRPr="00FF2E76">
        <w:rPr>
          <w:sz w:val="28"/>
          <w:szCs w:val="28"/>
        </w:rPr>
        <w:t>Громов А.И. Факторы, снижающие эффективность ультразвуковой диагностики рака предстательной железы // Материалы 3-й Всерос. на</w:t>
      </w:r>
      <w:r>
        <w:rPr>
          <w:sz w:val="28"/>
          <w:szCs w:val="28"/>
        </w:rPr>
        <w:t xml:space="preserve">уч. конф. с участием стран СНГ </w:t>
      </w:r>
      <w:r w:rsidRPr="00FF2E76">
        <w:rPr>
          <w:sz w:val="28"/>
          <w:szCs w:val="28"/>
        </w:rPr>
        <w:t>Актуал. вопр. лечени</w:t>
      </w:r>
      <w:r>
        <w:rPr>
          <w:sz w:val="28"/>
          <w:szCs w:val="28"/>
        </w:rPr>
        <w:t>я онкоурологических заболеваний</w:t>
      </w:r>
      <w:r w:rsidRPr="00FF2E76">
        <w:rPr>
          <w:sz w:val="28"/>
          <w:szCs w:val="28"/>
        </w:rPr>
        <w:t xml:space="preserve">. – М., 1999. – С. 69-70. </w:t>
      </w:r>
    </w:p>
    <w:p w:rsidR="006B73EC" w:rsidRPr="00FF2E76" w:rsidRDefault="006B73EC" w:rsidP="0055145E">
      <w:pPr>
        <w:numPr>
          <w:ilvl w:val="0"/>
          <w:numId w:val="44"/>
        </w:numPr>
        <w:suppressAutoHyphens w:val="0"/>
        <w:spacing w:line="360" w:lineRule="auto"/>
        <w:jc w:val="both"/>
        <w:rPr>
          <w:sz w:val="28"/>
          <w:szCs w:val="28"/>
        </w:rPr>
      </w:pPr>
      <w:r w:rsidRPr="00FF2E76">
        <w:rPr>
          <w:sz w:val="28"/>
          <w:szCs w:val="28"/>
        </w:rPr>
        <w:t>Громов А.И. Эхографическая семиотика рака предстательной железы // Ультразвук</w:t>
      </w:r>
      <w:proofErr w:type="gramStart"/>
      <w:r w:rsidRPr="00FF2E76">
        <w:rPr>
          <w:sz w:val="28"/>
          <w:szCs w:val="28"/>
        </w:rPr>
        <w:t>.</w:t>
      </w:r>
      <w:proofErr w:type="gramEnd"/>
      <w:r w:rsidRPr="00FF2E76">
        <w:rPr>
          <w:sz w:val="28"/>
          <w:szCs w:val="28"/>
        </w:rPr>
        <w:t xml:space="preserve"> </w:t>
      </w:r>
      <w:proofErr w:type="gramStart"/>
      <w:r w:rsidRPr="00FF2E76">
        <w:rPr>
          <w:sz w:val="28"/>
          <w:szCs w:val="28"/>
        </w:rPr>
        <w:t>д</w:t>
      </w:r>
      <w:proofErr w:type="gramEnd"/>
      <w:r w:rsidRPr="00FF2E76">
        <w:rPr>
          <w:sz w:val="28"/>
          <w:szCs w:val="28"/>
        </w:rPr>
        <w:t>иагностика. – 1996. - №3. – С. 74.</w:t>
      </w:r>
    </w:p>
    <w:p w:rsidR="006B73EC" w:rsidRPr="00FF2E76" w:rsidRDefault="006B73EC" w:rsidP="0055145E">
      <w:pPr>
        <w:numPr>
          <w:ilvl w:val="0"/>
          <w:numId w:val="44"/>
        </w:numPr>
        <w:suppressAutoHyphens w:val="0"/>
        <w:spacing w:line="360" w:lineRule="auto"/>
        <w:jc w:val="both"/>
        <w:rPr>
          <w:sz w:val="28"/>
          <w:szCs w:val="28"/>
        </w:rPr>
      </w:pPr>
      <w:r w:rsidRPr="00FF2E76">
        <w:rPr>
          <w:sz w:val="28"/>
          <w:szCs w:val="28"/>
        </w:rPr>
        <w:t>Громов А.И. Методика измерения размеров предстательной железы при ультразвуковом исследовании // Урология и нефрология. – 1997. - №4. – С. 17-19.</w:t>
      </w:r>
    </w:p>
    <w:p w:rsidR="006B73EC" w:rsidRDefault="006B73EC" w:rsidP="0055145E">
      <w:pPr>
        <w:numPr>
          <w:ilvl w:val="0"/>
          <w:numId w:val="44"/>
        </w:numPr>
        <w:suppressAutoHyphens w:val="0"/>
        <w:spacing w:line="360" w:lineRule="auto"/>
        <w:jc w:val="both"/>
        <w:rPr>
          <w:sz w:val="28"/>
          <w:szCs w:val="28"/>
        </w:rPr>
      </w:pPr>
      <w:r w:rsidRPr="00FF2E76">
        <w:rPr>
          <w:sz w:val="28"/>
          <w:szCs w:val="28"/>
        </w:rPr>
        <w:t>Громов А.И., Муравьев В.Б., Маканин М.А. Варианты эхографической картины рака предстательной железы // Ультразвук</w:t>
      </w:r>
      <w:proofErr w:type="gramStart"/>
      <w:r w:rsidRPr="00FF2E76">
        <w:rPr>
          <w:sz w:val="28"/>
          <w:szCs w:val="28"/>
        </w:rPr>
        <w:t>.</w:t>
      </w:r>
      <w:proofErr w:type="gramEnd"/>
      <w:r w:rsidRPr="00FF2E76">
        <w:rPr>
          <w:sz w:val="28"/>
          <w:szCs w:val="28"/>
        </w:rPr>
        <w:t xml:space="preserve"> </w:t>
      </w:r>
      <w:proofErr w:type="gramStart"/>
      <w:r w:rsidRPr="00FF2E76">
        <w:rPr>
          <w:sz w:val="28"/>
          <w:szCs w:val="28"/>
        </w:rPr>
        <w:t>д</w:t>
      </w:r>
      <w:proofErr w:type="gramEnd"/>
      <w:r w:rsidRPr="00FF2E76">
        <w:rPr>
          <w:sz w:val="28"/>
          <w:szCs w:val="28"/>
        </w:rPr>
        <w:t>иагностика. – 1997. - №1. – С. 35-40.</w:t>
      </w:r>
    </w:p>
    <w:p w:rsidR="006B73EC" w:rsidRPr="00275C3F" w:rsidRDefault="006B73EC" w:rsidP="0055145E">
      <w:pPr>
        <w:numPr>
          <w:ilvl w:val="0"/>
          <w:numId w:val="44"/>
        </w:numPr>
        <w:suppressAutoHyphens w:val="0"/>
        <w:spacing w:line="360" w:lineRule="auto"/>
        <w:jc w:val="both"/>
        <w:rPr>
          <w:sz w:val="28"/>
          <w:szCs w:val="28"/>
        </w:rPr>
      </w:pPr>
      <w:r w:rsidRPr="00FF2E76">
        <w:rPr>
          <w:sz w:val="28"/>
          <w:szCs w:val="28"/>
        </w:rPr>
        <w:t>Гузенко В.Н., Виненцов Ю.А., Шамраев С.Н. Биопсия предстательной железы // Рак пр</w:t>
      </w:r>
      <w:r>
        <w:rPr>
          <w:sz w:val="28"/>
          <w:szCs w:val="28"/>
        </w:rPr>
        <w:t>едстательной железы: Материалы конф.</w:t>
      </w:r>
      <w:r w:rsidRPr="00FF2E76">
        <w:rPr>
          <w:sz w:val="28"/>
          <w:szCs w:val="28"/>
        </w:rPr>
        <w:t xml:space="preserve"> - Х., 2002. – С. 90-92</w:t>
      </w:r>
      <w:r>
        <w:rPr>
          <w:sz w:val="28"/>
          <w:szCs w:val="28"/>
        </w:rPr>
        <w:t>.</w:t>
      </w:r>
    </w:p>
    <w:p w:rsidR="006B73EC" w:rsidRPr="007801E5" w:rsidRDefault="006B73EC" w:rsidP="0055145E">
      <w:pPr>
        <w:numPr>
          <w:ilvl w:val="0"/>
          <w:numId w:val="44"/>
        </w:numPr>
        <w:suppressAutoHyphens w:val="0"/>
        <w:spacing w:line="360" w:lineRule="auto"/>
        <w:jc w:val="both"/>
        <w:rPr>
          <w:sz w:val="28"/>
          <w:szCs w:val="28"/>
        </w:rPr>
      </w:pPr>
      <w:r w:rsidRPr="00FF2E76">
        <w:rPr>
          <w:sz w:val="28"/>
          <w:szCs w:val="28"/>
        </w:rPr>
        <w:t>Дадашев Э.О., Фурашов Д.В., Селюжицкий И.Ф. Зоновая продукция ПСА и оценка её роли в диагностике локализованного рака предстательной железы // Материалы 3-й Всерос. нау</w:t>
      </w:r>
      <w:r>
        <w:rPr>
          <w:sz w:val="28"/>
          <w:szCs w:val="28"/>
        </w:rPr>
        <w:t xml:space="preserve">ч. конф. с участием стран СНГ </w:t>
      </w:r>
      <w:r w:rsidRPr="00FF2E76">
        <w:rPr>
          <w:sz w:val="28"/>
          <w:szCs w:val="28"/>
        </w:rPr>
        <w:t>Актуал. вопр. лечени</w:t>
      </w:r>
      <w:r>
        <w:rPr>
          <w:sz w:val="28"/>
          <w:szCs w:val="28"/>
        </w:rPr>
        <w:t>я онкоурологических заболеваний</w:t>
      </w:r>
      <w:r w:rsidRPr="00FF2E76">
        <w:rPr>
          <w:sz w:val="28"/>
          <w:szCs w:val="28"/>
        </w:rPr>
        <w:t>. – М., 1999. – С. 70-71.</w:t>
      </w:r>
    </w:p>
    <w:p w:rsidR="006B73EC" w:rsidRPr="00631853" w:rsidRDefault="006B73EC" w:rsidP="0055145E">
      <w:pPr>
        <w:numPr>
          <w:ilvl w:val="0"/>
          <w:numId w:val="44"/>
        </w:numPr>
        <w:suppressAutoHyphens w:val="0"/>
        <w:spacing w:line="360" w:lineRule="auto"/>
        <w:jc w:val="both"/>
        <w:rPr>
          <w:sz w:val="28"/>
          <w:szCs w:val="28"/>
        </w:rPr>
      </w:pPr>
      <w:r w:rsidRPr="00FF2E76">
        <w:rPr>
          <w:sz w:val="28"/>
          <w:szCs w:val="28"/>
        </w:rPr>
        <w:t xml:space="preserve">Досвід використання трансректальної ультрасонографії, простатичного специфічного антигену та трансректальної біопсії простати в діагностиці </w:t>
      </w:r>
      <w:r w:rsidRPr="00FF2E76">
        <w:rPr>
          <w:sz w:val="28"/>
          <w:szCs w:val="28"/>
        </w:rPr>
        <w:lastRenderedPageBreak/>
        <w:t xml:space="preserve">раку передміхурової залози / В.І. Горовий, В.П. Головенко, О.Л. Кобзі та ін. // Рак предстательной </w:t>
      </w:r>
      <w:r>
        <w:rPr>
          <w:sz w:val="28"/>
          <w:szCs w:val="28"/>
        </w:rPr>
        <w:t>железы: Материалы конф.</w:t>
      </w:r>
      <w:r w:rsidRPr="00FF2E76">
        <w:rPr>
          <w:sz w:val="28"/>
          <w:szCs w:val="28"/>
        </w:rPr>
        <w:t xml:space="preserve"> - Х., 2002. – С. 65-68</w:t>
      </w:r>
      <w:r>
        <w:rPr>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Дудиев С.М. Лапароскопическая тазовая лимфаденэктомия больных раком мочевого пузыря и предстательной железы //Урология. – 2000. – №5. – С. 52 – 54.</w:t>
      </w:r>
    </w:p>
    <w:p w:rsidR="006B73EC" w:rsidRPr="00220145" w:rsidRDefault="006B73EC" w:rsidP="0055145E">
      <w:pPr>
        <w:numPr>
          <w:ilvl w:val="0"/>
          <w:numId w:val="44"/>
        </w:numPr>
        <w:suppressAutoHyphens w:val="0"/>
        <w:spacing w:line="360" w:lineRule="auto"/>
        <w:jc w:val="both"/>
        <w:rPr>
          <w:sz w:val="28"/>
          <w:szCs w:val="28"/>
        </w:rPr>
      </w:pPr>
      <w:r w:rsidRPr="00FF2E76">
        <w:rPr>
          <w:sz w:val="28"/>
          <w:szCs w:val="28"/>
        </w:rPr>
        <w:t>Журавчак А.З. Сучасні можливості діагностики раку передміхурової залози // Практ</w:t>
      </w:r>
      <w:r>
        <w:rPr>
          <w:sz w:val="28"/>
          <w:szCs w:val="28"/>
        </w:rPr>
        <w:t>ична</w:t>
      </w:r>
      <w:r w:rsidRPr="00FF2E76">
        <w:rPr>
          <w:sz w:val="28"/>
          <w:szCs w:val="28"/>
        </w:rPr>
        <w:t xml:space="preserve"> медицина. – 1998. - №1-2. – С. 81-87</w:t>
      </w:r>
      <w:r>
        <w:rPr>
          <w:sz w:val="28"/>
          <w:szCs w:val="28"/>
        </w:rPr>
        <w:t>.</w:t>
      </w:r>
    </w:p>
    <w:p w:rsidR="006B73EC" w:rsidRDefault="006B73EC" w:rsidP="0055145E">
      <w:pPr>
        <w:numPr>
          <w:ilvl w:val="0"/>
          <w:numId w:val="44"/>
        </w:numPr>
        <w:suppressAutoHyphens w:val="0"/>
        <w:spacing w:line="360" w:lineRule="auto"/>
        <w:jc w:val="both"/>
        <w:rPr>
          <w:sz w:val="28"/>
          <w:szCs w:val="28"/>
        </w:rPr>
      </w:pPr>
      <w:r w:rsidRPr="00FF2E76">
        <w:rPr>
          <w:sz w:val="28"/>
          <w:szCs w:val="28"/>
        </w:rPr>
        <w:t>Заболевания предстательной железы: сравнение диагностической эффективности МР-томографии, трансректальной ультрасонографии и рентгеновской компьютерной томографии / А.В. Шат</w:t>
      </w:r>
      <w:r>
        <w:rPr>
          <w:sz w:val="28"/>
          <w:szCs w:val="28"/>
        </w:rPr>
        <w:t>ов, А.В. Красников, Н.Л. Ильина</w:t>
      </w:r>
      <w:r w:rsidRPr="00FF2E76">
        <w:rPr>
          <w:sz w:val="28"/>
          <w:szCs w:val="28"/>
        </w:rPr>
        <w:t xml:space="preserve"> </w:t>
      </w:r>
      <w:r>
        <w:rPr>
          <w:sz w:val="28"/>
          <w:szCs w:val="28"/>
        </w:rPr>
        <w:t>// Высокие технологии</w:t>
      </w:r>
      <w:r w:rsidRPr="00FF2E76">
        <w:rPr>
          <w:sz w:val="28"/>
          <w:szCs w:val="28"/>
        </w:rPr>
        <w:t xml:space="preserve"> в мед</w:t>
      </w:r>
      <w:proofErr w:type="gramStart"/>
      <w:r w:rsidRPr="00FF2E76">
        <w:rPr>
          <w:sz w:val="28"/>
          <w:szCs w:val="28"/>
        </w:rPr>
        <w:t>.</w:t>
      </w:r>
      <w:proofErr w:type="gramEnd"/>
      <w:r w:rsidRPr="00FF2E76">
        <w:rPr>
          <w:sz w:val="28"/>
          <w:szCs w:val="28"/>
        </w:rPr>
        <w:t xml:space="preserve"> </w:t>
      </w:r>
      <w:proofErr w:type="gramStart"/>
      <w:r w:rsidRPr="00FF2E76">
        <w:rPr>
          <w:sz w:val="28"/>
          <w:szCs w:val="28"/>
        </w:rPr>
        <w:t>д</w:t>
      </w:r>
      <w:proofErr w:type="gramEnd"/>
      <w:r w:rsidRPr="00FF2E76">
        <w:rPr>
          <w:sz w:val="28"/>
          <w:szCs w:val="28"/>
        </w:rPr>
        <w:t>иагностике. – Воронеж, 1997. – С. 14-21.</w:t>
      </w:r>
    </w:p>
    <w:p w:rsidR="006B73EC" w:rsidRPr="005F2463" w:rsidRDefault="006B73EC" w:rsidP="0055145E">
      <w:pPr>
        <w:numPr>
          <w:ilvl w:val="0"/>
          <w:numId w:val="44"/>
        </w:numPr>
        <w:suppressAutoHyphens w:val="0"/>
        <w:spacing w:line="360" w:lineRule="auto"/>
        <w:jc w:val="both"/>
        <w:rPr>
          <w:sz w:val="28"/>
          <w:szCs w:val="28"/>
        </w:rPr>
      </w:pPr>
      <w:r>
        <w:rPr>
          <w:sz w:val="28"/>
          <w:szCs w:val="28"/>
        </w:rPr>
        <w:t>Заридзе Д.Г. Эпидемилогия рака простаты // Акт. Вопросы лечения онкоуролог. заболеваний: Матер. 3-й Всерос. конф. – М., 1999. – С. 3-6.</w:t>
      </w:r>
    </w:p>
    <w:p w:rsidR="006B73EC" w:rsidRPr="00FF2E76" w:rsidRDefault="006B73EC" w:rsidP="0055145E">
      <w:pPr>
        <w:numPr>
          <w:ilvl w:val="0"/>
          <w:numId w:val="44"/>
        </w:numPr>
        <w:suppressAutoHyphens w:val="0"/>
        <w:spacing w:line="360" w:lineRule="auto"/>
        <w:jc w:val="both"/>
        <w:rPr>
          <w:sz w:val="28"/>
          <w:szCs w:val="28"/>
        </w:rPr>
      </w:pPr>
      <w:r w:rsidRPr="00FF2E76">
        <w:rPr>
          <w:sz w:val="28"/>
          <w:szCs w:val="28"/>
        </w:rPr>
        <w:t>Зубарев А.В., Гажонова В.Е. Новые возможности визуализации предстательной железы: цветовая УЗ-ангиография // Мед</w:t>
      </w:r>
      <w:proofErr w:type="gramStart"/>
      <w:r w:rsidRPr="00FF2E76">
        <w:rPr>
          <w:sz w:val="28"/>
          <w:szCs w:val="28"/>
        </w:rPr>
        <w:t>.</w:t>
      </w:r>
      <w:proofErr w:type="gramEnd"/>
      <w:r w:rsidRPr="00FF2E76">
        <w:rPr>
          <w:sz w:val="28"/>
          <w:szCs w:val="28"/>
        </w:rPr>
        <w:t xml:space="preserve"> </w:t>
      </w:r>
      <w:proofErr w:type="gramStart"/>
      <w:r w:rsidRPr="00FF2E76">
        <w:rPr>
          <w:sz w:val="28"/>
          <w:szCs w:val="28"/>
        </w:rPr>
        <w:t>в</w:t>
      </w:r>
      <w:proofErr w:type="gramEnd"/>
      <w:r w:rsidRPr="00FF2E76">
        <w:rPr>
          <w:sz w:val="28"/>
          <w:szCs w:val="28"/>
        </w:rPr>
        <w:t>изуализация. – 1997. - №2. – С. 53-56.</w:t>
      </w:r>
    </w:p>
    <w:p w:rsidR="006B73EC" w:rsidRPr="00A23380" w:rsidRDefault="006B73EC" w:rsidP="0055145E">
      <w:pPr>
        <w:numPr>
          <w:ilvl w:val="0"/>
          <w:numId w:val="44"/>
        </w:numPr>
        <w:suppressAutoHyphens w:val="0"/>
        <w:spacing w:line="360" w:lineRule="auto"/>
        <w:jc w:val="both"/>
        <w:rPr>
          <w:sz w:val="28"/>
          <w:szCs w:val="28"/>
        </w:rPr>
      </w:pPr>
      <w:r>
        <w:rPr>
          <w:sz w:val="28"/>
          <w:szCs w:val="28"/>
        </w:rPr>
        <w:t>Зубарев А.В., Гажо</w:t>
      </w:r>
      <w:r w:rsidRPr="00FF2E76">
        <w:rPr>
          <w:sz w:val="28"/>
          <w:szCs w:val="28"/>
        </w:rPr>
        <w:t>нова В.Е. Цветовая ультразвуковая ангиография предстательной железы // Ультразвук</w:t>
      </w:r>
      <w:proofErr w:type="gramStart"/>
      <w:r w:rsidRPr="00FF2E76">
        <w:rPr>
          <w:sz w:val="28"/>
          <w:szCs w:val="28"/>
        </w:rPr>
        <w:t>.</w:t>
      </w:r>
      <w:proofErr w:type="gramEnd"/>
      <w:r w:rsidRPr="00FF2E76">
        <w:rPr>
          <w:sz w:val="28"/>
          <w:szCs w:val="28"/>
        </w:rPr>
        <w:t xml:space="preserve"> </w:t>
      </w:r>
      <w:proofErr w:type="gramStart"/>
      <w:r w:rsidRPr="00FF2E76">
        <w:rPr>
          <w:sz w:val="28"/>
          <w:szCs w:val="28"/>
        </w:rPr>
        <w:t>д</w:t>
      </w:r>
      <w:proofErr w:type="gramEnd"/>
      <w:r w:rsidRPr="00FF2E76">
        <w:rPr>
          <w:sz w:val="28"/>
          <w:szCs w:val="28"/>
        </w:rPr>
        <w:t>иагностика. – 1997. - №2. – С. 20</w:t>
      </w:r>
      <w:r>
        <w:rPr>
          <w:sz w:val="28"/>
          <w:szCs w:val="28"/>
        </w:rPr>
        <w:t>.</w:t>
      </w:r>
    </w:p>
    <w:p w:rsidR="006B73EC" w:rsidRPr="00942981" w:rsidRDefault="006B73EC" w:rsidP="0055145E">
      <w:pPr>
        <w:numPr>
          <w:ilvl w:val="0"/>
          <w:numId w:val="44"/>
        </w:numPr>
        <w:tabs>
          <w:tab w:val="left" w:pos="8460"/>
        </w:tabs>
        <w:suppressAutoHyphens w:val="0"/>
        <w:spacing w:line="360" w:lineRule="auto"/>
        <w:jc w:val="both"/>
        <w:rPr>
          <w:sz w:val="28"/>
          <w:szCs w:val="28"/>
        </w:rPr>
      </w:pPr>
      <w:r w:rsidRPr="00FF2E76">
        <w:rPr>
          <w:spacing w:val="-2"/>
          <w:sz w:val="28"/>
          <w:szCs w:val="28"/>
        </w:rPr>
        <w:t>Информативность методов диагностики при скрининговом выявлении рака предстательной железы / Н.А. Хурсевич, Е.А. Усынин, С.Н. Исаева, С.П. Селиванов // Материалы 3-й Всерос. на</w:t>
      </w:r>
      <w:r>
        <w:rPr>
          <w:spacing w:val="-2"/>
          <w:sz w:val="28"/>
          <w:szCs w:val="28"/>
        </w:rPr>
        <w:t xml:space="preserve">уч. конф. с участием стран СНГ </w:t>
      </w:r>
      <w:r w:rsidRPr="00FF2E76">
        <w:rPr>
          <w:spacing w:val="-2"/>
          <w:sz w:val="28"/>
          <w:szCs w:val="28"/>
        </w:rPr>
        <w:t>Актуал. вопр. лечени</w:t>
      </w:r>
      <w:r>
        <w:rPr>
          <w:spacing w:val="-2"/>
          <w:sz w:val="28"/>
          <w:szCs w:val="28"/>
        </w:rPr>
        <w:t>я онкоурологических заболеваний</w:t>
      </w:r>
      <w:r w:rsidRPr="00FF2E76">
        <w:rPr>
          <w:spacing w:val="-2"/>
          <w:sz w:val="28"/>
          <w:szCs w:val="28"/>
        </w:rPr>
        <w:t>. – М., 1999. – С. 92-93.</w:t>
      </w:r>
    </w:p>
    <w:p w:rsidR="006B73EC" w:rsidRPr="00AE3A47" w:rsidRDefault="006B73EC" w:rsidP="0055145E">
      <w:pPr>
        <w:numPr>
          <w:ilvl w:val="0"/>
          <w:numId w:val="44"/>
        </w:numPr>
        <w:suppressAutoHyphens w:val="0"/>
        <w:spacing w:line="360" w:lineRule="auto"/>
        <w:jc w:val="both"/>
        <w:rPr>
          <w:sz w:val="28"/>
          <w:szCs w:val="28"/>
        </w:rPr>
      </w:pPr>
      <w:r w:rsidRPr="00FF2E76">
        <w:rPr>
          <w:spacing w:val="-2"/>
          <w:sz w:val="28"/>
          <w:szCs w:val="28"/>
        </w:rPr>
        <w:t>Каприн А.Д., Ананьев А.П., Амосов Ф.Р. Диагностика рака пре</w:t>
      </w:r>
      <w:r w:rsidRPr="00FF2E76">
        <w:rPr>
          <w:spacing w:val="-2"/>
          <w:sz w:val="28"/>
          <w:szCs w:val="28"/>
        </w:rPr>
        <w:t>д</w:t>
      </w:r>
      <w:r>
        <w:rPr>
          <w:spacing w:val="-2"/>
          <w:sz w:val="28"/>
          <w:szCs w:val="28"/>
        </w:rPr>
        <w:t>стательной железы // Вопросы</w:t>
      </w:r>
      <w:r w:rsidRPr="00FF2E76">
        <w:rPr>
          <w:spacing w:val="-2"/>
          <w:sz w:val="28"/>
          <w:szCs w:val="28"/>
        </w:rPr>
        <w:t xml:space="preserve"> онкологии. – 1999. - №1. – С. 20-25</w:t>
      </w:r>
    </w:p>
    <w:p w:rsidR="006B73EC" w:rsidRPr="00AC4138" w:rsidRDefault="006B73EC" w:rsidP="0055145E">
      <w:pPr>
        <w:numPr>
          <w:ilvl w:val="0"/>
          <w:numId w:val="44"/>
        </w:numPr>
        <w:suppressAutoHyphens w:val="0"/>
        <w:spacing w:line="360" w:lineRule="auto"/>
        <w:jc w:val="both"/>
        <w:rPr>
          <w:sz w:val="28"/>
          <w:szCs w:val="28"/>
        </w:rPr>
      </w:pPr>
      <w:r>
        <w:rPr>
          <w:spacing w:val="-2"/>
          <w:sz w:val="28"/>
          <w:szCs w:val="28"/>
        </w:rPr>
        <w:t>Киселев Е. Н., Карелин М.И., Александров В.П. Качество жизни при раке предстательной железы: Обзор // Урология. – 2006. - №3. – С. 88-92.</w:t>
      </w:r>
    </w:p>
    <w:p w:rsidR="006B73EC" w:rsidRPr="00C90FED" w:rsidRDefault="006B73EC" w:rsidP="0055145E">
      <w:pPr>
        <w:numPr>
          <w:ilvl w:val="0"/>
          <w:numId w:val="44"/>
        </w:numPr>
        <w:suppressAutoHyphens w:val="0"/>
        <w:spacing w:line="360" w:lineRule="auto"/>
        <w:jc w:val="both"/>
        <w:rPr>
          <w:sz w:val="28"/>
          <w:szCs w:val="28"/>
        </w:rPr>
      </w:pPr>
      <w:r>
        <w:rPr>
          <w:spacing w:val="-2"/>
          <w:sz w:val="28"/>
          <w:szCs w:val="28"/>
        </w:rPr>
        <w:t>Коган М.И., Лоран О.Б., Петров С.Б. Радикальная хирургия рака предстательной железы. – М.:ГЕОТАР – Медиа, 2006. – 352 с.</w:t>
      </w:r>
    </w:p>
    <w:p w:rsidR="006B73EC" w:rsidRPr="00AC4138" w:rsidRDefault="006B73EC" w:rsidP="0055145E">
      <w:pPr>
        <w:numPr>
          <w:ilvl w:val="0"/>
          <w:numId w:val="44"/>
        </w:numPr>
        <w:suppressAutoHyphens w:val="0"/>
        <w:spacing w:line="360" w:lineRule="auto"/>
        <w:jc w:val="both"/>
        <w:rPr>
          <w:sz w:val="28"/>
          <w:szCs w:val="28"/>
        </w:rPr>
      </w:pPr>
      <w:r w:rsidRPr="00C90FED">
        <w:rPr>
          <w:spacing w:val="-2"/>
          <w:sz w:val="28"/>
          <w:szCs w:val="28"/>
        </w:rPr>
        <w:lastRenderedPageBreak/>
        <w:t>Лісовий В.М., Дубі</w:t>
      </w:r>
      <w:r>
        <w:rPr>
          <w:spacing w:val="-2"/>
          <w:sz w:val="28"/>
          <w:szCs w:val="28"/>
        </w:rPr>
        <w:t>ні</w:t>
      </w:r>
      <w:proofErr w:type="gramStart"/>
      <w:r>
        <w:rPr>
          <w:spacing w:val="-2"/>
          <w:sz w:val="28"/>
          <w:szCs w:val="28"/>
        </w:rPr>
        <w:t>н</w:t>
      </w:r>
      <w:proofErr w:type="gramEnd"/>
      <w:r>
        <w:rPr>
          <w:spacing w:val="-2"/>
          <w:sz w:val="28"/>
          <w:szCs w:val="28"/>
        </w:rPr>
        <w:t xml:space="preserve"> М.С., Омеляненко Г.Л. та ін</w:t>
      </w:r>
      <w:r w:rsidRPr="00C90FED">
        <w:rPr>
          <w:spacing w:val="-2"/>
          <w:sz w:val="28"/>
          <w:szCs w:val="28"/>
        </w:rPr>
        <w:t xml:space="preserve">. </w:t>
      </w:r>
      <w:r>
        <w:rPr>
          <w:spacing w:val="-2"/>
          <w:sz w:val="28"/>
          <w:szCs w:val="28"/>
        </w:rPr>
        <w:t xml:space="preserve">Основні тенденції захворюваності, розповсюдженості та стану онкологічної допомоги хворим на злоякісні новоутворення передміхурової залози в Харківській області // Современние достижения онкоурології: Матер. </w:t>
      </w:r>
      <w:r>
        <w:rPr>
          <w:spacing w:val="-2"/>
          <w:sz w:val="28"/>
          <w:szCs w:val="28"/>
          <w:lang w:val="en-US"/>
        </w:rPr>
        <w:t>XIV</w:t>
      </w:r>
      <w:r>
        <w:rPr>
          <w:spacing w:val="-2"/>
          <w:sz w:val="28"/>
          <w:szCs w:val="28"/>
        </w:rPr>
        <w:t xml:space="preserve"> наук.-пр. конф урологов (25-26 мая 2006 года). – Х., - 2006. – С.210-212.</w:t>
      </w:r>
    </w:p>
    <w:p w:rsidR="006B73EC" w:rsidRPr="002317DD" w:rsidRDefault="006B73EC" w:rsidP="0055145E">
      <w:pPr>
        <w:numPr>
          <w:ilvl w:val="0"/>
          <w:numId w:val="44"/>
        </w:numPr>
        <w:suppressAutoHyphens w:val="0"/>
        <w:spacing w:line="360" w:lineRule="auto"/>
        <w:jc w:val="both"/>
        <w:rPr>
          <w:sz w:val="28"/>
          <w:szCs w:val="28"/>
        </w:rPr>
      </w:pPr>
      <w:r w:rsidRPr="00FF2E76">
        <w:rPr>
          <w:sz w:val="28"/>
          <w:szCs w:val="28"/>
        </w:rPr>
        <w:t xml:space="preserve">Лоран О.Б., Дубов С.В., </w:t>
      </w:r>
      <w:proofErr w:type="gramStart"/>
      <w:r w:rsidRPr="00FF2E76">
        <w:rPr>
          <w:sz w:val="28"/>
          <w:szCs w:val="28"/>
        </w:rPr>
        <w:t>Фин</w:t>
      </w:r>
      <w:proofErr w:type="gramEnd"/>
      <w:r w:rsidRPr="00FF2E76">
        <w:rPr>
          <w:sz w:val="28"/>
          <w:szCs w:val="28"/>
        </w:rPr>
        <w:t xml:space="preserve"> В.А. Трехмерная ультразвуковая визуализация в диагностике заболеваний предстательной железы // Урология. – 2001. - №6. – С. 24-28.</w:t>
      </w:r>
    </w:p>
    <w:p w:rsidR="006B73EC" w:rsidRPr="00D74920" w:rsidRDefault="006B73EC" w:rsidP="0055145E">
      <w:pPr>
        <w:numPr>
          <w:ilvl w:val="0"/>
          <w:numId w:val="44"/>
        </w:numPr>
        <w:suppressAutoHyphens w:val="0"/>
        <w:spacing w:line="360" w:lineRule="auto"/>
        <w:jc w:val="both"/>
        <w:rPr>
          <w:sz w:val="28"/>
          <w:szCs w:val="28"/>
        </w:rPr>
      </w:pPr>
      <w:r>
        <w:rPr>
          <w:sz w:val="28"/>
          <w:szCs w:val="28"/>
        </w:rPr>
        <w:t xml:space="preserve">Лоран О.Б., Томкевич Б.А. Лечение рака предстательной железы в стадии </w:t>
      </w:r>
      <w:proofErr w:type="gramStart"/>
      <w:r>
        <w:rPr>
          <w:sz w:val="28"/>
          <w:szCs w:val="28"/>
        </w:rPr>
        <w:t>ТЗ</w:t>
      </w:r>
      <w:proofErr w:type="gramEnd"/>
      <w:r>
        <w:rPr>
          <w:sz w:val="28"/>
          <w:szCs w:val="28"/>
          <w:lang w:val="en-US"/>
        </w:rPr>
        <w:t>NOMO</w:t>
      </w:r>
      <w:r>
        <w:rPr>
          <w:sz w:val="28"/>
          <w:szCs w:val="28"/>
        </w:rPr>
        <w:t>: Обзор литературы // Урология. – 2004. - №5. – С. 65-67.</w:t>
      </w:r>
    </w:p>
    <w:p w:rsidR="006B73EC" w:rsidRPr="00FF2E76" w:rsidRDefault="006B73EC" w:rsidP="0055145E">
      <w:pPr>
        <w:numPr>
          <w:ilvl w:val="0"/>
          <w:numId w:val="44"/>
        </w:numPr>
        <w:suppressAutoHyphens w:val="0"/>
        <w:spacing w:line="360" w:lineRule="auto"/>
        <w:jc w:val="both"/>
        <w:rPr>
          <w:sz w:val="28"/>
          <w:szCs w:val="28"/>
        </w:rPr>
      </w:pPr>
      <w:r>
        <w:rPr>
          <w:sz w:val="28"/>
          <w:szCs w:val="28"/>
        </w:rPr>
        <w:t xml:space="preserve">Лоран О.Б., Томкевич Б.А. Современные возможности лечения рака предстательной железы в стадии </w:t>
      </w:r>
      <w:proofErr w:type="gramStart"/>
      <w:r>
        <w:rPr>
          <w:sz w:val="28"/>
          <w:szCs w:val="28"/>
        </w:rPr>
        <w:t>ТЗ</w:t>
      </w:r>
      <w:proofErr w:type="gramEnd"/>
      <w:r>
        <w:rPr>
          <w:sz w:val="28"/>
          <w:szCs w:val="28"/>
          <w:lang w:val="en-US"/>
        </w:rPr>
        <w:t>NOMO</w:t>
      </w:r>
      <w:r>
        <w:rPr>
          <w:sz w:val="28"/>
          <w:szCs w:val="28"/>
        </w:rPr>
        <w:t>. Часть 2: Научный обзор // Урология. – 2004. - №6. – С. 49-53.</w:t>
      </w:r>
    </w:p>
    <w:p w:rsidR="006B73EC" w:rsidRDefault="006B73EC" w:rsidP="0055145E">
      <w:pPr>
        <w:numPr>
          <w:ilvl w:val="0"/>
          <w:numId w:val="44"/>
        </w:numPr>
        <w:suppressAutoHyphens w:val="0"/>
        <w:spacing w:line="360" w:lineRule="auto"/>
        <w:jc w:val="both"/>
        <w:rPr>
          <w:sz w:val="28"/>
          <w:szCs w:val="28"/>
        </w:rPr>
      </w:pPr>
      <w:r w:rsidRPr="00FF2E76">
        <w:rPr>
          <w:sz w:val="28"/>
          <w:szCs w:val="28"/>
        </w:rPr>
        <w:t>Мазо Е.Б., Мешков В.В., Суханов С.В. Значение исследования уровня концентрации ПСА сыворотки крови, пальцевого ректального исследования и трансректального ультразвукового исследования в выявлении рака при пункционной биопсии простаты // Междунар. мед</w:t>
      </w:r>
      <w:proofErr w:type="gramStart"/>
      <w:r w:rsidRPr="00FF2E76">
        <w:rPr>
          <w:sz w:val="28"/>
          <w:szCs w:val="28"/>
        </w:rPr>
        <w:t>.</w:t>
      </w:r>
      <w:proofErr w:type="gramEnd"/>
      <w:r w:rsidRPr="00FF2E76">
        <w:rPr>
          <w:sz w:val="28"/>
          <w:szCs w:val="28"/>
        </w:rPr>
        <w:t xml:space="preserve"> </w:t>
      </w:r>
      <w:proofErr w:type="gramStart"/>
      <w:r w:rsidRPr="00FF2E76">
        <w:rPr>
          <w:sz w:val="28"/>
          <w:szCs w:val="28"/>
        </w:rPr>
        <w:t>ж</w:t>
      </w:r>
      <w:proofErr w:type="gramEnd"/>
      <w:r w:rsidRPr="00FF2E76">
        <w:rPr>
          <w:sz w:val="28"/>
          <w:szCs w:val="28"/>
        </w:rPr>
        <w:t>урн. – 1999. - №7-8. – С. 437-439.</w:t>
      </w:r>
    </w:p>
    <w:p w:rsidR="006B73EC" w:rsidRPr="00FF2E76" w:rsidRDefault="006B73EC" w:rsidP="0055145E">
      <w:pPr>
        <w:numPr>
          <w:ilvl w:val="0"/>
          <w:numId w:val="44"/>
        </w:numPr>
        <w:suppressAutoHyphens w:val="0"/>
        <w:spacing w:line="360" w:lineRule="auto"/>
        <w:jc w:val="both"/>
        <w:rPr>
          <w:sz w:val="28"/>
          <w:szCs w:val="28"/>
        </w:rPr>
      </w:pPr>
      <w:r w:rsidRPr="00FF2E76">
        <w:rPr>
          <w:sz w:val="28"/>
          <w:szCs w:val="28"/>
        </w:rPr>
        <w:t>Матвеев Б.П., Комарова Л.Е., Бухаркин Б.В. Опыт проведения программы по ранней диагностике (скринингу) рака предстательной железы // Рак пр</w:t>
      </w:r>
      <w:r>
        <w:rPr>
          <w:sz w:val="28"/>
          <w:szCs w:val="28"/>
        </w:rPr>
        <w:t>едстательной железы: Материалы конф.</w:t>
      </w:r>
      <w:r w:rsidRPr="00FF2E76">
        <w:rPr>
          <w:sz w:val="28"/>
          <w:szCs w:val="28"/>
        </w:rPr>
        <w:t xml:space="preserve"> - Х., 2002. – С. 47-56. </w:t>
      </w:r>
    </w:p>
    <w:p w:rsidR="006B73EC" w:rsidRPr="00937A0A" w:rsidRDefault="006B73EC" w:rsidP="0055145E">
      <w:pPr>
        <w:numPr>
          <w:ilvl w:val="0"/>
          <w:numId w:val="44"/>
        </w:numPr>
        <w:suppressAutoHyphens w:val="0"/>
        <w:spacing w:line="360" w:lineRule="auto"/>
        <w:jc w:val="both"/>
        <w:rPr>
          <w:sz w:val="28"/>
          <w:szCs w:val="28"/>
        </w:rPr>
      </w:pPr>
      <w:r w:rsidRPr="00FF2E76">
        <w:rPr>
          <w:spacing w:val="-2"/>
          <w:sz w:val="28"/>
          <w:szCs w:val="28"/>
        </w:rPr>
        <w:t>Матвеев Б.П., Бухаркин Б.В., Матвеев В.Б. Рак предстател</w:t>
      </w:r>
      <w:r w:rsidRPr="00FF2E76">
        <w:rPr>
          <w:spacing w:val="-2"/>
          <w:sz w:val="28"/>
          <w:szCs w:val="28"/>
        </w:rPr>
        <w:t>ь</w:t>
      </w:r>
      <w:r>
        <w:rPr>
          <w:spacing w:val="-2"/>
          <w:sz w:val="28"/>
          <w:szCs w:val="28"/>
        </w:rPr>
        <w:t>ной железы. – М.: Медицина, -</w:t>
      </w:r>
      <w:r w:rsidRPr="00FF2E76">
        <w:rPr>
          <w:spacing w:val="-2"/>
          <w:sz w:val="28"/>
          <w:szCs w:val="28"/>
        </w:rPr>
        <w:t xml:space="preserve"> 1999. – 153 с.</w:t>
      </w:r>
    </w:p>
    <w:p w:rsidR="006B73EC" w:rsidRPr="00AE3A47" w:rsidRDefault="006B73EC" w:rsidP="0055145E">
      <w:pPr>
        <w:numPr>
          <w:ilvl w:val="0"/>
          <w:numId w:val="44"/>
        </w:numPr>
        <w:suppressAutoHyphens w:val="0"/>
        <w:spacing w:line="360" w:lineRule="auto"/>
        <w:jc w:val="both"/>
        <w:rPr>
          <w:sz w:val="28"/>
          <w:szCs w:val="28"/>
        </w:rPr>
      </w:pPr>
      <w:r w:rsidRPr="00FF2E76">
        <w:rPr>
          <w:spacing w:val="-2"/>
          <w:sz w:val="28"/>
          <w:szCs w:val="28"/>
        </w:rPr>
        <w:t>Матвеев Б.П.,</w:t>
      </w:r>
      <w:r>
        <w:rPr>
          <w:spacing w:val="-2"/>
          <w:sz w:val="28"/>
          <w:szCs w:val="28"/>
        </w:rPr>
        <w:t xml:space="preserve"> Комарова Л.Е.,</w:t>
      </w:r>
      <w:r w:rsidRPr="00FF2E76">
        <w:rPr>
          <w:spacing w:val="-2"/>
          <w:sz w:val="28"/>
          <w:szCs w:val="28"/>
        </w:rPr>
        <w:t xml:space="preserve"> Бухаркин Б.В.</w:t>
      </w:r>
      <w:r>
        <w:rPr>
          <w:spacing w:val="-2"/>
          <w:sz w:val="28"/>
          <w:szCs w:val="28"/>
        </w:rPr>
        <w:t xml:space="preserve"> и др. Анализ результатов программы скрининга рака предстательной железы за три года // Акт</w:t>
      </w:r>
      <w:proofErr w:type="gramStart"/>
      <w:r>
        <w:rPr>
          <w:spacing w:val="-2"/>
          <w:sz w:val="28"/>
          <w:szCs w:val="28"/>
        </w:rPr>
        <w:t>.</w:t>
      </w:r>
      <w:proofErr w:type="gramEnd"/>
      <w:r>
        <w:rPr>
          <w:spacing w:val="-2"/>
          <w:sz w:val="28"/>
          <w:szCs w:val="28"/>
        </w:rPr>
        <w:t xml:space="preserve"> </w:t>
      </w:r>
      <w:proofErr w:type="gramStart"/>
      <w:r>
        <w:rPr>
          <w:spacing w:val="-2"/>
          <w:sz w:val="28"/>
          <w:szCs w:val="28"/>
        </w:rPr>
        <w:t>в</w:t>
      </w:r>
      <w:proofErr w:type="gramEnd"/>
      <w:r>
        <w:rPr>
          <w:spacing w:val="-2"/>
          <w:sz w:val="28"/>
          <w:szCs w:val="28"/>
        </w:rPr>
        <w:t>опросы лечения онкоуролог. заболеваний. Матер 3-й Всерос. конф. М., 1999. – С. 7-8.</w:t>
      </w:r>
    </w:p>
    <w:p w:rsidR="006B73EC" w:rsidRPr="005B7703" w:rsidRDefault="006B73EC" w:rsidP="0055145E">
      <w:pPr>
        <w:numPr>
          <w:ilvl w:val="0"/>
          <w:numId w:val="44"/>
        </w:numPr>
        <w:suppressAutoHyphens w:val="0"/>
        <w:spacing w:line="360" w:lineRule="auto"/>
        <w:jc w:val="both"/>
        <w:rPr>
          <w:sz w:val="28"/>
          <w:szCs w:val="28"/>
        </w:rPr>
      </w:pPr>
      <w:r>
        <w:rPr>
          <w:spacing w:val="-2"/>
          <w:sz w:val="28"/>
          <w:szCs w:val="28"/>
        </w:rPr>
        <w:t xml:space="preserve">Меналієв К.Е. </w:t>
      </w:r>
      <w:proofErr w:type="gramStart"/>
      <w:r>
        <w:rPr>
          <w:spacing w:val="-2"/>
          <w:sz w:val="28"/>
          <w:szCs w:val="28"/>
        </w:rPr>
        <w:t>Еп</w:t>
      </w:r>
      <w:proofErr w:type="gramEnd"/>
      <w:r>
        <w:rPr>
          <w:spacing w:val="-2"/>
          <w:sz w:val="28"/>
          <w:szCs w:val="28"/>
        </w:rPr>
        <w:t>ідеміологія раку передміхурової залози в умовах промислового регіону // Урологія. – 2006. - №1. – С. 62-65.</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 xml:space="preserve">Мечев Д.С., Щербіна О.В., Воскобойник О.Л., Замятін С.С. ОФЕКТ та МРТ в діагностиці метастазів </w:t>
      </w:r>
      <w:proofErr w:type="gramStart"/>
      <w:r w:rsidRPr="005A57F8">
        <w:rPr>
          <w:sz w:val="28"/>
          <w:szCs w:val="28"/>
        </w:rPr>
        <w:t>в</w:t>
      </w:r>
      <w:proofErr w:type="gramEnd"/>
      <w:r w:rsidRPr="005A57F8">
        <w:rPr>
          <w:sz w:val="28"/>
          <w:szCs w:val="28"/>
        </w:rPr>
        <w:t xml:space="preserve"> скелеті у хворих на рак молочної та </w:t>
      </w:r>
      <w:r w:rsidRPr="005A57F8">
        <w:rPr>
          <w:sz w:val="28"/>
          <w:szCs w:val="28"/>
        </w:rPr>
        <w:lastRenderedPageBreak/>
        <w:t>передміхурової залоз //Променева діагностика, променева терапія. Збірник наукових робіт Асоціації радіологів України.– К., 2001.- Вип. 10. – С. 179 – 180.</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 xml:space="preserve">Мечев Д.С., Бабій Я.С., Щербіна О.В. ОФЕКТ та МРТ в діагностиці метастазів </w:t>
      </w:r>
      <w:proofErr w:type="gramStart"/>
      <w:r w:rsidRPr="005A57F8">
        <w:rPr>
          <w:sz w:val="28"/>
          <w:szCs w:val="28"/>
        </w:rPr>
        <w:t>в</w:t>
      </w:r>
      <w:proofErr w:type="gramEnd"/>
      <w:r w:rsidRPr="005A57F8">
        <w:rPr>
          <w:sz w:val="28"/>
          <w:szCs w:val="28"/>
        </w:rPr>
        <w:t xml:space="preserve"> скелеті у хворих на рак молочної та передміхурової залоз //Променева діагностика, променева терапія. Збірка наукових робіт Асоціації радіологів України.. – К., 2002. – Вип. 12. – С. 59 – 65.</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Мечев Д.С., Щербина О.В. Радионуклидно-медикаментозная терапия множественных метастазов в скелете // Укр. мед</w:t>
      </w:r>
      <w:proofErr w:type="gramStart"/>
      <w:r w:rsidRPr="005A57F8">
        <w:rPr>
          <w:sz w:val="28"/>
          <w:szCs w:val="28"/>
        </w:rPr>
        <w:t>.</w:t>
      </w:r>
      <w:proofErr w:type="gramEnd"/>
      <w:r w:rsidRPr="005A57F8">
        <w:rPr>
          <w:sz w:val="28"/>
          <w:szCs w:val="28"/>
        </w:rPr>
        <w:t xml:space="preserve"> </w:t>
      </w:r>
      <w:proofErr w:type="gramStart"/>
      <w:r w:rsidRPr="005A57F8">
        <w:rPr>
          <w:sz w:val="28"/>
          <w:szCs w:val="28"/>
        </w:rPr>
        <w:t>ч</w:t>
      </w:r>
      <w:proofErr w:type="gramEnd"/>
      <w:r w:rsidRPr="005A57F8">
        <w:rPr>
          <w:sz w:val="28"/>
          <w:szCs w:val="28"/>
        </w:rPr>
        <w:t>асопис. – 2007. – №4. – С. 118-123.</w:t>
      </w:r>
    </w:p>
    <w:p w:rsidR="006B73EC" w:rsidRPr="00E75727" w:rsidRDefault="006B73EC" w:rsidP="0055145E">
      <w:pPr>
        <w:numPr>
          <w:ilvl w:val="0"/>
          <w:numId w:val="44"/>
        </w:numPr>
        <w:suppressAutoHyphens w:val="0"/>
        <w:spacing w:line="360" w:lineRule="auto"/>
        <w:jc w:val="both"/>
        <w:rPr>
          <w:sz w:val="28"/>
          <w:szCs w:val="28"/>
        </w:rPr>
      </w:pPr>
      <w:r w:rsidRPr="00E75727">
        <w:rPr>
          <w:sz w:val="28"/>
          <w:szCs w:val="28"/>
        </w:rPr>
        <w:t xml:space="preserve">Метелев В.В., Жаринов Г.Н., Некласова Н.Ю. и др. Эффективность расширенного дистанционного облучения больных генерализованным раком предстательной железы. // </w:t>
      </w:r>
      <w:r w:rsidRPr="00E75727">
        <w:rPr>
          <w:spacing w:val="-2"/>
          <w:sz w:val="28"/>
          <w:szCs w:val="28"/>
        </w:rPr>
        <w:t xml:space="preserve">Современние достижения онкоурології: Матер. </w:t>
      </w:r>
      <w:r w:rsidRPr="00E75727">
        <w:rPr>
          <w:spacing w:val="-2"/>
          <w:sz w:val="28"/>
          <w:szCs w:val="28"/>
          <w:lang w:val="en-US"/>
        </w:rPr>
        <w:t>XIV</w:t>
      </w:r>
      <w:r w:rsidRPr="00E75727">
        <w:rPr>
          <w:spacing w:val="-2"/>
          <w:sz w:val="28"/>
          <w:szCs w:val="28"/>
        </w:rPr>
        <w:t xml:space="preserve"> н</w:t>
      </w:r>
      <w:r>
        <w:rPr>
          <w:spacing w:val="-2"/>
          <w:sz w:val="28"/>
          <w:szCs w:val="28"/>
        </w:rPr>
        <w:t>ауч.</w:t>
      </w:r>
      <w:r w:rsidRPr="00E75727">
        <w:rPr>
          <w:spacing w:val="-2"/>
          <w:sz w:val="28"/>
          <w:szCs w:val="28"/>
        </w:rPr>
        <w:t>-пр</w:t>
      </w:r>
      <w:r>
        <w:rPr>
          <w:spacing w:val="-2"/>
          <w:sz w:val="28"/>
          <w:szCs w:val="28"/>
        </w:rPr>
        <w:t>акт</w:t>
      </w:r>
      <w:r w:rsidRPr="00E75727">
        <w:rPr>
          <w:spacing w:val="-2"/>
          <w:sz w:val="28"/>
          <w:szCs w:val="28"/>
        </w:rPr>
        <w:t>. ко</w:t>
      </w:r>
      <w:r>
        <w:rPr>
          <w:spacing w:val="-2"/>
          <w:sz w:val="28"/>
          <w:szCs w:val="28"/>
        </w:rPr>
        <w:t>нф урологов (25-26 мая 2006 г</w:t>
      </w:r>
      <w:r w:rsidRPr="00E75727">
        <w:rPr>
          <w:spacing w:val="-2"/>
          <w:sz w:val="28"/>
          <w:szCs w:val="28"/>
        </w:rPr>
        <w:t>). – Х., - 2006. – С.242-244.</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Морозов А.В. Лечение прогрессирующего рака простаты после проведенной локальной терапии: Обзор литературы // Урология. – 2005. - №1. – С. 65-69.</w:t>
      </w:r>
    </w:p>
    <w:p w:rsidR="006B73EC" w:rsidRPr="0096685C" w:rsidRDefault="006B73EC" w:rsidP="0055145E">
      <w:pPr>
        <w:numPr>
          <w:ilvl w:val="0"/>
          <w:numId w:val="44"/>
        </w:numPr>
        <w:suppressAutoHyphens w:val="0"/>
        <w:spacing w:line="360" w:lineRule="auto"/>
        <w:jc w:val="both"/>
        <w:rPr>
          <w:sz w:val="28"/>
          <w:szCs w:val="28"/>
        </w:rPr>
      </w:pPr>
      <w:r w:rsidRPr="0096685C">
        <w:rPr>
          <w:sz w:val="28"/>
          <w:szCs w:val="28"/>
        </w:rPr>
        <w:t xml:space="preserve"> Молочков В.А., Ильин И.И. Хронический уретрогенный простатит. – М. Медицина, 1998</w:t>
      </w:r>
      <w:r>
        <w:rPr>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 xml:space="preserve">МР-томография рака предстательной железы / А.С. Переверзев, Д.В. Щукин, В.В. Россихин и др. // Рак предстательной железы: Материалы трудов </w:t>
      </w:r>
      <w:r w:rsidRPr="005A57F8">
        <w:rPr>
          <w:sz w:val="28"/>
          <w:szCs w:val="28"/>
          <w:lang w:val="en-US"/>
        </w:rPr>
        <w:t>XIV</w:t>
      </w:r>
      <w:r w:rsidRPr="005A57F8">
        <w:rPr>
          <w:sz w:val="28"/>
          <w:szCs w:val="28"/>
        </w:rPr>
        <w:t xml:space="preserve"> науч</w:t>
      </w:r>
      <w:proofErr w:type="gramStart"/>
      <w:r w:rsidRPr="005A57F8">
        <w:rPr>
          <w:sz w:val="28"/>
          <w:szCs w:val="28"/>
        </w:rPr>
        <w:t>.-</w:t>
      </w:r>
      <w:proofErr w:type="gramEnd"/>
      <w:r w:rsidRPr="005A57F8">
        <w:rPr>
          <w:sz w:val="28"/>
          <w:szCs w:val="28"/>
        </w:rPr>
        <w:t>практ. конф. урологов- Х., 2002. – С. 73-76.</w:t>
      </w:r>
    </w:p>
    <w:p w:rsidR="006B73EC" w:rsidRPr="00FF2E76" w:rsidRDefault="006B73EC" w:rsidP="0055145E">
      <w:pPr>
        <w:numPr>
          <w:ilvl w:val="0"/>
          <w:numId w:val="44"/>
        </w:numPr>
        <w:suppressAutoHyphens w:val="0"/>
        <w:spacing w:line="360" w:lineRule="auto"/>
        <w:jc w:val="both"/>
        <w:rPr>
          <w:sz w:val="28"/>
          <w:szCs w:val="28"/>
        </w:rPr>
      </w:pPr>
      <w:r w:rsidRPr="00FF2E76">
        <w:rPr>
          <w:sz w:val="28"/>
          <w:szCs w:val="28"/>
        </w:rPr>
        <w:t>Осложнения при биопсии в диагностике рака предстательной железы / Ю.А. Илюхин, А.В. Ткачев, А.Г. Борисова и др. // Рак п</w:t>
      </w:r>
      <w:r>
        <w:rPr>
          <w:sz w:val="28"/>
          <w:szCs w:val="28"/>
        </w:rPr>
        <w:t xml:space="preserve">редстательной железы: Материалы конф. </w:t>
      </w:r>
      <w:r w:rsidRPr="00FF2E76">
        <w:rPr>
          <w:sz w:val="28"/>
          <w:szCs w:val="28"/>
        </w:rPr>
        <w:t>- Х., 2002. – С. 101-102</w:t>
      </w:r>
      <w:r>
        <w:rPr>
          <w:sz w:val="28"/>
          <w:szCs w:val="28"/>
        </w:rPr>
        <w:t>.</w:t>
      </w:r>
    </w:p>
    <w:p w:rsidR="006B73EC" w:rsidRPr="00C61483" w:rsidRDefault="006B73EC" w:rsidP="0055145E">
      <w:pPr>
        <w:numPr>
          <w:ilvl w:val="0"/>
          <w:numId w:val="44"/>
        </w:numPr>
        <w:suppressAutoHyphens w:val="0"/>
        <w:spacing w:line="360" w:lineRule="auto"/>
        <w:jc w:val="both"/>
        <w:rPr>
          <w:sz w:val="28"/>
          <w:szCs w:val="28"/>
        </w:rPr>
      </w:pPr>
      <w:r w:rsidRPr="00FF2E76">
        <w:rPr>
          <w:sz w:val="28"/>
          <w:szCs w:val="28"/>
        </w:rPr>
        <w:t>Остеосцинтиграфія та однофотонна емісійна комп’ютерна томографія в діагностиці метастазі</w:t>
      </w:r>
      <w:proofErr w:type="gramStart"/>
      <w:r w:rsidRPr="00FF2E76">
        <w:rPr>
          <w:sz w:val="28"/>
          <w:szCs w:val="28"/>
        </w:rPr>
        <w:t>в</w:t>
      </w:r>
      <w:proofErr w:type="gramEnd"/>
      <w:r w:rsidRPr="00FF2E76">
        <w:rPr>
          <w:sz w:val="28"/>
          <w:szCs w:val="28"/>
        </w:rPr>
        <w:t xml:space="preserve"> </w:t>
      </w:r>
      <w:proofErr w:type="gramStart"/>
      <w:r w:rsidRPr="00FF2E76">
        <w:rPr>
          <w:sz w:val="28"/>
          <w:szCs w:val="28"/>
        </w:rPr>
        <w:t>у</w:t>
      </w:r>
      <w:proofErr w:type="gramEnd"/>
      <w:r w:rsidRPr="00FF2E76">
        <w:rPr>
          <w:sz w:val="28"/>
          <w:szCs w:val="28"/>
        </w:rPr>
        <w:t xml:space="preserve"> скелет у хворих на рак передміхурової залози / О.В. Щербіна, В.С. Сакало, І.О. Клименко, В.М. Григоренко // Урологія. – 2002. - №1. – С. 59-62</w:t>
      </w:r>
      <w:r w:rsidRPr="00FF2E76">
        <w:t>.</w:t>
      </w:r>
      <w:r w:rsidRPr="00FF2E76">
        <w:rPr>
          <w:spacing w:val="-2"/>
          <w:sz w:val="28"/>
          <w:szCs w:val="28"/>
        </w:rPr>
        <w:t>.</w:t>
      </w:r>
    </w:p>
    <w:p w:rsidR="006B73EC" w:rsidRDefault="006B73EC" w:rsidP="0055145E">
      <w:pPr>
        <w:numPr>
          <w:ilvl w:val="0"/>
          <w:numId w:val="44"/>
        </w:numPr>
        <w:suppressAutoHyphens w:val="0"/>
        <w:spacing w:line="360" w:lineRule="auto"/>
        <w:jc w:val="both"/>
        <w:rPr>
          <w:sz w:val="28"/>
          <w:szCs w:val="28"/>
        </w:rPr>
      </w:pPr>
      <w:r>
        <w:rPr>
          <w:sz w:val="28"/>
          <w:szCs w:val="28"/>
        </w:rPr>
        <w:lastRenderedPageBreak/>
        <w:t xml:space="preserve">Патент на винахід 30300А. України. А 61В 8/08. </w:t>
      </w:r>
      <w:r w:rsidRPr="00FF2E76">
        <w:rPr>
          <w:sz w:val="28"/>
          <w:szCs w:val="28"/>
        </w:rPr>
        <w:t xml:space="preserve">Спосіб діагностики раку передміхурової залози </w:t>
      </w:r>
      <w:r>
        <w:rPr>
          <w:sz w:val="28"/>
          <w:szCs w:val="28"/>
        </w:rPr>
        <w:t xml:space="preserve">№ 98020927 </w:t>
      </w:r>
      <w:r w:rsidRPr="00FF2E76">
        <w:rPr>
          <w:sz w:val="28"/>
          <w:szCs w:val="28"/>
        </w:rPr>
        <w:t>/ П.С. Серняк, М.В. Кришт</w:t>
      </w:r>
      <w:r>
        <w:rPr>
          <w:sz w:val="28"/>
          <w:szCs w:val="28"/>
        </w:rPr>
        <w:t>опа, А. Сагалевич, Ю.В. Рощин. Заявлено 23.12.1998; Опубл. 15.11.2000, Бюл. №6-11. – 3с.</w:t>
      </w:r>
    </w:p>
    <w:p w:rsidR="006B73EC" w:rsidRPr="009569A8" w:rsidRDefault="006B73EC" w:rsidP="0055145E">
      <w:pPr>
        <w:numPr>
          <w:ilvl w:val="0"/>
          <w:numId w:val="44"/>
        </w:numPr>
        <w:suppressAutoHyphens w:val="0"/>
        <w:spacing w:line="360" w:lineRule="auto"/>
        <w:jc w:val="both"/>
        <w:rPr>
          <w:sz w:val="28"/>
          <w:szCs w:val="28"/>
        </w:rPr>
      </w:pPr>
      <w:r w:rsidRPr="00FF2E76">
        <w:rPr>
          <w:sz w:val="28"/>
          <w:szCs w:val="28"/>
        </w:rPr>
        <w:t>Переверзев А.С., Стецишин Р.В. Рак предстательной железы – проблема сегодняшнего дня // Междунар. мед</w:t>
      </w:r>
      <w:proofErr w:type="gramStart"/>
      <w:r w:rsidRPr="00FF2E76">
        <w:rPr>
          <w:sz w:val="28"/>
          <w:szCs w:val="28"/>
        </w:rPr>
        <w:t>.</w:t>
      </w:r>
      <w:proofErr w:type="gramEnd"/>
      <w:r w:rsidRPr="00FF2E76">
        <w:rPr>
          <w:sz w:val="28"/>
          <w:szCs w:val="28"/>
        </w:rPr>
        <w:t xml:space="preserve"> </w:t>
      </w:r>
      <w:proofErr w:type="gramStart"/>
      <w:r w:rsidRPr="00FF2E76">
        <w:rPr>
          <w:sz w:val="28"/>
          <w:szCs w:val="28"/>
        </w:rPr>
        <w:t>ж</w:t>
      </w:r>
      <w:proofErr w:type="gramEnd"/>
      <w:r w:rsidRPr="00FF2E76">
        <w:rPr>
          <w:sz w:val="28"/>
          <w:szCs w:val="28"/>
        </w:rPr>
        <w:t>урн. – 2001. - №1. – С. 71-78</w:t>
      </w:r>
      <w:r w:rsidRPr="00FF2E76">
        <w:t>.</w:t>
      </w:r>
    </w:p>
    <w:p w:rsidR="006B73EC" w:rsidRPr="006909E6" w:rsidRDefault="006B73EC" w:rsidP="0055145E">
      <w:pPr>
        <w:numPr>
          <w:ilvl w:val="0"/>
          <w:numId w:val="44"/>
        </w:numPr>
        <w:suppressAutoHyphens w:val="0"/>
        <w:spacing w:line="360" w:lineRule="auto"/>
        <w:jc w:val="both"/>
        <w:rPr>
          <w:sz w:val="28"/>
          <w:szCs w:val="28"/>
        </w:rPr>
      </w:pPr>
      <w:r w:rsidRPr="009569A8">
        <w:rPr>
          <w:sz w:val="28"/>
          <w:szCs w:val="28"/>
        </w:rPr>
        <w:t>Переверзєв А.С.</w:t>
      </w:r>
      <w:r>
        <w:rPr>
          <w:sz w:val="28"/>
          <w:szCs w:val="28"/>
        </w:rPr>
        <w:t xml:space="preserve">, Коган М.И. Рак предстательной железы. – Харьков: Факт, 2002. – 215 с. </w:t>
      </w:r>
    </w:p>
    <w:p w:rsidR="006B73EC" w:rsidRPr="0026003E" w:rsidRDefault="006B73EC" w:rsidP="0055145E">
      <w:pPr>
        <w:numPr>
          <w:ilvl w:val="0"/>
          <w:numId w:val="44"/>
        </w:numPr>
        <w:suppressAutoHyphens w:val="0"/>
        <w:spacing w:line="360" w:lineRule="auto"/>
        <w:jc w:val="both"/>
        <w:rPr>
          <w:sz w:val="28"/>
          <w:szCs w:val="28"/>
        </w:rPr>
      </w:pPr>
      <w:r>
        <w:rPr>
          <w:sz w:val="28"/>
          <w:szCs w:val="28"/>
        </w:rPr>
        <w:t>Петров С.Б., Ракул С.А., Новиков Р.В., Елоев Р.А. Прогноз статуса хирургического края после радикальной позадилонной простатэктомии на основании данных биопсии простаты // Онкоурология. – 2007. – №2. – С. 51-55.</w:t>
      </w:r>
    </w:p>
    <w:p w:rsidR="006B73EC" w:rsidRPr="009569A8" w:rsidRDefault="006B73EC" w:rsidP="0055145E">
      <w:pPr>
        <w:numPr>
          <w:ilvl w:val="0"/>
          <w:numId w:val="44"/>
        </w:numPr>
        <w:suppressAutoHyphens w:val="0"/>
        <w:spacing w:line="360" w:lineRule="auto"/>
        <w:jc w:val="both"/>
        <w:rPr>
          <w:sz w:val="28"/>
          <w:szCs w:val="28"/>
        </w:rPr>
      </w:pPr>
      <w:r>
        <w:rPr>
          <w:sz w:val="28"/>
          <w:szCs w:val="28"/>
        </w:rPr>
        <w:t xml:space="preserve">Петров С.Б., Ракул С.А. Положительный хирургический край при </w:t>
      </w:r>
      <w:proofErr w:type="gramStart"/>
      <w:r>
        <w:rPr>
          <w:sz w:val="28"/>
          <w:szCs w:val="28"/>
        </w:rPr>
        <w:t>радикальной</w:t>
      </w:r>
      <w:proofErr w:type="gramEnd"/>
      <w:r>
        <w:rPr>
          <w:sz w:val="28"/>
          <w:szCs w:val="28"/>
        </w:rPr>
        <w:t xml:space="preserve"> позадилонной простатэктомии: частота, прогностические факторы, медикаментозная профилактика // Онкоурология. – 2006. – №1. – С. 40-44.</w:t>
      </w:r>
    </w:p>
    <w:p w:rsidR="006B73EC" w:rsidRPr="00AC4138" w:rsidRDefault="006B73EC" w:rsidP="0055145E">
      <w:pPr>
        <w:numPr>
          <w:ilvl w:val="0"/>
          <w:numId w:val="44"/>
        </w:numPr>
        <w:suppressAutoHyphens w:val="0"/>
        <w:spacing w:line="360" w:lineRule="auto"/>
        <w:jc w:val="both"/>
        <w:rPr>
          <w:sz w:val="28"/>
          <w:szCs w:val="28"/>
        </w:rPr>
      </w:pPr>
      <w:r w:rsidRPr="002C7B30">
        <w:rPr>
          <w:sz w:val="28"/>
          <w:szCs w:val="28"/>
        </w:rPr>
        <w:t>Проскурина М.Ф., Стегачев С.Н., Юдин А.Л. Использование магнитно-резонансной томографии позвоночника при костномозговых опухолях и костных метастазах //Медицинская визуализация. – 2002. – №2. – С. 114 – 122</w:t>
      </w:r>
      <w:r>
        <w:rPr>
          <w:sz w:val="28"/>
          <w:szCs w:val="28"/>
        </w:rPr>
        <w:t xml:space="preserve">. </w:t>
      </w:r>
    </w:p>
    <w:p w:rsidR="006B73EC" w:rsidRDefault="006B73EC" w:rsidP="0055145E">
      <w:pPr>
        <w:numPr>
          <w:ilvl w:val="0"/>
          <w:numId w:val="44"/>
        </w:numPr>
        <w:suppressAutoHyphens w:val="0"/>
        <w:spacing w:line="360" w:lineRule="auto"/>
        <w:jc w:val="both"/>
        <w:rPr>
          <w:sz w:val="28"/>
          <w:szCs w:val="28"/>
        </w:rPr>
      </w:pPr>
      <w:r>
        <w:rPr>
          <w:sz w:val="28"/>
          <w:szCs w:val="28"/>
        </w:rPr>
        <w:t xml:space="preserve">Пушкарь Д.Ю. </w:t>
      </w:r>
      <w:proofErr w:type="gramStart"/>
      <w:r>
        <w:rPr>
          <w:sz w:val="28"/>
          <w:szCs w:val="28"/>
        </w:rPr>
        <w:t>Радикальная</w:t>
      </w:r>
      <w:proofErr w:type="gramEnd"/>
      <w:r>
        <w:rPr>
          <w:sz w:val="28"/>
          <w:szCs w:val="28"/>
        </w:rPr>
        <w:t xml:space="preserve"> простатэктомия. М.: Медпресс – информ, - 2004. – 164 с.</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 xml:space="preserve">Пытель Ю.А., </w:t>
      </w:r>
      <w:proofErr w:type="gramStart"/>
      <w:r w:rsidRPr="005A57F8">
        <w:rPr>
          <w:sz w:val="28"/>
          <w:szCs w:val="28"/>
        </w:rPr>
        <w:t>Варшавский</w:t>
      </w:r>
      <w:proofErr w:type="gramEnd"/>
      <w:r w:rsidRPr="005A57F8">
        <w:rPr>
          <w:sz w:val="28"/>
          <w:szCs w:val="28"/>
        </w:rPr>
        <w:t xml:space="preserve"> С.В. Возможности магнитно-резонансной томографии в диагностике наиболее распространенных заболеваний предстательной железы // Урология и нефрология. – 1999. - №1. – С. 47-50.</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Рогожин В.А. Магнитно-резонансная томография в дифференциальной диагностике объемной патологии тазовой локализации // Магнит</w:t>
      </w:r>
      <w:proofErr w:type="gramStart"/>
      <w:r w:rsidRPr="005A57F8">
        <w:rPr>
          <w:sz w:val="28"/>
          <w:szCs w:val="28"/>
        </w:rPr>
        <w:t>.</w:t>
      </w:r>
      <w:proofErr w:type="gramEnd"/>
      <w:r w:rsidRPr="005A57F8">
        <w:rPr>
          <w:sz w:val="28"/>
          <w:szCs w:val="28"/>
        </w:rPr>
        <w:t xml:space="preserve"> </w:t>
      </w:r>
      <w:proofErr w:type="gramStart"/>
      <w:r w:rsidRPr="005A57F8">
        <w:rPr>
          <w:sz w:val="28"/>
          <w:szCs w:val="28"/>
        </w:rPr>
        <w:t>р</w:t>
      </w:r>
      <w:proofErr w:type="gramEnd"/>
      <w:r w:rsidRPr="005A57F8">
        <w:rPr>
          <w:sz w:val="28"/>
          <w:szCs w:val="28"/>
        </w:rPr>
        <w:t>езонанс в медицине. – М., 1997. – С. 97.</w:t>
      </w:r>
    </w:p>
    <w:p w:rsidR="006B73EC" w:rsidRPr="005B7703" w:rsidRDefault="006B73EC" w:rsidP="0055145E">
      <w:pPr>
        <w:numPr>
          <w:ilvl w:val="0"/>
          <w:numId w:val="44"/>
        </w:numPr>
        <w:suppressAutoHyphens w:val="0"/>
        <w:spacing w:line="360" w:lineRule="auto"/>
        <w:jc w:val="both"/>
        <w:rPr>
          <w:sz w:val="28"/>
          <w:szCs w:val="28"/>
        </w:rPr>
      </w:pPr>
      <w:r w:rsidRPr="00FF2E76">
        <w:rPr>
          <w:spacing w:val="-2"/>
          <w:sz w:val="28"/>
          <w:szCs w:val="28"/>
        </w:rPr>
        <w:t xml:space="preserve">Рогожин В.А., Мухомор А.И., Иванков А.П., Горелик З.Е. Лучевая диагностика объемной патологии тазовой локализации </w:t>
      </w:r>
      <w:r w:rsidRPr="00FF2E76">
        <w:rPr>
          <w:spacing w:val="-2"/>
          <w:sz w:val="28"/>
          <w:szCs w:val="28"/>
        </w:rPr>
        <w:lastRenderedPageBreak/>
        <w:t>//Генітоурорадіологія. Тези до</w:t>
      </w:r>
      <w:r>
        <w:rPr>
          <w:spacing w:val="-2"/>
          <w:sz w:val="28"/>
          <w:szCs w:val="28"/>
        </w:rPr>
        <w:t>повідей республіканської наук</w:t>
      </w:r>
      <w:proofErr w:type="gramStart"/>
      <w:r>
        <w:rPr>
          <w:spacing w:val="-2"/>
          <w:sz w:val="28"/>
          <w:szCs w:val="28"/>
        </w:rPr>
        <w:t>.-</w:t>
      </w:r>
      <w:proofErr w:type="gramEnd"/>
      <w:r>
        <w:rPr>
          <w:spacing w:val="-2"/>
          <w:sz w:val="28"/>
          <w:szCs w:val="28"/>
        </w:rPr>
        <w:t>практич. конф.</w:t>
      </w:r>
      <w:r w:rsidRPr="00FF2E76">
        <w:rPr>
          <w:spacing w:val="-2"/>
          <w:sz w:val="28"/>
          <w:szCs w:val="28"/>
        </w:rPr>
        <w:t xml:space="preserve"> (м. Львів, 16 – 17 травня 1996 р.). – К., 1996. – С. 25 – 26</w:t>
      </w:r>
      <w:r>
        <w:rPr>
          <w:spacing w:val="-2"/>
          <w:sz w:val="28"/>
          <w:szCs w:val="28"/>
        </w:rPr>
        <w:t>.</w:t>
      </w:r>
    </w:p>
    <w:p w:rsidR="006B73EC" w:rsidRPr="005F2463" w:rsidRDefault="006B73EC" w:rsidP="0055145E">
      <w:pPr>
        <w:numPr>
          <w:ilvl w:val="0"/>
          <w:numId w:val="44"/>
        </w:numPr>
        <w:suppressAutoHyphens w:val="0"/>
        <w:spacing w:line="360" w:lineRule="auto"/>
        <w:jc w:val="both"/>
        <w:rPr>
          <w:sz w:val="28"/>
          <w:szCs w:val="28"/>
        </w:rPr>
      </w:pPr>
      <w:r w:rsidRPr="00FF2E76">
        <w:rPr>
          <w:sz w:val="28"/>
          <w:szCs w:val="28"/>
        </w:rPr>
        <w:t>Рогожин В.А. Магнитно-резонансная томография при раке предстательной железы //Торакальна радіологія. Радіологія молочної залози. Збір</w:t>
      </w:r>
      <w:r>
        <w:rPr>
          <w:sz w:val="28"/>
          <w:szCs w:val="28"/>
        </w:rPr>
        <w:t>ник</w:t>
      </w:r>
      <w:r w:rsidRPr="00FF2E76">
        <w:rPr>
          <w:sz w:val="28"/>
          <w:szCs w:val="28"/>
        </w:rPr>
        <w:t xml:space="preserve"> наукових робіт Асоціації радіологів України. – К., 1997. – С. 116 – 118</w:t>
      </w:r>
      <w:r>
        <w:rPr>
          <w:sz w:val="28"/>
          <w:szCs w:val="28"/>
        </w:rPr>
        <w:t>.</w:t>
      </w:r>
    </w:p>
    <w:p w:rsidR="006B73EC" w:rsidRPr="00546E90" w:rsidRDefault="006B73EC" w:rsidP="0055145E">
      <w:pPr>
        <w:pStyle w:val="2ffff9"/>
        <w:numPr>
          <w:ilvl w:val="0"/>
          <w:numId w:val="44"/>
        </w:numPr>
        <w:suppressAutoHyphens w:val="0"/>
        <w:spacing w:line="360" w:lineRule="auto"/>
        <w:jc w:val="both"/>
        <w:rPr>
          <w:sz w:val="28"/>
          <w:szCs w:val="28"/>
        </w:rPr>
      </w:pPr>
      <w:r w:rsidRPr="00546E90">
        <w:rPr>
          <w:sz w:val="28"/>
          <w:szCs w:val="28"/>
        </w:rPr>
        <w:t>Рожкова З.З., Рогожин В.А. // Клинические приложения в нейрорадио</w:t>
      </w:r>
      <w:r>
        <w:rPr>
          <w:sz w:val="28"/>
          <w:szCs w:val="28"/>
        </w:rPr>
        <w:t>логию и онкологию.- Киев, н</w:t>
      </w:r>
      <w:proofErr w:type="gramStart"/>
      <w:r>
        <w:rPr>
          <w:sz w:val="28"/>
          <w:szCs w:val="28"/>
        </w:rPr>
        <w:t>.-</w:t>
      </w:r>
      <w:proofErr w:type="gramEnd"/>
      <w:r>
        <w:rPr>
          <w:sz w:val="28"/>
          <w:szCs w:val="28"/>
        </w:rPr>
        <w:t>диагнос. центр Здоровье пожилих людей -2000.-2001.-2002.</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Роль цветового допплеровского картирования в диагно</w:t>
      </w:r>
      <w:r w:rsidRPr="005A57F8">
        <w:rPr>
          <w:sz w:val="28"/>
          <w:szCs w:val="28"/>
        </w:rPr>
        <w:t>с</w:t>
      </w:r>
      <w:r w:rsidRPr="005A57F8">
        <w:rPr>
          <w:sz w:val="28"/>
          <w:szCs w:val="28"/>
        </w:rPr>
        <w:t>тике рака предстательной железы / Ю.П. Серняк, М.В. Криштопа, А.С. Фуксзон, Ю.В. Рощин // Рак предстательной железы: Мат</w:t>
      </w:r>
      <w:r w:rsidRPr="005A57F8">
        <w:rPr>
          <w:sz w:val="28"/>
          <w:szCs w:val="28"/>
        </w:rPr>
        <w:t>е</w:t>
      </w:r>
      <w:r w:rsidRPr="005A57F8">
        <w:rPr>
          <w:sz w:val="28"/>
          <w:szCs w:val="28"/>
        </w:rPr>
        <w:t>риалы конф. - Х., 2002. – С. 69-72.</w:t>
      </w:r>
    </w:p>
    <w:p w:rsidR="006B73EC" w:rsidRDefault="006B73EC" w:rsidP="0055145E">
      <w:pPr>
        <w:numPr>
          <w:ilvl w:val="0"/>
          <w:numId w:val="44"/>
        </w:numPr>
        <w:suppressAutoHyphens w:val="0"/>
        <w:spacing w:line="360" w:lineRule="auto"/>
        <w:jc w:val="both"/>
        <w:rPr>
          <w:sz w:val="28"/>
          <w:szCs w:val="28"/>
        </w:rPr>
      </w:pPr>
      <w:r w:rsidRPr="00FF2E76">
        <w:rPr>
          <w:sz w:val="28"/>
          <w:szCs w:val="28"/>
        </w:rPr>
        <w:t>Роль простатического специфического а</w:t>
      </w:r>
      <w:r w:rsidRPr="00FF2E76">
        <w:rPr>
          <w:sz w:val="28"/>
          <w:szCs w:val="28"/>
        </w:rPr>
        <w:t>н</w:t>
      </w:r>
      <w:r w:rsidRPr="00FF2E76">
        <w:rPr>
          <w:sz w:val="28"/>
          <w:szCs w:val="28"/>
        </w:rPr>
        <w:t xml:space="preserve">тигена (ПСА) в диагностике рака предстательной железы / В.В. </w:t>
      </w:r>
      <w:proofErr w:type="gramStart"/>
      <w:r w:rsidRPr="00FF2E76">
        <w:rPr>
          <w:sz w:val="28"/>
          <w:szCs w:val="28"/>
        </w:rPr>
        <w:t>Мегера</w:t>
      </w:r>
      <w:proofErr w:type="gramEnd"/>
      <w:r w:rsidRPr="00FF2E76">
        <w:rPr>
          <w:sz w:val="28"/>
          <w:szCs w:val="28"/>
        </w:rPr>
        <w:t>, Ю.П. Семченко, И.М. Антонян и др. // Рак предстат</w:t>
      </w:r>
      <w:r w:rsidRPr="00FF2E76">
        <w:rPr>
          <w:sz w:val="28"/>
          <w:szCs w:val="28"/>
        </w:rPr>
        <w:t>е</w:t>
      </w:r>
      <w:r>
        <w:rPr>
          <w:sz w:val="28"/>
          <w:szCs w:val="28"/>
        </w:rPr>
        <w:t>льной железы: Материалы конф.</w:t>
      </w:r>
      <w:r w:rsidRPr="00FF2E76">
        <w:rPr>
          <w:sz w:val="28"/>
          <w:szCs w:val="28"/>
        </w:rPr>
        <w:t xml:space="preserve"> - Х., 2002. – С. 77-80</w:t>
      </w:r>
      <w:r>
        <w:rPr>
          <w:sz w:val="28"/>
          <w:szCs w:val="28"/>
        </w:rPr>
        <w:t>.</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Свиридов Н.К., Шимановский Н.Л. Железосодержащие магнитно-резонансные контрастные средства и перспективы их применения в лучевой диагностике //Медицинская визуализация. – 2002. –№3. – С. 125 – 127.</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Сергеева Н.С. и др. Новые серологические опухолеассоциированные маркеры в онкоурологии // Матер</w:t>
      </w:r>
      <w:proofErr w:type="gramStart"/>
      <w:r w:rsidRPr="005A57F8">
        <w:rPr>
          <w:sz w:val="28"/>
          <w:szCs w:val="28"/>
        </w:rPr>
        <w:t>.</w:t>
      </w:r>
      <w:proofErr w:type="gramEnd"/>
      <w:r w:rsidRPr="005A57F8">
        <w:rPr>
          <w:sz w:val="28"/>
          <w:szCs w:val="28"/>
        </w:rPr>
        <w:t xml:space="preserve"> ІІІ </w:t>
      </w:r>
      <w:proofErr w:type="gramStart"/>
      <w:r w:rsidRPr="005A57F8">
        <w:rPr>
          <w:sz w:val="28"/>
          <w:szCs w:val="28"/>
        </w:rPr>
        <w:t>с</w:t>
      </w:r>
      <w:proofErr w:type="gramEnd"/>
      <w:r w:rsidRPr="005A57F8">
        <w:rPr>
          <w:sz w:val="28"/>
          <w:szCs w:val="28"/>
        </w:rPr>
        <w:t>ъезда онкол. и радиол СНГ (25-28 мая). – Минск, 2004. – Ч. І. – С. 242-243.</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Спузяк Р.М. Променева семіотика метастатичних уражень хребта //Променева діагностика, променева терапія. Збірник наукових робіт Асоціації радіологів України.– К., 1998. – Вип. 2. – С. 196 – 198.</w:t>
      </w:r>
    </w:p>
    <w:p w:rsidR="006B73EC" w:rsidRPr="005A57F8" w:rsidRDefault="006B73EC" w:rsidP="0055145E">
      <w:pPr>
        <w:pStyle w:val="37"/>
        <w:widowControl w:val="0"/>
        <w:numPr>
          <w:ilvl w:val="0"/>
          <w:numId w:val="44"/>
        </w:numPr>
        <w:suppressAutoHyphens w:val="0"/>
        <w:spacing w:after="0"/>
        <w:rPr>
          <w:sz w:val="28"/>
          <w:szCs w:val="28"/>
        </w:rPr>
      </w:pPr>
      <w:r w:rsidRPr="005A57F8">
        <w:rPr>
          <w:sz w:val="28"/>
          <w:szCs w:val="28"/>
        </w:rPr>
        <w:t>Спузяк Р.М. Променева діагностика метастатичних уражень хребта //Український радіологічний журнал. – 1999. – Т. 7, Вип. 3. – С. 304 – 308.</w:t>
      </w:r>
    </w:p>
    <w:p w:rsidR="006B73EC" w:rsidRPr="008E022E" w:rsidRDefault="006B73EC" w:rsidP="0055145E">
      <w:pPr>
        <w:numPr>
          <w:ilvl w:val="0"/>
          <w:numId w:val="44"/>
        </w:numPr>
        <w:suppressAutoHyphens w:val="0"/>
        <w:spacing w:line="360" w:lineRule="auto"/>
        <w:jc w:val="both"/>
        <w:rPr>
          <w:sz w:val="28"/>
          <w:szCs w:val="28"/>
        </w:rPr>
      </w:pPr>
      <w:r w:rsidRPr="00FF2E76">
        <w:rPr>
          <w:sz w:val="28"/>
          <w:szCs w:val="28"/>
        </w:rPr>
        <w:lastRenderedPageBreak/>
        <w:t>Сравнительный анализ диагностических методов при первичном обследовании больных раком простаты / М.И. Коган, Т.П. Якимчук, А.В. Шишков, А.В. Волдохин // Урология и нефрология. – 1999. - №3. – С. 38-41</w:t>
      </w:r>
      <w:r>
        <w:rPr>
          <w:sz w:val="28"/>
          <w:szCs w:val="28"/>
        </w:rPr>
        <w:t>.</w:t>
      </w:r>
    </w:p>
    <w:p w:rsidR="006B73EC" w:rsidRPr="008E022E" w:rsidRDefault="006B73EC" w:rsidP="006B73EC">
      <w:pPr>
        <w:spacing w:line="360" w:lineRule="auto"/>
        <w:ind w:left="360"/>
        <w:jc w:val="both"/>
        <w:rPr>
          <w:sz w:val="28"/>
          <w:szCs w:val="28"/>
        </w:rPr>
      </w:pPr>
      <w:r w:rsidRPr="008E022E">
        <w:rPr>
          <w:sz w:val="28"/>
          <w:szCs w:val="28"/>
        </w:rPr>
        <w:t>75.</w:t>
      </w:r>
      <w:r w:rsidRPr="00FF2E76">
        <w:rPr>
          <w:sz w:val="28"/>
          <w:szCs w:val="28"/>
        </w:rPr>
        <w:t>Тереза И. Чан, Джонатан И. Эпштейн. Повторные исследования после обнаружения при игловой биопсии признаков атипии, подозрительных на рак // Междунар. мед</w:t>
      </w:r>
      <w:proofErr w:type="gramStart"/>
      <w:r w:rsidRPr="00FF2E76">
        <w:rPr>
          <w:sz w:val="28"/>
          <w:szCs w:val="28"/>
        </w:rPr>
        <w:t>.</w:t>
      </w:r>
      <w:proofErr w:type="gramEnd"/>
      <w:r w:rsidRPr="00FF2E76">
        <w:rPr>
          <w:sz w:val="28"/>
          <w:szCs w:val="28"/>
        </w:rPr>
        <w:t xml:space="preserve"> </w:t>
      </w:r>
      <w:proofErr w:type="gramStart"/>
      <w:r w:rsidRPr="00FF2E76">
        <w:rPr>
          <w:sz w:val="28"/>
          <w:szCs w:val="28"/>
        </w:rPr>
        <w:t>ж</w:t>
      </w:r>
      <w:proofErr w:type="gramEnd"/>
      <w:r w:rsidRPr="00FF2E76">
        <w:rPr>
          <w:sz w:val="28"/>
          <w:szCs w:val="28"/>
        </w:rPr>
        <w:t>урн. – 2000. - №2. – С. 134-138.</w:t>
      </w:r>
    </w:p>
    <w:p w:rsidR="006B73EC" w:rsidRDefault="006B73EC" w:rsidP="0055145E">
      <w:pPr>
        <w:numPr>
          <w:ilvl w:val="0"/>
          <w:numId w:val="45"/>
        </w:numPr>
        <w:suppressAutoHyphens w:val="0"/>
        <w:spacing w:line="360" w:lineRule="auto"/>
        <w:jc w:val="both"/>
        <w:rPr>
          <w:sz w:val="28"/>
          <w:szCs w:val="28"/>
        </w:rPr>
      </w:pPr>
      <w:r w:rsidRPr="00823105">
        <w:rPr>
          <w:sz w:val="28"/>
          <w:szCs w:val="28"/>
        </w:rPr>
        <w:t>Тютин Л.А., Панфиленко А.Ф., Арзуманова Н.В. и др. Магнитная резонансная томография с использованием контрастного препарата магневист //Вестник рентгенологии и радиологии. – 1996. – №2. – С. 6 – 13</w:t>
      </w:r>
    </w:p>
    <w:p w:rsidR="006B73EC" w:rsidRPr="00FF2E76" w:rsidRDefault="006B73EC" w:rsidP="0055145E">
      <w:pPr>
        <w:numPr>
          <w:ilvl w:val="0"/>
          <w:numId w:val="45"/>
        </w:numPr>
        <w:suppressAutoHyphens w:val="0"/>
        <w:spacing w:line="360" w:lineRule="auto"/>
        <w:jc w:val="both"/>
        <w:rPr>
          <w:sz w:val="28"/>
          <w:szCs w:val="28"/>
        </w:rPr>
      </w:pPr>
      <w:r w:rsidRPr="00FF2E76">
        <w:rPr>
          <w:spacing w:val="-2"/>
          <w:sz w:val="28"/>
          <w:szCs w:val="28"/>
        </w:rPr>
        <w:t>Харченко В.П., Каприн А.Д., Амосов Ф.Р. Рак предстательной железы: проблемы диагностики // Лечащий врач. – 1999. - №1. – С. 4-7.</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rPr>
        <w:t>Харченко Н.В., Котляров П.М. Рак предстательной железы – методики, семиотика, задачи и проблемы лучевой диагностики //Медицинская визуализация. – 2002. – №3. – С. 4 – 10.</w:t>
      </w:r>
    </w:p>
    <w:p w:rsidR="006B73EC" w:rsidRDefault="006B73EC" w:rsidP="0055145E">
      <w:pPr>
        <w:numPr>
          <w:ilvl w:val="0"/>
          <w:numId w:val="45"/>
        </w:numPr>
        <w:suppressAutoHyphens w:val="0"/>
        <w:spacing w:line="360" w:lineRule="auto"/>
        <w:jc w:val="both"/>
        <w:rPr>
          <w:sz w:val="28"/>
          <w:szCs w:val="28"/>
        </w:rPr>
      </w:pPr>
      <w:r w:rsidRPr="00FF2E76">
        <w:rPr>
          <w:sz w:val="28"/>
          <w:szCs w:val="28"/>
        </w:rPr>
        <w:t>Цветная допплерография у больных раком предстательной железы до и после орхэктомии / К.Л. Локишин, Ю.Г. Аляев, Э.Г. Асломазов и др. // Материалы 3-й Всероз. на</w:t>
      </w:r>
      <w:r>
        <w:rPr>
          <w:sz w:val="28"/>
          <w:szCs w:val="28"/>
        </w:rPr>
        <w:t xml:space="preserve">уч. конф. с участием стран СНГ </w:t>
      </w:r>
      <w:r w:rsidRPr="00FF2E76">
        <w:rPr>
          <w:sz w:val="28"/>
          <w:szCs w:val="28"/>
        </w:rPr>
        <w:t>Актуал. вопр. лечени</w:t>
      </w:r>
      <w:r>
        <w:rPr>
          <w:sz w:val="28"/>
          <w:szCs w:val="28"/>
        </w:rPr>
        <w:t>я онкоурологических заболеваний</w:t>
      </w:r>
      <w:r w:rsidRPr="00FF2E76">
        <w:rPr>
          <w:sz w:val="28"/>
          <w:szCs w:val="28"/>
        </w:rPr>
        <w:t>. – М., 1999. – С. 43.</w:t>
      </w:r>
    </w:p>
    <w:p w:rsidR="006B73EC" w:rsidRPr="00FF2E76" w:rsidRDefault="006B73EC" w:rsidP="0055145E">
      <w:pPr>
        <w:numPr>
          <w:ilvl w:val="0"/>
          <w:numId w:val="45"/>
        </w:numPr>
        <w:suppressAutoHyphens w:val="0"/>
        <w:spacing w:line="360" w:lineRule="auto"/>
        <w:jc w:val="both"/>
        <w:rPr>
          <w:sz w:val="28"/>
          <w:szCs w:val="28"/>
        </w:rPr>
      </w:pPr>
      <w:r w:rsidRPr="00FF2E76">
        <w:rPr>
          <w:spacing w:val="-2"/>
          <w:sz w:val="28"/>
          <w:szCs w:val="28"/>
        </w:rPr>
        <w:t>Чураянц В.В., Божко О.В., Олькина О.В</w:t>
      </w:r>
      <w:r>
        <w:rPr>
          <w:spacing w:val="-2"/>
          <w:sz w:val="28"/>
          <w:szCs w:val="28"/>
        </w:rPr>
        <w:t xml:space="preserve"> </w:t>
      </w:r>
      <w:r w:rsidRPr="00FF2E76">
        <w:rPr>
          <w:spacing w:val="-2"/>
          <w:sz w:val="28"/>
          <w:szCs w:val="28"/>
        </w:rPr>
        <w:t>Роль магнитно-резонансной томографии в диагностике рака предстательной железы //Медицинская визуализ</w:t>
      </w:r>
      <w:r w:rsidRPr="00FF2E76">
        <w:rPr>
          <w:spacing w:val="-2"/>
          <w:sz w:val="28"/>
          <w:szCs w:val="28"/>
        </w:rPr>
        <w:t>а</w:t>
      </w:r>
      <w:r w:rsidRPr="00FF2E76">
        <w:rPr>
          <w:spacing w:val="-2"/>
          <w:sz w:val="28"/>
          <w:szCs w:val="28"/>
        </w:rPr>
        <w:t>ция. – 2000. – №4. – С. 34 – 41</w:t>
      </w:r>
      <w:r w:rsidRPr="00FF2E76">
        <w:rPr>
          <w:sz w:val="28"/>
          <w:szCs w:val="28"/>
        </w:rPr>
        <w:t>.</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rPr>
        <w:t>Чураянц В.В. Магнитно-резонансная томография в диагностике рака предстательной железы // Материалы 6-й науч</w:t>
      </w:r>
      <w:proofErr w:type="gramStart"/>
      <w:r w:rsidRPr="005A57F8">
        <w:rPr>
          <w:sz w:val="28"/>
          <w:szCs w:val="28"/>
        </w:rPr>
        <w:t>.-</w:t>
      </w:r>
      <w:proofErr w:type="gramEnd"/>
      <w:r w:rsidRPr="005A57F8">
        <w:rPr>
          <w:sz w:val="28"/>
          <w:szCs w:val="28"/>
        </w:rPr>
        <w:t>практ. конф. по магнит.-резонанс. томографии. – М., 2000. – С. 36-40.</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rPr>
        <w:t>Шамраєв С.М. Математична комп’ютерна діагностична система в опортуністичному скринінгу раку передміхурової залози // Урологія. – 2006. - №1. – С. 65-71.</w:t>
      </w:r>
    </w:p>
    <w:p w:rsidR="006B73EC" w:rsidRPr="00A23380" w:rsidRDefault="006B73EC" w:rsidP="0055145E">
      <w:pPr>
        <w:numPr>
          <w:ilvl w:val="0"/>
          <w:numId w:val="45"/>
        </w:numPr>
        <w:suppressAutoHyphens w:val="0"/>
        <w:spacing w:line="360" w:lineRule="auto"/>
        <w:jc w:val="both"/>
        <w:rPr>
          <w:sz w:val="28"/>
          <w:szCs w:val="28"/>
        </w:rPr>
      </w:pPr>
      <w:r w:rsidRPr="00FF2E76">
        <w:rPr>
          <w:sz w:val="28"/>
          <w:szCs w:val="28"/>
        </w:rPr>
        <w:lastRenderedPageBreak/>
        <w:t xml:space="preserve">Шатов А.В., Огнерубов Н.А. Магнитно-резонансная томография в диагностике клинически локализованного рака предстательной железы //Урология. – 2004. – №3. – С. 25 – 29. </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rPr>
        <w:t>Шатов А.В., Березуцкий Н.Т., Струков М.В. Применение низкопольной магнитно-резонансной томографии в комплексной лучевой диагностике заболеваний предстательной железы // Урология и нефрология. – 1996. - №5. – С. 33-37.</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rPr>
        <w:t>Шелкопляс Э.Н., Тютин Л.А., Школьник М.И. Контрастная магнитно-резонансная томография в диагностике заболеваний предстательной железы //</w:t>
      </w:r>
      <w:r>
        <w:rPr>
          <w:sz w:val="28"/>
          <w:szCs w:val="28"/>
        </w:rPr>
        <w:t xml:space="preserve"> </w:t>
      </w:r>
      <w:r w:rsidRPr="00FF2E76">
        <w:rPr>
          <w:sz w:val="28"/>
          <w:szCs w:val="28"/>
        </w:rPr>
        <w:t>Медицинская визуализация. – 1999. – №4. – С. 57 – 59.</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rPr>
        <w:t>Шепелева А.В., Домбровский В.И. Местно - распространенный рак предстательной железы. Диагностические возможности магнитно-резонансной томографии // Магнитный резонанс в медицине. – М., 1997. – С. 35.</w:t>
      </w:r>
    </w:p>
    <w:p w:rsidR="006B73EC" w:rsidRPr="00774D82" w:rsidRDefault="006B73EC" w:rsidP="0055145E">
      <w:pPr>
        <w:numPr>
          <w:ilvl w:val="0"/>
          <w:numId w:val="45"/>
        </w:numPr>
        <w:suppressAutoHyphens w:val="0"/>
        <w:spacing w:line="360" w:lineRule="auto"/>
        <w:jc w:val="both"/>
        <w:rPr>
          <w:sz w:val="28"/>
          <w:szCs w:val="28"/>
        </w:rPr>
      </w:pPr>
      <w:r w:rsidRPr="00FF2E76">
        <w:rPr>
          <w:sz w:val="28"/>
          <w:szCs w:val="28"/>
        </w:rPr>
        <w:t>Шолохов В.Н. Ультразвуковая диагностика рака предстательной железы: роль и место в диагностическом к</w:t>
      </w:r>
      <w:r>
        <w:rPr>
          <w:sz w:val="28"/>
          <w:szCs w:val="28"/>
        </w:rPr>
        <w:t>омплексе // Материалы 3-й Всерос</w:t>
      </w:r>
      <w:r w:rsidRPr="00FF2E76">
        <w:rPr>
          <w:sz w:val="28"/>
          <w:szCs w:val="28"/>
        </w:rPr>
        <w:t>. на</w:t>
      </w:r>
      <w:r>
        <w:rPr>
          <w:sz w:val="28"/>
          <w:szCs w:val="28"/>
        </w:rPr>
        <w:t xml:space="preserve">уч. конф. с участием стран СНГ </w:t>
      </w:r>
      <w:r w:rsidRPr="00FF2E76">
        <w:rPr>
          <w:sz w:val="28"/>
          <w:szCs w:val="28"/>
        </w:rPr>
        <w:t>Актуал. вопр. лечени</w:t>
      </w:r>
      <w:r>
        <w:rPr>
          <w:sz w:val="28"/>
          <w:szCs w:val="28"/>
        </w:rPr>
        <w:t>я онкоурологических заболеваний</w:t>
      </w:r>
      <w:r w:rsidRPr="00FF2E76">
        <w:rPr>
          <w:sz w:val="28"/>
          <w:szCs w:val="28"/>
        </w:rPr>
        <w:t>. – М., 1999. – С. 36-43.</w:t>
      </w:r>
    </w:p>
    <w:p w:rsidR="006B73EC" w:rsidRPr="00FF2E76" w:rsidRDefault="006B73EC" w:rsidP="0055145E">
      <w:pPr>
        <w:numPr>
          <w:ilvl w:val="0"/>
          <w:numId w:val="45"/>
        </w:numPr>
        <w:suppressAutoHyphens w:val="0"/>
        <w:spacing w:line="360" w:lineRule="auto"/>
        <w:jc w:val="both"/>
        <w:rPr>
          <w:sz w:val="28"/>
          <w:szCs w:val="28"/>
        </w:rPr>
      </w:pPr>
      <w:r>
        <w:rPr>
          <w:sz w:val="28"/>
          <w:szCs w:val="28"/>
        </w:rPr>
        <w:t>Щербина О.В. Роль опухолевых маркеров в диагностике рака предстательной железы и мониторинге больных // Междунар.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урн. – 2007. - №2. – С. 89-95.</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lang w:val="en-US"/>
        </w:rPr>
        <w:t xml:space="preserve">Amyloidosis of the seminal vesicles simulating tumor invasion of prostatic carcinoma on endorectal MR images / G.J. Jager, E.T.G. Ruijter, J.J. de la Rosette, A. van de Kaa Ch. // Eur. Radiol. – 1997. - </w:t>
      </w:r>
      <w:r w:rsidRPr="005A57F8">
        <w:rPr>
          <w:sz w:val="28"/>
          <w:szCs w:val="28"/>
        </w:rPr>
        <w:t>№</w:t>
      </w:r>
      <w:r w:rsidRPr="005A57F8">
        <w:rPr>
          <w:sz w:val="28"/>
          <w:szCs w:val="28"/>
          <w:lang w:val="en-US"/>
        </w:rPr>
        <w:t>4. – P. 552-554.</w:t>
      </w:r>
    </w:p>
    <w:p w:rsidR="006B73EC" w:rsidRPr="00A13A5E" w:rsidRDefault="006B73EC" w:rsidP="0055145E">
      <w:pPr>
        <w:numPr>
          <w:ilvl w:val="0"/>
          <w:numId w:val="45"/>
        </w:numPr>
        <w:suppressAutoHyphens w:val="0"/>
        <w:spacing w:line="360" w:lineRule="auto"/>
        <w:jc w:val="both"/>
        <w:rPr>
          <w:sz w:val="28"/>
          <w:szCs w:val="28"/>
          <w:lang w:val="en-US"/>
        </w:rPr>
      </w:pPr>
      <w:r w:rsidRPr="002F496B">
        <w:rPr>
          <w:sz w:val="28"/>
          <w:szCs w:val="28"/>
          <w:lang w:val="en-GB"/>
        </w:rPr>
        <w:t>A Multivariate Analysis of Clinical and Pathological Factors That Predict for Prostate Specific Antigen Failure After Radical Prostatectomy for Prostate Cancer / A.V. D’Amico, R. Whittington, S.B. Malkowicz et al. // J. Urol. – 1995. – Vol. 154. – P. 131-138.</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lastRenderedPageBreak/>
        <w:t>Anatomic</w:t>
      </w:r>
      <w:r w:rsidRPr="00A13A5E">
        <w:rPr>
          <w:sz w:val="28"/>
          <w:szCs w:val="28"/>
          <w:lang w:val="en-US"/>
        </w:rPr>
        <w:t xml:space="preserve"> </w:t>
      </w:r>
      <w:r w:rsidRPr="00FF2E76">
        <w:rPr>
          <w:sz w:val="28"/>
          <w:szCs w:val="28"/>
          <w:lang w:val="en-GB"/>
        </w:rPr>
        <w:t>Site</w:t>
      </w:r>
      <w:r w:rsidRPr="00A13A5E">
        <w:rPr>
          <w:sz w:val="28"/>
          <w:szCs w:val="28"/>
          <w:lang w:val="en-US"/>
        </w:rPr>
        <w:t>-</w:t>
      </w:r>
      <w:r w:rsidRPr="00FF2E76">
        <w:rPr>
          <w:sz w:val="28"/>
          <w:szCs w:val="28"/>
          <w:lang w:val="en-GB"/>
        </w:rPr>
        <w:t>Specific</w:t>
      </w:r>
      <w:r w:rsidRPr="00A13A5E">
        <w:rPr>
          <w:sz w:val="28"/>
          <w:szCs w:val="28"/>
          <w:lang w:val="en-US"/>
        </w:rPr>
        <w:t xml:space="preserve"> </w:t>
      </w:r>
      <w:r w:rsidRPr="00FF2E76">
        <w:rPr>
          <w:sz w:val="28"/>
          <w:szCs w:val="28"/>
          <w:lang w:val="en-GB"/>
        </w:rPr>
        <w:t>Positive</w:t>
      </w:r>
      <w:r w:rsidRPr="00A13A5E">
        <w:rPr>
          <w:sz w:val="28"/>
          <w:szCs w:val="28"/>
          <w:lang w:val="en-US"/>
        </w:rPr>
        <w:t xml:space="preserve"> </w:t>
      </w:r>
      <w:r w:rsidRPr="00FF2E76">
        <w:rPr>
          <w:sz w:val="28"/>
          <w:szCs w:val="28"/>
          <w:lang w:val="en-GB"/>
        </w:rPr>
        <w:t>Margens</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Organ</w:t>
      </w:r>
      <w:r w:rsidRPr="00A13A5E">
        <w:rPr>
          <w:sz w:val="28"/>
          <w:szCs w:val="28"/>
          <w:lang w:val="en-US"/>
        </w:rPr>
        <w:t>-</w:t>
      </w:r>
      <w:r w:rsidRPr="00FF2E76">
        <w:rPr>
          <w:sz w:val="28"/>
          <w:szCs w:val="28"/>
          <w:lang w:val="en-GB"/>
        </w:rPr>
        <w:t>Confined</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Its</w:t>
      </w:r>
      <w:r w:rsidRPr="00A13A5E">
        <w:rPr>
          <w:sz w:val="28"/>
          <w:szCs w:val="28"/>
          <w:lang w:val="en-US"/>
        </w:rPr>
        <w:t xml:space="preserve"> </w:t>
      </w:r>
      <w:r w:rsidRPr="00FF2E76">
        <w:rPr>
          <w:sz w:val="28"/>
          <w:szCs w:val="28"/>
          <w:lang w:val="en-GB"/>
        </w:rPr>
        <w:t>Impact</w:t>
      </w:r>
      <w:r w:rsidRPr="00A13A5E">
        <w:rPr>
          <w:sz w:val="28"/>
          <w:szCs w:val="28"/>
          <w:lang w:val="en-US"/>
        </w:rPr>
        <w:t xml:space="preserve"> </w:t>
      </w:r>
      <w:r w:rsidRPr="00FF2E76">
        <w:rPr>
          <w:sz w:val="28"/>
          <w:szCs w:val="28"/>
          <w:lang w:val="en-GB"/>
        </w:rPr>
        <w:t>on</w:t>
      </w:r>
      <w:r w:rsidRPr="00A13A5E">
        <w:rPr>
          <w:sz w:val="28"/>
          <w:szCs w:val="28"/>
          <w:lang w:val="en-US"/>
        </w:rPr>
        <w:t xml:space="preserve"> </w:t>
      </w:r>
      <w:r w:rsidRPr="00FF2E76">
        <w:rPr>
          <w:sz w:val="28"/>
          <w:szCs w:val="28"/>
          <w:lang w:val="en-GB"/>
        </w:rPr>
        <w:t>Outcome</w:t>
      </w:r>
      <w:r w:rsidRPr="00A13A5E">
        <w:rPr>
          <w:sz w:val="28"/>
          <w:szCs w:val="28"/>
          <w:lang w:val="en-US"/>
        </w:rPr>
        <w:t xml:space="preserve"> </w:t>
      </w:r>
      <w:r w:rsidRPr="00FF2E76">
        <w:rPr>
          <w:sz w:val="28"/>
          <w:szCs w:val="28"/>
          <w:lang w:val="en-GB"/>
        </w:rPr>
        <w:t>After</w:t>
      </w:r>
      <w:r w:rsidRPr="00A13A5E">
        <w:rPr>
          <w:sz w:val="28"/>
          <w:szCs w:val="28"/>
          <w:lang w:val="en-US"/>
        </w:rPr>
        <w:t xml:space="preserve"> </w:t>
      </w:r>
      <w:r w:rsidRPr="00FF2E76">
        <w:rPr>
          <w:sz w:val="28"/>
          <w:szCs w:val="28"/>
          <w:lang w:val="en-GB"/>
        </w:rPr>
        <w:t>Radical</w:t>
      </w:r>
      <w:r w:rsidRPr="00A13A5E">
        <w:rPr>
          <w:sz w:val="28"/>
          <w:szCs w:val="28"/>
          <w:lang w:val="en-US"/>
        </w:rPr>
        <w:t xml:space="preserve"> </w:t>
      </w:r>
      <w:r w:rsidRPr="00FF2E76">
        <w:rPr>
          <w:sz w:val="28"/>
          <w:szCs w:val="28"/>
          <w:lang w:val="en-GB"/>
        </w:rPr>
        <w:t>Prostatectomy</w:t>
      </w:r>
      <w:r w:rsidRPr="00A13A5E">
        <w:rPr>
          <w:sz w:val="28"/>
          <w:szCs w:val="28"/>
          <w:lang w:val="en-US"/>
        </w:rPr>
        <w:t xml:space="preserve"> / </w:t>
      </w:r>
      <w:r w:rsidRPr="00FF2E76">
        <w:rPr>
          <w:sz w:val="28"/>
          <w:szCs w:val="28"/>
          <w:lang w:val="en-GB"/>
        </w:rPr>
        <w:t>M</w:t>
      </w:r>
      <w:r w:rsidRPr="00A13A5E">
        <w:rPr>
          <w:sz w:val="28"/>
          <w:szCs w:val="28"/>
          <w:lang w:val="en-US"/>
        </w:rPr>
        <w:t>.</w:t>
      </w:r>
      <w:r w:rsidRPr="00FF2E76">
        <w:rPr>
          <w:sz w:val="28"/>
          <w:szCs w:val="28"/>
          <w:lang w:val="en-GB"/>
        </w:rPr>
        <w:t>L</w:t>
      </w:r>
      <w:r w:rsidRPr="00A13A5E">
        <w:rPr>
          <w:sz w:val="28"/>
          <w:szCs w:val="28"/>
          <w:lang w:val="en-US"/>
        </w:rPr>
        <w:t xml:space="preserve">. </w:t>
      </w:r>
      <w:r w:rsidRPr="00FF2E76">
        <w:rPr>
          <w:sz w:val="28"/>
          <w:szCs w:val="28"/>
          <w:lang w:val="en-GB"/>
        </w:rPr>
        <w:t>Blute</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G</w:t>
      </w:r>
      <w:r w:rsidRPr="00A13A5E">
        <w:rPr>
          <w:sz w:val="28"/>
          <w:szCs w:val="28"/>
          <w:lang w:val="en-US"/>
        </w:rPr>
        <w:t xml:space="preserve">. </w:t>
      </w:r>
      <w:r w:rsidRPr="00FF2E76">
        <w:rPr>
          <w:sz w:val="28"/>
          <w:szCs w:val="28"/>
          <w:lang w:val="en-GB"/>
        </w:rPr>
        <w:t>Bostwick</w:t>
      </w:r>
      <w:r w:rsidRPr="00A13A5E">
        <w:rPr>
          <w:sz w:val="28"/>
          <w:szCs w:val="28"/>
          <w:lang w:val="en-US"/>
        </w:rPr>
        <w:t xml:space="preserve">, </w:t>
      </w:r>
      <w:r w:rsidRPr="00FF2E76">
        <w:rPr>
          <w:sz w:val="28"/>
          <w:szCs w:val="28"/>
          <w:lang w:val="en-GB"/>
        </w:rPr>
        <w:t>E</w:t>
      </w:r>
      <w:r w:rsidRPr="00A13A5E">
        <w:rPr>
          <w:sz w:val="28"/>
          <w:szCs w:val="28"/>
          <w:lang w:val="en-US"/>
        </w:rPr>
        <w:t>.</w:t>
      </w:r>
      <w:r w:rsidRPr="00FF2E76">
        <w:rPr>
          <w:sz w:val="28"/>
          <w:szCs w:val="28"/>
          <w:lang w:val="en-GB"/>
        </w:rPr>
        <w:t>J</w:t>
      </w:r>
      <w:r w:rsidRPr="00A13A5E">
        <w:rPr>
          <w:sz w:val="28"/>
          <w:szCs w:val="28"/>
          <w:lang w:val="en-US"/>
        </w:rPr>
        <w:t xml:space="preserve">. </w:t>
      </w:r>
      <w:r w:rsidRPr="00FF2E76">
        <w:rPr>
          <w:sz w:val="28"/>
          <w:szCs w:val="28"/>
          <w:lang w:val="en-GB"/>
        </w:rPr>
        <w:t>Bergstralh</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Urology</w:t>
      </w:r>
      <w:r w:rsidRPr="00A13A5E">
        <w:rPr>
          <w:sz w:val="28"/>
          <w:szCs w:val="28"/>
          <w:lang w:val="en-US"/>
        </w:rPr>
        <w:t xml:space="preserve">. – 1997. – </w:t>
      </w:r>
      <w:r w:rsidRPr="00FF2E76">
        <w:rPr>
          <w:sz w:val="28"/>
          <w:szCs w:val="28"/>
          <w:lang w:val="en-GB"/>
        </w:rPr>
        <w:t>Vol</w:t>
      </w:r>
      <w:r w:rsidRPr="00A13A5E">
        <w:rPr>
          <w:sz w:val="28"/>
          <w:szCs w:val="28"/>
          <w:lang w:val="en-US"/>
        </w:rPr>
        <w:t xml:space="preserve">. 50. – </w:t>
      </w:r>
      <w:r w:rsidRPr="00FF2E76">
        <w:rPr>
          <w:sz w:val="28"/>
          <w:szCs w:val="28"/>
          <w:lang w:val="en-GB"/>
        </w:rPr>
        <w:t>P</w:t>
      </w:r>
      <w:r w:rsidRPr="00A13A5E">
        <w:rPr>
          <w:sz w:val="28"/>
          <w:szCs w:val="28"/>
          <w:lang w:val="en-US"/>
        </w:rPr>
        <w:t>. 733-739.</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Barentsz J.O. The role of MR imaging in the primary staging of urinary bladder and prostate carcinoma // Abstr. 10</w:t>
      </w:r>
      <w:r w:rsidRPr="00FF2E76">
        <w:rPr>
          <w:sz w:val="28"/>
          <w:szCs w:val="28"/>
          <w:vertAlign w:val="superscript"/>
          <w:lang w:val="en-GB"/>
        </w:rPr>
        <w:t>th</w:t>
      </w:r>
      <w:r w:rsidRPr="00FF2E76">
        <w:rPr>
          <w:sz w:val="28"/>
          <w:szCs w:val="28"/>
          <w:lang w:val="en-GB"/>
        </w:rPr>
        <w:t xml:space="preserve"> European Congress of Radiology. – ECR’97. – Amsterdam. – 1997. – P. 251.</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rPr>
        <w:t>Barentsz J. МРТ-изображение рака предстательной железы //Agfa Radiology Tutorial Art-семинар. – К., 2001. – С. 50 – 58.</w:t>
      </w:r>
    </w:p>
    <w:p w:rsidR="006B73EC" w:rsidRPr="00FF2E76" w:rsidRDefault="006B73EC" w:rsidP="0055145E">
      <w:pPr>
        <w:numPr>
          <w:ilvl w:val="0"/>
          <w:numId w:val="45"/>
        </w:numPr>
        <w:suppressAutoHyphens w:val="0"/>
        <w:spacing w:line="360" w:lineRule="auto"/>
        <w:jc w:val="both"/>
        <w:rPr>
          <w:sz w:val="28"/>
          <w:szCs w:val="28"/>
        </w:rPr>
      </w:pPr>
      <w:r w:rsidRPr="00A13A5E">
        <w:rPr>
          <w:sz w:val="28"/>
          <w:szCs w:val="28"/>
          <w:lang w:val="en-US"/>
        </w:rPr>
        <w:t xml:space="preserve">Bartolozzi C., Menchi I., Lencioni R. et al. Local staging of prostate carcinoma with endorectal coil MR imaging: correlation with whole mount radical prostatectomy specimens //Eur. </w:t>
      </w:r>
      <w:r w:rsidRPr="00FF2E76">
        <w:rPr>
          <w:sz w:val="28"/>
          <w:szCs w:val="28"/>
        </w:rPr>
        <w:t>Radiol. – 1996. – Vol. 6, №3. – P. 339 – 345.</w:t>
      </w:r>
    </w:p>
    <w:p w:rsidR="006B73EC" w:rsidRPr="00FF2E76" w:rsidRDefault="006B73EC" w:rsidP="0055145E">
      <w:pPr>
        <w:pStyle w:val="37"/>
        <w:widowControl w:val="0"/>
        <w:numPr>
          <w:ilvl w:val="0"/>
          <w:numId w:val="45"/>
        </w:numPr>
        <w:suppressAutoHyphens w:val="0"/>
        <w:spacing w:after="0"/>
        <w:rPr>
          <w:szCs w:val="28"/>
        </w:rPr>
      </w:pPr>
      <w:r w:rsidRPr="005A57F8">
        <w:rPr>
          <w:sz w:val="28"/>
          <w:szCs w:val="28"/>
          <w:lang w:val="en-US"/>
        </w:rPr>
        <w:t xml:space="preserve">Bellin M., Roy C., Kinkel K. et al. Lymph node metastases: safety and effectiveness of MRI with Ultrasmall Supermagnetic Iron Oxyde Particles. </w:t>
      </w:r>
      <w:r w:rsidRPr="005A57F8">
        <w:rPr>
          <w:sz w:val="28"/>
          <w:szCs w:val="28"/>
        </w:rPr>
        <w:t>Initial clinical experience //Radiology. – 1998. – Vol. 207. – P. 799 – 808</w:t>
      </w:r>
      <w:r w:rsidRPr="00FF2E76">
        <w:t>.</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 xml:space="preserve">Bostwick D.G., Myers R.P., Oesterling J.E. Staging of Prostate Cancer // Semin. Surg. Oncol. – 1994. – Vol. 10, </w:t>
      </w:r>
      <w:r w:rsidRPr="00FF2E76">
        <w:rPr>
          <w:sz w:val="28"/>
          <w:szCs w:val="28"/>
        </w:rPr>
        <w:t>№</w:t>
      </w:r>
      <w:r w:rsidRPr="00FF2E76">
        <w:rPr>
          <w:sz w:val="28"/>
          <w:szCs w:val="28"/>
          <w:lang w:val="en-US"/>
        </w:rPr>
        <w:t>1. – P. 60-72.</w:t>
      </w:r>
    </w:p>
    <w:p w:rsidR="006B73EC" w:rsidRPr="00A13A5E" w:rsidRDefault="006B73EC" w:rsidP="0055145E">
      <w:pPr>
        <w:widowControl w:val="0"/>
        <w:numPr>
          <w:ilvl w:val="0"/>
          <w:numId w:val="45"/>
        </w:numPr>
        <w:suppressAutoHyphens w:val="0"/>
        <w:spacing w:line="360" w:lineRule="auto"/>
        <w:jc w:val="both"/>
        <w:rPr>
          <w:sz w:val="28"/>
          <w:szCs w:val="28"/>
          <w:lang w:val="en-US"/>
        </w:rPr>
      </w:pPr>
      <w:r w:rsidRPr="00FF2E76">
        <w:rPr>
          <w:sz w:val="28"/>
          <w:szCs w:val="28"/>
          <w:lang w:val="en-US"/>
        </w:rPr>
        <w:t xml:space="preserve">Brasch R., Turetschek K. MRT characterization of tumors and grading angiogenesis using macromolecular contrast medial status report // Eur. J. Radiol. – 2000. – Vol. 34, </w:t>
      </w:r>
      <w:r w:rsidRPr="00FF2E76">
        <w:rPr>
          <w:sz w:val="28"/>
          <w:szCs w:val="28"/>
          <w:lang w:val="en-GB"/>
        </w:rPr>
        <w:t>№3. – P. 148-155.</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US"/>
        </w:rPr>
        <w:t>Bree R.L. The role of color Doppler and staging biopsies in prostate cancer detection // Urology. – 1997. – Vol. 49, №3A. – P. 31-35.</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Carcinoma</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Gland</w:t>
      </w:r>
      <w:r w:rsidRPr="00A13A5E">
        <w:rPr>
          <w:sz w:val="28"/>
          <w:szCs w:val="28"/>
          <w:lang w:val="en-US"/>
        </w:rPr>
        <w:t xml:space="preserve">: </w:t>
      </w:r>
      <w:r w:rsidRPr="00FF2E76">
        <w:rPr>
          <w:sz w:val="28"/>
          <w:szCs w:val="28"/>
          <w:lang w:val="en-GB"/>
        </w:rPr>
        <w:t>MP</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Pelvic</w:t>
      </w:r>
      <w:r w:rsidRPr="00A13A5E">
        <w:rPr>
          <w:sz w:val="28"/>
          <w:szCs w:val="28"/>
          <w:lang w:val="en-US"/>
        </w:rPr>
        <w:t xml:space="preserve"> </w:t>
      </w:r>
      <w:r w:rsidRPr="00FF2E76">
        <w:rPr>
          <w:sz w:val="28"/>
          <w:szCs w:val="28"/>
          <w:lang w:val="en-GB"/>
        </w:rPr>
        <w:t>Phased</w:t>
      </w:r>
      <w:r w:rsidRPr="00A13A5E">
        <w:rPr>
          <w:sz w:val="28"/>
          <w:szCs w:val="28"/>
          <w:lang w:val="en-US"/>
        </w:rPr>
        <w:t>-</w:t>
      </w:r>
      <w:r w:rsidRPr="00FF2E76">
        <w:rPr>
          <w:sz w:val="28"/>
          <w:szCs w:val="28"/>
          <w:lang w:val="en-GB"/>
        </w:rPr>
        <w:t>Array</w:t>
      </w:r>
      <w:r w:rsidRPr="00A13A5E">
        <w:rPr>
          <w:sz w:val="28"/>
          <w:szCs w:val="28"/>
          <w:lang w:val="en-US"/>
        </w:rPr>
        <w:t xml:space="preserve"> </w:t>
      </w:r>
      <w:r w:rsidRPr="00FF2E76">
        <w:rPr>
          <w:sz w:val="28"/>
          <w:szCs w:val="28"/>
          <w:lang w:val="en-GB"/>
        </w:rPr>
        <w:t>Coils</w:t>
      </w:r>
      <w:r w:rsidRPr="00A13A5E">
        <w:rPr>
          <w:sz w:val="28"/>
          <w:szCs w:val="28"/>
          <w:lang w:val="en-US"/>
        </w:rPr>
        <w:t xml:space="preserve"> </w:t>
      </w:r>
      <w:r w:rsidRPr="00FF2E76">
        <w:rPr>
          <w:sz w:val="28"/>
          <w:szCs w:val="28"/>
          <w:lang w:val="en-GB"/>
        </w:rPr>
        <w:t>Versus</w:t>
      </w:r>
      <w:r w:rsidRPr="00A13A5E">
        <w:rPr>
          <w:sz w:val="28"/>
          <w:szCs w:val="28"/>
          <w:lang w:val="en-US"/>
        </w:rPr>
        <w:t xml:space="preserve"> </w:t>
      </w:r>
      <w:r w:rsidRPr="00FF2E76">
        <w:rPr>
          <w:sz w:val="28"/>
          <w:szCs w:val="28"/>
          <w:lang w:val="en-GB"/>
        </w:rPr>
        <w:t>Integrated</w:t>
      </w:r>
      <w:r w:rsidRPr="00A13A5E">
        <w:rPr>
          <w:sz w:val="28"/>
          <w:szCs w:val="28"/>
          <w:lang w:val="en-US"/>
        </w:rPr>
        <w:t xml:space="preserve"> </w:t>
      </w:r>
      <w:r w:rsidRPr="00FF2E76">
        <w:rPr>
          <w:sz w:val="28"/>
          <w:szCs w:val="28"/>
          <w:lang w:val="en-GB"/>
        </w:rPr>
        <w:t>Endorectal</w:t>
      </w:r>
      <w:r w:rsidRPr="00A13A5E">
        <w:rPr>
          <w:sz w:val="28"/>
          <w:szCs w:val="28"/>
          <w:lang w:val="en-US"/>
        </w:rPr>
        <w:t>-</w:t>
      </w:r>
      <w:r w:rsidRPr="00FF2E76">
        <w:rPr>
          <w:sz w:val="28"/>
          <w:szCs w:val="28"/>
          <w:lang w:val="en-GB"/>
        </w:rPr>
        <w:t>Pelvic</w:t>
      </w:r>
      <w:r w:rsidRPr="00A13A5E">
        <w:rPr>
          <w:sz w:val="28"/>
          <w:szCs w:val="28"/>
          <w:lang w:val="en-US"/>
        </w:rPr>
        <w:t xml:space="preserve"> </w:t>
      </w:r>
      <w:r w:rsidRPr="00FF2E76">
        <w:rPr>
          <w:sz w:val="28"/>
          <w:szCs w:val="28"/>
          <w:lang w:val="en-GB"/>
        </w:rPr>
        <w:t>Phased</w:t>
      </w:r>
      <w:r w:rsidRPr="00A13A5E">
        <w:rPr>
          <w:sz w:val="28"/>
          <w:szCs w:val="28"/>
          <w:lang w:val="en-US"/>
        </w:rPr>
        <w:t>-</w:t>
      </w:r>
      <w:r w:rsidRPr="00FF2E76">
        <w:rPr>
          <w:sz w:val="28"/>
          <w:szCs w:val="28"/>
          <w:lang w:val="en-GB"/>
        </w:rPr>
        <w:t>Array</w:t>
      </w:r>
      <w:r w:rsidRPr="00A13A5E">
        <w:rPr>
          <w:sz w:val="28"/>
          <w:szCs w:val="28"/>
          <w:lang w:val="en-US"/>
        </w:rPr>
        <w:t xml:space="preserve"> </w:t>
      </w:r>
      <w:r w:rsidRPr="00FF2E76">
        <w:rPr>
          <w:sz w:val="28"/>
          <w:szCs w:val="28"/>
          <w:lang w:val="en-GB"/>
        </w:rPr>
        <w:t>Coils</w:t>
      </w:r>
      <w:r w:rsidRPr="00A13A5E">
        <w:rPr>
          <w:sz w:val="28"/>
          <w:szCs w:val="28"/>
          <w:lang w:val="en-US"/>
        </w:rPr>
        <w:t xml:space="preserve"> /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S</w:t>
      </w:r>
      <w:r w:rsidRPr="00A13A5E">
        <w:rPr>
          <w:sz w:val="28"/>
          <w:szCs w:val="28"/>
          <w:lang w:val="en-US"/>
        </w:rPr>
        <w:t xml:space="preserve">. </w:t>
      </w:r>
      <w:r w:rsidRPr="00FF2E76">
        <w:rPr>
          <w:sz w:val="28"/>
          <w:szCs w:val="28"/>
          <w:lang w:val="en-GB"/>
        </w:rPr>
        <w:t>White</w:t>
      </w:r>
      <w:r w:rsidRPr="00A13A5E">
        <w:rPr>
          <w:sz w:val="28"/>
          <w:szCs w:val="28"/>
          <w:lang w:val="en-US"/>
        </w:rPr>
        <w:t xml:space="preserve">, </w:t>
      </w:r>
      <w:r w:rsidRPr="00FF2E76">
        <w:rPr>
          <w:sz w:val="28"/>
          <w:szCs w:val="28"/>
          <w:lang w:val="en-GB"/>
        </w:rPr>
        <w:t>D</w:t>
      </w:r>
      <w:r w:rsidRPr="00A13A5E">
        <w:rPr>
          <w:sz w:val="28"/>
          <w:szCs w:val="28"/>
          <w:lang w:val="en-US"/>
        </w:rPr>
        <w:t xml:space="preserve">. </w:t>
      </w:r>
      <w:r w:rsidRPr="00FF2E76">
        <w:rPr>
          <w:sz w:val="28"/>
          <w:szCs w:val="28"/>
          <w:lang w:val="en-GB"/>
        </w:rPr>
        <w:t>Vigneron</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1994. – </w:t>
      </w:r>
      <w:r w:rsidRPr="00FF2E76">
        <w:rPr>
          <w:sz w:val="28"/>
          <w:szCs w:val="28"/>
          <w:lang w:val="en-GB"/>
        </w:rPr>
        <w:t>Vol</w:t>
      </w:r>
      <w:r w:rsidRPr="00A13A5E">
        <w:rPr>
          <w:sz w:val="28"/>
          <w:szCs w:val="28"/>
          <w:lang w:val="en-US"/>
        </w:rPr>
        <w:t xml:space="preserve">. 193, №3. – </w:t>
      </w:r>
      <w:r w:rsidRPr="00FF2E76">
        <w:rPr>
          <w:sz w:val="28"/>
          <w:szCs w:val="28"/>
          <w:lang w:val="en-US"/>
        </w:rPr>
        <w:t>P</w:t>
      </w:r>
      <w:r w:rsidRPr="00A13A5E">
        <w:rPr>
          <w:sz w:val="28"/>
          <w:szCs w:val="28"/>
          <w:lang w:val="en-US"/>
        </w:rPr>
        <w:t>. 703-710.</w:t>
      </w:r>
    </w:p>
    <w:p w:rsidR="006B73EC" w:rsidRPr="00B96A69" w:rsidRDefault="006B73EC" w:rsidP="0055145E">
      <w:pPr>
        <w:pStyle w:val="37"/>
        <w:widowControl w:val="0"/>
        <w:numPr>
          <w:ilvl w:val="0"/>
          <w:numId w:val="45"/>
        </w:numPr>
        <w:suppressAutoHyphens w:val="0"/>
        <w:spacing w:after="0"/>
        <w:rPr>
          <w:sz w:val="28"/>
          <w:szCs w:val="28"/>
          <w:lang w:val="en-US"/>
        </w:rPr>
      </w:pPr>
      <w:r w:rsidRPr="00B96A69">
        <w:rPr>
          <w:sz w:val="28"/>
          <w:szCs w:val="28"/>
          <w:lang w:val="en-GB"/>
        </w:rPr>
        <w:t>Carter</w:t>
      </w:r>
      <w:r w:rsidRPr="00B96A69">
        <w:rPr>
          <w:sz w:val="28"/>
          <w:szCs w:val="28"/>
          <w:lang w:val="en-US"/>
        </w:rPr>
        <w:t xml:space="preserve"> </w:t>
      </w:r>
      <w:r w:rsidRPr="00B96A69">
        <w:rPr>
          <w:sz w:val="28"/>
          <w:szCs w:val="28"/>
          <w:lang w:val="en-GB"/>
        </w:rPr>
        <w:t>H</w:t>
      </w:r>
      <w:r w:rsidRPr="00B96A69">
        <w:rPr>
          <w:sz w:val="28"/>
          <w:szCs w:val="28"/>
          <w:lang w:val="en-US"/>
        </w:rPr>
        <w:t>.</w:t>
      </w:r>
      <w:r w:rsidRPr="00B96A69">
        <w:rPr>
          <w:sz w:val="28"/>
          <w:szCs w:val="28"/>
          <w:lang w:val="en-GB"/>
        </w:rPr>
        <w:t>B</w:t>
      </w:r>
      <w:r w:rsidRPr="00B96A69">
        <w:rPr>
          <w:sz w:val="28"/>
          <w:szCs w:val="28"/>
          <w:lang w:val="en-US"/>
        </w:rPr>
        <w:t xml:space="preserve">., </w:t>
      </w:r>
      <w:r w:rsidRPr="00B96A69">
        <w:rPr>
          <w:sz w:val="28"/>
          <w:szCs w:val="28"/>
          <w:lang w:val="en-GB"/>
        </w:rPr>
        <w:t>Brem</w:t>
      </w:r>
      <w:r w:rsidRPr="00B96A69">
        <w:rPr>
          <w:sz w:val="28"/>
          <w:szCs w:val="28"/>
          <w:lang w:val="en-US"/>
        </w:rPr>
        <w:t xml:space="preserve"> </w:t>
      </w:r>
      <w:r w:rsidRPr="00B96A69">
        <w:rPr>
          <w:sz w:val="28"/>
          <w:szCs w:val="28"/>
          <w:lang w:val="en-GB"/>
        </w:rPr>
        <w:t>R</w:t>
      </w:r>
      <w:r w:rsidRPr="00B96A69">
        <w:rPr>
          <w:sz w:val="28"/>
          <w:szCs w:val="28"/>
          <w:lang w:val="en-US"/>
        </w:rPr>
        <w:t>.</w:t>
      </w:r>
      <w:r w:rsidRPr="00B96A69">
        <w:rPr>
          <w:sz w:val="28"/>
          <w:szCs w:val="28"/>
          <w:lang w:val="en-GB"/>
        </w:rPr>
        <w:t>F</w:t>
      </w:r>
      <w:r w:rsidRPr="00B96A69">
        <w:rPr>
          <w:sz w:val="28"/>
          <w:szCs w:val="28"/>
          <w:lang w:val="en-US"/>
        </w:rPr>
        <w:t xml:space="preserve">., </w:t>
      </w:r>
      <w:r w:rsidRPr="00B96A69">
        <w:rPr>
          <w:sz w:val="28"/>
          <w:szCs w:val="28"/>
          <w:lang w:val="en-GB"/>
        </w:rPr>
        <w:t>Tempany</w:t>
      </w:r>
      <w:r w:rsidRPr="00B96A69">
        <w:rPr>
          <w:sz w:val="28"/>
          <w:szCs w:val="28"/>
          <w:lang w:val="en-US"/>
        </w:rPr>
        <w:t xml:space="preserve"> </w:t>
      </w:r>
      <w:r w:rsidRPr="00B96A69">
        <w:rPr>
          <w:sz w:val="28"/>
          <w:szCs w:val="28"/>
          <w:lang w:val="en-GB"/>
        </w:rPr>
        <w:t>C</w:t>
      </w:r>
      <w:r w:rsidRPr="00B96A69">
        <w:rPr>
          <w:sz w:val="28"/>
          <w:szCs w:val="28"/>
          <w:lang w:val="en-US"/>
        </w:rPr>
        <w:t>.</w:t>
      </w:r>
      <w:r w:rsidRPr="00B96A69">
        <w:rPr>
          <w:sz w:val="28"/>
          <w:szCs w:val="28"/>
          <w:lang w:val="en-GB"/>
        </w:rPr>
        <w:t>M</w:t>
      </w:r>
      <w:r w:rsidRPr="00B96A69">
        <w:rPr>
          <w:sz w:val="28"/>
          <w:szCs w:val="28"/>
          <w:lang w:val="en-US"/>
        </w:rPr>
        <w:t xml:space="preserve">. </w:t>
      </w:r>
      <w:r w:rsidRPr="00B96A69">
        <w:rPr>
          <w:sz w:val="28"/>
          <w:szCs w:val="28"/>
          <w:lang w:val="en-GB"/>
        </w:rPr>
        <w:t>No</w:t>
      </w:r>
      <w:r w:rsidRPr="00B96A69">
        <w:rPr>
          <w:sz w:val="28"/>
          <w:szCs w:val="28"/>
          <w:lang w:val="en-US"/>
        </w:rPr>
        <w:t xml:space="preserve"> </w:t>
      </w:r>
      <w:r w:rsidRPr="00B96A69">
        <w:rPr>
          <w:sz w:val="28"/>
          <w:szCs w:val="28"/>
          <w:lang w:val="en-GB"/>
        </w:rPr>
        <w:t>palpable</w:t>
      </w:r>
      <w:r w:rsidRPr="00B96A69">
        <w:rPr>
          <w:sz w:val="28"/>
          <w:szCs w:val="28"/>
          <w:lang w:val="en-US"/>
        </w:rPr>
        <w:t xml:space="preserve"> </w:t>
      </w:r>
      <w:r w:rsidRPr="00B96A69">
        <w:rPr>
          <w:sz w:val="28"/>
          <w:szCs w:val="28"/>
          <w:lang w:val="en-GB"/>
        </w:rPr>
        <w:t>prostate</w:t>
      </w:r>
      <w:r w:rsidRPr="00B96A69">
        <w:rPr>
          <w:sz w:val="28"/>
          <w:szCs w:val="28"/>
          <w:lang w:val="en-US"/>
        </w:rPr>
        <w:t xml:space="preserve"> </w:t>
      </w:r>
      <w:r w:rsidRPr="00B96A69">
        <w:rPr>
          <w:sz w:val="28"/>
          <w:szCs w:val="28"/>
          <w:lang w:val="en-GB"/>
        </w:rPr>
        <w:t>cancer</w:t>
      </w:r>
      <w:r w:rsidRPr="00B96A69">
        <w:rPr>
          <w:sz w:val="28"/>
          <w:szCs w:val="28"/>
          <w:lang w:val="en-US"/>
        </w:rPr>
        <w:t xml:space="preserve">: </w:t>
      </w:r>
      <w:r w:rsidRPr="00B96A69">
        <w:rPr>
          <w:sz w:val="28"/>
          <w:szCs w:val="28"/>
          <w:lang w:val="en-GB"/>
        </w:rPr>
        <w:t>detection</w:t>
      </w:r>
      <w:r w:rsidRPr="00B96A69">
        <w:rPr>
          <w:sz w:val="28"/>
          <w:szCs w:val="28"/>
          <w:lang w:val="en-US"/>
        </w:rPr>
        <w:t xml:space="preserve"> </w:t>
      </w:r>
      <w:r w:rsidRPr="00B96A69">
        <w:rPr>
          <w:sz w:val="28"/>
          <w:szCs w:val="28"/>
          <w:lang w:val="en-GB"/>
        </w:rPr>
        <w:t>with</w:t>
      </w:r>
      <w:r w:rsidRPr="00B96A69">
        <w:rPr>
          <w:sz w:val="28"/>
          <w:szCs w:val="28"/>
          <w:lang w:val="en-US"/>
        </w:rPr>
        <w:t xml:space="preserve"> </w:t>
      </w:r>
      <w:r w:rsidRPr="00B96A69">
        <w:rPr>
          <w:sz w:val="28"/>
          <w:szCs w:val="28"/>
          <w:lang w:val="en-GB"/>
        </w:rPr>
        <w:t>MR</w:t>
      </w:r>
      <w:r w:rsidRPr="00B96A69">
        <w:rPr>
          <w:sz w:val="28"/>
          <w:szCs w:val="28"/>
          <w:lang w:val="en-US"/>
        </w:rPr>
        <w:t xml:space="preserve"> </w:t>
      </w:r>
      <w:r w:rsidRPr="00B96A69">
        <w:rPr>
          <w:sz w:val="28"/>
          <w:szCs w:val="28"/>
          <w:lang w:val="en-GB"/>
        </w:rPr>
        <w:t>imaging</w:t>
      </w:r>
      <w:r w:rsidRPr="00B96A69">
        <w:rPr>
          <w:sz w:val="28"/>
          <w:szCs w:val="28"/>
          <w:lang w:val="en-US"/>
        </w:rPr>
        <w:t xml:space="preserve"> // </w:t>
      </w:r>
      <w:r w:rsidRPr="00B96A69">
        <w:rPr>
          <w:sz w:val="28"/>
          <w:szCs w:val="28"/>
          <w:lang w:val="en-GB"/>
        </w:rPr>
        <w:t>Radiology</w:t>
      </w:r>
      <w:r w:rsidRPr="00B96A69">
        <w:rPr>
          <w:sz w:val="28"/>
          <w:szCs w:val="28"/>
          <w:lang w:val="en-US"/>
        </w:rPr>
        <w:t xml:space="preserve">. – 1991. – </w:t>
      </w:r>
      <w:r w:rsidRPr="00B96A69">
        <w:rPr>
          <w:sz w:val="28"/>
          <w:szCs w:val="28"/>
          <w:lang w:val="en-GB"/>
        </w:rPr>
        <w:t>Vol</w:t>
      </w:r>
      <w:r w:rsidRPr="00B96A69">
        <w:rPr>
          <w:sz w:val="28"/>
          <w:szCs w:val="28"/>
          <w:lang w:val="en-US"/>
        </w:rPr>
        <w:t>. 178, №2. – P. 523-525.</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lastRenderedPageBreak/>
        <w:t>Chelsky M., Schnall M., Seidmon E., Pollack H. Use of endorectal surface coil mag</w:t>
      </w:r>
      <w:r w:rsidRPr="00A13A5E">
        <w:rPr>
          <w:sz w:val="28"/>
          <w:szCs w:val="28"/>
          <w:lang w:val="en-US"/>
        </w:rPr>
        <w:softHyphen/>
        <w:t>netic resonance imaging for local staging of prostate cancer //J. Urol. – 1993. – Vol. 150. – P. – 391 – 395.</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US"/>
        </w:rPr>
        <w:t xml:space="preserve">Characterization of Human Prostate Cancer, Benign Prostatic Hyperplasia and Normal Prostate by in Vitro IH and 3IP Magnetic Resonance Spectroscopy / E.B. Cornel, G.A. Smits, G.O. Osterhof et al. // J. Urol. – 1993. – Vol. 150, </w:t>
      </w:r>
      <w:r w:rsidRPr="00FF2E76">
        <w:rPr>
          <w:sz w:val="28"/>
          <w:szCs w:val="28"/>
          <w:lang w:val="en-GB"/>
        </w:rPr>
        <w:t>№6. – P. 2019-2024</w:t>
      </w:r>
    </w:p>
    <w:p w:rsidR="006B73EC" w:rsidRPr="00FF2E76" w:rsidRDefault="006B73EC" w:rsidP="0055145E">
      <w:pPr>
        <w:numPr>
          <w:ilvl w:val="0"/>
          <w:numId w:val="45"/>
        </w:numPr>
        <w:suppressAutoHyphens w:val="0"/>
        <w:spacing w:line="360" w:lineRule="auto"/>
        <w:jc w:val="both"/>
        <w:rPr>
          <w:sz w:val="28"/>
          <w:szCs w:val="28"/>
        </w:rPr>
      </w:pPr>
      <w:r w:rsidRPr="009569A8">
        <w:rPr>
          <w:sz w:val="28"/>
          <w:szCs w:val="28"/>
          <w:lang w:val="en-GB"/>
        </w:rPr>
        <w:t>Chelkoplias</w:t>
      </w:r>
      <w:r w:rsidRPr="00A13A5E">
        <w:rPr>
          <w:sz w:val="28"/>
          <w:szCs w:val="28"/>
          <w:lang w:val="en-US"/>
        </w:rPr>
        <w:t xml:space="preserve"> </w:t>
      </w:r>
      <w:r w:rsidRPr="009569A8">
        <w:rPr>
          <w:sz w:val="28"/>
          <w:szCs w:val="28"/>
          <w:lang w:val="en-GB"/>
        </w:rPr>
        <w:t>E</w:t>
      </w:r>
      <w:r w:rsidRPr="00A13A5E">
        <w:rPr>
          <w:sz w:val="28"/>
          <w:szCs w:val="28"/>
          <w:lang w:val="en-US"/>
        </w:rPr>
        <w:t>.</w:t>
      </w:r>
      <w:r w:rsidRPr="009569A8">
        <w:rPr>
          <w:sz w:val="28"/>
          <w:szCs w:val="28"/>
          <w:lang w:val="en-GB"/>
        </w:rPr>
        <w:t>N</w:t>
      </w:r>
      <w:r w:rsidRPr="00A13A5E">
        <w:rPr>
          <w:sz w:val="28"/>
          <w:szCs w:val="28"/>
          <w:lang w:val="en-US"/>
        </w:rPr>
        <w:t xml:space="preserve">., </w:t>
      </w:r>
      <w:r w:rsidRPr="009569A8">
        <w:rPr>
          <w:sz w:val="28"/>
          <w:szCs w:val="28"/>
          <w:lang w:val="en-GB"/>
        </w:rPr>
        <w:t>Tuitin</w:t>
      </w:r>
      <w:r w:rsidRPr="00A13A5E">
        <w:rPr>
          <w:sz w:val="28"/>
          <w:szCs w:val="28"/>
          <w:lang w:val="en-US"/>
        </w:rPr>
        <w:t xml:space="preserve"> </w:t>
      </w:r>
      <w:r w:rsidRPr="009569A8">
        <w:rPr>
          <w:sz w:val="28"/>
          <w:szCs w:val="28"/>
          <w:lang w:val="en-GB"/>
        </w:rPr>
        <w:t>L</w:t>
      </w:r>
      <w:r w:rsidRPr="00A13A5E">
        <w:rPr>
          <w:sz w:val="28"/>
          <w:szCs w:val="28"/>
          <w:lang w:val="en-US"/>
        </w:rPr>
        <w:t>.</w:t>
      </w:r>
      <w:r w:rsidRPr="009569A8">
        <w:rPr>
          <w:sz w:val="28"/>
          <w:szCs w:val="28"/>
          <w:lang w:val="en-GB"/>
        </w:rPr>
        <w:t>A</w:t>
      </w:r>
      <w:r w:rsidRPr="00A13A5E">
        <w:rPr>
          <w:sz w:val="28"/>
          <w:szCs w:val="28"/>
          <w:lang w:val="en-US"/>
        </w:rPr>
        <w:t xml:space="preserve">., </w:t>
      </w:r>
      <w:r w:rsidRPr="009569A8">
        <w:rPr>
          <w:sz w:val="28"/>
          <w:szCs w:val="28"/>
          <w:lang w:val="en-GB"/>
        </w:rPr>
        <w:t>Stoukov</w:t>
      </w:r>
      <w:r w:rsidRPr="00A13A5E">
        <w:rPr>
          <w:sz w:val="28"/>
          <w:szCs w:val="28"/>
          <w:lang w:val="en-US"/>
        </w:rPr>
        <w:t xml:space="preserve"> </w:t>
      </w:r>
      <w:r w:rsidRPr="009569A8">
        <w:rPr>
          <w:sz w:val="28"/>
          <w:szCs w:val="28"/>
          <w:lang w:val="en-GB"/>
        </w:rPr>
        <w:t>L</w:t>
      </w:r>
      <w:r w:rsidRPr="00A13A5E">
        <w:rPr>
          <w:sz w:val="28"/>
          <w:szCs w:val="28"/>
          <w:lang w:val="en-US"/>
        </w:rPr>
        <w:t>.</w:t>
      </w:r>
      <w:r w:rsidRPr="009569A8">
        <w:rPr>
          <w:sz w:val="28"/>
          <w:szCs w:val="28"/>
          <w:lang w:val="en-GB"/>
        </w:rPr>
        <w:t>A</w:t>
      </w:r>
      <w:r w:rsidRPr="00A13A5E">
        <w:rPr>
          <w:sz w:val="28"/>
          <w:szCs w:val="28"/>
          <w:lang w:val="en-US"/>
        </w:rPr>
        <w:t xml:space="preserve">. </w:t>
      </w:r>
      <w:r w:rsidRPr="009569A8">
        <w:rPr>
          <w:sz w:val="28"/>
          <w:szCs w:val="28"/>
          <w:lang w:val="en-GB"/>
        </w:rPr>
        <w:t>H</w:t>
      </w:r>
      <w:r w:rsidRPr="00A13A5E">
        <w:rPr>
          <w:sz w:val="28"/>
          <w:szCs w:val="28"/>
          <w:lang w:val="en-US"/>
        </w:rPr>
        <w:t xml:space="preserve">+ </w:t>
      </w:r>
      <w:r w:rsidRPr="009569A8">
        <w:rPr>
          <w:sz w:val="28"/>
          <w:szCs w:val="28"/>
          <w:lang w:val="en-GB"/>
        </w:rPr>
        <w:t>MRSI</w:t>
      </w:r>
      <w:r w:rsidRPr="00A13A5E">
        <w:rPr>
          <w:sz w:val="28"/>
          <w:szCs w:val="28"/>
          <w:lang w:val="en-US"/>
        </w:rPr>
        <w:t xml:space="preserve"> </w:t>
      </w:r>
      <w:r w:rsidRPr="009569A8">
        <w:rPr>
          <w:sz w:val="28"/>
          <w:szCs w:val="28"/>
          <w:lang w:val="en-GB"/>
        </w:rPr>
        <w:t>and</w:t>
      </w:r>
      <w:r w:rsidRPr="00A13A5E">
        <w:rPr>
          <w:sz w:val="28"/>
          <w:szCs w:val="28"/>
          <w:lang w:val="en-US"/>
        </w:rPr>
        <w:t xml:space="preserve"> </w:t>
      </w:r>
      <w:r w:rsidRPr="009569A8">
        <w:rPr>
          <w:sz w:val="28"/>
          <w:szCs w:val="28"/>
          <w:lang w:val="en-GB"/>
        </w:rPr>
        <w:t>MRI</w:t>
      </w:r>
      <w:r w:rsidRPr="00A13A5E">
        <w:rPr>
          <w:sz w:val="28"/>
          <w:szCs w:val="28"/>
          <w:lang w:val="en-US"/>
        </w:rPr>
        <w:t xml:space="preserve"> </w:t>
      </w:r>
      <w:r w:rsidRPr="009569A8">
        <w:rPr>
          <w:sz w:val="28"/>
          <w:szCs w:val="28"/>
          <w:lang w:val="en-GB"/>
        </w:rPr>
        <w:t>in</w:t>
      </w:r>
      <w:r w:rsidRPr="00A13A5E">
        <w:rPr>
          <w:sz w:val="28"/>
          <w:szCs w:val="28"/>
          <w:lang w:val="en-US"/>
        </w:rPr>
        <w:t xml:space="preserve"> </w:t>
      </w:r>
      <w:r w:rsidRPr="009569A8">
        <w:rPr>
          <w:sz w:val="28"/>
          <w:szCs w:val="28"/>
          <w:lang w:val="en-GB"/>
        </w:rPr>
        <w:t>diagnosis</w:t>
      </w:r>
      <w:r w:rsidRPr="00A13A5E">
        <w:rPr>
          <w:sz w:val="28"/>
          <w:szCs w:val="28"/>
          <w:lang w:val="en-US"/>
        </w:rPr>
        <w:t xml:space="preserve"> </w:t>
      </w:r>
      <w:r w:rsidRPr="009569A8">
        <w:rPr>
          <w:sz w:val="28"/>
          <w:szCs w:val="28"/>
          <w:lang w:val="en-GB"/>
        </w:rPr>
        <w:t>of</w:t>
      </w:r>
      <w:r w:rsidRPr="00A13A5E">
        <w:rPr>
          <w:sz w:val="28"/>
          <w:szCs w:val="28"/>
          <w:lang w:val="en-US"/>
        </w:rPr>
        <w:t xml:space="preserve"> </w:t>
      </w:r>
      <w:r w:rsidRPr="009569A8">
        <w:rPr>
          <w:sz w:val="28"/>
          <w:szCs w:val="28"/>
          <w:lang w:val="en-GB"/>
        </w:rPr>
        <w:t>prostate</w:t>
      </w:r>
      <w:r w:rsidRPr="00A13A5E">
        <w:rPr>
          <w:sz w:val="28"/>
          <w:szCs w:val="28"/>
          <w:lang w:val="en-US"/>
        </w:rPr>
        <w:t xml:space="preserve"> </w:t>
      </w:r>
      <w:r w:rsidRPr="009569A8">
        <w:rPr>
          <w:sz w:val="28"/>
          <w:szCs w:val="28"/>
          <w:lang w:val="en-GB"/>
        </w:rPr>
        <w:t>disease</w:t>
      </w:r>
      <w:r w:rsidRPr="00A13A5E">
        <w:rPr>
          <w:sz w:val="28"/>
          <w:szCs w:val="28"/>
          <w:lang w:val="en-US"/>
        </w:rPr>
        <w:t xml:space="preserve">: </w:t>
      </w:r>
      <w:r w:rsidRPr="009569A8">
        <w:rPr>
          <w:sz w:val="28"/>
          <w:szCs w:val="28"/>
          <w:lang w:val="en-GB"/>
        </w:rPr>
        <w:t>Abstr</w:t>
      </w:r>
      <w:r w:rsidRPr="00A13A5E">
        <w:rPr>
          <w:sz w:val="28"/>
          <w:szCs w:val="28"/>
          <w:lang w:val="en-US"/>
        </w:rPr>
        <w:t xml:space="preserve">. </w:t>
      </w:r>
      <w:r w:rsidRPr="009569A8">
        <w:rPr>
          <w:sz w:val="28"/>
          <w:szCs w:val="28"/>
        </w:rPr>
        <w:t>11</w:t>
      </w:r>
      <w:r w:rsidRPr="009569A8">
        <w:rPr>
          <w:sz w:val="28"/>
          <w:szCs w:val="28"/>
          <w:vertAlign w:val="superscript"/>
          <w:lang w:val="en-GB"/>
        </w:rPr>
        <w:t>th</w:t>
      </w:r>
      <w:r w:rsidRPr="009569A8">
        <w:rPr>
          <w:sz w:val="28"/>
          <w:szCs w:val="28"/>
        </w:rPr>
        <w:t xml:space="preserve"> </w:t>
      </w:r>
      <w:r w:rsidRPr="009569A8">
        <w:rPr>
          <w:sz w:val="28"/>
          <w:szCs w:val="28"/>
          <w:lang w:val="en-GB"/>
        </w:rPr>
        <w:t>European</w:t>
      </w:r>
      <w:r w:rsidRPr="009569A8">
        <w:rPr>
          <w:sz w:val="28"/>
          <w:szCs w:val="28"/>
        </w:rPr>
        <w:t xml:space="preserve"> </w:t>
      </w:r>
      <w:r w:rsidRPr="009569A8">
        <w:rPr>
          <w:sz w:val="28"/>
          <w:szCs w:val="28"/>
          <w:lang w:val="en-GB"/>
        </w:rPr>
        <w:t>Congress</w:t>
      </w:r>
      <w:r w:rsidRPr="009569A8">
        <w:rPr>
          <w:sz w:val="28"/>
          <w:szCs w:val="28"/>
        </w:rPr>
        <w:t xml:space="preserve"> </w:t>
      </w:r>
      <w:r w:rsidRPr="009569A8">
        <w:rPr>
          <w:sz w:val="28"/>
          <w:szCs w:val="28"/>
          <w:lang w:val="en-GB"/>
        </w:rPr>
        <w:t>of</w:t>
      </w:r>
      <w:r w:rsidRPr="009569A8">
        <w:rPr>
          <w:sz w:val="28"/>
          <w:szCs w:val="28"/>
        </w:rPr>
        <w:t xml:space="preserve"> </w:t>
      </w:r>
      <w:r w:rsidRPr="009569A8">
        <w:rPr>
          <w:sz w:val="28"/>
          <w:szCs w:val="28"/>
          <w:lang w:val="en-GB"/>
        </w:rPr>
        <w:t>Radiology</w:t>
      </w:r>
      <w:r w:rsidRPr="009569A8">
        <w:rPr>
          <w:sz w:val="28"/>
          <w:szCs w:val="28"/>
        </w:rPr>
        <w:t xml:space="preserve"> // </w:t>
      </w:r>
      <w:r w:rsidRPr="009569A8">
        <w:rPr>
          <w:sz w:val="28"/>
          <w:szCs w:val="28"/>
          <w:lang w:val="en-GB"/>
        </w:rPr>
        <w:t>Eur</w:t>
      </w:r>
      <w:r w:rsidRPr="009569A8">
        <w:rPr>
          <w:sz w:val="28"/>
          <w:szCs w:val="28"/>
        </w:rPr>
        <w:t xml:space="preserve">. </w:t>
      </w:r>
      <w:r w:rsidRPr="009569A8">
        <w:rPr>
          <w:sz w:val="28"/>
          <w:szCs w:val="28"/>
          <w:lang w:val="en-GB"/>
        </w:rPr>
        <w:t>Radiol</w:t>
      </w:r>
      <w:r w:rsidRPr="009569A8">
        <w:rPr>
          <w:sz w:val="28"/>
          <w:szCs w:val="28"/>
        </w:rPr>
        <w:t xml:space="preserve">. – 1999. – </w:t>
      </w:r>
      <w:r w:rsidRPr="009569A8">
        <w:rPr>
          <w:sz w:val="28"/>
          <w:szCs w:val="28"/>
          <w:lang w:val="en-GB"/>
        </w:rPr>
        <w:t>S</w:t>
      </w:r>
      <w:r w:rsidRPr="009569A8">
        <w:rPr>
          <w:sz w:val="28"/>
          <w:szCs w:val="28"/>
        </w:rPr>
        <w:t>. 451.</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Cutwater E., Petersen R., Siegeiraan E. et al. Prostate carcinoma: assessment of diagnostic criteria for capsular penetration on endorectal coil MR images //Radiology. – 1994. – Vol. 193. – P. 333 – 339.</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US"/>
        </w:rPr>
        <w:t>Coleman</w:t>
      </w:r>
      <w:r w:rsidRPr="00A13A5E">
        <w:rPr>
          <w:sz w:val="28"/>
          <w:szCs w:val="28"/>
          <w:lang w:val="en-US"/>
        </w:rPr>
        <w:t xml:space="preserve"> </w:t>
      </w:r>
      <w:r w:rsidRPr="00FF2E76">
        <w:rPr>
          <w:sz w:val="28"/>
          <w:szCs w:val="28"/>
          <w:lang w:val="en-US"/>
        </w:rPr>
        <w:t>J</w:t>
      </w:r>
      <w:r w:rsidRPr="00A13A5E">
        <w:rPr>
          <w:sz w:val="28"/>
          <w:szCs w:val="28"/>
          <w:lang w:val="en-US"/>
        </w:rPr>
        <w:t xml:space="preserve">., </w:t>
      </w:r>
      <w:r w:rsidRPr="00FF2E76">
        <w:rPr>
          <w:sz w:val="28"/>
          <w:szCs w:val="28"/>
          <w:lang w:val="en-US"/>
        </w:rPr>
        <w:t>Susil</w:t>
      </w:r>
      <w:r w:rsidRPr="00A13A5E">
        <w:rPr>
          <w:sz w:val="28"/>
          <w:szCs w:val="28"/>
          <w:lang w:val="en-US"/>
        </w:rPr>
        <w:t xml:space="preserve"> </w:t>
      </w:r>
      <w:r w:rsidRPr="00FF2E76">
        <w:rPr>
          <w:sz w:val="28"/>
          <w:szCs w:val="28"/>
          <w:lang w:val="en-US"/>
        </w:rPr>
        <w:t>R</w:t>
      </w:r>
      <w:r w:rsidRPr="00A13A5E">
        <w:rPr>
          <w:sz w:val="28"/>
          <w:szCs w:val="28"/>
          <w:lang w:val="en-US"/>
        </w:rPr>
        <w:t xml:space="preserve">., </w:t>
      </w:r>
      <w:r w:rsidRPr="00FF2E76">
        <w:rPr>
          <w:sz w:val="28"/>
          <w:szCs w:val="28"/>
          <w:lang w:val="en-US"/>
        </w:rPr>
        <w:t>Krieger</w:t>
      </w:r>
      <w:r w:rsidRPr="00A13A5E">
        <w:rPr>
          <w:sz w:val="28"/>
          <w:szCs w:val="28"/>
          <w:lang w:val="en-US"/>
        </w:rPr>
        <w:t xml:space="preserve"> </w:t>
      </w:r>
      <w:r w:rsidRPr="00FF2E76">
        <w:rPr>
          <w:sz w:val="28"/>
          <w:szCs w:val="28"/>
          <w:lang w:val="en-US"/>
        </w:rPr>
        <w:t>A</w:t>
      </w:r>
      <w:r w:rsidRPr="00A13A5E">
        <w:rPr>
          <w:sz w:val="28"/>
          <w:szCs w:val="28"/>
          <w:lang w:val="en-US"/>
        </w:rPr>
        <w:t xml:space="preserve">. et al. </w:t>
      </w:r>
      <w:r w:rsidRPr="00FF2E76">
        <w:rPr>
          <w:sz w:val="28"/>
          <w:szCs w:val="28"/>
          <w:lang w:val="en-US"/>
        </w:rPr>
        <w:t>MRI quided prostate biopsy with biological image acquisition and targeting in a standard 1,5 T scanner //</w:t>
      </w:r>
      <w:r w:rsidRPr="00A13A5E">
        <w:rPr>
          <w:sz w:val="28"/>
          <w:szCs w:val="28"/>
          <w:lang w:val="en-US"/>
        </w:rPr>
        <w:t>J. Urol</w:t>
      </w:r>
      <w:r>
        <w:rPr>
          <w:sz w:val="28"/>
          <w:szCs w:val="28"/>
          <w:lang w:val="en-US"/>
        </w:rPr>
        <w:t>ogy</w:t>
      </w:r>
      <w:r w:rsidRPr="00A13A5E">
        <w:rPr>
          <w:sz w:val="28"/>
          <w:szCs w:val="28"/>
          <w:lang w:val="en-US"/>
        </w:rPr>
        <w:t xml:space="preserve">. – </w:t>
      </w:r>
      <w:r w:rsidRPr="00FF2E76">
        <w:rPr>
          <w:sz w:val="28"/>
          <w:szCs w:val="28"/>
          <w:lang w:val="en-US"/>
        </w:rPr>
        <w:t>2004</w:t>
      </w:r>
      <w:r w:rsidRPr="00A13A5E">
        <w:rPr>
          <w:sz w:val="28"/>
          <w:szCs w:val="28"/>
          <w:lang w:val="en-US"/>
        </w:rPr>
        <w:t>. – Vol. 1</w:t>
      </w:r>
      <w:r w:rsidRPr="00FF2E76">
        <w:rPr>
          <w:sz w:val="28"/>
          <w:szCs w:val="28"/>
          <w:lang w:val="en-US"/>
        </w:rPr>
        <w:t>71</w:t>
      </w:r>
      <w:r w:rsidRPr="00A13A5E">
        <w:rPr>
          <w:sz w:val="28"/>
          <w:szCs w:val="28"/>
          <w:lang w:val="en-US"/>
        </w:rPr>
        <w:t>, №</w:t>
      </w:r>
      <w:r w:rsidRPr="00FF2E76">
        <w:rPr>
          <w:sz w:val="28"/>
          <w:szCs w:val="28"/>
          <w:lang w:val="en-US"/>
        </w:rPr>
        <w:t>4, Suppl.</w:t>
      </w:r>
      <w:r w:rsidRPr="00A13A5E">
        <w:rPr>
          <w:sz w:val="28"/>
          <w:szCs w:val="28"/>
          <w:lang w:val="en-US"/>
        </w:rPr>
        <w:t xml:space="preserve"> – P. </w:t>
      </w:r>
      <w:r w:rsidRPr="00FF2E76">
        <w:rPr>
          <w:sz w:val="28"/>
          <w:szCs w:val="28"/>
          <w:lang w:val="en-US"/>
        </w:rPr>
        <w:t>223</w:t>
      </w:r>
      <w:r w:rsidRPr="00A13A5E">
        <w:rPr>
          <w:sz w:val="28"/>
          <w:szCs w:val="28"/>
          <w:lang w:val="en-US"/>
        </w:rPr>
        <w:t>.</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Comparison of Endorectal Magnetic Resonance Imaging and Transrectal Ultrasonography in the Local Staging of Prostate Cancer with Histopathological Correlation / T.S. Bates, D.A. Gillatt, P.M. Cavanagh, M. Speakman // Br. J. Urol. – 1997. – Vol. 79, №6. – P. 927-932.</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lang w:val="en-GB"/>
        </w:rPr>
        <w:t>Costello</w:t>
      </w:r>
      <w:r w:rsidRPr="00A13A5E">
        <w:rPr>
          <w:sz w:val="28"/>
          <w:szCs w:val="28"/>
          <w:lang w:val="en-US"/>
        </w:rPr>
        <w:t xml:space="preserve"> </w:t>
      </w:r>
      <w:r w:rsidRPr="00FF2E76">
        <w:rPr>
          <w:sz w:val="28"/>
          <w:szCs w:val="28"/>
          <w:lang w:val="en-GB"/>
        </w:rPr>
        <w:t>L</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Franklin</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Concepts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Citrate</w:t>
      </w:r>
      <w:r w:rsidRPr="00A13A5E">
        <w:rPr>
          <w:sz w:val="28"/>
          <w:szCs w:val="28"/>
          <w:lang w:val="en-US"/>
        </w:rPr>
        <w:t xml:space="preserve"> </w:t>
      </w:r>
      <w:r w:rsidRPr="00FF2E76">
        <w:rPr>
          <w:sz w:val="28"/>
          <w:szCs w:val="28"/>
          <w:lang w:val="en-GB"/>
        </w:rPr>
        <w:t>Production</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Secretion</w:t>
      </w:r>
      <w:r w:rsidRPr="00A13A5E">
        <w:rPr>
          <w:sz w:val="28"/>
          <w:szCs w:val="28"/>
          <w:lang w:val="en-US"/>
        </w:rPr>
        <w:t xml:space="preserve"> </w:t>
      </w:r>
      <w:r w:rsidRPr="00FF2E76">
        <w:rPr>
          <w:sz w:val="28"/>
          <w:szCs w:val="28"/>
          <w:lang w:val="en-GB"/>
        </w:rPr>
        <w:t>by</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 xml:space="preserve">1. Metabolic Relationships // Prostate. – 1991. – Vol. 18, </w:t>
      </w:r>
      <w:r w:rsidRPr="00FF2E76">
        <w:rPr>
          <w:sz w:val="28"/>
          <w:szCs w:val="28"/>
          <w:lang w:val="en-US"/>
        </w:rPr>
        <w:t>№1. – P. 25-46.</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Costello L.C., Franklin R.B. Concepts of Citrate Production and Secretion by Prostate. 2. Hormonal Relationships in Normal and Neoplastic Prostate // Prostate. – 1991. – Vol. 19, №</w:t>
      </w:r>
      <w:r w:rsidRPr="00FF2E76">
        <w:rPr>
          <w:sz w:val="28"/>
          <w:szCs w:val="28"/>
          <w:lang w:val="en-US"/>
        </w:rPr>
        <w:t>2. – P. 181-205.</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Costello</w:t>
      </w:r>
      <w:r w:rsidRPr="00A13A5E">
        <w:rPr>
          <w:sz w:val="28"/>
          <w:szCs w:val="28"/>
          <w:lang w:val="en-US"/>
        </w:rPr>
        <w:t xml:space="preserve"> </w:t>
      </w:r>
      <w:r w:rsidRPr="00FF2E76">
        <w:rPr>
          <w:sz w:val="28"/>
          <w:szCs w:val="28"/>
          <w:lang w:val="en-GB"/>
        </w:rPr>
        <w:t>L</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Franklin</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Novel</w:t>
      </w:r>
      <w:r w:rsidRPr="00A13A5E">
        <w:rPr>
          <w:sz w:val="28"/>
          <w:szCs w:val="28"/>
          <w:lang w:val="en-US"/>
        </w:rPr>
        <w:t xml:space="preserve"> </w:t>
      </w:r>
      <w:r w:rsidRPr="00FF2E76">
        <w:rPr>
          <w:sz w:val="28"/>
          <w:szCs w:val="28"/>
          <w:lang w:val="en-GB"/>
        </w:rPr>
        <w:t>Role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Zinc</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Regulation</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Citrate</w:t>
      </w:r>
      <w:r w:rsidRPr="00A13A5E">
        <w:rPr>
          <w:sz w:val="28"/>
          <w:szCs w:val="28"/>
          <w:lang w:val="en-US"/>
        </w:rPr>
        <w:t xml:space="preserve"> </w:t>
      </w:r>
      <w:r w:rsidRPr="00FF2E76">
        <w:rPr>
          <w:sz w:val="28"/>
          <w:szCs w:val="28"/>
          <w:lang w:val="en-GB"/>
        </w:rPr>
        <w:t>Metabolism</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Its</w:t>
      </w:r>
      <w:r w:rsidRPr="00A13A5E">
        <w:rPr>
          <w:sz w:val="28"/>
          <w:szCs w:val="28"/>
          <w:lang w:val="en-US"/>
        </w:rPr>
        <w:t xml:space="preserve"> </w:t>
      </w:r>
      <w:r w:rsidRPr="00FF2E76">
        <w:rPr>
          <w:sz w:val="28"/>
          <w:szCs w:val="28"/>
          <w:lang w:val="en-GB"/>
        </w:rPr>
        <w:t>Implication</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 </w:t>
      </w:r>
      <w:r w:rsidRPr="00FF2E76">
        <w:rPr>
          <w:sz w:val="28"/>
          <w:szCs w:val="28"/>
          <w:lang w:val="en-GB"/>
        </w:rPr>
        <w:t>Prostate</w:t>
      </w:r>
      <w:r w:rsidRPr="00A13A5E">
        <w:rPr>
          <w:sz w:val="28"/>
          <w:szCs w:val="28"/>
          <w:lang w:val="en-US"/>
        </w:rPr>
        <w:t xml:space="preserve">. – 1998. – </w:t>
      </w:r>
      <w:r w:rsidRPr="00FF2E76">
        <w:rPr>
          <w:sz w:val="28"/>
          <w:szCs w:val="28"/>
          <w:lang w:val="en-GB"/>
        </w:rPr>
        <w:t>Vol</w:t>
      </w:r>
      <w:r w:rsidRPr="00A13A5E">
        <w:rPr>
          <w:sz w:val="28"/>
          <w:szCs w:val="28"/>
          <w:lang w:val="en-US"/>
        </w:rPr>
        <w:t xml:space="preserve">. 35, №4. – </w:t>
      </w:r>
      <w:r w:rsidRPr="00FF2E76">
        <w:rPr>
          <w:sz w:val="28"/>
          <w:szCs w:val="28"/>
          <w:lang w:val="en-GB"/>
        </w:rPr>
        <w:t>P</w:t>
      </w:r>
      <w:r w:rsidRPr="00A13A5E">
        <w:rPr>
          <w:sz w:val="28"/>
          <w:szCs w:val="28"/>
          <w:lang w:val="en-US"/>
        </w:rPr>
        <w:t>. 285-296.</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Costello</w:t>
      </w:r>
      <w:r w:rsidRPr="00A13A5E">
        <w:rPr>
          <w:sz w:val="28"/>
          <w:szCs w:val="28"/>
          <w:lang w:val="en-US"/>
        </w:rPr>
        <w:t xml:space="preserve"> </w:t>
      </w:r>
      <w:r w:rsidRPr="00FF2E76">
        <w:rPr>
          <w:sz w:val="28"/>
          <w:szCs w:val="28"/>
          <w:lang w:val="en-GB"/>
        </w:rPr>
        <w:t>L</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Franklin</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Bioenergetic</w:t>
      </w:r>
      <w:r w:rsidRPr="00A13A5E">
        <w:rPr>
          <w:sz w:val="28"/>
          <w:szCs w:val="28"/>
          <w:lang w:val="en-US"/>
        </w:rPr>
        <w:t xml:space="preserve"> </w:t>
      </w:r>
      <w:r w:rsidRPr="00FF2E76">
        <w:rPr>
          <w:sz w:val="28"/>
          <w:szCs w:val="28"/>
          <w:lang w:val="en-GB"/>
        </w:rPr>
        <w:t>Theory</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Malignancy</w:t>
      </w:r>
      <w:r w:rsidRPr="00A13A5E">
        <w:rPr>
          <w:sz w:val="28"/>
          <w:szCs w:val="28"/>
          <w:lang w:val="en-US"/>
        </w:rPr>
        <w:t xml:space="preserve"> // </w:t>
      </w:r>
      <w:r w:rsidRPr="00FF2E76">
        <w:rPr>
          <w:sz w:val="28"/>
          <w:szCs w:val="28"/>
          <w:lang w:val="en-GB"/>
        </w:rPr>
        <w:t>Prostate</w:t>
      </w:r>
      <w:r w:rsidRPr="00A13A5E">
        <w:rPr>
          <w:sz w:val="28"/>
          <w:szCs w:val="28"/>
          <w:lang w:val="en-US"/>
        </w:rPr>
        <w:t xml:space="preserve">. – 1994. – </w:t>
      </w:r>
      <w:r w:rsidRPr="00FF2E76">
        <w:rPr>
          <w:sz w:val="28"/>
          <w:szCs w:val="28"/>
          <w:lang w:val="en-GB"/>
        </w:rPr>
        <w:t>Vol</w:t>
      </w:r>
      <w:r w:rsidRPr="00A13A5E">
        <w:rPr>
          <w:sz w:val="28"/>
          <w:szCs w:val="28"/>
          <w:lang w:val="en-US"/>
        </w:rPr>
        <w:t xml:space="preserve">. 25, №3. – </w:t>
      </w:r>
      <w:r w:rsidRPr="00FF2E76">
        <w:rPr>
          <w:sz w:val="28"/>
          <w:szCs w:val="28"/>
          <w:lang w:val="en-GB"/>
        </w:rPr>
        <w:t>P</w:t>
      </w:r>
      <w:r w:rsidRPr="00A13A5E">
        <w:rPr>
          <w:sz w:val="28"/>
          <w:szCs w:val="28"/>
          <w:lang w:val="en-US"/>
        </w:rPr>
        <w:t>. 162-166.</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lastRenderedPageBreak/>
        <w:t>Costello</w:t>
      </w:r>
      <w:r w:rsidRPr="00A13A5E">
        <w:rPr>
          <w:sz w:val="28"/>
          <w:szCs w:val="28"/>
          <w:lang w:val="en-US"/>
        </w:rPr>
        <w:t xml:space="preserve"> </w:t>
      </w:r>
      <w:r w:rsidRPr="00FF2E76">
        <w:rPr>
          <w:sz w:val="28"/>
          <w:szCs w:val="28"/>
          <w:lang w:val="en-GB"/>
        </w:rPr>
        <w:t>L</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Franklin</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Narayan</w:t>
      </w:r>
      <w:r w:rsidRPr="00A13A5E">
        <w:rPr>
          <w:sz w:val="28"/>
          <w:szCs w:val="28"/>
          <w:lang w:val="en-US"/>
        </w:rPr>
        <w:t xml:space="preserve"> </w:t>
      </w:r>
      <w:r w:rsidRPr="00FF2E76">
        <w:rPr>
          <w:sz w:val="28"/>
          <w:szCs w:val="28"/>
          <w:lang w:val="en-GB"/>
        </w:rPr>
        <w:t>P</w:t>
      </w:r>
      <w:r w:rsidRPr="00A13A5E">
        <w:rPr>
          <w:sz w:val="28"/>
          <w:szCs w:val="28"/>
          <w:lang w:val="en-US"/>
        </w:rPr>
        <w:t xml:space="preserve">. </w:t>
      </w:r>
      <w:r w:rsidRPr="00FF2E76">
        <w:rPr>
          <w:sz w:val="28"/>
          <w:szCs w:val="28"/>
          <w:lang w:val="en-GB"/>
        </w:rPr>
        <w:t>Citrate</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Diagnosis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 </w:t>
      </w:r>
      <w:r w:rsidRPr="00FF2E76">
        <w:rPr>
          <w:sz w:val="28"/>
          <w:szCs w:val="28"/>
          <w:lang w:val="en-GB"/>
        </w:rPr>
        <w:t>Prostate</w:t>
      </w:r>
      <w:r w:rsidRPr="00A13A5E">
        <w:rPr>
          <w:sz w:val="28"/>
          <w:szCs w:val="28"/>
          <w:lang w:val="en-US"/>
        </w:rPr>
        <w:t xml:space="preserve">. – 1999. – </w:t>
      </w:r>
      <w:r w:rsidRPr="00FF2E76">
        <w:rPr>
          <w:sz w:val="28"/>
          <w:szCs w:val="28"/>
          <w:lang w:val="en-GB"/>
        </w:rPr>
        <w:t>Vol</w:t>
      </w:r>
      <w:r w:rsidRPr="00A13A5E">
        <w:rPr>
          <w:sz w:val="28"/>
          <w:szCs w:val="28"/>
          <w:lang w:val="en-US"/>
        </w:rPr>
        <w:t xml:space="preserve">. 38, №3. – </w:t>
      </w:r>
      <w:r w:rsidRPr="00FF2E76">
        <w:rPr>
          <w:sz w:val="28"/>
          <w:szCs w:val="28"/>
          <w:lang w:val="en-GB"/>
        </w:rPr>
        <w:t>P</w:t>
      </w:r>
      <w:r w:rsidRPr="00A13A5E">
        <w:rPr>
          <w:sz w:val="28"/>
          <w:szCs w:val="28"/>
          <w:lang w:val="en-US"/>
        </w:rPr>
        <w:t>. 237-245.</w:t>
      </w:r>
    </w:p>
    <w:p w:rsidR="006B73EC" w:rsidRPr="005A57F8" w:rsidRDefault="006B73EC" w:rsidP="0055145E">
      <w:pPr>
        <w:pStyle w:val="37"/>
        <w:widowControl w:val="0"/>
        <w:numPr>
          <w:ilvl w:val="0"/>
          <w:numId w:val="45"/>
        </w:numPr>
        <w:suppressAutoHyphens w:val="0"/>
        <w:spacing w:after="0"/>
        <w:rPr>
          <w:spacing w:val="-5"/>
          <w:sz w:val="28"/>
          <w:szCs w:val="28"/>
          <w:lang w:val="en-US"/>
        </w:rPr>
      </w:pPr>
      <w:r w:rsidRPr="005A57F8">
        <w:rPr>
          <w:sz w:val="28"/>
          <w:szCs w:val="28"/>
          <w:lang w:val="en-US"/>
        </w:rPr>
        <w:t>Denis L., Cation P., Gospodarovicz M. et al. Prostate carcinoma: Prognostic factors in cancer. – Berlin: Springer – Verlag, 1995. – P. 216 – 223.</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GB"/>
        </w:rPr>
        <w:t>Diagnostic</w:t>
      </w:r>
      <w:r w:rsidRPr="005A57F8">
        <w:rPr>
          <w:sz w:val="28"/>
          <w:szCs w:val="28"/>
          <w:lang w:val="en-US"/>
        </w:rPr>
        <w:t xml:space="preserve"> </w:t>
      </w:r>
      <w:r w:rsidRPr="005A57F8">
        <w:rPr>
          <w:sz w:val="28"/>
          <w:szCs w:val="28"/>
          <w:lang w:val="en-GB"/>
        </w:rPr>
        <w:t>usefulness</w:t>
      </w:r>
      <w:r w:rsidRPr="005A57F8">
        <w:rPr>
          <w:sz w:val="28"/>
          <w:szCs w:val="28"/>
          <w:lang w:val="en-US"/>
        </w:rPr>
        <w:t xml:space="preserve"> </w:t>
      </w:r>
      <w:r w:rsidRPr="005A57F8">
        <w:rPr>
          <w:sz w:val="28"/>
          <w:szCs w:val="28"/>
          <w:lang w:val="en-GB"/>
        </w:rPr>
        <w:t>of</w:t>
      </w:r>
      <w:r w:rsidRPr="005A57F8">
        <w:rPr>
          <w:sz w:val="28"/>
          <w:szCs w:val="28"/>
          <w:lang w:val="en-US"/>
        </w:rPr>
        <w:t xml:space="preserve"> </w:t>
      </w:r>
      <w:r w:rsidRPr="005A57F8">
        <w:rPr>
          <w:sz w:val="28"/>
          <w:szCs w:val="28"/>
          <w:lang w:val="en-GB"/>
        </w:rPr>
        <w:t>endorectal</w:t>
      </w:r>
      <w:r w:rsidRPr="005A57F8">
        <w:rPr>
          <w:sz w:val="28"/>
          <w:szCs w:val="28"/>
          <w:lang w:val="en-US"/>
        </w:rPr>
        <w:t xml:space="preserve"> </w:t>
      </w:r>
      <w:r w:rsidRPr="005A57F8">
        <w:rPr>
          <w:sz w:val="28"/>
          <w:szCs w:val="28"/>
          <w:lang w:val="en-GB"/>
        </w:rPr>
        <w:t>magnetic</w:t>
      </w:r>
      <w:r w:rsidRPr="005A57F8">
        <w:rPr>
          <w:sz w:val="28"/>
          <w:szCs w:val="28"/>
          <w:lang w:val="en-US"/>
        </w:rPr>
        <w:t xml:space="preserve"> </w:t>
      </w:r>
      <w:r w:rsidRPr="005A57F8">
        <w:rPr>
          <w:sz w:val="28"/>
          <w:szCs w:val="28"/>
          <w:lang w:val="en-GB"/>
        </w:rPr>
        <w:t>resonance</w:t>
      </w:r>
      <w:r w:rsidRPr="005A57F8">
        <w:rPr>
          <w:sz w:val="28"/>
          <w:szCs w:val="28"/>
          <w:lang w:val="en-US"/>
        </w:rPr>
        <w:t xml:space="preserve"> </w:t>
      </w:r>
      <w:r w:rsidRPr="005A57F8">
        <w:rPr>
          <w:sz w:val="28"/>
          <w:szCs w:val="28"/>
          <w:lang w:val="en-GB"/>
        </w:rPr>
        <w:t>imaging</w:t>
      </w:r>
      <w:r w:rsidRPr="005A57F8">
        <w:rPr>
          <w:sz w:val="28"/>
          <w:szCs w:val="28"/>
          <w:lang w:val="en-US"/>
        </w:rPr>
        <w:t xml:space="preserve"> </w:t>
      </w:r>
      <w:r w:rsidRPr="005A57F8">
        <w:rPr>
          <w:sz w:val="28"/>
          <w:szCs w:val="28"/>
          <w:lang w:val="en-GB"/>
        </w:rPr>
        <w:t>with</w:t>
      </w:r>
      <w:r w:rsidRPr="005A57F8">
        <w:rPr>
          <w:sz w:val="28"/>
          <w:szCs w:val="28"/>
          <w:lang w:val="en-US"/>
        </w:rPr>
        <w:t xml:space="preserve"> </w:t>
      </w:r>
      <w:r w:rsidRPr="005A57F8">
        <w:rPr>
          <w:sz w:val="28"/>
          <w:szCs w:val="28"/>
          <w:lang w:val="en-GB"/>
        </w:rPr>
        <w:t>dynamic</w:t>
      </w:r>
      <w:r w:rsidRPr="005A57F8">
        <w:rPr>
          <w:sz w:val="28"/>
          <w:szCs w:val="28"/>
          <w:lang w:val="en-US"/>
        </w:rPr>
        <w:t xml:space="preserve"> </w:t>
      </w:r>
      <w:r w:rsidRPr="005A57F8">
        <w:rPr>
          <w:sz w:val="28"/>
          <w:szCs w:val="28"/>
          <w:lang w:val="en-GB"/>
        </w:rPr>
        <w:t>contrast</w:t>
      </w:r>
      <w:r w:rsidRPr="005A57F8">
        <w:rPr>
          <w:sz w:val="28"/>
          <w:szCs w:val="28"/>
          <w:lang w:val="en-US"/>
        </w:rPr>
        <w:t>-</w:t>
      </w:r>
      <w:r w:rsidRPr="005A57F8">
        <w:rPr>
          <w:sz w:val="28"/>
          <w:szCs w:val="28"/>
          <w:lang w:val="en-GB"/>
        </w:rPr>
        <w:t>enhancement</w:t>
      </w:r>
      <w:r w:rsidRPr="005A57F8">
        <w:rPr>
          <w:sz w:val="28"/>
          <w:szCs w:val="28"/>
          <w:lang w:val="en-US"/>
        </w:rPr>
        <w:t xml:space="preserve"> </w:t>
      </w:r>
      <w:r w:rsidRPr="005A57F8">
        <w:rPr>
          <w:sz w:val="28"/>
          <w:szCs w:val="28"/>
          <w:lang w:val="en-GB"/>
        </w:rPr>
        <w:t>in</w:t>
      </w:r>
      <w:r w:rsidRPr="005A57F8">
        <w:rPr>
          <w:sz w:val="28"/>
          <w:szCs w:val="28"/>
          <w:lang w:val="en-US"/>
        </w:rPr>
        <w:t xml:space="preserve"> </w:t>
      </w:r>
      <w:r w:rsidRPr="005A57F8">
        <w:rPr>
          <w:sz w:val="28"/>
          <w:szCs w:val="28"/>
          <w:lang w:val="en-GB"/>
        </w:rPr>
        <w:t>patients</w:t>
      </w:r>
      <w:r w:rsidRPr="005A57F8">
        <w:rPr>
          <w:sz w:val="28"/>
          <w:szCs w:val="28"/>
          <w:lang w:val="en-US"/>
        </w:rPr>
        <w:t xml:space="preserve"> </w:t>
      </w:r>
      <w:r w:rsidRPr="005A57F8">
        <w:rPr>
          <w:sz w:val="28"/>
          <w:szCs w:val="28"/>
          <w:lang w:val="en-GB"/>
        </w:rPr>
        <w:t>with</w:t>
      </w:r>
      <w:r w:rsidRPr="005A57F8">
        <w:rPr>
          <w:sz w:val="28"/>
          <w:szCs w:val="28"/>
          <w:lang w:val="en-US"/>
        </w:rPr>
        <w:t xml:space="preserve"> </w:t>
      </w:r>
      <w:r w:rsidRPr="005A57F8">
        <w:rPr>
          <w:sz w:val="28"/>
          <w:szCs w:val="28"/>
          <w:lang w:val="en-GB"/>
        </w:rPr>
        <w:t>localized</w:t>
      </w:r>
      <w:r w:rsidRPr="005A57F8">
        <w:rPr>
          <w:sz w:val="28"/>
          <w:szCs w:val="28"/>
          <w:lang w:val="en-US"/>
        </w:rPr>
        <w:t xml:space="preserve"> </w:t>
      </w:r>
      <w:r w:rsidRPr="005A57F8">
        <w:rPr>
          <w:sz w:val="28"/>
          <w:szCs w:val="28"/>
          <w:lang w:val="en-GB"/>
        </w:rPr>
        <w:t>prostate</w:t>
      </w:r>
      <w:r w:rsidRPr="005A57F8">
        <w:rPr>
          <w:sz w:val="28"/>
          <w:szCs w:val="28"/>
          <w:lang w:val="en-US"/>
        </w:rPr>
        <w:t xml:space="preserve"> </w:t>
      </w:r>
      <w:r w:rsidRPr="005A57F8">
        <w:rPr>
          <w:sz w:val="28"/>
          <w:szCs w:val="28"/>
          <w:lang w:val="en-GB"/>
        </w:rPr>
        <w:t>cancer</w:t>
      </w:r>
      <w:r w:rsidRPr="005A57F8">
        <w:rPr>
          <w:sz w:val="28"/>
          <w:szCs w:val="28"/>
          <w:lang w:val="en-US"/>
        </w:rPr>
        <w:t xml:space="preserve">: </w:t>
      </w:r>
      <w:r w:rsidRPr="005A57F8">
        <w:rPr>
          <w:sz w:val="28"/>
          <w:szCs w:val="28"/>
          <w:lang w:val="en-GB"/>
        </w:rPr>
        <w:t>mapping</w:t>
      </w:r>
      <w:r w:rsidRPr="005A57F8">
        <w:rPr>
          <w:sz w:val="28"/>
          <w:szCs w:val="28"/>
          <w:lang w:val="en-US"/>
        </w:rPr>
        <w:t xml:space="preserve"> </w:t>
      </w:r>
      <w:r w:rsidRPr="005A57F8">
        <w:rPr>
          <w:sz w:val="28"/>
          <w:szCs w:val="28"/>
          <w:lang w:val="en-GB"/>
        </w:rPr>
        <w:t>studies</w:t>
      </w:r>
      <w:r w:rsidRPr="005A57F8">
        <w:rPr>
          <w:sz w:val="28"/>
          <w:szCs w:val="28"/>
          <w:lang w:val="en-US"/>
        </w:rPr>
        <w:t xml:space="preserve"> </w:t>
      </w:r>
      <w:r w:rsidRPr="005A57F8">
        <w:rPr>
          <w:sz w:val="28"/>
          <w:szCs w:val="28"/>
          <w:lang w:val="en-GB"/>
        </w:rPr>
        <w:t>with</w:t>
      </w:r>
      <w:r w:rsidRPr="005A57F8">
        <w:rPr>
          <w:sz w:val="28"/>
          <w:szCs w:val="28"/>
          <w:lang w:val="en-US"/>
        </w:rPr>
        <w:t xml:space="preserve"> </w:t>
      </w:r>
      <w:r w:rsidRPr="005A57F8">
        <w:rPr>
          <w:sz w:val="28"/>
          <w:szCs w:val="28"/>
          <w:lang w:val="en-GB"/>
        </w:rPr>
        <w:t>biopsy</w:t>
      </w:r>
      <w:r w:rsidRPr="005A57F8">
        <w:rPr>
          <w:sz w:val="28"/>
          <w:szCs w:val="28"/>
          <w:lang w:val="en-US"/>
        </w:rPr>
        <w:t xml:space="preserve"> </w:t>
      </w:r>
      <w:r w:rsidRPr="005A57F8">
        <w:rPr>
          <w:sz w:val="28"/>
          <w:szCs w:val="28"/>
          <w:lang w:val="en-GB"/>
        </w:rPr>
        <w:t>specimens</w:t>
      </w:r>
      <w:r w:rsidRPr="005A57F8">
        <w:rPr>
          <w:sz w:val="28"/>
          <w:szCs w:val="28"/>
          <w:lang w:val="en-US"/>
        </w:rPr>
        <w:t xml:space="preserve"> / </w:t>
      </w:r>
      <w:r w:rsidRPr="005A57F8">
        <w:rPr>
          <w:sz w:val="28"/>
          <w:szCs w:val="28"/>
          <w:lang w:val="en-GB"/>
        </w:rPr>
        <w:t>N</w:t>
      </w:r>
      <w:r w:rsidRPr="005A57F8">
        <w:rPr>
          <w:sz w:val="28"/>
          <w:szCs w:val="28"/>
          <w:lang w:val="en-US"/>
        </w:rPr>
        <w:t xml:space="preserve">. </w:t>
      </w:r>
      <w:r w:rsidRPr="005A57F8">
        <w:rPr>
          <w:sz w:val="28"/>
          <w:szCs w:val="28"/>
          <w:lang w:val="en-GB"/>
        </w:rPr>
        <w:t>Tanaka</w:t>
      </w:r>
      <w:r w:rsidRPr="005A57F8">
        <w:rPr>
          <w:sz w:val="28"/>
          <w:szCs w:val="28"/>
          <w:lang w:val="en-US"/>
        </w:rPr>
        <w:t xml:space="preserve">, </w:t>
      </w:r>
      <w:r w:rsidRPr="005A57F8">
        <w:rPr>
          <w:sz w:val="28"/>
          <w:szCs w:val="28"/>
          <w:lang w:val="en-GB"/>
        </w:rPr>
        <w:t>S</w:t>
      </w:r>
      <w:r w:rsidRPr="005A57F8">
        <w:rPr>
          <w:sz w:val="28"/>
          <w:szCs w:val="28"/>
          <w:lang w:val="en-US"/>
        </w:rPr>
        <w:t xml:space="preserve">. </w:t>
      </w:r>
      <w:r w:rsidRPr="005A57F8">
        <w:rPr>
          <w:sz w:val="28"/>
          <w:szCs w:val="28"/>
          <w:lang w:val="en-GB"/>
        </w:rPr>
        <w:t>Samma</w:t>
      </w:r>
      <w:r w:rsidRPr="005A57F8">
        <w:rPr>
          <w:sz w:val="28"/>
          <w:szCs w:val="28"/>
          <w:lang w:val="en-US"/>
        </w:rPr>
        <w:t xml:space="preserve">, </w:t>
      </w:r>
      <w:r w:rsidRPr="005A57F8">
        <w:rPr>
          <w:sz w:val="28"/>
          <w:szCs w:val="28"/>
          <w:lang w:val="en-GB"/>
        </w:rPr>
        <w:t>M</w:t>
      </w:r>
      <w:r w:rsidRPr="005A57F8">
        <w:rPr>
          <w:sz w:val="28"/>
          <w:szCs w:val="28"/>
          <w:lang w:val="en-US"/>
        </w:rPr>
        <w:t xml:space="preserve">. </w:t>
      </w:r>
      <w:r w:rsidRPr="005A57F8">
        <w:rPr>
          <w:sz w:val="28"/>
          <w:szCs w:val="28"/>
          <w:lang w:val="en-GB"/>
        </w:rPr>
        <w:t>Jako</w:t>
      </w:r>
      <w:r w:rsidRPr="005A57F8">
        <w:rPr>
          <w:sz w:val="28"/>
          <w:szCs w:val="28"/>
          <w:lang w:val="en-US"/>
        </w:rPr>
        <w:t xml:space="preserve"> </w:t>
      </w:r>
      <w:r w:rsidRPr="005A57F8">
        <w:rPr>
          <w:sz w:val="28"/>
          <w:szCs w:val="28"/>
          <w:lang w:val="en-GB"/>
        </w:rPr>
        <w:t>et</w:t>
      </w:r>
      <w:r w:rsidRPr="005A57F8">
        <w:rPr>
          <w:sz w:val="28"/>
          <w:szCs w:val="28"/>
          <w:lang w:val="en-US"/>
        </w:rPr>
        <w:t xml:space="preserve"> </w:t>
      </w:r>
      <w:r w:rsidRPr="005A57F8">
        <w:rPr>
          <w:sz w:val="28"/>
          <w:szCs w:val="28"/>
          <w:lang w:val="en-GB"/>
        </w:rPr>
        <w:t>al</w:t>
      </w:r>
      <w:r w:rsidRPr="005A57F8">
        <w:rPr>
          <w:sz w:val="28"/>
          <w:szCs w:val="28"/>
          <w:lang w:val="en-US"/>
        </w:rPr>
        <w:t xml:space="preserve">. // </w:t>
      </w:r>
      <w:r w:rsidRPr="005A57F8">
        <w:rPr>
          <w:sz w:val="28"/>
          <w:szCs w:val="28"/>
          <w:lang w:val="en-GB"/>
        </w:rPr>
        <w:t>Int</w:t>
      </w:r>
      <w:r w:rsidRPr="005A57F8">
        <w:rPr>
          <w:sz w:val="28"/>
          <w:szCs w:val="28"/>
          <w:lang w:val="en-US"/>
        </w:rPr>
        <w:t xml:space="preserve">. </w:t>
      </w:r>
      <w:r w:rsidRPr="005A57F8">
        <w:rPr>
          <w:sz w:val="28"/>
          <w:szCs w:val="28"/>
          <w:lang w:val="en-GB"/>
        </w:rPr>
        <w:t>J</w:t>
      </w:r>
      <w:r w:rsidRPr="005A57F8">
        <w:rPr>
          <w:sz w:val="28"/>
          <w:szCs w:val="28"/>
          <w:lang w:val="en-US"/>
        </w:rPr>
        <w:t xml:space="preserve">. </w:t>
      </w:r>
      <w:r w:rsidRPr="005A57F8">
        <w:rPr>
          <w:sz w:val="28"/>
          <w:szCs w:val="28"/>
          <w:lang w:val="en-GB"/>
        </w:rPr>
        <w:t>Urol</w:t>
      </w:r>
      <w:r w:rsidRPr="005A57F8">
        <w:rPr>
          <w:sz w:val="28"/>
          <w:szCs w:val="28"/>
          <w:lang w:val="en-US"/>
        </w:rPr>
        <w:t xml:space="preserve">ogy. – 1999. – </w:t>
      </w:r>
      <w:r w:rsidRPr="005A57F8">
        <w:rPr>
          <w:sz w:val="28"/>
          <w:szCs w:val="28"/>
          <w:lang w:val="en-GB"/>
        </w:rPr>
        <w:t>Vol</w:t>
      </w:r>
      <w:r w:rsidRPr="005A57F8">
        <w:rPr>
          <w:sz w:val="28"/>
          <w:szCs w:val="28"/>
          <w:lang w:val="en-US"/>
        </w:rPr>
        <w:t xml:space="preserve">. 6, №12. – </w:t>
      </w:r>
      <w:r w:rsidRPr="005A57F8">
        <w:rPr>
          <w:sz w:val="28"/>
          <w:szCs w:val="28"/>
          <w:lang w:val="en-GB"/>
        </w:rPr>
        <w:t>P</w:t>
      </w:r>
      <w:r w:rsidRPr="005A57F8">
        <w:rPr>
          <w:sz w:val="28"/>
          <w:szCs w:val="28"/>
          <w:lang w:val="en-US"/>
        </w:rPr>
        <w:t>. 593-599.</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lang w:val="en-GB"/>
        </w:rPr>
        <w:t>Differentiation</w:t>
      </w:r>
      <w:r w:rsidRPr="005A57F8">
        <w:rPr>
          <w:sz w:val="28"/>
          <w:szCs w:val="28"/>
          <w:lang w:val="en-US"/>
        </w:rPr>
        <w:t xml:space="preserve"> </w:t>
      </w:r>
      <w:r w:rsidRPr="005A57F8">
        <w:rPr>
          <w:sz w:val="28"/>
          <w:szCs w:val="28"/>
          <w:lang w:val="en-GB"/>
        </w:rPr>
        <w:t>of</w:t>
      </w:r>
      <w:r w:rsidRPr="005A57F8">
        <w:rPr>
          <w:sz w:val="28"/>
          <w:szCs w:val="28"/>
          <w:lang w:val="en-US"/>
        </w:rPr>
        <w:t xml:space="preserve"> </w:t>
      </w:r>
      <w:r w:rsidRPr="005A57F8">
        <w:rPr>
          <w:sz w:val="28"/>
          <w:szCs w:val="28"/>
          <w:lang w:val="en-GB"/>
        </w:rPr>
        <w:t>prostatic</w:t>
      </w:r>
      <w:r w:rsidRPr="005A57F8">
        <w:rPr>
          <w:sz w:val="28"/>
          <w:szCs w:val="28"/>
          <w:lang w:val="en-US"/>
        </w:rPr>
        <w:t xml:space="preserve"> </w:t>
      </w:r>
      <w:r w:rsidRPr="005A57F8">
        <w:rPr>
          <w:sz w:val="28"/>
          <w:szCs w:val="28"/>
          <w:lang w:val="en-GB"/>
        </w:rPr>
        <w:t>carcinoma</w:t>
      </w:r>
      <w:r w:rsidRPr="005A57F8">
        <w:rPr>
          <w:sz w:val="28"/>
          <w:szCs w:val="28"/>
          <w:lang w:val="en-US"/>
        </w:rPr>
        <w:t xml:space="preserve"> </w:t>
      </w:r>
      <w:r w:rsidRPr="005A57F8">
        <w:rPr>
          <w:sz w:val="28"/>
          <w:szCs w:val="28"/>
          <w:lang w:val="en-GB"/>
        </w:rPr>
        <w:t>and</w:t>
      </w:r>
      <w:r w:rsidRPr="005A57F8">
        <w:rPr>
          <w:sz w:val="28"/>
          <w:szCs w:val="28"/>
          <w:lang w:val="en-US"/>
        </w:rPr>
        <w:t xml:space="preserve"> </w:t>
      </w:r>
      <w:r w:rsidRPr="005A57F8">
        <w:rPr>
          <w:sz w:val="28"/>
          <w:szCs w:val="28"/>
          <w:lang w:val="en-GB"/>
        </w:rPr>
        <w:t>benign</w:t>
      </w:r>
      <w:r w:rsidRPr="005A57F8">
        <w:rPr>
          <w:sz w:val="28"/>
          <w:szCs w:val="28"/>
          <w:lang w:val="en-US"/>
        </w:rPr>
        <w:t xml:space="preserve"> </w:t>
      </w:r>
      <w:r w:rsidRPr="005A57F8">
        <w:rPr>
          <w:sz w:val="28"/>
          <w:szCs w:val="28"/>
          <w:lang w:val="en-GB"/>
        </w:rPr>
        <w:t>prostatic</w:t>
      </w:r>
      <w:r w:rsidRPr="005A57F8">
        <w:rPr>
          <w:sz w:val="28"/>
          <w:szCs w:val="28"/>
          <w:lang w:val="en-US"/>
        </w:rPr>
        <w:t xml:space="preserve"> </w:t>
      </w:r>
      <w:r w:rsidRPr="005A57F8">
        <w:rPr>
          <w:sz w:val="28"/>
          <w:szCs w:val="28"/>
          <w:lang w:val="en-GB"/>
        </w:rPr>
        <w:t>hyperplasia</w:t>
      </w:r>
      <w:r w:rsidRPr="005A57F8">
        <w:rPr>
          <w:sz w:val="28"/>
          <w:szCs w:val="28"/>
          <w:lang w:val="en-US"/>
        </w:rPr>
        <w:t xml:space="preserve">: </w:t>
      </w:r>
      <w:r w:rsidRPr="005A57F8">
        <w:rPr>
          <w:sz w:val="28"/>
          <w:szCs w:val="28"/>
          <w:lang w:val="en-GB"/>
        </w:rPr>
        <w:t>correlation</w:t>
      </w:r>
      <w:r w:rsidRPr="005A57F8">
        <w:rPr>
          <w:sz w:val="28"/>
          <w:szCs w:val="28"/>
          <w:lang w:val="en-US"/>
        </w:rPr>
        <w:t xml:space="preserve"> </w:t>
      </w:r>
      <w:r w:rsidRPr="005A57F8">
        <w:rPr>
          <w:sz w:val="28"/>
          <w:szCs w:val="28"/>
          <w:lang w:val="en-GB"/>
        </w:rPr>
        <w:t>between</w:t>
      </w:r>
      <w:r w:rsidRPr="005A57F8">
        <w:rPr>
          <w:sz w:val="28"/>
          <w:szCs w:val="28"/>
          <w:lang w:val="en-US"/>
        </w:rPr>
        <w:t xml:space="preserve"> </w:t>
      </w:r>
      <w:r w:rsidRPr="005A57F8">
        <w:rPr>
          <w:sz w:val="28"/>
          <w:szCs w:val="28"/>
          <w:lang w:val="en-GB"/>
        </w:rPr>
        <w:t>dynamic</w:t>
      </w:r>
      <w:r w:rsidRPr="005A57F8">
        <w:rPr>
          <w:sz w:val="28"/>
          <w:szCs w:val="28"/>
          <w:lang w:val="en-US"/>
        </w:rPr>
        <w:t xml:space="preserve"> </w:t>
      </w:r>
      <w:r w:rsidRPr="005A57F8">
        <w:rPr>
          <w:sz w:val="28"/>
          <w:szCs w:val="28"/>
          <w:lang w:val="en-GB"/>
        </w:rPr>
        <w:t>Gd</w:t>
      </w:r>
      <w:r w:rsidRPr="005A57F8">
        <w:rPr>
          <w:sz w:val="28"/>
          <w:szCs w:val="28"/>
          <w:lang w:val="en-US"/>
        </w:rPr>
        <w:t>-</w:t>
      </w:r>
      <w:r w:rsidRPr="005A57F8">
        <w:rPr>
          <w:sz w:val="28"/>
          <w:szCs w:val="28"/>
          <w:lang w:val="en-GB"/>
        </w:rPr>
        <w:t>DTPA</w:t>
      </w:r>
      <w:r w:rsidRPr="005A57F8">
        <w:rPr>
          <w:sz w:val="28"/>
          <w:szCs w:val="28"/>
          <w:lang w:val="en-US"/>
        </w:rPr>
        <w:t>-</w:t>
      </w:r>
      <w:r w:rsidRPr="005A57F8">
        <w:rPr>
          <w:sz w:val="28"/>
          <w:szCs w:val="28"/>
          <w:lang w:val="en-GB"/>
        </w:rPr>
        <w:t>enhanced</w:t>
      </w:r>
      <w:r w:rsidRPr="005A57F8">
        <w:rPr>
          <w:sz w:val="28"/>
          <w:szCs w:val="28"/>
          <w:lang w:val="en-US"/>
        </w:rPr>
        <w:t xml:space="preserve"> </w:t>
      </w:r>
      <w:r w:rsidRPr="005A57F8">
        <w:rPr>
          <w:sz w:val="28"/>
          <w:szCs w:val="28"/>
          <w:lang w:val="en-GB"/>
        </w:rPr>
        <w:t>MR</w:t>
      </w:r>
      <w:r w:rsidRPr="005A57F8">
        <w:rPr>
          <w:sz w:val="28"/>
          <w:szCs w:val="28"/>
          <w:lang w:val="en-US"/>
        </w:rPr>
        <w:t xml:space="preserve"> </w:t>
      </w:r>
      <w:r w:rsidRPr="005A57F8">
        <w:rPr>
          <w:sz w:val="28"/>
          <w:szCs w:val="28"/>
          <w:lang w:val="en-GB"/>
        </w:rPr>
        <w:t>imaging</w:t>
      </w:r>
      <w:r w:rsidRPr="005A57F8">
        <w:rPr>
          <w:sz w:val="28"/>
          <w:szCs w:val="28"/>
          <w:lang w:val="en-US"/>
        </w:rPr>
        <w:t xml:space="preserve"> </w:t>
      </w:r>
      <w:r w:rsidRPr="005A57F8">
        <w:rPr>
          <w:sz w:val="28"/>
          <w:szCs w:val="28"/>
          <w:lang w:val="en-GB"/>
        </w:rPr>
        <w:t>and</w:t>
      </w:r>
      <w:r w:rsidRPr="005A57F8">
        <w:rPr>
          <w:sz w:val="28"/>
          <w:szCs w:val="28"/>
          <w:lang w:val="en-US"/>
        </w:rPr>
        <w:t xml:space="preserve"> </w:t>
      </w:r>
      <w:r w:rsidRPr="005A57F8">
        <w:rPr>
          <w:sz w:val="28"/>
          <w:szCs w:val="28"/>
          <w:lang w:val="en-GB"/>
        </w:rPr>
        <w:t>histopathology</w:t>
      </w:r>
      <w:r w:rsidRPr="005A57F8">
        <w:rPr>
          <w:sz w:val="28"/>
          <w:szCs w:val="28"/>
          <w:lang w:val="en-US"/>
        </w:rPr>
        <w:t xml:space="preserve"> / </w:t>
      </w:r>
      <w:r w:rsidRPr="005A57F8">
        <w:rPr>
          <w:sz w:val="28"/>
          <w:szCs w:val="28"/>
          <w:lang w:val="en-GB"/>
        </w:rPr>
        <w:t>L</w:t>
      </w:r>
      <w:r w:rsidRPr="005A57F8">
        <w:rPr>
          <w:sz w:val="28"/>
          <w:szCs w:val="28"/>
          <w:lang w:val="en-US"/>
        </w:rPr>
        <w:t>.</w:t>
      </w:r>
      <w:r w:rsidRPr="005A57F8">
        <w:rPr>
          <w:sz w:val="28"/>
          <w:szCs w:val="28"/>
          <w:lang w:val="en-GB"/>
        </w:rPr>
        <w:t>W</w:t>
      </w:r>
      <w:r w:rsidRPr="005A57F8">
        <w:rPr>
          <w:sz w:val="28"/>
          <w:szCs w:val="28"/>
          <w:lang w:val="en-US"/>
        </w:rPr>
        <w:t xml:space="preserve">. </w:t>
      </w:r>
      <w:r w:rsidRPr="005A57F8">
        <w:rPr>
          <w:sz w:val="28"/>
          <w:szCs w:val="28"/>
          <w:lang w:val="en-GB"/>
        </w:rPr>
        <w:t>Turnbull</w:t>
      </w:r>
      <w:r w:rsidRPr="005A57F8">
        <w:rPr>
          <w:sz w:val="28"/>
          <w:szCs w:val="28"/>
          <w:lang w:val="en-US"/>
        </w:rPr>
        <w:t xml:space="preserve">, </w:t>
      </w:r>
      <w:r w:rsidRPr="005A57F8">
        <w:rPr>
          <w:sz w:val="28"/>
          <w:szCs w:val="28"/>
          <w:lang w:val="en-GB"/>
        </w:rPr>
        <w:t>D</w:t>
      </w:r>
      <w:r w:rsidRPr="005A57F8">
        <w:rPr>
          <w:sz w:val="28"/>
          <w:szCs w:val="28"/>
          <w:lang w:val="en-US"/>
        </w:rPr>
        <w:t>.</w:t>
      </w:r>
      <w:r w:rsidRPr="005A57F8">
        <w:rPr>
          <w:sz w:val="28"/>
          <w:szCs w:val="28"/>
          <w:lang w:val="en-GB"/>
        </w:rPr>
        <w:t>L</w:t>
      </w:r>
      <w:r w:rsidRPr="005A57F8">
        <w:rPr>
          <w:sz w:val="28"/>
          <w:szCs w:val="28"/>
          <w:lang w:val="en-US"/>
        </w:rPr>
        <w:t xml:space="preserve">. </w:t>
      </w:r>
      <w:r w:rsidRPr="005A57F8">
        <w:rPr>
          <w:sz w:val="28"/>
          <w:szCs w:val="28"/>
          <w:lang w:val="en-GB"/>
        </w:rPr>
        <w:t>Buckley</w:t>
      </w:r>
      <w:r w:rsidRPr="005A57F8">
        <w:rPr>
          <w:sz w:val="28"/>
          <w:szCs w:val="28"/>
          <w:lang w:val="en-US"/>
        </w:rPr>
        <w:t xml:space="preserve">, </w:t>
      </w:r>
      <w:r w:rsidRPr="005A57F8">
        <w:rPr>
          <w:sz w:val="28"/>
          <w:szCs w:val="28"/>
          <w:lang w:val="en-GB"/>
        </w:rPr>
        <w:t>L</w:t>
      </w:r>
      <w:r w:rsidRPr="005A57F8">
        <w:rPr>
          <w:sz w:val="28"/>
          <w:szCs w:val="28"/>
          <w:lang w:val="en-US"/>
        </w:rPr>
        <w:t>.</w:t>
      </w:r>
      <w:r w:rsidRPr="005A57F8">
        <w:rPr>
          <w:sz w:val="28"/>
          <w:szCs w:val="28"/>
          <w:lang w:val="en-GB"/>
        </w:rPr>
        <w:t>S</w:t>
      </w:r>
      <w:r w:rsidRPr="005A57F8">
        <w:rPr>
          <w:sz w:val="28"/>
          <w:szCs w:val="28"/>
          <w:lang w:val="en-US"/>
        </w:rPr>
        <w:t xml:space="preserve">. </w:t>
      </w:r>
      <w:r w:rsidRPr="005A57F8">
        <w:rPr>
          <w:sz w:val="28"/>
          <w:szCs w:val="28"/>
          <w:lang w:val="en-GB"/>
        </w:rPr>
        <w:t>Turnbull</w:t>
      </w:r>
      <w:r w:rsidRPr="005A57F8">
        <w:rPr>
          <w:sz w:val="28"/>
          <w:szCs w:val="28"/>
          <w:lang w:val="en-US"/>
        </w:rPr>
        <w:t xml:space="preserve"> </w:t>
      </w:r>
      <w:r w:rsidRPr="005A57F8">
        <w:rPr>
          <w:sz w:val="28"/>
          <w:szCs w:val="28"/>
          <w:lang w:val="en-GB"/>
        </w:rPr>
        <w:t>et</w:t>
      </w:r>
      <w:r w:rsidRPr="005A57F8">
        <w:rPr>
          <w:sz w:val="28"/>
          <w:szCs w:val="28"/>
          <w:lang w:val="en-US"/>
        </w:rPr>
        <w:t xml:space="preserve"> </w:t>
      </w:r>
      <w:r w:rsidRPr="005A57F8">
        <w:rPr>
          <w:sz w:val="28"/>
          <w:szCs w:val="28"/>
          <w:lang w:val="en-GB"/>
        </w:rPr>
        <w:t>al</w:t>
      </w:r>
      <w:r w:rsidRPr="005A57F8">
        <w:rPr>
          <w:sz w:val="28"/>
          <w:szCs w:val="28"/>
          <w:lang w:val="en-US"/>
        </w:rPr>
        <w:t xml:space="preserve">. // </w:t>
      </w:r>
      <w:r w:rsidRPr="005A57F8">
        <w:rPr>
          <w:sz w:val="28"/>
          <w:szCs w:val="28"/>
          <w:lang w:val="en-GB"/>
        </w:rPr>
        <w:t>J</w:t>
      </w:r>
      <w:r w:rsidRPr="005A57F8">
        <w:rPr>
          <w:sz w:val="28"/>
          <w:szCs w:val="28"/>
          <w:lang w:val="en-US"/>
        </w:rPr>
        <w:t xml:space="preserve">. </w:t>
      </w:r>
      <w:r w:rsidRPr="005A57F8">
        <w:rPr>
          <w:sz w:val="28"/>
          <w:szCs w:val="28"/>
          <w:lang w:val="en-GB"/>
        </w:rPr>
        <w:t>Magn</w:t>
      </w:r>
      <w:r w:rsidRPr="005A57F8">
        <w:rPr>
          <w:sz w:val="28"/>
          <w:szCs w:val="28"/>
          <w:lang w:val="en-US"/>
        </w:rPr>
        <w:t xml:space="preserve">. </w:t>
      </w:r>
      <w:r w:rsidRPr="005A57F8">
        <w:rPr>
          <w:sz w:val="28"/>
          <w:szCs w:val="28"/>
          <w:lang w:val="en-GB"/>
        </w:rPr>
        <w:t>Reson</w:t>
      </w:r>
      <w:r w:rsidRPr="005A57F8">
        <w:rPr>
          <w:sz w:val="28"/>
          <w:szCs w:val="28"/>
        </w:rPr>
        <w:t xml:space="preserve">. </w:t>
      </w:r>
      <w:r w:rsidRPr="005A57F8">
        <w:rPr>
          <w:sz w:val="28"/>
          <w:szCs w:val="28"/>
          <w:lang w:val="en-GB"/>
        </w:rPr>
        <w:t>Imaging</w:t>
      </w:r>
      <w:r w:rsidRPr="005A57F8">
        <w:rPr>
          <w:sz w:val="28"/>
          <w:szCs w:val="28"/>
        </w:rPr>
        <w:t xml:space="preserve">. – 1999. – </w:t>
      </w:r>
      <w:r w:rsidRPr="005A57F8">
        <w:rPr>
          <w:sz w:val="28"/>
          <w:szCs w:val="28"/>
          <w:lang w:val="en-GB"/>
        </w:rPr>
        <w:t>Vol</w:t>
      </w:r>
      <w:r w:rsidRPr="005A57F8">
        <w:rPr>
          <w:sz w:val="28"/>
          <w:szCs w:val="28"/>
        </w:rPr>
        <w:t xml:space="preserve">. 9, №2. – </w:t>
      </w:r>
      <w:r w:rsidRPr="005A57F8">
        <w:rPr>
          <w:sz w:val="28"/>
          <w:szCs w:val="28"/>
          <w:lang w:val="en-US"/>
        </w:rPr>
        <w:t>P</w:t>
      </w:r>
      <w:r w:rsidRPr="005A57F8">
        <w:rPr>
          <w:sz w:val="28"/>
          <w:szCs w:val="28"/>
        </w:rPr>
        <w:t>. 311-316</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GB"/>
        </w:rPr>
        <w:t>Effects</w:t>
      </w:r>
      <w:r w:rsidRPr="005A57F8">
        <w:rPr>
          <w:sz w:val="28"/>
          <w:szCs w:val="28"/>
          <w:lang w:val="en-US"/>
        </w:rPr>
        <w:t xml:space="preserve"> </w:t>
      </w:r>
      <w:r w:rsidRPr="005A57F8">
        <w:rPr>
          <w:sz w:val="28"/>
          <w:szCs w:val="28"/>
          <w:lang w:val="en-GB"/>
        </w:rPr>
        <w:t>of</w:t>
      </w:r>
      <w:r w:rsidRPr="005A57F8">
        <w:rPr>
          <w:sz w:val="28"/>
          <w:szCs w:val="28"/>
          <w:lang w:val="en-US"/>
        </w:rPr>
        <w:t xml:space="preserve"> </w:t>
      </w:r>
      <w:r w:rsidRPr="005A57F8">
        <w:rPr>
          <w:sz w:val="28"/>
          <w:szCs w:val="28"/>
          <w:lang w:val="en-GB"/>
        </w:rPr>
        <w:t>androgen</w:t>
      </w:r>
      <w:r w:rsidRPr="005A57F8">
        <w:rPr>
          <w:sz w:val="28"/>
          <w:szCs w:val="28"/>
          <w:lang w:val="en-US"/>
        </w:rPr>
        <w:t xml:space="preserve"> </w:t>
      </w:r>
      <w:r w:rsidRPr="005A57F8">
        <w:rPr>
          <w:sz w:val="28"/>
          <w:szCs w:val="28"/>
          <w:lang w:val="en-GB"/>
        </w:rPr>
        <w:t>deprivation</w:t>
      </w:r>
      <w:r w:rsidRPr="005A57F8">
        <w:rPr>
          <w:sz w:val="28"/>
          <w:szCs w:val="28"/>
          <w:lang w:val="en-US"/>
        </w:rPr>
        <w:t xml:space="preserve"> </w:t>
      </w:r>
      <w:r w:rsidRPr="005A57F8">
        <w:rPr>
          <w:sz w:val="28"/>
          <w:szCs w:val="28"/>
          <w:lang w:val="en-GB"/>
        </w:rPr>
        <w:t>on</w:t>
      </w:r>
      <w:r w:rsidRPr="005A57F8">
        <w:rPr>
          <w:sz w:val="28"/>
          <w:szCs w:val="28"/>
          <w:lang w:val="en-US"/>
        </w:rPr>
        <w:t xml:space="preserve"> </w:t>
      </w:r>
      <w:r w:rsidRPr="005A57F8">
        <w:rPr>
          <w:sz w:val="28"/>
          <w:szCs w:val="28"/>
          <w:lang w:val="en-GB"/>
        </w:rPr>
        <w:t>prostatic</w:t>
      </w:r>
      <w:r w:rsidRPr="005A57F8">
        <w:rPr>
          <w:sz w:val="28"/>
          <w:szCs w:val="28"/>
          <w:lang w:val="en-US"/>
        </w:rPr>
        <w:t xml:space="preserve"> </w:t>
      </w:r>
      <w:r w:rsidRPr="005A57F8">
        <w:rPr>
          <w:sz w:val="28"/>
          <w:szCs w:val="28"/>
          <w:lang w:val="en-GB"/>
        </w:rPr>
        <w:t>morphology</w:t>
      </w:r>
      <w:r w:rsidRPr="005A57F8">
        <w:rPr>
          <w:sz w:val="28"/>
          <w:szCs w:val="28"/>
          <w:lang w:val="en-US"/>
        </w:rPr>
        <w:t xml:space="preserve"> </w:t>
      </w:r>
      <w:r w:rsidRPr="005A57F8">
        <w:rPr>
          <w:sz w:val="28"/>
          <w:szCs w:val="28"/>
          <w:lang w:val="en-GB"/>
        </w:rPr>
        <w:t>and</w:t>
      </w:r>
      <w:r w:rsidRPr="005A57F8">
        <w:rPr>
          <w:sz w:val="28"/>
          <w:szCs w:val="28"/>
          <w:lang w:val="en-US"/>
        </w:rPr>
        <w:t xml:space="preserve"> </w:t>
      </w:r>
      <w:r w:rsidRPr="005A57F8">
        <w:rPr>
          <w:sz w:val="28"/>
          <w:szCs w:val="28"/>
          <w:lang w:val="en-GB"/>
        </w:rPr>
        <w:t>vascular</w:t>
      </w:r>
      <w:r w:rsidRPr="005A57F8">
        <w:rPr>
          <w:sz w:val="28"/>
          <w:szCs w:val="28"/>
          <w:lang w:val="en-US"/>
        </w:rPr>
        <w:t xml:space="preserve"> </w:t>
      </w:r>
      <w:r w:rsidRPr="005A57F8">
        <w:rPr>
          <w:sz w:val="28"/>
          <w:szCs w:val="28"/>
          <w:lang w:val="en-GB"/>
        </w:rPr>
        <w:t>permeability</w:t>
      </w:r>
      <w:r w:rsidRPr="005A57F8">
        <w:rPr>
          <w:sz w:val="28"/>
          <w:szCs w:val="28"/>
          <w:lang w:val="en-US"/>
        </w:rPr>
        <w:t xml:space="preserve"> </w:t>
      </w:r>
      <w:r w:rsidRPr="005A57F8">
        <w:rPr>
          <w:sz w:val="28"/>
          <w:szCs w:val="28"/>
          <w:lang w:val="en-GB"/>
        </w:rPr>
        <w:t>evaluated</w:t>
      </w:r>
      <w:r w:rsidRPr="005A57F8">
        <w:rPr>
          <w:sz w:val="28"/>
          <w:szCs w:val="28"/>
          <w:lang w:val="en-US"/>
        </w:rPr>
        <w:t xml:space="preserve"> </w:t>
      </w:r>
      <w:r w:rsidRPr="005A57F8">
        <w:rPr>
          <w:sz w:val="28"/>
          <w:szCs w:val="28"/>
          <w:lang w:val="en-GB"/>
        </w:rPr>
        <w:t>with</w:t>
      </w:r>
      <w:r w:rsidRPr="005A57F8">
        <w:rPr>
          <w:sz w:val="28"/>
          <w:szCs w:val="28"/>
          <w:lang w:val="en-US"/>
        </w:rPr>
        <w:t xml:space="preserve"> </w:t>
      </w:r>
      <w:r w:rsidRPr="005A57F8">
        <w:rPr>
          <w:sz w:val="28"/>
          <w:szCs w:val="28"/>
          <w:lang w:val="en-GB"/>
        </w:rPr>
        <w:t>MR</w:t>
      </w:r>
      <w:r w:rsidRPr="005A57F8">
        <w:rPr>
          <w:sz w:val="28"/>
          <w:szCs w:val="28"/>
          <w:lang w:val="en-US"/>
        </w:rPr>
        <w:t xml:space="preserve"> </w:t>
      </w:r>
      <w:r w:rsidRPr="005A57F8">
        <w:rPr>
          <w:sz w:val="28"/>
          <w:szCs w:val="28"/>
          <w:lang w:val="en-GB"/>
        </w:rPr>
        <w:t>imaging</w:t>
      </w:r>
      <w:r w:rsidRPr="005A57F8">
        <w:rPr>
          <w:sz w:val="28"/>
          <w:szCs w:val="28"/>
          <w:lang w:val="en-US"/>
        </w:rPr>
        <w:t xml:space="preserve"> / </w:t>
      </w:r>
      <w:r w:rsidRPr="005A57F8">
        <w:rPr>
          <w:sz w:val="28"/>
          <w:szCs w:val="28"/>
          <w:lang w:val="en-GB"/>
        </w:rPr>
        <w:t>A</w:t>
      </w:r>
      <w:r w:rsidRPr="005A57F8">
        <w:rPr>
          <w:sz w:val="28"/>
          <w:szCs w:val="28"/>
          <w:lang w:val="en-US"/>
        </w:rPr>
        <w:t>.</w:t>
      </w:r>
      <w:r w:rsidRPr="005A57F8">
        <w:rPr>
          <w:sz w:val="28"/>
          <w:szCs w:val="28"/>
          <w:lang w:val="en-GB"/>
        </w:rPr>
        <w:t>R</w:t>
      </w:r>
      <w:r w:rsidRPr="005A57F8">
        <w:rPr>
          <w:sz w:val="28"/>
          <w:szCs w:val="28"/>
          <w:lang w:val="en-US"/>
        </w:rPr>
        <w:t xml:space="preserve">. </w:t>
      </w:r>
      <w:r w:rsidRPr="005A57F8">
        <w:rPr>
          <w:sz w:val="28"/>
          <w:szCs w:val="28"/>
          <w:lang w:val="en-GB"/>
        </w:rPr>
        <w:t>Padhani</w:t>
      </w:r>
      <w:r w:rsidRPr="005A57F8">
        <w:rPr>
          <w:sz w:val="28"/>
          <w:szCs w:val="28"/>
          <w:lang w:val="en-US"/>
        </w:rPr>
        <w:t xml:space="preserve">, </w:t>
      </w:r>
      <w:r w:rsidRPr="005A57F8">
        <w:rPr>
          <w:sz w:val="28"/>
          <w:szCs w:val="28"/>
          <w:lang w:val="en-GB"/>
        </w:rPr>
        <w:t>A</w:t>
      </w:r>
      <w:r w:rsidRPr="005A57F8">
        <w:rPr>
          <w:sz w:val="28"/>
          <w:szCs w:val="28"/>
          <w:lang w:val="en-US"/>
        </w:rPr>
        <w:t>.</w:t>
      </w:r>
      <w:r w:rsidRPr="005A57F8">
        <w:rPr>
          <w:sz w:val="28"/>
          <w:szCs w:val="28"/>
          <w:lang w:val="en-GB"/>
        </w:rPr>
        <w:t>D</w:t>
      </w:r>
      <w:r w:rsidRPr="005A57F8">
        <w:rPr>
          <w:sz w:val="28"/>
          <w:szCs w:val="28"/>
          <w:lang w:val="en-US"/>
        </w:rPr>
        <w:t xml:space="preserve">. </w:t>
      </w:r>
      <w:r w:rsidRPr="005A57F8">
        <w:rPr>
          <w:sz w:val="28"/>
          <w:szCs w:val="28"/>
          <w:lang w:val="en-GB"/>
        </w:rPr>
        <w:t>Mae</w:t>
      </w:r>
      <w:r w:rsidRPr="005A57F8">
        <w:rPr>
          <w:sz w:val="28"/>
          <w:szCs w:val="28"/>
          <w:lang w:val="en-US"/>
        </w:rPr>
        <w:t xml:space="preserve"> </w:t>
      </w:r>
      <w:r w:rsidRPr="005A57F8">
        <w:rPr>
          <w:sz w:val="28"/>
          <w:szCs w:val="28"/>
          <w:lang w:val="en-GB"/>
        </w:rPr>
        <w:t>Vicar</w:t>
      </w:r>
      <w:r w:rsidRPr="005A57F8">
        <w:rPr>
          <w:sz w:val="28"/>
          <w:szCs w:val="28"/>
          <w:lang w:val="en-US"/>
        </w:rPr>
        <w:t xml:space="preserve">, </w:t>
      </w:r>
      <w:r w:rsidRPr="005A57F8">
        <w:rPr>
          <w:sz w:val="28"/>
          <w:szCs w:val="28"/>
          <w:lang w:val="en-GB"/>
        </w:rPr>
        <w:t>C</w:t>
      </w:r>
      <w:r w:rsidRPr="005A57F8">
        <w:rPr>
          <w:sz w:val="28"/>
          <w:szCs w:val="28"/>
          <w:lang w:val="en-US"/>
        </w:rPr>
        <w:t>.</w:t>
      </w:r>
      <w:r w:rsidRPr="005A57F8">
        <w:rPr>
          <w:sz w:val="28"/>
          <w:szCs w:val="28"/>
          <w:lang w:val="en-GB"/>
        </w:rPr>
        <w:t>J</w:t>
      </w:r>
      <w:r w:rsidRPr="005A57F8">
        <w:rPr>
          <w:sz w:val="28"/>
          <w:szCs w:val="28"/>
          <w:lang w:val="en-US"/>
        </w:rPr>
        <w:t xml:space="preserve">. </w:t>
      </w:r>
      <w:r w:rsidRPr="005A57F8">
        <w:rPr>
          <w:sz w:val="28"/>
          <w:szCs w:val="28"/>
          <w:lang w:val="en-GB"/>
        </w:rPr>
        <w:t>Gapinski</w:t>
      </w:r>
      <w:r w:rsidRPr="005A57F8">
        <w:rPr>
          <w:sz w:val="28"/>
          <w:szCs w:val="28"/>
          <w:lang w:val="en-US"/>
        </w:rPr>
        <w:t xml:space="preserve"> </w:t>
      </w:r>
      <w:r w:rsidRPr="005A57F8">
        <w:rPr>
          <w:sz w:val="28"/>
          <w:szCs w:val="28"/>
          <w:lang w:val="en-GB"/>
        </w:rPr>
        <w:t>et</w:t>
      </w:r>
      <w:r w:rsidRPr="005A57F8">
        <w:rPr>
          <w:sz w:val="28"/>
          <w:szCs w:val="28"/>
          <w:lang w:val="en-US"/>
        </w:rPr>
        <w:t xml:space="preserve"> </w:t>
      </w:r>
      <w:r w:rsidRPr="005A57F8">
        <w:rPr>
          <w:sz w:val="28"/>
          <w:szCs w:val="28"/>
          <w:lang w:val="en-GB"/>
        </w:rPr>
        <w:t>al</w:t>
      </w:r>
      <w:r w:rsidRPr="005A57F8">
        <w:rPr>
          <w:sz w:val="28"/>
          <w:szCs w:val="28"/>
          <w:lang w:val="en-US"/>
        </w:rPr>
        <w:t xml:space="preserve">. // </w:t>
      </w:r>
      <w:r w:rsidRPr="005A57F8">
        <w:rPr>
          <w:sz w:val="28"/>
          <w:szCs w:val="28"/>
          <w:lang w:val="en-GB"/>
        </w:rPr>
        <w:t>Radiology</w:t>
      </w:r>
      <w:r w:rsidRPr="005A57F8">
        <w:rPr>
          <w:sz w:val="28"/>
          <w:szCs w:val="28"/>
          <w:lang w:val="en-US"/>
        </w:rPr>
        <w:t xml:space="preserve">. – 2001. – </w:t>
      </w:r>
      <w:r w:rsidRPr="005A57F8">
        <w:rPr>
          <w:sz w:val="28"/>
          <w:szCs w:val="28"/>
          <w:lang w:val="en-GB"/>
        </w:rPr>
        <w:t>Vol</w:t>
      </w:r>
      <w:r w:rsidRPr="005A57F8">
        <w:rPr>
          <w:sz w:val="28"/>
          <w:szCs w:val="28"/>
          <w:lang w:val="en-US"/>
        </w:rPr>
        <w:t xml:space="preserve">. 218, №2. – </w:t>
      </w:r>
      <w:r w:rsidRPr="005A57F8">
        <w:rPr>
          <w:sz w:val="28"/>
          <w:szCs w:val="28"/>
          <w:lang w:val="en-GB"/>
        </w:rPr>
        <w:t>P</w:t>
      </w:r>
      <w:r w:rsidRPr="005A57F8">
        <w:rPr>
          <w:sz w:val="28"/>
          <w:szCs w:val="28"/>
          <w:lang w:val="en-US"/>
        </w:rPr>
        <w:t>. 365-374</w:t>
      </w:r>
    </w:p>
    <w:p w:rsidR="006B73EC" w:rsidRPr="00230129" w:rsidRDefault="006B73EC" w:rsidP="0055145E">
      <w:pPr>
        <w:numPr>
          <w:ilvl w:val="0"/>
          <w:numId w:val="45"/>
        </w:numPr>
        <w:suppressAutoHyphens w:val="0"/>
        <w:spacing w:line="360" w:lineRule="auto"/>
        <w:jc w:val="both"/>
        <w:rPr>
          <w:sz w:val="28"/>
          <w:szCs w:val="28"/>
        </w:rPr>
      </w:pPr>
      <w:r w:rsidRPr="00230129">
        <w:rPr>
          <w:sz w:val="28"/>
          <w:szCs w:val="28"/>
          <w:lang w:val="en-GB"/>
        </w:rPr>
        <w:t>Endorectal</w:t>
      </w:r>
      <w:r w:rsidRPr="00A13A5E">
        <w:rPr>
          <w:sz w:val="28"/>
          <w:szCs w:val="28"/>
          <w:lang w:val="en-US"/>
        </w:rPr>
        <w:t xml:space="preserve"> </w:t>
      </w:r>
      <w:r w:rsidRPr="00230129">
        <w:rPr>
          <w:sz w:val="28"/>
          <w:szCs w:val="28"/>
          <w:lang w:val="en-GB"/>
        </w:rPr>
        <w:t>MR</w:t>
      </w:r>
      <w:r w:rsidRPr="00A13A5E">
        <w:rPr>
          <w:sz w:val="28"/>
          <w:szCs w:val="28"/>
          <w:lang w:val="en-US"/>
        </w:rPr>
        <w:t xml:space="preserve"> </w:t>
      </w:r>
      <w:r w:rsidRPr="00230129">
        <w:rPr>
          <w:sz w:val="28"/>
          <w:szCs w:val="28"/>
          <w:lang w:val="en-GB"/>
        </w:rPr>
        <w:t>imaging</w:t>
      </w:r>
      <w:r w:rsidRPr="00A13A5E">
        <w:rPr>
          <w:sz w:val="28"/>
          <w:szCs w:val="28"/>
          <w:lang w:val="en-US"/>
        </w:rPr>
        <w:t xml:space="preserve"> </w:t>
      </w:r>
      <w:r w:rsidRPr="00230129">
        <w:rPr>
          <w:sz w:val="28"/>
          <w:szCs w:val="28"/>
          <w:lang w:val="en-GB"/>
        </w:rPr>
        <w:t>as</w:t>
      </w:r>
      <w:r w:rsidRPr="00A13A5E">
        <w:rPr>
          <w:sz w:val="28"/>
          <w:szCs w:val="28"/>
          <w:lang w:val="en-US"/>
        </w:rPr>
        <w:t xml:space="preserve"> </w:t>
      </w:r>
      <w:r w:rsidRPr="00230129">
        <w:rPr>
          <w:sz w:val="28"/>
          <w:szCs w:val="28"/>
          <w:lang w:val="en-GB"/>
        </w:rPr>
        <w:t>a</w:t>
      </w:r>
      <w:r w:rsidRPr="00A13A5E">
        <w:rPr>
          <w:sz w:val="28"/>
          <w:szCs w:val="28"/>
          <w:lang w:val="en-US"/>
        </w:rPr>
        <w:t xml:space="preserve"> </w:t>
      </w:r>
      <w:r w:rsidRPr="00230129">
        <w:rPr>
          <w:sz w:val="28"/>
          <w:szCs w:val="28"/>
          <w:lang w:val="en-GB"/>
        </w:rPr>
        <w:t>predictor</w:t>
      </w:r>
      <w:r w:rsidRPr="00A13A5E">
        <w:rPr>
          <w:sz w:val="28"/>
          <w:szCs w:val="28"/>
          <w:lang w:val="en-US"/>
        </w:rPr>
        <w:t xml:space="preserve"> </w:t>
      </w:r>
      <w:r w:rsidRPr="00230129">
        <w:rPr>
          <w:sz w:val="28"/>
          <w:szCs w:val="28"/>
          <w:lang w:val="en-GB"/>
        </w:rPr>
        <w:t>of</w:t>
      </w:r>
      <w:r w:rsidRPr="00A13A5E">
        <w:rPr>
          <w:sz w:val="28"/>
          <w:szCs w:val="28"/>
          <w:lang w:val="en-US"/>
        </w:rPr>
        <w:t xml:space="preserve"> </w:t>
      </w:r>
      <w:r w:rsidRPr="00230129">
        <w:rPr>
          <w:sz w:val="28"/>
          <w:szCs w:val="28"/>
          <w:lang w:val="en-GB"/>
        </w:rPr>
        <w:t>positive</w:t>
      </w:r>
      <w:r w:rsidRPr="00A13A5E">
        <w:rPr>
          <w:sz w:val="28"/>
          <w:szCs w:val="28"/>
          <w:lang w:val="en-US"/>
        </w:rPr>
        <w:t xml:space="preserve"> </w:t>
      </w:r>
      <w:r w:rsidRPr="00230129">
        <w:rPr>
          <w:sz w:val="28"/>
          <w:szCs w:val="28"/>
          <w:lang w:val="en-GB"/>
        </w:rPr>
        <w:t>prostate</w:t>
      </w:r>
      <w:r w:rsidRPr="00A13A5E">
        <w:rPr>
          <w:sz w:val="28"/>
          <w:szCs w:val="28"/>
          <w:lang w:val="en-US"/>
        </w:rPr>
        <w:t xml:space="preserve"> </w:t>
      </w:r>
      <w:r w:rsidRPr="00230129">
        <w:rPr>
          <w:sz w:val="28"/>
          <w:szCs w:val="28"/>
          <w:lang w:val="en-GB"/>
        </w:rPr>
        <w:t>biopsy</w:t>
      </w:r>
      <w:r w:rsidRPr="00A13A5E">
        <w:rPr>
          <w:sz w:val="28"/>
          <w:szCs w:val="28"/>
          <w:lang w:val="en-US"/>
        </w:rPr>
        <w:t xml:space="preserve"> </w:t>
      </w:r>
      <w:r w:rsidRPr="00230129">
        <w:rPr>
          <w:sz w:val="28"/>
          <w:szCs w:val="28"/>
          <w:lang w:val="en-GB"/>
        </w:rPr>
        <w:t>for</w:t>
      </w:r>
      <w:r w:rsidRPr="00A13A5E">
        <w:rPr>
          <w:sz w:val="28"/>
          <w:szCs w:val="28"/>
          <w:lang w:val="en-US"/>
        </w:rPr>
        <w:t xml:space="preserve"> </w:t>
      </w:r>
      <w:r w:rsidRPr="00230129">
        <w:rPr>
          <w:sz w:val="28"/>
          <w:szCs w:val="28"/>
          <w:lang w:val="en-GB"/>
        </w:rPr>
        <w:t>prostate</w:t>
      </w:r>
      <w:r w:rsidRPr="00A13A5E">
        <w:rPr>
          <w:sz w:val="28"/>
          <w:szCs w:val="28"/>
          <w:lang w:val="en-US"/>
        </w:rPr>
        <w:t xml:space="preserve"> </w:t>
      </w:r>
      <w:r w:rsidRPr="00230129">
        <w:rPr>
          <w:sz w:val="28"/>
          <w:szCs w:val="28"/>
          <w:lang w:val="en-GB"/>
        </w:rPr>
        <w:t>cancer</w:t>
      </w:r>
      <w:r w:rsidRPr="00A13A5E">
        <w:rPr>
          <w:sz w:val="28"/>
          <w:szCs w:val="28"/>
          <w:lang w:val="en-US"/>
        </w:rPr>
        <w:t xml:space="preserve"> </w:t>
      </w:r>
      <w:r w:rsidRPr="00230129">
        <w:rPr>
          <w:sz w:val="28"/>
          <w:szCs w:val="28"/>
          <w:lang w:val="en-GB"/>
        </w:rPr>
        <w:t>in</w:t>
      </w:r>
      <w:r w:rsidRPr="00A13A5E">
        <w:rPr>
          <w:sz w:val="28"/>
          <w:szCs w:val="28"/>
          <w:lang w:val="en-US"/>
        </w:rPr>
        <w:t xml:space="preserve"> </w:t>
      </w:r>
      <w:r w:rsidRPr="00230129">
        <w:rPr>
          <w:sz w:val="28"/>
          <w:szCs w:val="28"/>
          <w:lang w:val="en-GB"/>
        </w:rPr>
        <w:t>clinically</w:t>
      </w:r>
      <w:r w:rsidRPr="00A13A5E">
        <w:rPr>
          <w:sz w:val="28"/>
          <w:szCs w:val="28"/>
          <w:lang w:val="en-US"/>
        </w:rPr>
        <w:t xml:space="preserve"> </w:t>
      </w:r>
      <w:r w:rsidRPr="00230129">
        <w:rPr>
          <w:sz w:val="28"/>
          <w:szCs w:val="28"/>
          <w:lang w:val="en-GB"/>
        </w:rPr>
        <w:t>intermediate</w:t>
      </w:r>
      <w:r w:rsidRPr="00A13A5E">
        <w:rPr>
          <w:sz w:val="28"/>
          <w:szCs w:val="28"/>
          <w:lang w:val="en-US"/>
        </w:rPr>
        <w:t xml:space="preserve"> </w:t>
      </w:r>
      <w:r w:rsidRPr="00230129">
        <w:rPr>
          <w:sz w:val="28"/>
          <w:szCs w:val="28"/>
          <w:lang w:val="en-GB"/>
        </w:rPr>
        <w:t>risk</w:t>
      </w:r>
      <w:r w:rsidRPr="00A13A5E">
        <w:rPr>
          <w:sz w:val="28"/>
          <w:szCs w:val="28"/>
          <w:lang w:val="en-US"/>
        </w:rPr>
        <w:t xml:space="preserve"> </w:t>
      </w:r>
      <w:r w:rsidRPr="00230129">
        <w:rPr>
          <w:sz w:val="28"/>
          <w:szCs w:val="28"/>
          <w:lang w:val="en-GB"/>
        </w:rPr>
        <w:t>patients</w:t>
      </w:r>
      <w:r w:rsidRPr="00A13A5E">
        <w:rPr>
          <w:sz w:val="28"/>
          <w:szCs w:val="28"/>
          <w:lang w:val="en-US"/>
        </w:rPr>
        <w:t xml:space="preserve"> / </w:t>
      </w:r>
      <w:r w:rsidRPr="00230129">
        <w:rPr>
          <w:sz w:val="28"/>
          <w:szCs w:val="28"/>
          <w:lang w:val="en-GB"/>
        </w:rPr>
        <w:t>J</w:t>
      </w:r>
      <w:r w:rsidRPr="00A13A5E">
        <w:rPr>
          <w:sz w:val="28"/>
          <w:szCs w:val="28"/>
          <w:lang w:val="en-US"/>
        </w:rPr>
        <w:t>.</w:t>
      </w:r>
      <w:r w:rsidRPr="00230129">
        <w:rPr>
          <w:sz w:val="28"/>
          <w:szCs w:val="28"/>
          <w:lang w:val="en-GB"/>
        </w:rPr>
        <w:t>C</w:t>
      </w:r>
      <w:r w:rsidRPr="00A13A5E">
        <w:rPr>
          <w:sz w:val="28"/>
          <w:szCs w:val="28"/>
          <w:lang w:val="en-US"/>
        </w:rPr>
        <w:t xml:space="preserve">. </w:t>
      </w:r>
      <w:r w:rsidRPr="00230129">
        <w:rPr>
          <w:sz w:val="28"/>
          <w:szCs w:val="28"/>
          <w:lang w:val="en-GB"/>
        </w:rPr>
        <w:t>Vilanova</w:t>
      </w:r>
      <w:r w:rsidRPr="00A13A5E">
        <w:rPr>
          <w:sz w:val="28"/>
          <w:szCs w:val="28"/>
          <w:lang w:val="en-US"/>
        </w:rPr>
        <w:t xml:space="preserve">, </w:t>
      </w:r>
      <w:r w:rsidRPr="00230129">
        <w:rPr>
          <w:sz w:val="28"/>
          <w:szCs w:val="28"/>
          <w:lang w:val="en-GB"/>
        </w:rPr>
        <w:t>J</w:t>
      </w:r>
      <w:r w:rsidRPr="00A13A5E">
        <w:rPr>
          <w:sz w:val="28"/>
          <w:szCs w:val="28"/>
          <w:lang w:val="en-US"/>
        </w:rPr>
        <w:t xml:space="preserve">. </w:t>
      </w:r>
      <w:r w:rsidRPr="00230129">
        <w:rPr>
          <w:sz w:val="28"/>
          <w:szCs w:val="28"/>
          <w:lang w:val="en-GB"/>
        </w:rPr>
        <w:t>Comet</w:t>
      </w:r>
      <w:r w:rsidRPr="00A13A5E">
        <w:rPr>
          <w:sz w:val="28"/>
          <w:szCs w:val="28"/>
          <w:lang w:val="en-US"/>
        </w:rPr>
        <w:t xml:space="preserve">, </w:t>
      </w:r>
      <w:r w:rsidRPr="00230129">
        <w:rPr>
          <w:sz w:val="28"/>
          <w:szCs w:val="28"/>
          <w:lang w:val="en-GB"/>
        </w:rPr>
        <w:t>J</w:t>
      </w:r>
      <w:r w:rsidRPr="00A13A5E">
        <w:rPr>
          <w:sz w:val="28"/>
          <w:szCs w:val="28"/>
          <w:lang w:val="en-US"/>
        </w:rPr>
        <w:t>.</w:t>
      </w:r>
      <w:r w:rsidRPr="00230129">
        <w:rPr>
          <w:sz w:val="28"/>
          <w:szCs w:val="28"/>
          <w:lang w:val="en-GB"/>
        </w:rPr>
        <w:t>L</w:t>
      </w:r>
      <w:r w:rsidRPr="00A13A5E">
        <w:rPr>
          <w:sz w:val="28"/>
          <w:szCs w:val="28"/>
          <w:lang w:val="en-US"/>
        </w:rPr>
        <w:t xml:space="preserve">. </w:t>
      </w:r>
      <w:r w:rsidRPr="00230129">
        <w:rPr>
          <w:sz w:val="28"/>
          <w:szCs w:val="28"/>
          <w:lang w:val="en-GB"/>
        </w:rPr>
        <w:t>Dolz</w:t>
      </w:r>
      <w:r w:rsidRPr="00A13A5E">
        <w:rPr>
          <w:sz w:val="28"/>
          <w:szCs w:val="28"/>
          <w:lang w:val="en-US"/>
        </w:rPr>
        <w:t xml:space="preserve"> </w:t>
      </w:r>
      <w:r w:rsidRPr="00230129">
        <w:rPr>
          <w:sz w:val="28"/>
          <w:szCs w:val="28"/>
          <w:lang w:val="en-GB"/>
        </w:rPr>
        <w:t>et</w:t>
      </w:r>
      <w:r w:rsidRPr="00A13A5E">
        <w:rPr>
          <w:sz w:val="28"/>
          <w:szCs w:val="28"/>
          <w:lang w:val="en-US"/>
        </w:rPr>
        <w:t xml:space="preserve"> </w:t>
      </w:r>
      <w:r w:rsidRPr="00230129">
        <w:rPr>
          <w:sz w:val="28"/>
          <w:szCs w:val="28"/>
          <w:lang w:val="en-GB"/>
        </w:rPr>
        <w:t>al</w:t>
      </w:r>
      <w:r w:rsidRPr="00A13A5E">
        <w:rPr>
          <w:sz w:val="28"/>
          <w:szCs w:val="28"/>
          <w:lang w:val="en-US"/>
        </w:rPr>
        <w:t xml:space="preserve">. // </w:t>
      </w:r>
      <w:r w:rsidRPr="00230129">
        <w:rPr>
          <w:sz w:val="28"/>
          <w:szCs w:val="28"/>
          <w:lang w:val="en-GB"/>
        </w:rPr>
        <w:t>Eur</w:t>
      </w:r>
      <w:r w:rsidRPr="00A13A5E">
        <w:rPr>
          <w:sz w:val="28"/>
          <w:szCs w:val="28"/>
          <w:lang w:val="en-US"/>
        </w:rPr>
        <w:t xml:space="preserve">. </w:t>
      </w:r>
      <w:r w:rsidRPr="00230129">
        <w:rPr>
          <w:sz w:val="28"/>
          <w:szCs w:val="28"/>
          <w:lang w:val="en-GB"/>
        </w:rPr>
        <w:t>Radiol</w:t>
      </w:r>
      <w:r w:rsidRPr="00230129">
        <w:rPr>
          <w:sz w:val="28"/>
          <w:szCs w:val="28"/>
        </w:rPr>
        <w:t xml:space="preserve">. – 1999. – </w:t>
      </w:r>
      <w:r w:rsidRPr="00230129">
        <w:rPr>
          <w:sz w:val="28"/>
          <w:szCs w:val="28"/>
          <w:lang w:val="en-GB"/>
        </w:rPr>
        <w:t>P</w:t>
      </w:r>
      <w:r w:rsidRPr="00230129">
        <w:rPr>
          <w:sz w:val="28"/>
          <w:szCs w:val="28"/>
        </w:rPr>
        <w:t xml:space="preserve">. </w:t>
      </w:r>
      <w:r w:rsidRPr="00230129">
        <w:rPr>
          <w:sz w:val="28"/>
          <w:szCs w:val="28"/>
          <w:lang w:val="en-GB"/>
        </w:rPr>
        <w:t>S</w:t>
      </w:r>
      <w:r w:rsidRPr="00230129">
        <w:rPr>
          <w:sz w:val="28"/>
          <w:szCs w:val="28"/>
        </w:rPr>
        <w:t>17</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Exton J.H. Phosphatidylcholine Breakdown and Signal Transduction // Biochim. Biophys. Acta. – 1994. – Vol. 1212, №1. – P. 26-42.</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US"/>
        </w:rPr>
        <w:t>El-Khoury G., Dalinka M., Alazraki N. et al. Metastatic bone disease //Radiology. – 2000. – Vol. 215 (Suppl.). – P. 283 – 293.</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Gleason</w:t>
      </w:r>
      <w:r w:rsidRPr="00A13A5E">
        <w:rPr>
          <w:sz w:val="28"/>
          <w:szCs w:val="28"/>
          <w:lang w:val="en-US"/>
        </w:rPr>
        <w:t xml:space="preserve"> </w:t>
      </w:r>
      <w:r w:rsidRPr="00FF2E76">
        <w:rPr>
          <w:sz w:val="28"/>
          <w:szCs w:val="28"/>
          <w:lang w:val="en-GB"/>
        </w:rPr>
        <w:t>D</w:t>
      </w:r>
      <w:r w:rsidRPr="00A13A5E">
        <w:rPr>
          <w:sz w:val="28"/>
          <w:szCs w:val="28"/>
          <w:lang w:val="en-US"/>
        </w:rPr>
        <w:t xml:space="preserve">. </w:t>
      </w:r>
      <w:r w:rsidRPr="00FF2E76">
        <w:rPr>
          <w:sz w:val="28"/>
          <w:szCs w:val="28"/>
          <w:lang w:val="en-GB"/>
        </w:rPr>
        <w:t>Histologic</w:t>
      </w:r>
      <w:r w:rsidRPr="00A13A5E">
        <w:rPr>
          <w:sz w:val="28"/>
          <w:szCs w:val="28"/>
          <w:lang w:val="en-US"/>
        </w:rPr>
        <w:t xml:space="preserve"> </w:t>
      </w:r>
      <w:r w:rsidRPr="00FF2E76">
        <w:rPr>
          <w:sz w:val="28"/>
          <w:szCs w:val="28"/>
          <w:lang w:val="en-GB"/>
        </w:rPr>
        <w:t>Grading</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A</w:t>
      </w:r>
      <w:r w:rsidRPr="00A13A5E">
        <w:rPr>
          <w:sz w:val="28"/>
          <w:szCs w:val="28"/>
          <w:lang w:val="en-US"/>
        </w:rPr>
        <w:t xml:space="preserve"> </w:t>
      </w:r>
      <w:r w:rsidRPr="00FF2E76">
        <w:rPr>
          <w:sz w:val="28"/>
          <w:szCs w:val="28"/>
          <w:lang w:val="en-GB"/>
        </w:rPr>
        <w:t>Perspective</w:t>
      </w:r>
      <w:r w:rsidRPr="00A13A5E">
        <w:rPr>
          <w:sz w:val="28"/>
          <w:szCs w:val="28"/>
          <w:lang w:val="en-US"/>
        </w:rPr>
        <w:t xml:space="preserve"> // </w:t>
      </w:r>
      <w:r w:rsidRPr="00FF2E76">
        <w:rPr>
          <w:sz w:val="28"/>
          <w:szCs w:val="28"/>
          <w:lang w:val="en-GB"/>
        </w:rPr>
        <w:t>Hum</w:t>
      </w:r>
      <w:r w:rsidRPr="00A13A5E">
        <w:rPr>
          <w:sz w:val="28"/>
          <w:szCs w:val="28"/>
          <w:lang w:val="en-US"/>
        </w:rPr>
        <w:t xml:space="preserve">. </w:t>
      </w:r>
      <w:r w:rsidRPr="00FF2E76">
        <w:rPr>
          <w:sz w:val="28"/>
          <w:szCs w:val="28"/>
          <w:lang w:val="en-GB"/>
        </w:rPr>
        <w:t>Pathol</w:t>
      </w:r>
      <w:r w:rsidRPr="00FF2E76">
        <w:rPr>
          <w:sz w:val="28"/>
          <w:szCs w:val="28"/>
        </w:rPr>
        <w:t xml:space="preserve">. – 1992. – </w:t>
      </w:r>
      <w:r w:rsidRPr="00FF2E76">
        <w:rPr>
          <w:sz w:val="28"/>
          <w:szCs w:val="28"/>
          <w:lang w:val="en-GB"/>
        </w:rPr>
        <w:t>Vol</w:t>
      </w:r>
      <w:r w:rsidRPr="00FF2E76">
        <w:rPr>
          <w:sz w:val="28"/>
          <w:szCs w:val="28"/>
        </w:rPr>
        <w:t xml:space="preserve">. 23, №2. – </w:t>
      </w:r>
      <w:r w:rsidRPr="00FF2E76">
        <w:rPr>
          <w:sz w:val="28"/>
          <w:szCs w:val="28"/>
          <w:lang w:val="en-GB"/>
        </w:rPr>
        <w:t>P</w:t>
      </w:r>
      <w:r w:rsidRPr="00FF2E76">
        <w:rPr>
          <w:sz w:val="28"/>
          <w:szCs w:val="28"/>
        </w:rPr>
        <w:t>. 273-279</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US"/>
        </w:rPr>
        <w:t>Harisinghani M., Saini S., Weissleder R. et al. MR lymphangiography using ultrasmall superparamagnetic iron oxide in patients with primary abdominal and pelvic malignancies: radiographic-pathologic correlation //Amer. J. Roentgenol. – 1999. – Vol. 175, №5. – P. 1347 – 1351.</w:t>
      </w:r>
    </w:p>
    <w:p w:rsidR="006B73EC" w:rsidRPr="00A13A5E" w:rsidRDefault="006B73EC" w:rsidP="0055145E">
      <w:pPr>
        <w:pStyle w:val="2ffff9"/>
        <w:numPr>
          <w:ilvl w:val="0"/>
          <w:numId w:val="45"/>
        </w:numPr>
        <w:suppressAutoHyphens w:val="0"/>
        <w:spacing w:line="360" w:lineRule="auto"/>
        <w:jc w:val="both"/>
        <w:rPr>
          <w:sz w:val="28"/>
          <w:szCs w:val="28"/>
          <w:lang w:val="en-US"/>
        </w:rPr>
      </w:pPr>
      <w:r w:rsidRPr="00A13A5E">
        <w:rPr>
          <w:sz w:val="28"/>
          <w:szCs w:val="28"/>
          <w:lang w:val="en-US"/>
        </w:rPr>
        <w:lastRenderedPageBreak/>
        <w:t>Heershap A., Jager G.J., van der Graaf M., et al In vivo proton MRS reveals altered metabolite content in malignant prostate tissue//Anticancer Res. – 1997. – 17. – P. 1455 – 1460</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Heston W.D., Prostatic polyamines and polyamine targeting as a new approach to therapy of prostatic cancer//Cancer Surv. – 1991. – 11. – P. 217 – 238.</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Hricak H., White S., Vigneron D. et al. Carcinoma of the prostate gland: MR imaging with pelvic phased-array coils versus integrated endorectal-pelvic phased-array coils //Radiology. – 1994. – Vol. 193. – P. 703 – 709.</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Hricak</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Role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MRI</w:t>
      </w:r>
      <w:r w:rsidRPr="00A13A5E">
        <w:rPr>
          <w:sz w:val="28"/>
          <w:szCs w:val="28"/>
          <w:lang w:val="en-US"/>
        </w:rPr>
        <w:t>/</w:t>
      </w:r>
      <w:r w:rsidRPr="00FF2E76">
        <w:rPr>
          <w:sz w:val="28"/>
          <w:szCs w:val="28"/>
          <w:lang w:val="en-GB"/>
        </w:rPr>
        <w:t>MRSI</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CT</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staging</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 </w:t>
      </w:r>
      <w:r w:rsidRPr="00FF2E76">
        <w:rPr>
          <w:sz w:val="28"/>
          <w:szCs w:val="28"/>
          <w:lang w:val="en-GB"/>
        </w:rPr>
        <w:t>Eur</w:t>
      </w:r>
      <w:r w:rsidRPr="00A13A5E">
        <w:rPr>
          <w:sz w:val="28"/>
          <w:szCs w:val="28"/>
          <w:lang w:val="en-US"/>
        </w:rPr>
        <w:t xml:space="preserve">. </w:t>
      </w:r>
      <w:r w:rsidRPr="00FF2E76">
        <w:rPr>
          <w:sz w:val="28"/>
          <w:szCs w:val="28"/>
          <w:lang w:val="en-GB"/>
        </w:rPr>
        <w:t>Radiol</w:t>
      </w:r>
      <w:r w:rsidRPr="00FF2E76">
        <w:rPr>
          <w:sz w:val="28"/>
          <w:szCs w:val="28"/>
        </w:rPr>
        <w:t xml:space="preserve">. – 1999. – </w:t>
      </w:r>
      <w:r w:rsidRPr="00FF2E76">
        <w:rPr>
          <w:sz w:val="28"/>
          <w:szCs w:val="28"/>
          <w:lang w:val="en-GB"/>
        </w:rPr>
        <w:t>P</w:t>
      </w:r>
      <w:r w:rsidRPr="00FF2E76">
        <w:rPr>
          <w:sz w:val="28"/>
          <w:szCs w:val="28"/>
        </w:rPr>
        <w:t xml:space="preserve">. </w:t>
      </w:r>
      <w:r w:rsidRPr="00FF2E76">
        <w:rPr>
          <w:sz w:val="28"/>
          <w:szCs w:val="28"/>
          <w:lang w:val="en-GB"/>
        </w:rPr>
        <w:t>S</w:t>
      </w:r>
      <w:r>
        <w:rPr>
          <w:sz w:val="28"/>
          <w:szCs w:val="28"/>
        </w:rPr>
        <w:t>72.</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Identification</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an</w:t>
      </w:r>
      <w:r w:rsidRPr="00A13A5E">
        <w:rPr>
          <w:sz w:val="28"/>
          <w:szCs w:val="28"/>
          <w:lang w:val="en-US"/>
        </w:rPr>
        <w:t xml:space="preserve"> </w:t>
      </w:r>
      <w:r w:rsidRPr="00FF2E76">
        <w:rPr>
          <w:sz w:val="28"/>
          <w:szCs w:val="28"/>
          <w:lang w:val="en-GB"/>
        </w:rPr>
        <w:t>Endogenous</w:t>
      </w:r>
      <w:r w:rsidRPr="00A13A5E">
        <w:rPr>
          <w:sz w:val="28"/>
          <w:szCs w:val="28"/>
          <w:lang w:val="en-US"/>
        </w:rPr>
        <w:t xml:space="preserve"> </w:t>
      </w:r>
      <w:r w:rsidRPr="00FF2E76">
        <w:rPr>
          <w:sz w:val="28"/>
          <w:szCs w:val="28"/>
          <w:lang w:val="en-GB"/>
        </w:rPr>
        <w:t>Inhibitor</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Prostatic</w:t>
      </w:r>
      <w:r w:rsidRPr="00A13A5E">
        <w:rPr>
          <w:sz w:val="28"/>
          <w:szCs w:val="28"/>
          <w:lang w:val="en-US"/>
        </w:rPr>
        <w:t xml:space="preserve"> </w:t>
      </w:r>
      <w:r w:rsidRPr="00FF2E76">
        <w:rPr>
          <w:sz w:val="28"/>
          <w:szCs w:val="28"/>
          <w:lang w:val="en-GB"/>
        </w:rPr>
        <w:t>Carcinoma</w:t>
      </w:r>
      <w:r w:rsidRPr="00A13A5E">
        <w:rPr>
          <w:sz w:val="28"/>
          <w:szCs w:val="28"/>
          <w:lang w:val="en-US"/>
        </w:rPr>
        <w:t xml:space="preserve"> </w:t>
      </w:r>
      <w:r w:rsidRPr="00FF2E76">
        <w:rPr>
          <w:sz w:val="28"/>
          <w:szCs w:val="28"/>
          <w:lang w:val="en-GB"/>
        </w:rPr>
        <w:t>Cell</w:t>
      </w:r>
      <w:r w:rsidRPr="00A13A5E">
        <w:rPr>
          <w:sz w:val="28"/>
          <w:szCs w:val="28"/>
          <w:lang w:val="en-US"/>
        </w:rPr>
        <w:t xml:space="preserve"> </w:t>
      </w:r>
      <w:r w:rsidRPr="00FF2E76">
        <w:rPr>
          <w:sz w:val="28"/>
          <w:szCs w:val="28"/>
          <w:lang w:val="en-GB"/>
        </w:rPr>
        <w:t>Growth</w:t>
      </w:r>
      <w:r w:rsidRPr="00A13A5E">
        <w:rPr>
          <w:sz w:val="28"/>
          <w:szCs w:val="28"/>
          <w:lang w:val="en-US"/>
        </w:rPr>
        <w:t xml:space="preserve"> / </w:t>
      </w:r>
      <w:r w:rsidRPr="00FF2E76">
        <w:rPr>
          <w:sz w:val="28"/>
          <w:szCs w:val="28"/>
          <w:lang w:val="en-GB"/>
        </w:rPr>
        <w:t>R</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Smith</w:t>
      </w:r>
      <w:r w:rsidRPr="00A13A5E">
        <w:rPr>
          <w:sz w:val="28"/>
          <w:szCs w:val="28"/>
          <w:lang w:val="en-US"/>
        </w:rPr>
        <w:t xml:space="preserve">, </w:t>
      </w:r>
      <w:r w:rsidRPr="00FF2E76">
        <w:rPr>
          <w:sz w:val="28"/>
          <w:szCs w:val="28"/>
          <w:lang w:val="en-GB"/>
        </w:rPr>
        <w:t>M</w:t>
      </w:r>
      <w:r w:rsidRPr="00A13A5E">
        <w:rPr>
          <w:sz w:val="28"/>
          <w:szCs w:val="28"/>
          <w:lang w:val="en-US"/>
        </w:rPr>
        <w:t>.</w:t>
      </w:r>
      <w:r w:rsidRPr="00FF2E76">
        <w:rPr>
          <w:sz w:val="28"/>
          <w:szCs w:val="28"/>
          <w:lang w:val="en-GB"/>
        </w:rPr>
        <w:t>S</w:t>
      </w:r>
      <w:r w:rsidRPr="00A13A5E">
        <w:rPr>
          <w:sz w:val="28"/>
          <w:szCs w:val="28"/>
          <w:lang w:val="en-US"/>
        </w:rPr>
        <w:t xml:space="preserve">. </w:t>
      </w:r>
      <w:r w:rsidRPr="00FF2E76">
        <w:rPr>
          <w:sz w:val="28"/>
          <w:szCs w:val="28"/>
          <w:lang w:val="en-GB"/>
        </w:rPr>
        <w:t>Litwin</w:t>
      </w:r>
      <w:r w:rsidRPr="00A13A5E">
        <w:rPr>
          <w:sz w:val="28"/>
          <w:szCs w:val="28"/>
          <w:lang w:val="en-US"/>
        </w:rPr>
        <w:t xml:space="preserve">, </w:t>
      </w:r>
      <w:r w:rsidRPr="00FF2E76">
        <w:rPr>
          <w:sz w:val="28"/>
          <w:szCs w:val="28"/>
          <w:lang w:val="en-GB"/>
        </w:rPr>
        <w:t>Y</w:t>
      </w:r>
      <w:r w:rsidRPr="00A13A5E">
        <w:rPr>
          <w:sz w:val="28"/>
          <w:szCs w:val="28"/>
          <w:lang w:val="en-US"/>
        </w:rPr>
        <w:t xml:space="preserve">. </w:t>
      </w:r>
      <w:r w:rsidRPr="00FF2E76">
        <w:rPr>
          <w:sz w:val="28"/>
          <w:szCs w:val="28"/>
          <w:lang w:val="en-GB"/>
        </w:rPr>
        <w:t>Lu</w:t>
      </w:r>
      <w:r w:rsidRPr="00A13A5E">
        <w:rPr>
          <w:sz w:val="28"/>
          <w:szCs w:val="28"/>
          <w:lang w:val="en-US"/>
        </w:rPr>
        <w:t xml:space="preserve">, </w:t>
      </w:r>
      <w:r w:rsidRPr="00FF2E76">
        <w:rPr>
          <w:sz w:val="28"/>
          <w:szCs w:val="28"/>
          <w:lang w:val="en-GB"/>
        </w:rPr>
        <w:t>B</w:t>
      </w:r>
      <w:r w:rsidRPr="00A13A5E">
        <w:rPr>
          <w:sz w:val="28"/>
          <w:szCs w:val="28"/>
          <w:lang w:val="en-US"/>
        </w:rPr>
        <w:t>.</w:t>
      </w:r>
      <w:r w:rsidRPr="00FF2E76">
        <w:rPr>
          <w:sz w:val="28"/>
          <w:szCs w:val="28"/>
          <w:lang w:val="en-GB"/>
        </w:rPr>
        <w:t>R</w:t>
      </w:r>
      <w:r w:rsidRPr="00A13A5E">
        <w:rPr>
          <w:sz w:val="28"/>
          <w:szCs w:val="28"/>
          <w:lang w:val="en-US"/>
        </w:rPr>
        <w:t xml:space="preserve">. </w:t>
      </w:r>
      <w:r w:rsidRPr="00FF2E76">
        <w:rPr>
          <w:sz w:val="28"/>
          <w:szCs w:val="28"/>
          <w:lang w:val="en-GB"/>
        </w:rPr>
        <w:t>Zetter</w:t>
      </w:r>
      <w:r w:rsidRPr="00A13A5E">
        <w:rPr>
          <w:sz w:val="28"/>
          <w:szCs w:val="28"/>
          <w:lang w:val="en-US"/>
        </w:rPr>
        <w:t xml:space="preserve"> // </w:t>
      </w:r>
      <w:r w:rsidRPr="00FF2E76">
        <w:rPr>
          <w:sz w:val="28"/>
          <w:szCs w:val="28"/>
          <w:lang w:val="en-GB"/>
        </w:rPr>
        <w:t>Nat</w:t>
      </w:r>
      <w:r w:rsidRPr="00A13A5E">
        <w:rPr>
          <w:sz w:val="28"/>
          <w:szCs w:val="28"/>
          <w:lang w:val="en-US"/>
        </w:rPr>
        <w:t xml:space="preserve">. </w:t>
      </w:r>
      <w:r w:rsidRPr="00FF2E76">
        <w:rPr>
          <w:sz w:val="28"/>
          <w:szCs w:val="28"/>
          <w:lang w:val="en-GB"/>
        </w:rPr>
        <w:t>Med</w:t>
      </w:r>
      <w:r w:rsidRPr="00A13A5E">
        <w:rPr>
          <w:sz w:val="28"/>
          <w:szCs w:val="28"/>
          <w:lang w:val="en-US"/>
        </w:rPr>
        <w:t xml:space="preserve">. – 1995. – </w:t>
      </w:r>
      <w:r w:rsidRPr="00FF2E76">
        <w:rPr>
          <w:sz w:val="28"/>
          <w:szCs w:val="28"/>
          <w:lang w:val="en-GB"/>
        </w:rPr>
        <w:t>Vol</w:t>
      </w:r>
      <w:r w:rsidRPr="00A13A5E">
        <w:rPr>
          <w:sz w:val="28"/>
          <w:szCs w:val="28"/>
          <w:lang w:val="en-US"/>
        </w:rPr>
        <w:t xml:space="preserve">. 1, №10. – </w:t>
      </w:r>
      <w:r w:rsidRPr="00FF2E76">
        <w:rPr>
          <w:sz w:val="28"/>
          <w:szCs w:val="28"/>
          <w:lang w:val="en-GB"/>
        </w:rPr>
        <w:t>P</w:t>
      </w:r>
      <w:r w:rsidRPr="00A13A5E">
        <w:rPr>
          <w:sz w:val="28"/>
          <w:szCs w:val="28"/>
          <w:lang w:val="en-US"/>
        </w:rPr>
        <w:t>. 1040-1045.</w:t>
      </w:r>
    </w:p>
    <w:p w:rsidR="006B73EC" w:rsidRPr="00A13A5E" w:rsidRDefault="006B73EC" w:rsidP="0055145E">
      <w:pPr>
        <w:numPr>
          <w:ilvl w:val="0"/>
          <w:numId w:val="45"/>
        </w:numPr>
        <w:suppressAutoHyphens w:val="0"/>
        <w:spacing w:line="360" w:lineRule="auto"/>
        <w:jc w:val="both"/>
        <w:rPr>
          <w:sz w:val="28"/>
          <w:szCs w:val="28"/>
          <w:lang w:val="en-US"/>
        </w:rPr>
      </w:pPr>
      <w:r w:rsidRPr="00317177">
        <w:rPr>
          <w:sz w:val="28"/>
          <w:szCs w:val="28"/>
          <w:lang w:val="en-GB"/>
        </w:rPr>
        <w:t>Innovative</w:t>
      </w:r>
      <w:r w:rsidRPr="00A13A5E">
        <w:rPr>
          <w:sz w:val="28"/>
          <w:szCs w:val="28"/>
          <w:lang w:val="en-US"/>
        </w:rPr>
        <w:t xml:space="preserve"> </w:t>
      </w:r>
      <w:r w:rsidRPr="00317177">
        <w:rPr>
          <w:sz w:val="28"/>
          <w:szCs w:val="28"/>
          <w:lang w:val="en-GB"/>
        </w:rPr>
        <w:t>treatment</w:t>
      </w:r>
      <w:r w:rsidRPr="00A13A5E">
        <w:rPr>
          <w:sz w:val="28"/>
          <w:szCs w:val="28"/>
          <w:lang w:val="en-US"/>
        </w:rPr>
        <w:t xml:space="preserve"> </w:t>
      </w:r>
      <w:r w:rsidRPr="00317177">
        <w:rPr>
          <w:sz w:val="28"/>
          <w:szCs w:val="28"/>
          <w:lang w:val="en-GB"/>
        </w:rPr>
        <w:t>for</w:t>
      </w:r>
      <w:r w:rsidRPr="00A13A5E">
        <w:rPr>
          <w:sz w:val="28"/>
          <w:szCs w:val="28"/>
          <w:lang w:val="en-US"/>
        </w:rPr>
        <w:t xml:space="preserve"> </w:t>
      </w:r>
      <w:r w:rsidRPr="00317177">
        <w:rPr>
          <w:sz w:val="28"/>
          <w:szCs w:val="28"/>
          <w:lang w:val="en-GB"/>
        </w:rPr>
        <w:t>clinically</w:t>
      </w:r>
      <w:r w:rsidRPr="00A13A5E">
        <w:rPr>
          <w:sz w:val="28"/>
          <w:szCs w:val="28"/>
          <w:lang w:val="en-US"/>
        </w:rPr>
        <w:t xml:space="preserve"> </w:t>
      </w:r>
      <w:r w:rsidRPr="00317177">
        <w:rPr>
          <w:sz w:val="28"/>
          <w:szCs w:val="28"/>
          <w:lang w:val="en-GB"/>
        </w:rPr>
        <w:t>localized</w:t>
      </w:r>
      <w:r w:rsidRPr="00A13A5E">
        <w:rPr>
          <w:sz w:val="28"/>
          <w:szCs w:val="28"/>
          <w:lang w:val="en-US"/>
        </w:rPr>
        <w:t xml:space="preserve"> </w:t>
      </w:r>
      <w:r w:rsidRPr="00317177">
        <w:rPr>
          <w:sz w:val="28"/>
          <w:szCs w:val="28"/>
          <w:lang w:val="en-GB"/>
        </w:rPr>
        <w:t>adenocarcinoma</w:t>
      </w:r>
      <w:r w:rsidRPr="00A13A5E">
        <w:rPr>
          <w:sz w:val="28"/>
          <w:szCs w:val="28"/>
          <w:lang w:val="en-US"/>
        </w:rPr>
        <w:t xml:space="preserve"> </w:t>
      </w:r>
      <w:r w:rsidRPr="00317177">
        <w:rPr>
          <w:sz w:val="28"/>
          <w:szCs w:val="28"/>
          <w:lang w:val="en-GB"/>
        </w:rPr>
        <w:t>of</w:t>
      </w:r>
      <w:r w:rsidRPr="00A13A5E">
        <w:rPr>
          <w:sz w:val="28"/>
          <w:szCs w:val="28"/>
          <w:lang w:val="en-US"/>
        </w:rPr>
        <w:t xml:space="preserve"> </w:t>
      </w:r>
      <w:r w:rsidRPr="00317177">
        <w:rPr>
          <w:sz w:val="28"/>
          <w:szCs w:val="28"/>
          <w:lang w:val="en-GB"/>
        </w:rPr>
        <w:t>the</w:t>
      </w:r>
      <w:r w:rsidRPr="00A13A5E">
        <w:rPr>
          <w:sz w:val="28"/>
          <w:szCs w:val="28"/>
          <w:lang w:val="en-US"/>
        </w:rPr>
        <w:t xml:space="preserve"> </w:t>
      </w:r>
      <w:r w:rsidRPr="00317177">
        <w:rPr>
          <w:sz w:val="28"/>
          <w:szCs w:val="28"/>
          <w:lang w:val="en-GB"/>
        </w:rPr>
        <w:t>prostate</w:t>
      </w:r>
      <w:r w:rsidRPr="00A13A5E">
        <w:rPr>
          <w:sz w:val="28"/>
          <w:szCs w:val="28"/>
          <w:lang w:val="en-US"/>
        </w:rPr>
        <w:t xml:space="preserve">: </w:t>
      </w:r>
      <w:r w:rsidRPr="00317177">
        <w:rPr>
          <w:sz w:val="28"/>
          <w:szCs w:val="28"/>
          <w:lang w:val="en-GB"/>
        </w:rPr>
        <w:t>The</w:t>
      </w:r>
      <w:r w:rsidRPr="00A13A5E">
        <w:rPr>
          <w:sz w:val="28"/>
          <w:szCs w:val="28"/>
          <w:lang w:val="en-US"/>
        </w:rPr>
        <w:t xml:space="preserve"> </w:t>
      </w:r>
      <w:r w:rsidRPr="00317177">
        <w:rPr>
          <w:sz w:val="28"/>
          <w:szCs w:val="28"/>
          <w:lang w:val="en-GB"/>
        </w:rPr>
        <w:t>future</w:t>
      </w:r>
      <w:r w:rsidRPr="00A13A5E">
        <w:rPr>
          <w:sz w:val="28"/>
          <w:szCs w:val="28"/>
          <w:lang w:val="en-US"/>
        </w:rPr>
        <w:t xml:space="preserve"> </w:t>
      </w:r>
      <w:r w:rsidRPr="00317177">
        <w:rPr>
          <w:sz w:val="28"/>
          <w:szCs w:val="28"/>
          <w:lang w:val="en-GB"/>
        </w:rPr>
        <w:t>role</w:t>
      </w:r>
      <w:r w:rsidRPr="00A13A5E">
        <w:rPr>
          <w:sz w:val="28"/>
          <w:szCs w:val="28"/>
          <w:lang w:val="en-US"/>
        </w:rPr>
        <w:t xml:space="preserve"> </w:t>
      </w:r>
      <w:r w:rsidRPr="00317177">
        <w:rPr>
          <w:sz w:val="28"/>
          <w:szCs w:val="28"/>
          <w:lang w:val="en-GB"/>
        </w:rPr>
        <w:t>of</w:t>
      </w:r>
      <w:r w:rsidRPr="00A13A5E">
        <w:rPr>
          <w:sz w:val="28"/>
          <w:szCs w:val="28"/>
          <w:lang w:val="en-US"/>
        </w:rPr>
        <w:t xml:space="preserve"> </w:t>
      </w:r>
      <w:r w:rsidRPr="00317177">
        <w:rPr>
          <w:sz w:val="28"/>
          <w:szCs w:val="28"/>
          <w:lang w:val="en-GB"/>
        </w:rPr>
        <w:t>molecular</w:t>
      </w:r>
      <w:r w:rsidRPr="00A13A5E">
        <w:rPr>
          <w:sz w:val="28"/>
          <w:szCs w:val="28"/>
          <w:lang w:val="en-US"/>
        </w:rPr>
        <w:t xml:space="preserve"> </w:t>
      </w:r>
      <w:r w:rsidRPr="00317177">
        <w:rPr>
          <w:sz w:val="28"/>
          <w:szCs w:val="28"/>
          <w:lang w:val="en-GB"/>
        </w:rPr>
        <w:t>imaging</w:t>
      </w:r>
      <w:r w:rsidRPr="00A13A5E">
        <w:rPr>
          <w:sz w:val="28"/>
          <w:szCs w:val="28"/>
          <w:lang w:val="en-US"/>
        </w:rPr>
        <w:t xml:space="preserve"> / </w:t>
      </w:r>
      <w:r w:rsidRPr="00317177">
        <w:rPr>
          <w:sz w:val="28"/>
          <w:szCs w:val="28"/>
          <w:lang w:val="en-GB"/>
        </w:rPr>
        <w:t>A</w:t>
      </w:r>
      <w:r w:rsidRPr="00A13A5E">
        <w:rPr>
          <w:sz w:val="28"/>
          <w:szCs w:val="28"/>
          <w:lang w:val="en-US"/>
        </w:rPr>
        <w:t>.</w:t>
      </w:r>
      <w:r w:rsidRPr="00317177">
        <w:rPr>
          <w:sz w:val="28"/>
          <w:szCs w:val="28"/>
          <w:lang w:val="en-GB"/>
        </w:rPr>
        <w:t>V</w:t>
      </w:r>
      <w:r w:rsidRPr="00A13A5E">
        <w:rPr>
          <w:sz w:val="28"/>
          <w:szCs w:val="28"/>
          <w:lang w:val="en-US"/>
        </w:rPr>
        <w:t xml:space="preserve">. </w:t>
      </w:r>
      <w:r w:rsidRPr="00317177">
        <w:rPr>
          <w:sz w:val="28"/>
          <w:szCs w:val="28"/>
          <w:lang w:val="en-GB"/>
        </w:rPr>
        <w:t>D</w:t>
      </w:r>
      <w:r w:rsidRPr="00A13A5E">
        <w:rPr>
          <w:sz w:val="28"/>
          <w:szCs w:val="28"/>
          <w:lang w:val="en-US"/>
        </w:rPr>
        <w:t>’</w:t>
      </w:r>
      <w:r w:rsidRPr="00317177">
        <w:rPr>
          <w:sz w:val="28"/>
          <w:szCs w:val="28"/>
          <w:lang w:val="en-GB"/>
        </w:rPr>
        <w:t>Amico</w:t>
      </w:r>
      <w:r w:rsidRPr="00A13A5E">
        <w:rPr>
          <w:sz w:val="28"/>
          <w:szCs w:val="28"/>
          <w:lang w:val="en-US"/>
        </w:rPr>
        <w:t xml:space="preserve">, </w:t>
      </w:r>
      <w:r w:rsidRPr="00317177">
        <w:rPr>
          <w:sz w:val="28"/>
          <w:szCs w:val="28"/>
          <w:lang w:val="en-GB"/>
        </w:rPr>
        <w:t>F</w:t>
      </w:r>
      <w:r w:rsidRPr="00A13A5E">
        <w:rPr>
          <w:sz w:val="28"/>
          <w:szCs w:val="28"/>
          <w:lang w:val="en-US"/>
        </w:rPr>
        <w:t xml:space="preserve">. </w:t>
      </w:r>
      <w:r w:rsidRPr="00317177">
        <w:rPr>
          <w:sz w:val="28"/>
          <w:szCs w:val="28"/>
          <w:lang w:val="en-GB"/>
        </w:rPr>
        <w:t>Debruyne</w:t>
      </w:r>
      <w:r w:rsidRPr="00A13A5E">
        <w:rPr>
          <w:sz w:val="28"/>
          <w:szCs w:val="28"/>
          <w:lang w:val="en-US"/>
        </w:rPr>
        <w:t xml:space="preserve">, </w:t>
      </w:r>
      <w:r w:rsidRPr="00317177">
        <w:rPr>
          <w:sz w:val="28"/>
          <w:szCs w:val="28"/>
          <w:lang w:val="en-GB"/>
        </w:rPr>
        <w:t>H</w:t>
      </w:r>
      <w:r w:rsidRPr="00A13A5E">
        <w:rPr>
          <w:sz w:val="28"/>
          <w:szCs w:val="28"/>
          <w:lang w:val="en-US"/>
        </w:rPr>
        <w:t xml:space="preserve">. </w:t>
      </w:r>
      <w:r w:rsidRPr="00317177">
        <w:rPr>
          <w:sz w:val="28"/>
          <w:szCs w:val="28"/>
          <w:lang w:val="en-GB"/>
        </w:rPr>
        <w:t>Huland</w:t>
      </w:r>
      <w:r w:rsidRPr="00A13A5E">
        <w:rPr>
          <w:sz w:val="28"/>
          <w:szCs w:val="28"/>
          <w:lang w:val="en-US"/>
        </w:rPr>
        <w:t xml:space="preserve"> // </w:t>
      </w:r>
      <w:r w:rsidRPr="00317177">
        <w:rPr>
          <w:sz w:val="28"/>
          <w:szCs w:val="28"/>
          <w:lang w:val="en-GB"/>
        </w:rPr>
        <w:t>Prostate</w:t>
      </w:r>
      <w:r w:rsidRPr="00A13A5E">
        <w:rPr>
          <w:sz w:val="28"/>
          <w:szCs w:val="28"/>
          <w:lang w:val="en-US"/>
        </w:rPr>
        <w:t xml:space="preserve">. – 1999. – </w:t>
      </w:r>
      <w:r w:rsidRPr="00317177">
        <w:rPr>
          <w:sz w:val="28"/>
          <w:szCs w:val="28"/>
          <w:lang w:val="en-GB"/>
        </w:rPr>
        <w:t>Vol</w:t>
      </w:r>
      <w:r w:rsidRPr="00A13A5E">
        <w:rPr>
          <w:sz w:val="28"/>
          <w:szCs w:val="28"/>
          <w:lang w:val="en-US"/>
        </w:rPr>
        <w:t xml:space="preserve">. 38, №3. – </w:t>
      </w:r>
      <w:r w:rsidRPr="00317177">
        <w:rPr>
          <w:sz w:val="28"/>
          <w:szCs w:val="28"/>
          <w:lang w:val="en-GB"/>
        </w:rPr>
        <w:t>P</w:t>
      </w:r>
      <w:r w:rsidRPr="00A13A5E">
        <w:rPr>
          <w:sz w:val="28"/>
          <w:szCs w:val="28"/>
          <w:lang w:val="en-US"/>
        </w:rPr>
        <w:t>. 2208-2212.</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In</w:t>
      </w:r>
      <w:r w:rsidRPr="00A13A5E">
        <w:rPr>
          <w:sz w:val="28"/>
          <w:szCs w:val="28"/>
          <w:lang w:val="en-US"/>
        </w:rPr>
        <w:t xml:space="preserve"> </w:t>
      </w:r>
      <w:r w:rsidRPr="00FF2E76">
        <w:rPr>
          <w:sz w:val="28"/>
          <w:szCs w:val="28"/>
          <w:lang w:val="en-GB"/>
        </w:rPr>
        <w:t>vivo</w:t>
      </w:r>
      <w:r w:rsidRPr="00A13A5E">
        <w:rPr>
          <w:sz w:val="28"/>
          <w:szCs w:val="28"/>
          <w:lang w:val="en-US"/>
        </w:rPr>
        <w:t xml:space="preserve"> </w:t>
      </w:r>
      <w:r w:rsidRPr="00FF2E76">
        <w:rPr>
          <w:sz w:val="28"/>
          <w:szCs w:val="28"/>
          <w:lang w:val="en-GB"/>
        </w:rPr>
        <w:t>Proton</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Spectroscopy</w:t>
      </w:r>
      <w:r w:rsidRPr="00A13A5E">
        <w:rPr>
          <w:sz w:val="28"/>
          <w:szCs w:val="28"/>
          <w:lang w:val="en-US"/>
        </w:rPr>
        <w:t xml:space="preserve"> </w:t>
      </w:r>
      <w:r w:rsidRPr="00FF2E76">
        <w:rPr>
          <w:sz w:val="28"/>
          <w:szCs w:val="28"/>
          <w:lang w:val="en-GB"/>
        </w:rPr>
        <w:t>Reveals</w:t>
      </w:r>
      <w:r w:rsidRPr="00A13A5E">
        <w:rPr>
          <w:sz w:val="28"/>
          <w:szCs w:val="28"/>
          <w:lang w:val="en-US"/>
        </w:rPr>
        <w:t xml:space="preserve"> </w:t>
      </w:r>
      <w:r w:rsidRPr="00FF2E76">
        <w:rPr>
          <w:sz w:val="28"/>
          <w:szCs w:val="28"/>
          <w:lang w:val="en-GB"/>
        </w:rPr>
        <w:t>Altered</w:t>
      </w:r>
      <w:r w:rsidRPr="00A13A5E">
        <w:rPr>
          <w:sz w:val="28"/>
          <w:szCs w:val="28"/>
          <w:lang w:val="en-US"/>
        </w:rPr>
        <w:t xml:space="preserve"> </w:t>
      </w:r>
      <w:r w:rsidRPr="00FF2E76">
        <w:rPr>
          <w:sz w:val="28"/>
          <w:szCs w:val="28"/>
          <w:lang w:val="en-GB"/>
        </w:rPr>
        <w:t>Metabolite</w:t>
      </w:r>
      <w:r w:rsidRPr="00A13A5E">
        <w:rPr>
          <w:sz w:val="28"/>
          <w:szCs w:val="28"/>
          <w:lang w:val="en-US"/>
        </w:rPr>
        <w:t xml:space="preserve"> </w:t>
      </w:r>
      <w:r w:rsidRPr="00FF2E76">
        <w:rPr>
          <w:sz w:val="28"/>
          <w:szCs w:val="28"/>
          <w:lang w:val="en-GB"/>
        </w:rPr>
        <w:t>Content</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Malignant</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Tissue</w:t>
      </w:r>
      <w:r w:rsidRPr="00A13A5E">
        <w:rPr>
          <w:sz w:val="28"/>
          <w:szCs w:val="28"/>
          <w:lang w:val="en-US"/>
        </w:rPr>
        <w:t xml:space="preserve"> / </w:t>
      </w:r>
      <w:r w:rsidRPr="00FF2E76">
        <w:rPr>
          <w:sz w:val="28"/>
          <w:szCs w:val="28"/>
          <w:lang w:val="en-GB"/>
        </w:rPr>
        <w:t>A</w:t>
      </w:r>
      <w:r w:rsidRPr="00A13A5E">
        <w:rPr>
          <w:sz w:val="28"/>
          <w:szCs w:val="28"/>
          <w:lang w:val="en-US"/>
        </w:rPr>
        <w:t xml:space="preserve">. </w:t>
      </w:r>
      <w:r w:rsidRPr="00FF2E76">
        <w:rPr>
          <w:sz w:val="28"/>
          <w:szCs w:val="28"/>
          <w:lang w:val="en-GB"/>
        </w:rPr>
        <w:t>Heerschap</w:t>
      </w:r>
      <w:r w:rsidRPr="00A13A5E">
        <w:rPr>
          <w:sz w:val="28"/>
          <w:szCs w:val="28"/>
          <w:lang w:val="en-US"/>
        </w:rPr>
        <w:t xml:space="preserve">, </w:t>
      </w:r>
      <w:r w:rsidRPr="00FF2E76">
        <w:rPr>
          <w:sz w:val="28"/>
          <w:szCs w:val="28"/>
          <w:lang w:val="en-GB"/>
        </w:rPr>
        <w:t>G</w:t>
      </w:r>
      <w:r w:rsidRPr="00A13A5E">
        <w:rPr>
          <w:sz w:val="28"/>
          <w:szCs w:val="28"/>
          <w:lang w:val="en-US"/>
        </w:rPr>
        <w:t>.</w:t>
      </w:r>
      <w:r w:rsidRPr="00FF2E76">
        <w:rPr>
          <w:sz w:val="28"/>
          <w:szCs w:val="28"/>
          <w:lang w:val="en-GB"/>
        </w:rPr>
        <w:t>J</w:t>
      </w:r>
      <w:r w:rsidRPr="00A13A5E">
        <w:rPr>
          <w:sz w:val="28"/>
          <w:szCs w:val="28"/>
          <w:lang w:val="en-US"/>
        </w:rPr>
        <w:t xml:space="preserve">. </w:t>
      </w:r>
      <w:r w:rsidRPr="00FF2E76">
        <w:rPr>
          <w:sz w:val="28"/>
          <w:szCs w:val="28"/>
          <w:lang w:val="en-GB"/>
        </w:rPr>
        <w:t>Jager</w:t>
      </w:r>
      <w:r w:rsidRPr="00A13A5E">
        <w:rPr>
          <w:sz w:val="28"/>
          <w:szCs w:val="28"/>
          <w:lang w:val="en-US"/>
        </w:rPr>
        <w:t xml:space="preserve">, </w:t>
      </w:r>
      <w:r w:rsidRPr="00FF2E76">
        <w:rPr>
          <w:sz w:val="28"/>
          <w:szCs w:val="28"/>
          <w:lang w:val="en-GB"/>
        </w:rPr>
        <w:t>van</w:t>
      </w:r>
      <w:r w:rsidRPr="00A13A5E">
        <w:rPr>
          <w:sz w:val="28"/>
          <w:szCs w:val="28"/>
          <w:lang w:val="en-US"/>
        </w:rPr>
        <w:t xml:space="preserve"> </w:t>
      </w:r>
      <w:r w:rsidRPr="00FF2E76">
        <w:rPr>
          <w:sz w:val="28"/>
          <w:szCs w:val="28"/>
          <w:lang w:val="en-GB"/>
        </w:rPr>
        <w:t>der</w:t>
      </w:r>
      <w:r w:rsidRPr="00A13A5E">
        <w:rPr>
          <w:sz w:val="28"/>
          <w:szCs w:val="28"/>
          <w:lang w:val="en-US"/>
        </w:rPr>
        <w:t xml:space="preserve"> </w:t>
      </w:r>
      <w:r w:rsidRPr="00FF2E76">
        <w:rPr>
          <w:sz w:val="28"/>
          <w:szCs w:val="28"/>
          <w:lang w:val="en-GB"/>
        </w:rPr>
        <w:t>Graafm</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Anticancer</w:t>
      </w:r>
      <w:r w:rsidRPr="00A13A5E">
        <w:rPr>
          <w:sz w:val="28"/>
          <w:szCs w:val="28"/>
          <w:lang w:val="en-US"/>
        </w:rPr>
        <w:t xml:space="preserve"> </w:t>
      </w:r>
      <w:r w:rsidRPr="00FF2E76">
        <w:rPr>
          <w:sz w:val="28"/>
          <w:szCs w:val="28"/>
          <w:lang w:val="en-GB"/>
        </w:rPr>
        <w:t>Res</w:t>
      </w:r>
      <w:r w:rsidRPr="00A13A5E">
        <w:rPr>
          <w:sz w:val="28"/>
          <w:szCs w:val="28"/>
          <w:lang w:val="en-US"/>
        </w:rPr>
        <w:t xml:space="preserve">. – 1997. – </w:t>
      </w:r>
      <w:r w:rsidRPr="00FF2E76">
        <w:rPr>
          <w:sz w:val="28"/>
          <w:szCs w:val="28"/>
          <w:lang w:val="en-GB"/>
        </w:rPr>
        <w:t>Vol</w:t>
      </w:r>
      <w:r w:rsidRPr="00A13A5E">
        <w:rPr>
          <w:sz w:val="28"/>
          <w:szCs w:val="28"/>
          <w:lang w:val="en-US"/>
        </w:rPr>
        <w:t>. 17, №3</w:t>
      </w:r>
      <w:r w:rsidRPr="00FF2E76">
        <w:rPr>
          <w:sz w:val="28"/>
          <w:szCs w:val="28"/>
          <w:lang w:val="en-GB"/>
        </w:rPr>
        <w:t>A</w:t>
      </w:r>
      <w:r w:rsidRPr="00A13A5E">
        <w:rPr>
          <w:sz w:val="28"/>
          <w:szCs w:val="28"/>
          <w:lang w:val="en-US"/>
        </w:rPr>
        <w:t xml:space="preserve">. – </w:t>
      </w:r>
      <w:r w:rsidRPr="00FF2E76">
        <w:rPr>
          <w:sz w:val="28"/>
          <w:szCs w:val="28"/>
          <w:lang w:val="en-GB"/>
        </w:rPr>
        <w:t>P</w:t>
      </w:r>
      <w:r w:rsidRPr="00A13A5E">
        <w:rPr>
          <w:sz w:val="28"/>
          <w:szCs w:val="28"/>
          <w:lang w:val="en-US"/>
        </w:rPr>
        <w:t>. 1455-1460. ]</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lang w:val="en-GB"/>
        </w:rPr>
        <w:t>Interstitial</w:t>
      </w:r>
      <w:r w:rsidRPr="00A13A5E">
        <w:rPr>
          <w:sz w:val="28"/>
          <w:szCs w:val="28"/>
          <w:lang w:val="en-US"/>
        </w:rPr>
        <w:t xml:space="preserve"> </w:t>
      </w:r>
      <w:r w:rsidRPr="00FF2E76">
        <w:rPr>
          <w:sz w:val="28"/>
          <w:szCs w:val="28"/>
          <w:lang w:val="en-GB"/>
        </w:rPr>
        <w:t>Implantation</w:t>
      </w:r>
      <w:r w:rsidRPr="00A13A5E">
        <w:rPr>
          <w:sz w:val="28"/>
          <w:szCs w:val="28"/>
          <w:lang w:val="en-US"/>
        </w:rPr>
        <w:t xml:space="preserve"> </w:t>
      </w:r>
      <w:r w:rsidRPr="00FF2E76">
        <w:rPr>
          <w:sz w:val="28"/>
          <w:szCs w:val="28"/>
          <w:lang w:val="en-GB"/>
        </w:rPr>
        <w:t>Techniques</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Sylvester</w:t>
      </w:r>
      <w:r w:rsidRPr="00A13A5E">
        <w:rPr>
          <w:sz w:val="28"/>
          <w:szCs w:val="28"/>
          <w:lang w:val="en-US"/>
        </w:rPr>
        <w:t xml:space="preserve">, </w:t>
      </w:r>
      <w:r w:rsidRPr="00FF2E76">
        <w:rPr>
          <w:sz w:val="28"/>
          <w:szCs w:val="28"/>
          <w:lang w:val="en-GB"/>
        </w:rPr>
        <w:t>J</w:t>
      </w:r>
      <w:r w:rsidRPr="00A13A5E">
        <w:rPr>
          <w:sz w:val="28"/>
          <w:szCs w:val="28"/>
          <w:lang w:val="en-US"/>
        </w:rPr>
        <w:t>.</w:t>
      </w:r>
      <w:r w:rsidRPr="00FF2E76">
        <w:rPr>
          <w:sz w:val="28"/>
          <w:szCs w:val="28"/>
          <w:lang w:val="en-GB"/>
        </w:rPr>
        <w:t>C</w:t>
      </w:r>
      <w:r w:rsidRPr="00A13A5E">
        <w:rPr>
          <w:sz w:val="28"/>
          <w:szCs w:val="28"/>
          <w:lang w:val="en-US"/>
        </w:rPr>
        <w:t xml:space="preserve">. </w:t>
      </w:r>
      <w:r w:rsidRPr="00FF2E76">
        <w:rPr>
          <w:sz w:val="28"/>
          <w:szCs w:val="28"/>
          <w:lang w:val="en-GB"/>
        </w:rPr>
        <w:t>Blasko</w:t>
      </w:r>
      <w:r w:rsidRPr="00A13A5E">
        <w:rPr>
          <w:sz w:val="28"/>
          <w:szCs w:val="28"/>
          <w:lang w:val="en-US"/>
        </w:rPr>
        <w:t xml:space="preserve">, </w:t>
      </w:r>
      <w:r w:rsidRPr="00FF2E76">
        <w:rPr>
          <w:sz w:val="28"/>
          <w:szCs w:val="28"/>
          <w:lang w:val="en-GB"/>
        </w:rPr>
        <w:t>P</w:t>
      </w:r>
      <w:r w:rsidRPr="00A13A5E">
        <w:rPr>
          <w:sz w:val="28"/>
          <w:szCs w:val="28"/>
          <w:lang w:val="en-US"/>
        </w:rPr>
        <w:t xml:space="preserve">. </w:t>
      </w:r>
      <w:r w:rsidRPr="00FF2E76">
        <w:rPr>
          <w:sz w:val="28"/>
          <w:szCs w:val="28"/>
          <w:lang w:val="en-GB"/>
        </w:rPr>
        <w:t>Grimm</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Ragde</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Surg</w:t>
      </w:r>
      <w:r w:rsidRPr="00A13A5E">
        <w:rPr>
          <w:sz w:val="28"/>
          <w:szCs w:val="28"/>
          <w:lang w:val="en-US"/>
        </w:rPr>
        <w:t xml:space="preserve">. </w:t>
      </w:r>
      <w:r w:rsidRPr="00FF2E76">
        <w:rPr>
          <w:sz w:val="28"/>
          <w:szCs w:val="28"/>
          <w:lang w:val="en-GB"/>
        </w:rPr>
        <w:t>Oncol</w:t>
      </w:r>
      <w:r w:rsidRPr="00FF2E76">
        <w:rPr>
          <w:sz w:val="28"/>
          <w:szCs w:val="28"/>
        </w:rPr>
        <w:t xml:space="preserve">. – 1997. – </w:t>
      </w:r>
      <w:r w:rsidRPr="00FF2E76">
        <w:rPr>
          <w:sz w:val="28"/>
          <w:szCs w:val="28"/>
          <w:lang w:val="en-GB"/>
        </w:rPr>
        <w:t>Vol</w:t>
      </w:r>
      <w:r w:rsidRPr="00FF2E76">
        <w:rPr>
          <w:sz w:val="28"/>
          <w:szCs w:val="28"/>
        </w:rPr>
        <w:t xml:space="preserve">. 66, №1. – </w:t>
      </w:r>
      <w:r w:rsidRPr="00FF2E76">
        <w:rPr>
          <w:sz w:val="28"/>
          <w:szCs w:val="28"/>
          <w:lang w:val="en-GB"/>
        </w:rPr>
        <w:t>P</w:t>
      </w:r>
      <w:r w:rsidRPr="00FF2E76">
        <w:rPr>
          <w:sz w:val="28"/>
          <w:szCs w:val="28"/>
        </w:rPr>
        <w:t>. 65-75.</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Improved</w:t>
      </w:r>
      <w:r w:rsidRPr="00A13A5E">
        <w:rPr>
          <w:sz w:val="28"/>
          <w:szCs w:val="28"/>
          <w:lang w:val="en-US"/>
        </w:rPr>
        <w:t xml:space="preserve"> </w:t>
      </w:r>
      <w:r w:rsidRPr="00FF2E76">
        <w:rPr>
          <w:sz w:val="28"/>
          <w:szCs w:val="28"/>
          <w:lang w:val="en-GB"/>
        </w:rPr>
        <w:t>Prediction</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Extracapsular</w:t>
      </w:r>
      <w:r w:rsidRPr="00A13A5E">
        <w:rPr>
          <w:sz w:val="28"/>
          <w:szCs w:val="28"/>
          <w:lang w:val="en-US"/>
        </w:rPr>
        <w:t xml:space="preserve"> </w:t>
      </w:r>
      <w:r w:rsidRPr="00FF2E76">
        <w:rPr>
          <w:sz w:val="28"/>
          <w:szCs w:val="28"/>
          <w:lang w:val="en-GB"/>
        </w:rPr>
        <w:t>Extension</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Patients</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by</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Addition</w:t>
      </w:r>
      <w:r w:rsidRPr="00A13A5E">
        <w:rPr>
          <w:sz w:val="28"/>
          <w:szCs w:val="28"/>
          <w:lang w:val="en-US"/>
        </w:rPr>
        <w:t xml:space="preserve"> </w:t>
      </w:r>
      <w:r w:rsidRPr="00FF2E76">
        <w:rPr>
          <w:sz w:val="28"/>
          <w:szCs w:val="28"/>
          <w:lang w:val="en-GB"/>
        </w:rPr>
        <w:t>of</w:t>
      </w:r>
      <w:r w:rsidRPr="00A13A5E">
        <w:rPr>
          <w:sz w:val="28"/>
          <w:szCs w:val="28"/>
          <w:lang w:val="en-US"/>
        </w:rPr>
        <w:t xml:space="preserve"> 3</w:t>
      </w:r>
      <w:r w:rsidRPr="00FF2E76">
        <w:rPr>
          <w:sz w:val="28"/>
          <w:szCs w:val="28"/>
          <w:lang w:val="en-GB"/>
        </w:rPr>
        <w:t>D</w:t>
      </w:r>
      <w:r w:rsidRPr="00A13A5E">
        <w:rPr>
          <w:sz w:val="28"/>
          <w:szCs w:val="28"/>
          <w:lang w:val="en-US"/>
        </w:rPr>
        <w:t xml:space="preserve"> </w:t>
      </w:r>
      <w:r w:rsidRPr="00FF2E76">
        <w:rPr>
          <w:sz w:val="28"/>
          <w:szCs w:val="28"/>
          <w:lang w:val="en-GB"/>
        </w:rPr>
        <w:t>HI</w:t>
      </w:r>
      <w:r w:rsidRPr="00A13A5E">
        <w:rPr>
          <w:sz w:val="28"/>
          <w:szCs w:val="28"/>
          <w:lang w:val="en-US"/>
        </w:rPr>
        <w:t>-</w:t>
      </w:r>
      <w:r w:rsidRPr="00FF2E76">
        <w:rPr>
          <w:sz w:val="28"/>
          <w:szCs w:val="28"/>
          <w:lang w:val="en-GB"/>
        </w:rPr>
        <w:t>MR</w:t>
      </w:r>
      <w:r w:rsidRPr="00A13A5E">
        <w:rPr>
          <w:sz w:val="28"/>
          <w:szCs w:val="28"/>
          <w:lang w:val="en-US"/>
        </w:rPr>
        <w:t xml:space="preserve"> </w:t>
      </w:r>
      <w:r w:rsidRPr="00FF2E76">
        <w:rPr>
          <w:sz w:val="28"/>
          <w:szCs w:val="28"/>
          <w:lang w:val="en-GB"/>
        </w:rPr>
        <w:t>Spectroscopic</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to</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Imaging</w:t>
      </w:r>
      <w:r w:rsidRPr="00A13A5E">
        <w:rPr>
          <w:sz w:val="28"/>
          <w:szCs w:val="28"/>
          <w:lang w:val="en-US"/>
        </w:rPr>
        <w:t xml:space="preserve"> / </w:t>
      </w:r>
      <w:r w:rsidRPr="00FF2E76">
        <w:rPr>
          <w:sz w:val="28"/>
          <w:szCs w:val="28"/>
          <w:lang w:val="en-GB"/>
        </w:rPr>
        <w:t>K</w:t>
      </w:r>
      <w:r w:rsidRPr="00A13A5E">
        <w:rPr>
          <w:sz w:val="28"/>
          <w:szCs w:val="28"/>
          <w:lang w:val="en-US"/>
        </w:rPr>
        <w:t>.</w:t>
      </w:r>
      <w:r w:rsidRPr="00FF2E76">
        <w:rPr>
          <w:sz w:val="28"/>
          <w:szCs w:val="28"/>
          <w:lang w:val="en-GB"/>
        </w:rPr>
        <w:t>K</w:t>
      </w:r>
      <w:r w:rsidRPr="00A13A5E">
        <w:rPr>
          <w:sz w:val="28"/>
          <w:szCs w:val="28"/>
          <w:lang w:val="en-US"/>
        </w:rPr>
        <w:t xml:space="preserve">. </w:t>
      </w:r>
      <w:r w:rsidRPr="00FF2E76">
        <w:rPr>
          <w:sz w:val="28"/>
          <w:szCs w:val="28"/>
          <w:lang w:val="en-GB"/>
        </w:rPr>
        <w:t>Yu</w:t>
      </w:r>
      <w:r w:rsidRPr="00A13A5E">
        <w:rPr>
          <w:sz w:val="28"/>
          <w:szCs w:val="28"/>
          <w:lang w:val="en-US"/>
        </w:rPr>
        <w:t xml:space="preserve">, </w:t>
      </w:r>
      <w:r w:rsidRPr="00FF2E76">
        <w:rPr>
          <w:sz w:val="28"/>
          <w:szCs w:val="28"/>
          <w:lang w:val="en-GB"/>
        </w:rPr>
        <w:t>J</w:t>
      </w:r>
      <w:r w:rsidRPr="00A13A5E">
        <w:rPr>
          <w:sz w:val="28"/>
          <w:szCs w:val="28"/>
          <w:lang w:val="en-US"/>
        </w:rPr>
        <w:t xml:space="preserve">. </w:t>
      </w:r>
      <w:r w:rsidRPr="00FF2E76">
        <w:rPr>
          <w:sz w:val="28"/>
          <w:szCs w:val="28"/>
          <w:lang w:val="en-GB"/>
        </w:rPr>
        <w:t>Scheidler</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Radiology</w:t>
      </w:r>
      <w:r w:rsidRPr="00A13A5E">
        <w:rPr>
          <w:sz w:val="28"/>
          <w:szCs w:val="28"/>
          <w:lang w:val="en-US"/>
        </w:rPr>
        <w:t xml:space="preserve">. – 1999. – </w:t>
      </w:r>
      <w:r w:rsidRPr="00FF2E76">
        <w:rPr>
          <w:sz w:val="28"/>
          <w:szCs w:val="28"/>
          <w:lang w:val="en-GB"/>
        </w:rPr>
        <w:t>Vol</w:t>
      </w:r>
      <w:r w:rsidRPr="00A13A5E">
        <w:rPr>
          <w:sz w:val="28"/>
          <w:szCs w:val="28"/>
          <w:lang w:val="en-US"/>
        </w:rPr>
        <w:t xml:space="preserve">. 213. – </w:t>
      </w:r>
      <w:r w:rsidRPr="00FF2E76">
        <w:rPr>
          <w:sz w:val="28"/>
          <w:szCs w:val="28"/>
          <w:lang w:val="en-GB"/>
        </w:rPr>
        <w:t>P</w:t>
      </w:r>
      <w:r w:rsidRPr="00A13A5E">
        <w:rPr>
          <w:sz w:val="28"/>
          <w:szCs w:val="28"/>
          <w:lang w:val="en-US"/>
        </w:rPr>
        <w:t>. 481-488</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lang w:val="en-GB"/>
        </w:rPr>
        <w:t xml:space="preserve">Improved water and lipid suppression for 3D PRESS CSI using RF Band Selective Inversion with Gradient Dephasing (BASING) / J. Star-Lack, </w:t>
      </w:r>
      <w:r w:rsidRPr="00FF2E76">
        <w:rPr>
          <w:sz w:val="28"/>
          <w:szCs w:val="28"/>
          <w:lang w:val="en-GB"/>
        </w:rPr>
        <w:lastRenderedPageBreak/>
        <w:t>S.J. Nelson, J. Kurhanewicz et al. // Magn. Reson. Med. – 1997. – Vol. 38, №2. – P. 311-321.</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lang w:val="en-US"/>
        </w:rPr>
        <w:t xml:space="preserve">Jager G., Barentsz J., Ruijter E. et al. Primary staging of prostate cancer //Eur. </w:t>
      </w:r>
      <w:r w:rsidRPr="005A57F8">
        <w:rPr>
          <w:sz w:val="28"/>
          <w:szCs w:val="28"/>
        </w:rPr>
        <w:t>Radiology. – 1996. –Vol. 6, №2. – P. 775 – 785.</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US"/>
        </w:rPr>
        <w:t>Jager G., Barentsz J., Oosterhof G., Ruijs J. 3D dimensional MR imaging in nodal staging of bladder and prostate cancer //Am. J. Roentgenol. – 1996. – Vol. 167. – P. 1503 – 1507</w:t>
      </w:r>
    </w:p>
    <w:p w:rsidR="006B73EC" w:rsidRPr="00FF2E76" w:rsidRDefault="006B73EC" w:rsidP="0055145E">
      <w:pPr>
        <w:numPr>
          <w:ilvl w:val="0"/>
          <w:numId w:val="45"/>
        </w:numPr>
        <w:suppressAutoHyphens w:val="0"/>
        <w:spacing w:line="360" w:lineRule="auto"/>
        <w:jc w:val="both"/>
        <w:rPr>
          <w:sz w:val="28"/>
          <w:szCs w:val="28"/>
        </w:rPr>
      </w:pPr>
      <w:r w:rsidRPr="00A13A5E">
        <w:rPr>
          <w:sz w:val="28"/>
          <w:szCs w:val="28"/>
          <w:lang w:val="en-US"/>
        </w:rPr>
        <w:t xml:space="preserve">Jager G., Thornbury J., Barentsz J. et al. MR staging in prostate cancer: Influence on patient outcome and effective analysis //RSNA. </w:t>
      </w:r>
      <w:r w:rsidRPr="00FF2E76">
        <w:rPr>
          <w:sz w:val="28"/>
          <w:szCs w:val="28"/>
        </w:rPr>
        <w:t>Abstracts. – 1998. – P. 181.</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Jager G., Ruijter E., Kaa van de C. et al. Dynamic Turbo-flash subtraction technique for conrast-enhanced MR images of the prostate: correlation with histopahtology //Radiology. – 1997. – Vol. 203. – P. 645 – 652.</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US"/>
        </w:rPr>
        <w:t>Kazuhiro</w:t>
      </w:r>
      <w:r w:rsidRPr="00A13A5E">
        <w:rPr>
          <w:sz w:val="28"/>
          <w:szCs w:val="28"/>
          <w:lang w:val="en-US"/>
        </w:rPr>
        <w:t xml:space="preserve"> </w:t>
      </w:r>
      <w:r w:rsidRPr="00FF2E76">
        <w:rPr>
          <w:sz w:val="28"/>
          <w:szCs w:val="28"/>
          <w:lang w:val="en-US"/>
        </w:rPr>
        <w:t>Sugimura</w:t>
      </w:r>
      <w:r w:rsidRPr="00A13A5E">
        <w:rPr>
          <w:sz w:val="28"/>
          <w:szCs w:val="28"/>
          <w:lang w:val="en-US"/>
        </w:rPr>
        <w:t xml:space="preserve">. </w:t>
      </w:r>
      <w:r w:rsidRPr="00FF2E76">
        <w:rPr>
          <w:sz w:val="28"/>
          <w:szCs w:val="28"/>
          <w:lang w:val="en-GB"/>
        </w:rPr>
        <w:t xml:space="preserve">Staging and tissue </w:t>
      </w:r>
      <w:r w:rsidRPr="00FF2E76">
        <w:rPr>
          <w:sz w:val="28"/>
          <w:szCs w:val="28"/>
          <w:lang w:val="en-US"/>
        </w:rPr>
        <w:t xml:space="preserve">characterizations </w:t>
      </w:r>
      <w:r w:rsidRPr="00FF2E76">
        <w:rPr>
          <w:sz w:val="28"/>
          <w:szCs w:val="28"/>
          <w:lang w:val="en-GB"/>
        </w:rPr>
        <w:t>of Prostate Cancer. Role of Endorectal Magnatic resonance imaging and Proton MR Spectroscopic Imaging</w:t>
      </w:r>
      <w:r w:rsidRPr="00A13A5E">
        <w:rPr>
          <w:sz w:val="28"/>
          <w:szCs w:val="28"/>
          <w:lang w:val="en-US"/>
        </w:rPr>
        <w:t xml:space="preserve"> </w:t>
      </w:r>
      <w:r w:rsidRPr="00F84B38">
        <w:rPr>
          <w:sz w:val="28"/>
          <w:szCs w:val="28"/>
          <w:lang w:val="en-GB"/>
        </w:rPr>
        <w:t>//</w:t>
      </w:r>
      <w:r w:rsidRPr="00F84B38">
        <w:rPr>
          <w:sz w:val="28"/>
          <w:szCs w:val="28"/>
          <w:lang w:val="en-US"/>
        </w:rPr>
        <w:t xml:space="preserve"> Hinyokika kiyo </w:t>
      </w:r>
      <w:r w:rsidRPr="00F84B38">
        <w:rPr>
          <w:sz w:val="28"/>
          <w:szCs w:val="28"/>
          <w:lang w:val="en-GB"/>
        </w:rPr>
        <w:t xml:space="preserve">– </w:t>
      </w:r>
      <w:r w:rsidRPr="00F84B38">
        <w:rPr>
          <w:sz w:val="28"/>
          <w:szCs w:val="28"/>
          <w:lang w:val="en-US"/>
        </w:rPr>
        <w:t xml:space="preserve">2000 </w:t>
      </w:r>
      <w:r w:rsidRPr="00F84B38">
        <w:rPr>
          <w:sz w:val="28"/>
          <w:szCs w:val="28"/>
          <w:lang w:val="en-GB"/>
        </w:rPr>
        <w:t xml:space="preserve">– №11 – P. </w:t>
      </w:r>
      <w:r w:rsidRPr="00F84B38">
        <w:rPr>
          <w:sz w:val="28"/>
          <w:szCs w:val="28"/>
          <w:lang w:val="en-US"/>
        </w:rPr>
        <w:t>855-859</w:t>
      </w:r>
      <w:r w:rsidRPr="00F84B38">
        <w:rPr>
          <w:sz w:val="28"/>
          <w:szCs w:val="28"/>
          <w:lang w:val="en-GB"/>
        </w:rPr>
        <w:t>.</w:t>
      </w:r>
    </w:p>
    <w:p w:rsidR="006B73EC" w:rsidRPr="00FF2E76" w:rsidRDefault="006B73EC" w:rsidP="0055145E">
      <w:pPr>
        <w:numPr>
          <w:ilvl w:val="0"/>
          <w:numId w:val="45"/>
        </w:numPr>
        <w:suppressAutoHyphens w:val="0"/>
        <w:spacing w:line="360" w:lineRule="auto"/>
        <w:jc w:val="both"/>
        <w:rPr>
          <w:sz w:val="28"/>
          <w:szCs w:val="28"/>
        </w:rPr>
      </w:pPr>
      <w:r w:rsidRPr="00FF2E76">
        <w:rPr>
          <w:rFonts w:cs="Times New Roman CYR"/>
          <w:sz w:val="28"/>
          <w:szCs w:val="28"/>
          <w:lang w:val="en-US"/>
        </w:rPr>
        <w:t>Kotrikadze</w:t>
      </w:r>
      <w:r w:rsidRPr="00A13A5E">
        <w:rPr>
          <w:rFonts w:cs="Times New Roman CYR"/>
          <w:sz w:val="28"/>
          <w:szCs w:val="28"/>
          <w:lang w:val="en-US"/>
        </w:rPr>
        <w:t xml:space="preserve"> </w:t>
      </w:r>
      <w:r w:rsidRPr="00FF2E76">
        <w:rPr>
          <w:rFonts w:cs="Times New Roman CYR"/>
          <w:sz w:val="28"/>
          <w:szCs w:val="28"/>
          <w:lang w:val="en-US"/>
        </w:rPr>
        <w:t>N</w:t>
      </w:r>
      <w:r w:rsidRPr="00A13A5E">
        <w:rPr>
          <w:rFonts w:cs="Times New Roman CYR"/>
          <w:sz w:val="28"/>
          <w:szCs w:val="28"/>
          <w:lang w:val="en-US"/>
        </w:rPr>
        <w:t xml:space="preserve">.; </w:t>
      </w:r>
      <w:r w:rsidRPr="00FF2E76">
        <w:rPr>
          <w:rFonts w:cs="Times New Roman CYR"/>
          <w:sz w:val="28"/>
          <w:szCs w:val="28"/>
          <w:lang w:val="en-US"/>
        </w:rPr>
        <w:t>Chelidze</w:t>
      </w:r>
      <w:r w:rsidRPr="00A13A5E">
        <w:rPr>
          <w:rFonts w:cs="Times New Roman CYR"/>
          <w:sz w:val="28"/>
          <w:szCs w:val="28"/>
          <w:lang w:val="en-US"/>
        </w:rPr>
        <w:t xml:space="preserve"> </w:t>
      </w:r>
      <w:proofErr w:type="gramStart"/>
      <w:r w:rsidRPr="00FF2E76">
        <w:rPr>
          <w:rFonts w:cs="Times New Roman CYR"/>
          <w:sz w:val="28"/>
          <w:szCs w:val="28"/>
        </w:rPr>
        <w:t>М</w:t>
      </w:r>
      <w:r w:rsidRPr="00A13A5E">
        <w:rPr>
          <w:rFonts w:cs="Times New Roman CYR"/>
          <w:sz w:val="28"/>
          <w:szCs w:val="28"/>
          <w:lang w:val="en-US"/>
        </w:rPr>
        <w:t>.;</w:t>
      </w:r>
      <w:proofErr w:type="gramEnd"/>
      <w:r w:rsidRPr="00A13A5E">
        <w:rPr>
          <w:rFonts w:cs="Times New Roman CYR"/>
          <w:sz w:val="28"/>
          <w:szCs w:val="28"/>
          <w:lang w:val="en-US"/>
        </w:rPr>
        <w:t xml:space="preserve"> </w:t>
      </w:r>
      <w:r w:rsidRPr="00FF2E76">
        <w:rPr>
          <w:rFonts w:cs="Times New Roman CYR"/>
          <w:sz w:val="28"/>
          <w:szCs w:val="28"/>
          <w:lang w:val="en-US"/>
        </w:rPr>
        <w:t>Alibegashvi</w:t>
      </w:r>
      <w:r w:rsidRPr="00A13A5E">
        <w:rPr>
          <w:rFonts w:cs="Times New Roman CYR"/>
          <w:sz w:val="28"/>
          <w:szCs w:val="28"/>
          <w:lang w:val="en-US"/>
        </w:rPr>
        <w:t>!</w:t>
      </w:r>
      <w:r w:rsidRPr="00FF2E76">
        <w:rPr>
          <w:rFonts w:cs="Times New Roman CYR"/>
          <w:sz w:val="28"/>
          <w:szCs w:val="28"/>
          <w:lang w:val="en-US"/>
        </w:rPr>
        <w:t>i</w:t>
      </w:r>
      <w:r w:rsidRPr="00A13A5E">
        <w:rPr>
          <w:rFonts w:cs="Times New Roman CYR"/>
          <w:sz w:val="28"/>
          <w:szCs w:val="28"/>
          <w:lang w:val="en-US"/>
        </w:rPr>
        <w:t xml:space="preserve"> </w:t>
      </w:r>
      <w:r w:rsidRPr="00FF2E76">
        <w:rPr>
          <w:rFonts w:cs="Times New Roman CYR"/>
          <w:sz w:val="28"/>
          <w:szCs w:val="28"/>
        </w:rPr>
        <w:t>М</w:t>
      </w:r>
      <w:r w:rsidRPr="00A13A5E">
        <w:rPr>
          <w:rFonts w:cs="Times New Roman CYR"/>
          <w:sz w:val="28"/>
          <w:szCs w:val="28"/>
          <w:lang w:val="en-US"/>
        </w:rPr>
        <w:t xml:space="preserve">.; </w:t>
      </w:r>
      <w:r w:rsidRPr="00FF2E76">
        <w:rPr>
          <w:rFonts w:cs="Times New Roman CYR"/>
          <w:sz w:val="28"/>
          <w:szCs w:val="28"/>
          <w:lang w:val="en-US"/>
        </w:rPr>
        <w:t>Zu</w:t>
      </w:r>
      <w:r w:rsidRPr="00FF2E76">
        <w:rPr>
          <w:rFonts w:cs="Times New Roman CYR"/>
          <w:sz w:val="28"/>
          <w:szCs w:val="28"/>
        </w:rPr>
        <w:t>гаЬа</w:t>
      </w:r>
      <w:r w:rsidRPr="00FF2E76">
        <w:rPr>
          <w:rFonts w:cs="Times New Roman CYR"/>
          <w:sz w:val="28"/>
          <w:szCs w:val="28"/>
          <w:lang w:val="en-US"/>
        </w:rPr>
        <w:t>silvili</w:t>
      </w:r>
      <w:r w:rsidRPr="00A13A5E">
        <w:rPr>
          <w:rFonts w:cs="Times New Roman CYR"/>
          <w:sz w:val="28"/>
          <w:szCs w:val="28"/>
          <w:lang w:val="en-US"/>
        </w:rPr>
        <w:t xml:space="preserve"> </w:t>
      </w:r>
      <w:r w:rsidRPr="00FF2E76">
        <w:rPr>
          <w:rFonts w:cs="Times New Roman CYR"/>
          <w:sz w:val="28"/>
          <w:szCs w:val="28"/>
          <w:lang w:val="en-US"/>
        </w:rPr>
        <w:t>Z</w:t>
      </w:r>
      <w:r w:rsidRPr="00A13A5E">
        <w:rPr>
          <w:rFonts w:cs="Times New Roman CYR"/>
          <w:sz w:val="28"/>
          <w:szCs w:val="28"/>
          <w:lang w:val="en-US"/>
        </w:rPr>
        <w:t xml:space="preserve">.; </w:t>
      </w:r>
      <w:r w:rsidRPr="00FF2E76">
        <w:rPr>
          <w:rFonts w:cs="Times New Roman CYR"/>
          <w:sz w:val="28"/>
          <w:szCs w:val="28"/>
          <w:lang w:val="en-US"/>
        </w:rPr>
        <w:t>Managadze</w:t>
      </w:r>
      <w:r w:rsidRPr="00A13A5E">
        <w:rPr>
          <w:rFonts w:cs="Times New Roman CYR"/>
          <w:sz w:val="28"/>
          <w:szCs w:val="28"/>
          <w:lang w:val="en-US"/>
        </w:rPr>
        <w:t xml:space="preserve"> </w:t>
      </w:r>
      <w:r w:rsidRPr="00FF2E76">
        <w:rPr>
          <w:rFonts w:cs="Times New Roman CYR"/>
          <w:sz w:val="28"/>
          <w:szCs w:val="28"/>
          <w:lang w:val="en-US"/>
        </w:rPr>
        <w:t>L</w:t>
      </w:r>
      <w:r w:rsidRPr="00A13A5E">
        <w:rPr>
          <w:rFonts w:cs="Times New Roman CYR"/>
          <w:sz w:val="28"/>
          <w:szCs w:val="28"/>
          <w:lang w:val="en-US"/>
        </w:rPr>
        <w:t xml:space="preserve">.; </w:t>
      </w:r>
      <w:r w:rsidRPr="00FF2E76">
        <w:rPr>
          <w:rFonts w:cs="Times New Roman CYR"/>
          <w:sz w:val="28"/>
          <w:szCs w:val="28"/>
          <w:lang w:val="en-US"/>
        </w:rPr>
        <w:t>Chigogiadze</w:t>
      </w:r>
      <w:r w:rsidRPr="00A13A5E">
        <w:rPr>
          <w:rFonts w:cs="Times New Roman CYR"/>
          <w:sz w:val="28"/>
          <w:szCs w:val="28"/>
          <w:lang w:val="en-US"/>
        </w:rPr>
        <w:t xml:space="preserve"> </w:t>
      </w:r>
      <w:r w:rsidRPr="00FF2E76">
        <w:rPr>
          <w:rFonts w:cs="Times New Roman CYR"/>
          <w:sz w:val="28"/>
          <w:szCs w:val="28"/>
        </w:rPr>
        <w:t>Т</w:t>
      </w:r>
      <w:r w:rsidRPr="00A13A5E">
        <w:rPr>
          <w:rFonts w:cs="Times New Roman CYR"/>
          <w:sz w:val="28"/>
          <w:szCs w:val="28"/>
          <w:lang w:val="en-US"/>
        </w:rPr>
        <w:t xml:space="preserve">.; </w:t>
      </w:r>
      <w:r w:rsidRPr="00FF2E76">
        <w:rPr>
          <w:rFonts w:cs="Times New Roman CYR"/>
          <w:sz w:val="28"/>
          <w:szCs w:val="28"/>
        </w:rPr>
        <w:t>К</w:t>
      </w:r>
      <w:r w:rsidRPr="00FF2E76">
        <w:rPr>
          <w:rFonts w:cs="Times New Roman CYR"/>
          <w:sz w:val="28"/>
          <w:szCs w:val="28"/>
          <w:lang w:val="en-US"/>
        </w:rPr>
        <w:t>iviladze</w:t>
      </w:r>
      <w:r w:rsidRPr="00A13A5E">
        <w:rPr>
          <w:rFonts w:cs="Times New Roman CYR"/>
          <w:sz w:val="28"/>
          <w:szCs w:val="28"/>
          <w:lang w:val="en-US"/>
        </w:rPr>
        <w:t xml:space="preserve"> </w:t>
      </w:r>
      <w:r w:rsidRPr="00FF2E76">
        <w:rPr>
          <w:rFonts w:cs="Times New Roman CYR"/>
          <w:sz w:val="28"/>
          <w:szCs w:val="28"/>
          <w:lang w:val="en-US"/>
        </w:rPr>
        <w:t>D</w:t>
      </w:r>
      <w:r w:rsidRPr="00A13A5E">
        <w:rPr>
          <w:rFonts w:cs="Times New Roman CYR"/>
          <w:sz w:val="28"/>
          <w:szCs w:val="28"/>
          <w:lang w:val="en-US"/>
        </w:rPr>
        <w:t xml:space="preserve">.; </w:t>
      </w:r>
      <w:r w:rsidRPr="00FF2E76">
        <w:rPr>
          <w:rFonts w:cs="Times New Roman CYR"/>
          <w:sz w:val="28"/>
          <w:szCs w:val="28"/>
          <w:lang w:val="en-US"/>
        </w:rPr>
        <w:t>Jishkariani</w:t>
      </w:r>
      <w:r w:rsidRPr="00A13A5E">
        <w:rPr>
          <w:rFonts w:cs="Times New Roman CYR"/>
          <w:sz w:val="28"/>
          <w:szCs w:val="28"/>
          <w:lang w:val="en-US"/>
        </w:rPr>
        <w:t xml:space="preserve"> </w:t>
      </w:r>
      <w:r w:rsidRPr="00FF2E76">
        <w:rPr>
          <w:rFonts w:cs="Times New Roman CYR"/>
          <w:sz w:val="28"/>
          <w:szCs w:val="28"/>
        </w:rPr>
        <w:t>О</w:t>
      </w:r>
      <w:r w:rsidRPr="00A13A5E">
        <w:rPr>
          <w:rFonts w:cs="Times New Roman CYR"/>
          <w:sz w:val="28"/>
          <w:szCs w:val="28"/>
          <w:lang w:val="en-US"/>
        </w:rPr>
        <w:t xml:space="preserve">.; </w:t>
      </w:r>
      <w:r w:rsidRPr="00FF2E76">
        <w:rPr>
          <w:rFonts w:cs="Times New Roman CYR"/>
          <w:sz w:val="28"/>
          <w:szCs w:val="28"/>
          <w:lang w:val="en-US"/>
        </w:rPr>
        <w:t>Lomsadze</w:t>
      </w:r>
      <w:r w:rsidRPr="00A13A5E">
        <w:rPr>
          <w:rFonts w:cs="Times New Roman CYR"/>
          <w:sz w:val="28"/>
          <w:szCs w:val="28"/>
          <w:lang w:val="en-US"/>
        </w:rPr>
        <w:t xml:space="preserve"> </w:t>
      </w:r>
      <w:r w:rsidRPr="00FF2E76">
        <w:rPr>
          <w:rFonts w:cs="Times New Roman CYR"/>
          <w:sz w:val="28"/>
          <w:szCs w:val="28"/>
        </w:rPr>
        <w:t>В</w:t>
      </w:r>
      <w:r w:rsidRPr="00A13A5E">
        <w:rPr>
          <w:rFonts w:cs="Times New Roman CYR"/>
          <w:sz w:val="28"/>
          <w:szCs w:val="28"/>
          <w:lang w:val="en-US"/>
        </w:rPr>
        <w:t xml:space="preserve">.; </w:t>
      </w:r>
      <w:r w:rsidRPr="00FF2E76">
        <w:rPr>
          <w:rFonts w:cs="Times New Roman CYR"/>
          <w:sz w:val="28"/>
          <w:szCs w:val="28"/>
          <w:lang w:val="en-US"/>
        </w:rPr>
        <w:t>Tsartsidze</w:t>
      </w:r>
      <w:r w:rsidRPr="00A13A5E">
        <w:rPr>
          <w:rFonts w:cs="Times New Roman CYR"/>
          <w:sz w:val="28"/>
          <w:szCs w:val="28"/>
          <w:lang w:val="en-US"/>
        </w:rPr>
        <w:t xml:space="preserve"> </w:t>
      </w:r>
      <w:r w:rsidRPr="00FF2E76">
        <w:rPr>
          <w:rFonts w:cs="Times New Roman CYR"/>
          <w:sz w:val="28"/>
          <w:szCs w:val="28"/>
        </w:rPr>
        <w:t>М</w:t>
      </w:r>
      <w:r w:rsidRPr="00A13A5E">
        <w:rPr>
          <w:rFonts w:cs="Times New Roman CYR"/>
          <w:sz w:val="28"/>
          <w:szCs w:val="28"/>
          <w:lang w:val="en-US"/>
        </w:rPr>
        <w:t xml:space="preserve">. </w:t>
      </w:r>
      <w:r w:rsidRPr="00FF2E76">
        <w:rPr>
          <w:rFonts w:cs="Times New Roman CYR"/>
          <w:sz w:val="28"/>
          <w:szCs w:val="28"/>
          <w:lang w:val="en-US"/>
        </w:rPr>
        <w:t>Investigation</w:t>
      </w:r>
      <w:r w:rsidRPr="00A13A5E">
        <w:rPr>
          <w:rFonts w:cs="Times New Roman CYR"/>
          <w:sz w:val="28"/>
          <w:szCs w:val="28"/>
          <w:lang w:val="en-US"/>
        </w:rPr>
        <w:t xml:space="preserve"> </w:t>
      </w:r>
      <w:r w:rsidRPr="00FF2E76">
        <w:rPr>
          <w:rFonts w:cs="Times New Roman CYR"/>
          <w:sz w:val="28"/>
          <w:szCs w:val="28"/>
          <w:lang w:val="en-US"/>
        </w:rPr>
        <w:t>of</w:t>
      </w:r>
      <w:r w:rsidRPr="00A13A5E">
        <w:rPr>
          <w:rFonts w:cs="Times New Roman CYR"/>
          <w:sz w:val="28"/>
          <w:szCs w:val="28"/>
          <w:lang w:val="en-US"/>
        </w:rPr>
        <w:t xml:space="preserve"> </w:t>
      </w:r>
      <w:r w:rsidRPr="00FF2E76">
        <w:rPr>
          <w:rFonts w:cs="Times New Roman CYR"/>
          <w:sz w:val="28"/>
          <w:szCs w:val="28"/>
          <w:lang w:val="en-US"/>
        </w:rPr>
        <w:t>blood</w:t>
      </w:r>
      <w:r w:rsidRPr="00A13A5E">
        <w:rPr>
          <w:rFonts w:cs="Times New Roman CYR"/>
          <w:sz w:val="28"/>
          <w:szCs w:val="28"/>
          <w:lang w:val="en-US"/>
        </w:rPr>
        <w:t xml:space="preserve"> </w:t>
      </w:r>
      <w:r w:rsidRPr="00FF2E76">
        <w:rPr>
          <w:rFonts w:cs="Times New Roman CYR"/>
          <w:sz w:val="28"/>
          <w:szCs w:val="28"/>
          <w:lang w:val="en-US"/>
        </w:rPr>
        <w:t>lipids</w:t>
      </w:r>
      <w:r w:rsidRPr="00A13A5E">
        <w:rPr>
          <w:rFonts w:cs="Times New Roman CYR"/>
          <w:sz w:val="28"/>
          <w:szCs w:val="28"/>
          <w:lang w:val="en-US"/>
        </w:rPr>
        <w:t xml:space="preserve"> </w:t>
      </w:r>
      <w:r w:rsidRPr="00FF2E76">
        <w:rPr>
          <w:rFonts w:cs="Times New Roman CYR"/>
          <w:sz w:val="28"/>
          <w:szCs w:val="28"/>
          <w:lang w:val="en-US"/>
        </w:rPr>
        <w:t>and</w:t>
      </w:r>
      <w:r w:rsidRPr="00A13A5E">
        <w:rPr>
          <w:rFonts w:cs="Times New Roman CYR"/>
          <w:sz w:val="28"/>
          <w:szCs w:val="28"/>
          <w:lang w:val="en-US"/>
        </w:rPr>
        <w:t xml:space="preserve"> </w:t>
      </w:r>
      <w:r w:rsidRPr="00FF2E76">
        <w:rPr>
          <w:rFonts w:cs="Times New Roman CYR"/>
          <w:sz w:val="28"/>
          <w:szCs w:val="28"/>
          <w:lang w:val="en-US"/>
        </w:rPr>
        <w:t>fatty</w:t>
      </w:r>
      <w:r w:rsidRPr="00A13A5E">
        <w:rPr>
          <w:rFonts w:cs="Times New Roman CYR"/>
          <w:sz w:val="28"/>
          <w:szCs w:val="28"/>
          <w:lang w:val="en-US"/>
        </w:rPr>
        <w:t xml:space="preserve"> </w:t>
      </w:r>
      <w:r w:rsidRPr="00FF2E76">
        <w:rPr>
          <w:rFonts w:cs="Times New Roman CYR"/>
          <w:sz w:val="28"/>
          <w:szCs w:val="28"/>
          <w:lang w:val="en-US"/>
        </w:rPr>
        <w:t>acids</w:t>
      </w:r>
      <w:r w:rsidRPr="00A13A5E">
        <w:rPr>
          <w:rFonts w:cs="Times New Roman CYR"/>
          <w:sz w:val="28"/>
          <w:szCs w:val="28"/>
          <w:lang w:val="en-US"/>
        </w:rPr>
        <w:t xml:space="preserve"> </w:t>
      </w:r>
      <w:r w:rsidRPr="00FF2E76">
        <w:rPr>
          <w:rFonts w:cs="Times New Roman CYR"/>
          <w:sz w:val="28"/>
          <w:szCs w:val="28"/>
          <w:lang w:val="en-US"/>
        </w:rPr>
        <w:t>in</w:t>
      </w:r>
      <w:r w:rsidRPr="00A13A5E">
        <w:rPr>
          <w:rFonts w:cs="Times New Roman CYR"/>
          <w:sz w:val="28"/>
          <w:szCs w:val="28"/>
          <w:lang w:val="en-US"/>
        </w:rPr>
        <w:t xml:space="preserve"> </w:t>
      </w:r>
      <w:r w:rsidRPr="00FF2E76">
        <w:rPr>
          <w:rFonts w:cs="Times New Roman CYR"/>
          <w:sz w:val="28"/>
          <w:szCs w:val="28"/>
          <w:lang w:val="en-US"/>
        </w:rPr>
        <w:t>benign</w:t>
      </w:r>
      <w:r w:rsidRPr="00A13A5E">
        <w:rPr>
          <w:rFonts w:cs="Times New Roman CYR"/>
          <w:sz w:val="28"/>
          <w:szCs w:val="28"/>
          <w:lang w:val="en-US"/>
        </w:rPr>
        <w:t xml:space="preserve"> </w:t>
      </w:r>
      <w:r w:rsidRPr="00FF2E76">
        <w:rPr>
          <w:rFonts w:cs="Times New Roman CYR"/>
          <w:sz w:val="28"/>
          <w:szCs w:val="28"/>
          <w:lang w:val="en-US"/>
        </w:rPr>
        <w:t>prostate</w:t>
      </w:r>
      <w:r w:rsidRPr="00A13A5E">
        <w:rPr>
          <w:rFonts w:cs="Times New Roman CYR"/>
          <w:sz w:val="28"/>
          <w:szCs w:val="28"/>
          <w:lang w:val="en-US"/>
        </w:rPr>
        <w:t xml:space="preserve"> </w:t>
      </w:r>
      <w:r w:rsidRPr="00FF2E76">
        <w:rPr>
          <w:rFonts w:cs="Times New Roman CYR"/>
          <w:sz w:val="28"/>
          <w:szCs w:val="28"/>
          <w:lang w:val="en-US"/>
        </w:rPr>
        <w:t>hyperplasia</w:t>
      </w:r>
      <w:r w:rsidRPr="00A13A5E">
        <w:rPr>
          <w:rFonts w:cs="Times New Roman CYR"/>
          <w:sz w:val="28"/>
          <w:szCs w:val="28"/>
          <w:lang w:val="en-US"/>
        </w:rPr>
        <w:t xml:space="preserve"> </w:t>
      </w:r>
      <w:r w:rsidRPr="00FF2E76">
        <w:rPr>
          <w:rFonts w:cs="Times New Roman CYR"/>
          <w:sz w:val="28"/>
          <w:szCs w:val="28"/>
          <w:lang w:val="en-US"/>
        </w:rPr>
        <w:t>and</w:t>
      </w:r>
      <w:r w:rsidRPr="00A13A5E">
        <w:rPr>
          <w:rFonts w:cs="Times New Roman CYR"/>
          <w:sz w:val="28"/>
          <w:szCs w:val="28"/>
          <w:lang w:val="en-US"/>
        </w:rPr>
        <w:t xml:space="preserve"> </w:t>
      </w:r>
      <w:r w:rsidRPr="00FF2E76">
        <w:rPr>
          <w:rFonts w:cs="Times New Roman CYR"/>
          <w:sz w:val="28"/>
          <w:szCs w:val="28"/>
          <w:lang w:val="en-US"/>
        </w:rPr>
        <w:t>prostate</w:t>
      </w:r>
      <w:r w:rsidRPr="00A13A5E">
        <w:rPr>
          <w:rFonts w:cs="Times New Roman CYR"/>
          <w:sz w:val="28"/>
          <w:szCs w:val="28"/>
          <w:lang w:val="en-US"/>
        </w:rPr>
        <w:t xml:space="preserve"> </w:t>
      </w:r>
      <w:r w:rsidRPr="00FF2E76">
        <w:rPr>
          <w:rFonts w:cs="Times New Roman CYR"/>
          <w:sz w:val="28"/>
          <w:szCs w:val="28"/>
        </w:rPr>
        <w:t>а</w:t>
      </w:r>
      <w:r w:rsidRPr="00FF2E76">
        <w:rPr>
          <w:rFonts w:cs="Times New Roman CYR"/>
          <w:sz w:val="28"/>
          <w:szCs w:val="28"/>
          <w:lang w:val="en-US"/>
        </w:rPr>
        <w:t>d</w:t>
      </w:r>
      <w:r w:rsidRPr="00FF2E76">
        <w:rPr>
          <w:rFonts w:cs="Times New Roman CYR"/>
          <w:sz w:val="28"/>
          <w:szCs w:val="28"/>
        </w:rPr>
        <w:t>е</w:t>
      </w:r>
      <w:r w:rsidRPr="00FF2E76">
        <w:rPr>
          <w:rFonts w:cs="Times New Roman CYR"/>
          <w:sz w:val="28"/>
          <w:szCs w:val="28"/>
          <w:lang w:val="en-US"/>
        </w:rPr>
        <w:t>n</w:t>
      </w:r>
      <w:r w:rsidRPr="00FF2E76">
        <w:rPr>
          <w:rFonts w:cs="Times New Roman CYR"/>
          <w:sz w:val="28"/>
          <w:szCs w:val="28"/>
        </w:rPr>
        <w:t>осагс</w:t>
      </w:r>
      <w:r w:rsidRPr="00FF2E76">
        <w:rPr>
          <w:rFonts w:cs="Times New Roman CYR"/>
          <w:sz w:val="28"/>
          <w:szCs w:val="28"/>
          <w:lang w:val="en-US"/>
        </w:rPr>
        <w:t>in</w:t>
      </w:r>
      <w:r w:rsidRPr="00FF2E76">
        <w:rPr>
          <w:rFonts w:cs="Times New Roman CYR"/>
          <w:sz w:val="28"/>
          <w:szCs w:val="28"/>
        </w:rPr>
        <w:t>о</w:t>
      </w:r>
      <w:r w:rsidRPr="00FF2E76">
        <w:rPr>
          <w:rFonts w:cs="Times New Roman CYR"/>
          <w:sz w:val="28"/>
          <w:szCs w:val="28"/>
          <w:lang w:val="en-US"/>
        </w:rPr>
        <w:t>m</w:t>
      </w:r>
      <w:r w:rsidRPr="00FF2E76">
        <w:rPr>
          <w:rFonts w:cs="Times New Roman CYR"/>
          <w:sz w:val="28"/>
          <w:szCs w:val="28"/>
        </w:rPr>
        <w:t>а</w:t>
      </w:r>
      <w:r w:rsidRPr="00A13A5E">
        <w:rPr>
          <w:rFonts w:cs="Times New Roman CYR"/>
          <w:sz w:val="28"/>
          <w:szCs w:val="28"/>
          <w:lang w:val="en-US"/>
        </w:rPr>
        <w:t xml:space="preserve">.// </w:t>
      </w:r>
      <w:r w:rsidRPr="00FF2E76">
        <w:rPr>
          <w:rFonts w:cs="Times New Roman CYR"/>
          <w:sz w:val="28"/>
          <w:szCs w:val="28"/>
          <w:lang w:val="en-US"/>
        </w:rPr>
        <w:t>Georg</w:t>
      </w:r>
      <w:r w:rsidRPr="00FF2E76">
        <w:rPr>
          <w:rFonts w:cs="Times New Roman CYR"/>
          <w:sz w:val="28"/>
          <w:szCs w:val="28"/>
        </w:rPr>
        <w:t xml:space="preserve">. </w:t>
      </w:r>
      <w:r w:rsidRPr="00FF2E76">
        <w:rPr>
          <w:rFonts w:cs="Times New Roman CYR"/>
          <w:sz w:val="28"/>
          <w:szCs w:val="28"/>
          <w:lang w:val="en-US"/>
        </w:rPr>
        <w:t>Acad</w:t>
      </w:r>
      <w:r w:rsidRPr="00FF2E76">
        <w:rPr>
          <w:rFonts w:cs="Times New Roman CYR"/>
          <w:sz w:val="28"/>
          <w:szCs w:val="28"/>
        </w:rPr>
        <w:t xml:space="preserve">. </w:t>
      </w:r>
      <w:r w:rsidRPr="00FF2E76">
        <w:rPr>
          <w:rFonts w:cs="Times New Roman CYR"/>
          <w:sz w:val="28"/>
          <w:szCs w:val="28"/>
          <w:lang w:val="en-US"/>
        </w:rPr>
        <w:t>Sci</w:t>
      </w:r>
      <w:r w:rsidRPr="00FF2E76">
        <w:rPr>
          <w:rFonts w:cs="Times New Roman CYR"/>
          <w:sz w:val="28"/>
          <w:szCs w:val="28"/>
        </w:rPr>
        <w:t>.</w:t>
      </w:r>
      <w:r w:rsidRPr="00FF2E76">
        <w:rPr>
          <w:sz w:val="28"/>
          <w:szCs w:val="28"/>
        </w:rPr>
        <w:t xml:space="preserve"> –</w:t>
      </w:r>
      <w:r w:rsidRPr="00FF2E76">
        <w:rPr>
          <w:rFonts w:cs="Times New Roman CYR"/>
          <w:sz w:val="28"/>
          <w:szCs w:val="28"/>
        </w:rPr>
        <w:t>1999</w:t>
      </w:r>
      <w:r w:rsidRPr="00FF2E76">
        <w:rPr>
          <w:sz w:val="28"/>
          <w:szCs w:val="28"/>
        </w:rPr>
        <w:t xml:space="preserve">– №1– </w:t>
      </w:r>
      <w:r w:rsidRPr="00FF2E76">
        <w:rPr>
          <w:sz w:val="28"/>
          <w:szCs w:val="28"/>
          <w:lang w:val="en-GB"/>
        </w:rPr>
        <w:t>P</w:t>
      </w:r>
      <w:r w:rsidRPr="00FF2E76">
        <w:rPr>
          <w:sz w:val="28"/>
          <w:szCs w:val="28"/>
        </w:rPr>
        <w:t xml:space="preserve">. </w:t>
      </w:r>
      <w:r w:rsidRPr="00FF2E76">
        <w:rPr>
          <w:rFonts w:cs="Times New Roman CYR"/>
          <w:sz w:val="28"/>
          <w:szCs w:val="28"/>
        </w:rPr>
        <w:t>154-157</w:t>
      </w:r>
      <w:r w:rsidRPr="00FF2E76">
        <w:rPr>
          <w:sz w:val="28"/>
          <w:szCs w:val="28"/>
        </w:rPr>
        <w:t>.</w:t>
      </w:r>
    </w:p>
    <w:p w:rsidR="006B73EC" w:rsidRPr="00A13A5E" w:rsidRDefault="006B73EC" w:rsidP="0055145E">
      <w:pPr>
        <w:pStyle w:val="2ffff9"/>
        <w:numPr>
          <w:ilvl w:val="0"/>
          <w:numId w:val="45"/>
        </w:numPr>
        <w:suppressAutoHyphens w:val="0"/>
        <w:spacing w:line="360" w:lineRule="auto"/>
        <w:jc w:val="both"/>
        <w:rPr>
          <w:sz w:val="28"/>
          <w:szCs w:val="28"/>
          <w:lang w:val="en-US"/>
        </w:rPr>
      </w:pPr>
      <w:r w:rsidRPr="00A13A5E">
        <w:rPr>
          <w:sz w:val="28"/>
          <w:szCs w:val="28"/>
          <w:lang w:val="en-US"/>
        </w:rPr>
        <w:t>Kurhanewicz J., Vigneron D.B., Nelson S.J., et al. Citrate as in vivo marker to discriminate prostate cancer from benign prostatic hyperplasia and normal prostate peripheral zone: detection via localized proton spectroscopy// Urology. – 1995. – 45. – P. 459 – 466.</w:t>
      </w:r>
      <w:r w:rsidRPr="006C2488">
        <w:rPr>
          <w:sz w:val="28"/>
          <w:szCs w:val="28"/>
          <w:lang w:val="en-US"/>
        </w:rPr>
        <w:t xml:space="preserve"> </w:t>
      </w:r>
    </w:p>
    <w:p w:rsidR="006B73EC" w:rsidRPr="00F84B38"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Kurhanewicz J., Vigneron D.B., Hricak H., et al. Three-dimensional 1H spectroscopic imaging of the in situ human prostate with high (0.24 – 0.7 cm3) spatial resolution//Radiology. – 1996. – 198. – P.785 – 805</w:t>
      </w:r>
    </w:p>
    <w:p w:rsidR="006B73EC" w:rsidRDefault="006B73EC" w:rsidP="0055145E">
      <w:pPr>
        <w:numPr>
          <w:ilvl w:val="0"/>
          <w:numId w:val="45"/>
        </w:numPr>
        <w:suppressAutoHyphens w:val="0"/>
        <w:spacing w:line="360" w:lineRule="auto"/>
        <w:jc w:val="both"/>
        <w:rPr>
          <w:sz w:val="28"/>
          <w:szCs w:val="28"/>
        </w:rPr>
      </w:pPr>
      <w:r w:rsidRPr="00A13A5E">
        <w:rPr>
          <w:sz w:val="28"/>
          <w:szCs w:val="28"/>
          <w:lang w:val="en-US"/>
        </w:rPr>
        <w:lastRenderedPageBreak/>
        <w:t xml:space="preserve">Langlotz C., Schnall M., Malkowicz S., Schwartz J. Cost-effectiveness of endorectal magnetic resonance imaging for the staging of prostate cancer //Acad. </w:t>
      </w:r>
      <w:r w:rsidRPr="00FF2E76">
        <w:rPr>
          <w:sz w:val="28"/>
          <w:szCs w:val="28"/>
        </w:rPr>
        <w:t>Radiol. – 1996. – Vol. 3. – P. 24 – 27.</w:t>
      </w:r>
    </w:p>
    <w:p w:rsidR="006B73EC" w:rsidRPr="00A13A5E" w:rsidRDefault="006B73EC" w:rsidP="0055145E">
      <w:pPr>
        <w:pStyle w:val="2ffff9"/>
        <w:numPr>
          <w:ilvl w:val="0"/>
          <w:numId w:val="45"/>
        </w:numPr>
        <w:suppressAutoHyphens w:val="0"/>
        <w:spacing w:line="360" w:lineRule="auto"/>
        <w:jc w:val="both"/>
        <w:rPr>
          <w:sz w:val="28"/>
          <w:szCs w:val="28"/>
          <w:lang w:val="en-US"/>
        </w:rPr>
      </w:pPr>
      <w:r w:rsidRPr="00A13A5E">
        <w:rPr>
          <w:sz w:val="28"/>
          <w:szCs w:val="28"/>
          <w:lang w:val="en-US"/>
        </w:rPr>
        <w:t>Liney G.P., Turnbull L.W., Lowry M., et al. In vivo quantification of citrate concentration and water T2 relaxation time of the pathologic prostate gland using 1H MRS and MRI// Magn.Res.Imag. – 1997. – 15. – P. 1177 – 1186.</w:t>
      </w:r>
    </w:p>
    <w:p w:rsidR="006B73EC" w:rsidRDefault="006B73EC" w:rsidP="0055145E">
      <w:pPr>
        <w:numPr>
          <w:ilvl w:val="0"/>
          <w:numId w:val="45"/>
        </w:numPr>
        <w:suppressAutoHyphens w:val="0"/>
        <w:spacing w:line="360" w:lineRule="auto"/>
        <w:jc w:val="both"/>
        <w:rPr>
          <w:sz w:val="28"/>
          <w:szCs w:val="28"/>
        </w:rPr>
      </w:pPr>
      <w:r w:rsidRPr="00FF2E76">
        <w:rPr>
          <w:sz w:val="28"/>
          <w:szCs w:val="28"/>
          <w:lang w:val="en-GB"/>
        </w:rPr>
        <w:t>Local staging of Prostate Carcinoma with Endorectal Coil MRI: Correlation with Whole-Mount Radical Prostatectomy Specimens / C. Bartolozzi, I. Menchi, R. Lencioni et al. // Eur. Radiol. – 1996. – Vol. 6, №3. – P. 339-345.</w:t>
      </w:r>
      <w:r w:rsidRPr="00FF2E76">
        <w:rPr>
          <w:sz w:val="28"/>
          <w:szCs w:val="28"/>
          <w:lang w:val="en-US"/>
        </w:rPr>
        <w:t xml:space="preserve"> </w:t>
      </w:r>
    </w:p>
    <w:p w:rsidR="006B73EC" w:rsidRPr="00A13A5E" w:rsidRDefault="006B73EC" w:rsidP="0055145E">
      <w:pPr>
        <w:widowControl w:val="0"/>
        <w:numPr>
          <w:ilvl w:val="0"/>
          <w:numId w:val="45"/>
        </w:numPr>
        <w:suppressAutoHyphens w:val="0"/>
        <w:spacing w:line="360" w:lineRule="auto"/>
        <w:jc w:val="both"/>
        <w:rPr>
          <w:sz w:val="28"/>
          <w:szCs w:val="28"/>
          <w:lang w:val="en-US"/>
        </w:rPr>
      </w:pPr>
      <w:r w:rsidRPr="00FF2E76">
        <w:rPr>
          <w:sz w:val="28"/>
          <w:szCs w:val="28"/>
          <w:lang w:val="en-GB"/>
        </w:rPr>
        <w:t>Localizing</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Presence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Postbiopsy</w:t>
      </w:r>
      <w:r w:rsidRPr="00A13A5E">
        <w:rPr>
          <w:sz w:val="28"/>
          <w:szCs w:val="28"/>
          <w:lang w:val="en-US"/>
        </w:rPr>
        <w:t xml:space="preserve"> </w:t>
      </w:r>
      <w:r w:rsidRPr="00FF2E76">
        <w:rPr>
          <w:sz w:val="28"/>
          <w:szCs w:val="28"/>
          <w:lang w:val="en-GB"/>
        </w:rPr>
        <w:t>Changes</w:t>
      </w:r>
      <w:r w:rsidRPr="00A13A5E">
        <w:rPr>
          <w:sz w:val="28"/>
          <w:szCs w:val="28"/>
          <w:lang w:val="en-US"/>
        </w:rPr>
        <w:t xml:space="preserve"> </w:t>
      </w:r>
      <w:r w:rsidRPr="00FF2E76">
        <w:rPr>
          <w:sz w:val="28"/>
          <w:szCs w:val="28"/>
          <w:lang w:val="en-GB"/>
        </w:rPr>
        <w:t>on</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images</w:t>
      </w:r>
      <w:r w:rsidRPr="00A13A5E">
        <w:rPr>
          <w:sz w:val="28"/>
          <w:szCs w:val="28"/>
          <w:lang w:val="en-US"/>
        </w:rPr>
        <w:t xml:space="preserve">: </w:t>
      </w:r>
      <w:r w:rsidRPr="00FF2E76">
        <w:rPr>
          <w:sz w:val="28"/>
          <w:szCs w:val="28"/>
          <w:lang w:val="en-GB"/>
        </w:rPr>
        <w:t>Role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Proton</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Spectroscopic</w:t>
      </w:r>
      <w:r w:rsidRPr="00A13A5E">
        <w:rPr>
          <w:sz w:val="28"/>
          <w:szCs w:val="28"/>
          <w:lang w:val="en-US"/>
        </w:rPr>
        <w:t xml:space="preserve"> </w:t>
      </w:r>
      <w:r w:rsidRPr="00FF2E76">
        <w:rPr>
          <w:sz w:val="28"/>
          <w:szCs w:val="28"/>
          <w:lang w:val="en-GB"/>
        </w:rPr>
        <w:t>Imaging</w:t>
      </w:r>
      <w:r w:rsidRPr="00A13A5E">
        <w:rPr>
          <w:sz w:val="28"/>
          <w:szCs w:val="28"/>
          <w:lang w:val="en-US"/>
        </w:rPr>
        <w:t xml:space="preserve"> / </w:t>
      </w:r>
      <w:r w:rsidRPr="00FF2E76">
        <w:rPr>
          <w:sz w:val="28"/>
          <w:szCs w:val="28"/>
          <w:lang w:val="en-GB"/>
        </w:rPr>
        <w:t>Y</w:t>
      </w:r>
      <w:r w:rsidRPr="00A13A5E">
        <w:rPr>
          <w:sz w:val="28"/>
          <w:szCs w:val="28"/>
          <w:lang w:val="en-US"/>
        </w:rPr>
        <w:t xml:space="preserve">. </w:t>
      </w:r>
      <w:r w:rsidRPr="00FF2E76">
        <w:rPr>
          <w:sz w:val="28"/>
          <w:szCs w:val="28"/>
          <w:lang w:val="en-GB"/>
        </w:rPr>
        <w:t>Kaji</w:t>
      </w:r>
      <w:r w:rsidRPr="00A13A5E">
        <w:rPr>
          <w:sz w:val="28"/>
          <w:szCs w:val="28"/>
          <w:lang w:val="en-US"/>
        </w:rPr>
        <w:t xml:space="preserve">, </w:t>
      </w:r>
      <w:r w:rsidRPr="00FF2E76">
        <w:rPr>
          <w:sz w:val="28"/>
          <w:szCs w:val="28"/>
          <w:lang w:val="en-GB"/>
        </w:rPr>
        <w:t>J</w:t>
      </w:r>
      <w:r w:rsidRPr="00A13A5E">
        <w:rPr>
          <w:sz w:val="28"/>
          <w:szCs w:val="28"/>
          <w:lang w:val="en-US"/>
        </w:rPr>
        <w:t xml:space="preserve">. </w:t>
      </w:r>
      <w:r w:rsidRPr="00FF2E76">
        <w:rPr>
          <w:sz w:val="28"/>
          <w:szCs w:val="28"/>
          <w:lang w:val="en-GB"/>
        </w:rPr>
        <w:t>Kurhanewicz</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Radiology</w:t>
      </w:r>
      <w:r w:rsidRPr="00A13A5E">
        <w:rPr>
          <w:sz w:val="28"/>
          <w:szCs w:val="28"/>
          <w:lang w:val="en-US"/>
        </w:rPr>
        <w:t xml:space="preserve">. – 1998. – </w:t>
      </w:r>
      <w:r w:rsidRPr="00FF2E76">
        <w:rPr>
          <w:sz w:val="28"/>
          <w:szCs w:val="28"/>
          <w:lang w:val="en-GB"/>
        </w:rPr>
        <w:t>Vol</w:t>
      </w:r>
      <w:r w:rsidRPr="00A13A5E">
        <w:rPr>
          <w:sz w:val="28"/>
          <w:szCs w:val="28"/>
          <w:lang w:val="en-US"/>
        </w:rPr>
        <w:t xml:space="preserve">. 206, №7. – </w:t>
      </w:r>
      <w:r w:rsidRPr="00FF2E76">
        <w:rPr>
          <w:sz w:val="28"/>
          <w:szCs w:val="28"/>
          <w:lang w:val="en-GB"/>
        </w:rPr>
        <w:t>P</w:t>
      </w:r>
      <w:r w:rsidRPr="00A13A5E">
        <w:rPr>
          <w:sz w:val="28"/>
          <w:szCs w:val="28"/>
          <w:lang w:val="en-US"/>
        </w:rPr>
        <w:t>. 785-790.</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Localized Prostate Cancer. Relationship of tumour volume to clinical significance for treatment of Prostate Cancer / T.A. Stamey, F.S. Freiha, J.E. McNeal et al. // Cancer. – 1993. – Vol. 71, №9. – P. 933-938.</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Lynch</w:t>
      </w:r>
      <w:r w:rsidRPr="00A13A5E">
        <w:rPr>
          <w:sz w:val="28"/>
          <w:szCs w:val="28"/>
          <w:lang w:val="en-US"/>
        </w:rPr>
        <w:t xml:space="preserve"> </w:t>
      </w:r>
      <w:r w:rsidRPr="00FF2E76">
        <w:rPr>
          <w:sz w:val="28"/>
          <w:szCs w:val="28"/>
          <w:lang w:val="en-GB"/>
        </w:rPr>
        <w:t>M</w:t>
      </w:r>
      <w:r w:rsidRPr="00A13A5E">
        <w:rPr>
          <w:sz w:val="28"/>
          <w:szCs w:val="28"/>
          <w:lang w:val="en-US"/>
        </w:rPr>
        <w:t>.</w:t>
      </w:r>
      <w:r w:rsidRPr="00FF2E76">
        <w:rPr>
          <w:sz w:val="28"/>
          <w:szCs w:val="28"/>
          <w:lang w:val="en-GB"/>
        </w:rPr>
        <w:t>R</w:t>
      </w:r>
      <w:r w:rsidRPr="00A13A5E">
        <w:rPr>
          <w:sz w:val="28"/>
          <w:szCs w:val="28"/>
          <w:lang w:val="en-US"/>
        </w:rPr>
        <w:t xml:space="preserve">., </w:t>
      </w:r>
      <w:r w:rsidRPr="00FF2E76">
        <w:rPr>
          <w:sz w:val="28"/>
          <w:szCs w:val="28"/>
          <w:lang w:val="en-GB"/>
        </w:rPr>
        <w:t>Nicholson</w:t>
      </w:r>
      <w:r w:rsidRPr="00A13A5E">
        <w:rPr>
          <w:sz w:val="28"/>
          <w:szCs w:val="28"/>
          <w:lang w:val="en-US"/>
        </w:rPr>
        <w:t xml:space="preserve"> </w:t>
      </w:r>
      <w:r w:rsidRPr="00FF2E76">
        <w:rPr>
          <w:sz w:val="28"/>
          <w:szCs w:val="28"/>
          <w:lang w:val="en-GB"/>
        </w:rPr>
        <w:t>J</w:t>
      </w:r>
      <w:r w:rsidRPr="00A13A5E">
        <w:rPr>
          <w:sz w:val="28"/>
          <w:szCs w:val="28"/>
          <w:lang w:val="en-US"/>
        </w:rPr>
        <w:t>.</w:t>
      </w:r>
      <w:r w:rsidRPr="00FF2E76">
        <w:rPr>
          <w:sz w:val="28"/>
          <w:szCs w:val="28"/>
          <w:lang w:val="en-GB"/>
        </w:rPr>
        <w:t>K</w:t>
      </w:r>
      <w:r w:rsidRPr="00A13A5E">
        <w:rPr>
          <w:sz w:val="28"/>
          <w:szCs w:val="28"/>
          <w:lang w:val="en-US"/>
        </w:rPr>
        <w:t xml:space="preserve">. </w:t>
      </w:r>
      <w:r w:rsidRPr="00FF2E76">
        <w:rPr>
          <w:sz w:val="28"/>
          <w:szCs w:val="28"/>
          <w:lang w:val="en-GB"/>
        </w:rPr>
        <w:t>Proton</w:t>
      </w:r>
      <w:r w:rsidRPr="00A13A5E">
        <w:rPr>
          <w:sz w:val="28"/>
          <w:szCs w:val="28"/>
          <w:lang w:val="en-US"/>
        </w:rPr>
        <w:t xml:space="preserve"> </w:t>
      </w:r>
      <w:r w:rsidRPr="00FF2E76">
        <w:rPr>
          <w:sz w:val="28"/>
          <w:szCs w:val="28"/>
          <w:lang w:val="en-GB"/>
        </w:rPr>
        <w:t>MRS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Human</w:t>
      </w:r>
      <w:r w:rsidRPr="00A13A5E">
        <w:rPr>
          <w:sz w:val="28"/>
          <w:szCs w:val="28"/>
          <w:lang w:val="en-US"/>
        </w:rPr>
        <w:t xml:space="preserve"> </w:t>
      </w:r>
      <w:r w:rsidRPr="00FF2E76">
        <w:rPr>
          <w:sz w:val="28"/>
          <w:szCs w:val="28"/>
          <w:lang w:val="en-GB"/>
        </w:rPr>
        <w:t>Prostatic</w:t>
      </w:r>
      <w:r w:rsidRPr="00A13A5E">
        <w:rPr>
          <w:sz w:val="28"/>
          <w:szCs w:val="28"/>
          <w:lang w:val="en-US"/>
        </w:rPr>
        <w:t xml:space="preserve"> </w:t>
      </w:r>
      <w:r w:rsidRPr="00FF2E76">
        <w:rPr>
          <w:sz w:val="28"/>
          <w:szCs w:val="28"/>
          <w:lang w:val="en-GB"/>
        </w:rPr>
        <w:t>Fluid</w:t>
      </w:r>
      <w:r w:rsidRPr="00A13A5E">
        <w:rPr>
          <w:sz w:val="28"/>
          <w:szCs w:val="28"/>
          <w:lang w:val="en-US"/>
        </w:rPr>
        <w:t xml:space="preserve">: </w:t>
      </w:r>
      <w:r w:rsidRPr="00FF2E76">
        <w:rPr>
          <w:sz w:val="28"/>
          <w:szCs w:val="28"/>
          <w:lang w:val="en-GB"/>
        </w:rPr>
        <w:t>Correlation</w:t>
      </w:r>
      <w:r w:rsidRPr="00A13A5E">
        <w:rPr>
          <w:sz w:val="28"/>
          <w:szCs w:val="28"/>
          <w:lang w:val="en-US"/>
        </w:rPr>
        <w:t xml:space="preserve"> </w:t>
      </w:r>
      <w:proofErr w:type="gramStart"/>
      <w:r w:rsidRPr="00FF2E76">
        <w:rPr>
          <w:sz w:val="28"/>
          <w:szCs w:val="28"/>
          <w:lang w:val="en-GB"/>
        </w:rPr>
        <w:t>Between</w:t>
      </w:r>
      <w:proofErr w:type="gramEnd"/>
      <w:r w:rsidRPr="00A13A5E">
        <w:rPr>
          <w:sz w:val="28"/>
          <w:szCs w:val="28"/>
          <w:lang w:val="en-US"/>
        </w:rPr>
        <w:t xml:space="preserve"> </w:t>
      </w:r>
      <w:r w:rsidRPr="00FF2E76">
        <w:rPr>
          <w:sz w:val="28"/>
          <w:szCs w:val="28"/>
          <w:lang w:val="en-GB"/>
        </w:rPr>
        <w:t>Citrate</w:t>
      </w:r>
      <w:r w:rsidRPr="00A13A5E">
        <w:rPr>
          <w:sz w:val="28"/>
          <w:szCs w:val="28"/>
          <w:lang w:val="en-US"/>
        </w:rPr>
        <w:t xml:space="preserve">, </w:t>
      </w:r>
      <w:r w:rsidRPr="00FF2E76">
        <w:rPr>
          <w:sz w:val="28"/>
          <w:szCs w:val="28"/>
          <w:lang w:val="en-GB"/>
        </w:rPr>
        <w:t>Spermine</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Myo</w:t>
      </w:r>
      <w:r w:rsidRPr="00A13A5E">
        <w:rPr>
          <w:sz w:val="28"/>
          <w:szCs w:val="28"/>
          <w:lang w:val="en-US"/>
        </w:rPr>
        <w:t>-</w:t>
      </w:r>
      <w:r w:rsidRPr="00FF2E76">
        <w:rPr>
          <w:sz w:val="28"/>
          <w:szCs w:val="28"/>
          <w:lang w:val="en-GB"/>
        </w:rPr>
        <w:t>Inositol</w:t>
      </w:r>
      <w:r w:rsidRPr="00A13A5E">
        <w:rPr>
          <w:sz w:val="28"/>
          <w:szCs w:val="28"/>
          <w:lang w:val="en-US"/>
        </w:rPr>
        <w:t xml:space="preserve"> </w:t>
      </w:r>
      <w:r w:rsidRPr="00FF2E76">
        <w:rPr>
          <w:sz w:val="28"/>
          <w:szCs w:val="28"/>
          <w:lang w:val="en-GB"/>
        </w:rPr>
        <w:t>Levels</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Changes</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Disease</w:t>
      </w:r>
      <w:r w:rsidRPr="00A13A5E">
        <w:rPr>
          <w:sz w:val="28"/>
          <w:szCs w:val="28"/>
          <w:lang w:val="en-US"/>
        </w:rPr>
        <w:t xml:space="preserve"> // </w:t>
      </w:r>
      <w:r w:rsidRPr="00FF2E76">
        <w:rPr>
          <w:sz w:val="28"/>
          <w:szCs w:val="28"/>
          <w:lang w:val="en-GB"/>
        </w:rPr>
        <w:t>Prostate</w:t>
      </w:r>
      <w:r w:rsidRPr="00A13A5E">
        <w:rPr>
          <w:sz w:val="28"/>
          <w:szCs w:val="28"/>
          <w:lang w:val="en-US"/>
        </w:rPr>
        <w:t xml:space="preserve">. – 1997. – </w:t>
      </w:r>
      <w:r w:rsidRPr="00FF2E76">
        <w:rPr>
          <w:sz w:val="28"/>
          <w:szCs w:val="28"/>
          <w:lang w:val="en-GB"/>
        </w:rPr>
        <w:t>Vol</w:t>
      </w:r>
      <w:r w:rsidRPr="00A13A5E">
        <w:rPr>
          <w:sz w:val="28"/>
          <w:szCs w:val="28"/>
          <w:lang w:val="en-US"/>
        </w:rPr>
        <w:t xml:space="preserve">. 30, №4. – </w:t>
      </w:r>
      <w:r w:rsidRPr="00FF2E76">
        <w:rPr>
          <w:sz w:val="28"/>
          <w:szCs w:val="28"/>
          <w:lang w:val="en-GB"/>
        </w:rPr>
        <w:t>P</w:t>
      </w:r>
      <w:r w:rsidRPr="00A13A5E">
        <w:rPr>
          <w:sz w:val="28"/>
          <w:szCs w:val="28"/>
          <w:lang w:val="en-US"/>
        </w:rPr>
        <w:t xml:space="preserve">. 248-255. </w:t>
      </w:r>
    </w:p>
    <w:p w:rsidR="006B73EC" w:rsidRPr="00A13A5E" w:rsidRDefault="006B73EC" w:rsidP="0055145E">
      <w:pPr>
        <w:numPr>
          <w:ilvl w:val="0"/>
          <w:numId w:val="45"/>
        </w:numPr>
        <w:suppressAutoHyphens w:val="0"/>
        <w:spacing w:line="360" w:lineRule="auto"/>
        <w:jc w:val="both"/>
        <w:rPr>
          <w:spacing w:val="-2"/>
          <w:sz w:val="28"/>
          <w:szCs w:val="28"/>
          <w:lang w:val="en-US"/>
        </w:rPr>
      </w:pPr>
      <w:r w:rsidRPr="00A13A5E">
        <w:rPr>
          <w:sz w:val="28"/>
          <w:szCs w:val="28"/>
          <w:lang w:val="en-US"/>
        </w:rPr>
        <w:t xml:space="preserve">Macdonald J.M., Kurhanewicz J., Dahiya R., et al. </w:t>
      </w:r>
      <w:r w:rsidRPr="00FF2E76">
        <w:rPr>
          <w:sz w:val="28"/>
          <w:szCs w:val="28"/>
          <w:lang w:val="en-US"/>
        </w:rPr>
        <w:t>Effect of glucose and confluency on phosphorus metabolites of perfused human prostatic adenocarcinoma cells as determined by 31P MRS// Magn.Res.Med. – 1993. – 29. – P. 244 – 248.</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lang w:val="en-GB"/>
        </w:rPr>
        <w:t xml:space="preserve">Magnetic resonance with endorectal coil in the local staging of prostatic carcinoma. Comparison with histologic macrosections in 40 cases / P. Torricelli, M. Iadanza, M. De Santis et al. // Radiol. Med. (Torino). – 1999. – Vol. 97, </w:t>
      </w:r>
      <w:r w:rsidRPr="005A57F8">
        <w:rPr>
          <w:sz w:val="28"/>
          <w:szCs w:val="28"/>
          <w:lang w:val="en-US"/>
        </w:rPr>
        <w:t>№6. – P. 491-498</w:t>
      </w:r>
    </w:p>
    <w:p w:rsidR="006B73EC" w:rsidRPr="00A13A5E" w:rsidRDefault="006B73EC" w:rsidP="0055145E">
      <w:pPr>
        <w:numPr>
          <w:ilvl w:val="0"/>
          <w:numId w:val="45"/>
        </w:numPr>
        <w:suppressAutoHyphens w:val="0"/>
        <w:spacing w:line="360" w:lineRule="auto"/>
        <w:jc w:val="both"/>
        <w:rPr>
          <w:spacing w:val="-2"/>
          <w:sz w:val="28"/>
          <w:szCs w:val="28"/>
          <w:lang w:val="en-US"/>
        </w:rPr>
      </w:pPr>
      <w:r w:rsidRPr="00A13A5E">
        <w:rPr>
          <w:sz w:val="28"/>
          <w:szCs w:val="28"/>
          <w:lang w:val="en-US"/>
        </w:rPr>
        <w:lastRenderedPageBreak/>
        <w:t>Mirowitz S., Brown J., Heiken J. Evaluation of the prostate and prostatic carcinoma with gadolinium-enhanced endorectal coil MR imaging //Radiology. – 1993. – Vol. 186, №1. – P.153 – 157</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Moss D. Magnetic resonance imaging of the prostate //Radiology of the lower urinary tract /Ed. E. Lang. – Berlin: Springer-Verlag, 1994. – P. 203 – 209</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lang w:val="en-GB"/>
        </w:rPr>
        <w:t>Moyher</w:t>
      </w:r>
      <w:r w:rsidRPr="00A13A5E">
        <w:rPr>
          <w:sz w:val="28"/>
          <w:szCs w:val="28"/>
          <w:lang w:val="en-US"/>
        </w:rPr>
        <w:t xml:space="preserve"> </w:t>
      </w:r>
      <w:r w:rsidRPr="00FF2E76">
        <w:rPr>
          <w:sz w:val="28"/>
          <w:szCs w:val="28"/>
          <w:lang w:val="en-GB"/>
        </w:rPr>
        <w:t>S</w:t>
      </w:r>
      <w:r w:rsidRPr="00A13A5E">
        <w:rPr>
          <w:sz w:val="28"/>
          <w:szCs w:val="28"/>
          <w:lang w:val="en-US"/>
        </w:rPr>
        <w:t>.</w:t>
      </w:r>
      <w:r w:rsidRPr="00FF2E76">
        <w:rPr>
          <w:sz w:val="28"/>
          <w:szCs w:val="28"/>
          <w:lang w:val="en-GB"/>
        </w:rPr>
        <w:t>E</w:t>
      </w:r>
      <w:r w:rsidRPr="00A13A5E">
        <w:rPr>
          <w:sz w:val="28"/>
          <w:szCs w:val="28"/>
          <w:lang w:val="en-US"/>
        </w:rPr>
        <w:t xml:space="preserve">., </w:t>
      </w:r>
      <w:r w:rsidRPr="00FF2E76">
        <w:rPr>
          <w:sz w:val="28"/>
          <w:szCs w:val="28"/>
          <w:lang w:val="en-GB"/>
        </w:rPr>
        <w:t>Vigneron</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Nelson</w:t>
      </w:r>
      <w:r w:rsidRPr="00A13A5E">
        <w:rPr>
          <w:sz w:val="28"/>
          <w:szCs w:val="28"/>
          <w:lang w:val="en-US"/>
        </w:rPr>
        <w:t xml:space="preserve"> </w:t>
      </w:r>
      <w:r w:rsidRPr="00FF2E76">
        <w:rPr>
          <w:sz w:val="28"/>
          <w:szCs w:val="28"/>
          <w:lang w:val="en-GB"/>
        </w:rPr>
        <w:t>S</w:t>
      </w:r>
      <w:r w:rsidRPr="00A13A5E">
        <w:rPr>
          <w:sz w:val="28"/>
          <w:szCs w:val="28"/>
          <w:lang w:val="en-US"/>
        </w:rPr>
        <w:t>.</w:t>
      </w:r>
      <w:r w:rsidRPr="00FF2E76">
        <w:rPr>
          <w:sz w:val="28"/>
          <w:szCs w:val="28"/>
          <w:lang w:val="en-GB"/>
        </w:rPr>
        <w:t>J</w:t>
      </w:r>
      <w:r w:rsidRPr="00A13A5E">
        <w:rPr>
          <w:sz w:val="28"/>
          <w:szCs w:val="28"/>
          <w:lang w:val="en-US"/>
        </w:rPr>
        <w:t xml:space="preserve">. </w:t>
      </w:r>
      <w:r w:rsidRPr="00FF2E76">
        <w:rPr>
          <w:sz w:val="28"/>
          <w:szCs w:val="28"/>
          <w:lang w:val="en-GB"/>
        </w:rPr>
        <w:t>Surface</w:t>
      </w:r>
      <w:r w:rsidRPr="00A13A5E">
        <w:rPr>
          <w:sz w:val="28"/>
          <w:szCs w:val="28"/>
          <w:lang w:val="en-US"/>
        </w:rPr>
        <w:t xml:space="preserve"> </w:t>
      </w:r>
      <w:r w:rsidRPr="00FF2E76">
        <w:rPr>
          <w:sz w:val="28"/>
          <w:szCs w:val="28"/>
          <w:lang w:val="en-GB"/>
        </w:rPr>
        <w:t>Coil</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Human</w:t>
      </w:r>
      <w:r w:rsidRPr="00A13A5E">
        <w:rPr>
          <w:sz w:val="28"/>
          <w:szCs w:val="28"/>
          <w:lang w:val="en-US"/>
        </w:rPr>
        <w:t xml:space="preserve"> </w:t>
      </w:r>
      <w:r w:rsidRPr="00FF2E76">
        <w:rPr>
          <w:sz w:val="28"/>
          <w:szCs w:val="28"/>
          <w:lang w:val="en-GB"/>
        </w:rPr>
        <w:t>Brain</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an</w:t>
      </w:r>
      <w:r w:rsidRPr="00A13A5E">
        <w:rPr>
          <w:sz w:val="28"/>
          <w:szCs w:val="28"/>
          <w:lang w:val="en-US"/>
        </w:rPr>
        <w:t xml:space="preserve"> </w:t>
      </w:r>
      <w:r w:rsidRPr="00FF2E76">
        <w:rPr>
          <w:sz w:val="28"/>
          <w:szCs w:val="28"/>
          <w:lang w:val="en-GB"/>
        </w:rPr>
        <w:t>Analytic</w:t>
      </w:r>
      <w:r w:rsidRPr="00A13A5E">
        <w:rPr>
          <w:sz w:val="28"/>
          <w:szCs w:val="28"/>
          <w:lang w:val="en-US"/>
        </w:rPr>
        <w:t xml:space="preserve"> </w:t>
      </w:r>
      <w:r w:rsidRPr="00FF2E76">
        <w:rPr>
          <w:sz w:val="28"/>
          <w:szCs w:val="28"/>
          <w:lang w:val="en-GB"/>
        </w:rPr>
        <w:t>Reception</w:t>
      </w:r>
      <w:r w:rsidRPr="00A13A5E">
        <w:rPr>
          <w:sz w:val="28"/>
          <w:szCs w:val="28"/>
          <w:lang w:val="en-US"/>
        </w:rPr>
        <w:t xml:space="preserve"> </w:t>
      </w:r>
      <w:r w:rsidRPr="00FF2E76">
        <w:rPr>
          <w:sz w:val="28"/>
          <w:szCs w:val="28"/>
          <w:lang w:val="en-GB"/>
        </w:rPr>
        <w:t>Profile</w:t>
      </w:r>
      <w:r w:rsidRPr="00A13A5E">
        <w:rPr>
          <w:sz w:val="28"/>
          <w:szCs w:val="28"/>
          <w:lang w:val="en-US"/>
        </w:rPr>
        <w:t xml:space="preserve"> </w:t>
      </w:r>
      <w:r w:rsidRPr="00FF2E76">
        <w:rPr>
          <w:sz w:val="28"/>
          <w:szCs w:val="28"/>
          <w:lang w:val="en-GB"/>
        </w:rPr>
        <w:t>Correction</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Magn</w:t>
      </w:r>
      <w:r w:rsidRPr="00A13A5E">
        <w:rPr>
          <w:sz w:val="28"/>
          <w:szCs w:val="28"/>
          <w:lang w:val="en-US"/>
        </w:rPr>
        <w:t xml:space="preserve">. </w:t>
      </w:r>
      <w:r w:rsidRPr="00FF2E76">
        <w:rPr>
          <w:sz w:val="28"/>
          <w:szCs w:val="28"/>
          <w:lang w:val="en-GB"/>
        </w:rPr>
        <w:t>Reson</w:t>
      </w:r>
      <w:r w:rsidRPr="00FF2E76">
        <w:rPr>
          <w:sz w:val="28"/>
          <w:szCs w:val="28"/>
        </w:rPr>
        <w:t xml:space="preserve">. </w:t>
      </w:r>
      <w:r w:rsidRPr="00FF2E76">
        <w:rPr>
          <w:sz w:val="28"/>
          <w:szCs w:val="28"/>
          <w:lang w:val="en-GB"/>
        </w:rPr>
        <w:t>Imaging</w:t>
      </w:r>
      <w:r w:rsidRPr="00FF2E76">
        <w:rPr>
          <w:sz w:val="28"/>
          <w:szCs w:val="28"/>
        </w:rPr>
        <w:t xml:space="preserve">. – 1995. – </w:t>
      </w:r>
      <w:r w:rsidRPr="00FF2E76">
        <w:rPr>
          <w:sz w:val="28"/>
          <w:szCs w:val="28"/>
          <w:lang w:val="en-GB"/>
        </w:rPr>
        <w:t>Vol</w:t>
      </w:r>
      <w:r w:rsidRPr="00FF2E76">
        <w:rPr>
          <w:sz w:val="28"/>
          <w:szCs w:val="28"/>
        </w:rPr>
        <w:t xml:space="preserve">. 5, №2. – </w:t>
      </w:r>
      <w:r w:rsidRPr="00FF2E76">
        <w:rPr>
          <w:sz w:val="28"/>
          <w:szCs w:val="28"/>
          <w:lang w:val="en-GB"/>
        </w:rPr>
        <w:t>P</w:t>
      </w:r>
      <w:r w:rsidRPr="00FF2E76">
        <w:rPr>
          <w:sz w:val="28"/>
          <w:szCs w:val="28"/>
        </w:rPr>
        <w:t>. 139-144</w:t>
      </w:r>
      <w:r w:rsidRPr="00FF2E76">
        <w:rPr>
          <w:sz w:val="28"/>
          <w:szCs w:val="28"/>
          <w:lang w:val="en-US"/>
        </w:rPr>
        <w:t>.</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MR</w:t>
      </w:r>
      <w:r w:rsidRPr="00FF2E76">
        <w:rPr>
          <w:sz w:val="28"/>
          <w:szCs w:val="28"/>
          <w:lang w:val="en-US"/>
        </w:rPr>
        <w:t xml:space="preserve"> </w:t>
      </w:r>
      <w:r w:rsidRPr="00FF2E76">
        <w:rPr>
          <w:sz w:val="28"/>
          <w:szCs w:val="28"/>
          <w:lang w:val="en-GB"/>
        </w:rPr>
        <w:t>imaging</w:t>
      </w:r>
      <w:r w:rsidRPr="00FF2E76">
        <w:rPr>
          <w:sz w:val="28"/>
          <w:szCs w:val="28"/>
          <w:lang w:val="en-US"/>
        </w:rPr>
        <w:t xml:space="preserve"> </w:t>
      </w:r>
      <w:r w:rsidRPr="00FF2E76">
        <w:rPr>
          <w:sz w:val="28"/>
          <w:szCs w:val="28"/>
          <w:lang w:val="en-GB"/>
        </w:rPr>
        <w:t>in</w:t>
      </w:r>
      <w:r w:rsidRPr="00FF2E76">
        <w:rPr>
          <w:sz w:val="28"/>
          <w:szCs w:val="28"/>
          <w:lang w:val="en-US"/>
        </w:rPr>
        <w:t xml:space="preserve"> </w:t>
      </w:r>
      <w:r w:rsidRPr="00FF2E76">
        <w:rPr>
          <w:sz w:val="28"/>
          <w:szCs w:val="28"/>
          <w:lang w:val="en-GB"/>
        </w:rPr>
        <w:t>primary</w:t>
      </w:r>
      <w:r w:rsidRPr="00FF2E76">
        <w:rPr>
          <w:sz w:val="28"/>
          <w:szCs w:val="28"/>
          <w:lang w:val="en-US"/>
        </w:rPr>
        <w:t xml:space="preserve"> </w:t>
      </w:r>
      <w:r w:rsidRPr="00FF2E76">
        <w:rPr>
          <w:sz w:val="28"/>
          <w:szCs w:val="28"/>
          <w:lang w:val="en-GB"/>
        </w:rPr>
        <w:t>irradiated</w:t>
      </w:r>
      <w:r w:rsidRPr="00FF2E76">
        <w:rPr>
          <w:sz w:val="28"/>
          <w:szCs w:val="28"/>
          <w:lang w:val="en-US"/>
        </w:rPr>
        <w:t xml:space="preserve"> </w:t>
      </w:r>
      <w:r w:rsidRPr="00FF2E76">
        <w:rPr>
          <w:sz w:val="28"/>
          <w:szCs w:val="28"/>
          <w:lang w:val="en-GB"/>
        </w:rPr>
        <w:t>prostatic</w:t>
      </w:r>
      <w:r w:rsidRPr="00FF2E76">
        <w:rPr>
          <w:sz w:val="28"/>
          <w:szCs w:val="28"/>
          <w:lang w:val="en-US"/>
        </w:rPr>
        <w:t xml:space="preserve"> </w:t>
      </w:r>
      <w:r w:rsidRPr="00FF2E76">
        <w:rPr>
          <w:sz w:val="28"/>
          <w:szCs w:val="28"/>
          <w:lang w:val="en-GB"/>
        </w:rPr>
        <w:t>carcinoma</w:t>
      </w:r>
      <w:r w:rsidRPr="00FF2E76">
        <w:rPr>
          <w:sz w:val="28"/>
          <w:szCs w:val="28"/>
          <w:lang w:val="en-US"/>
        </w:rPr>
        <w:t xml:space="preserve"> / </w:t>
      </w:r>
      <w:r w:rsidRPr="00FF2E76">
        <w:rPr>
          <w:sz w:val="28"/>
          <w:szCs w:val="28"/>
          <w:lang w:val="en-GB"/>
        </w:rPr>
        <w:t>R</w:t>
      </w:r>
      <w:r w:rsidRPr="00FF2E76">
        <w:rPr>
          <w:sz w:val="28"/>
          <w:szCs w:val="28"/>
          <w:lang w:val="en-US"/>
        </w:rPr>
        <w:t xml:space="preserve">. </w:t>
      </w:r>
      <w:r w:rsidRPr="00FF2E76">
        <w:rPr>
          <w:sz w:val="28"/>
          <w:szCs w:val="28"/>
          <w:lang w:val="en-GB"/>
        </w:rPr>
        <w:t>Mayer</w:t>
      </w:r>
      <w:r w:rsidRPr="00FF2E76">
        <w:rPr>
          <w:sz w:val="28"/>
          <w:szCs w:val="28"/>
          <w:lang w:val="en-US"/>
        </w:rPr>
        <w:t xml:space="preserve">, </w:t>
      </w:r>
      <w:r w:rsidRPr="00FF2E76">
        <w:rPr>
          <w:sz w:val="28"/>
          <w:szCs w:val="28"/>
          <w:lang w:val="en-GB"/>
        </w:rPr>
        <w:t>G</w:t>
      </w:r>
      <w:r w:rsidRPr="00FF2E76">
        <w:rPr>
          <w:sz w:val="28"/>
          <w:szCs w:val="28"/>
          <w:lang w:val="en-US"/>
        </w:rPr>
        <w:t xml:space="preserve">. </w:t>
      </w:r>
      <w:r w:rsidRPr="00FF2E76">
        <w:rPr>
          <w:sz w:val="28"/>
          <w:szCs w:val="28"/>
          <w:lang w:val="en-GB"/>
        </w:rPr>
        <w:t>Ranner</w:t>
      </w:r>
      <w:r w:rsidRPr="00FF2E76">
        <w:rPr>
          <w:sz w:val="28"/>
          <w:szCs w:val="28"/>
          <w:lang w:val="en-US"/>
        </w:rPr>
        <w:t xml:space="preserve">, </w:t>
      </w:r>
      <w:r w:rsidRPr="00FF2E76">
        <w:rPr>
          <w:sz w:val="28"/>
          <w:szCs w:val="28"/>
          <w:lang w:val="en-GB"/>
        </w:rPr>
        <w:t>J</w:t>
      </w:r>
      <w:r w:rsidRPr="00FF2E76">
        <w:rPr>
          <w:sz w:val="28"/>
          <w:szCs w:val="28"/>
          <w:lang w:val="en-US"/>
        </w:rPr>
        <w:t xml:space="preserve">. </w:t>
      </w:r>
      <w:r w:rsidRPr="00FF2E76">
        <w:rPr>
          <w:sz w:val="28"/>
          <w:szCs w:val="28"/>
          <w:lang w:val="en-GB"/>
        </w:rPr>
        <w:t>Simbrunner</w:t>
      </w:r>
      <w:r w:rsidRPr="00FF2E76">
        <w:rPr>
          <w:sz w:val="28"/>
          <w:szCs w:val="28"/>
          <w:lang w:val="en-US"/>
        </w:rPr>
        <w:t xml:space="preserve"> </w:t>
      </w:r>
      <w:r w:rsidRPr="00FF2E76">
        <w:rPr>
          <w:sz w:val="28"/>
          <w:szCs w:val="28"/>
          <w:lang w:val="en-GB"/>
        </w:rPr>
        <w:t>et</w:t>
      </w:r>
      <w:r w:rsidRPr="00FF2E76">
        <w:rPr>
          <w:sz w:val="28"/>
          <w:szCs w:val="28"/>
          <w:lang w:val="en-US"/>
        </w:rPr>
        <w:t xml:space="preserve"> </w:t>
      </w:r>
      <w:r w:rsidRPr="00FF2E76">
        <w:rPr>
          <w:sz w:val="28"/>
          <w:szCs w:val="28"/>
          <w:lang w:val="en-GB"/>
        </w:rPr>
        <w:t>al</w:t>
      </w:r>
      <w:r w:rsidRPr="00FF2E76">
        <w:rPr>
          <w:sz w:val="28"/>
          <w:szCs w:val="28"/>
          <w:lang w:val="en-US"/>
        </w:rPr>
        <w:t xml:space="preserve">. // </w:t>
      </w:r>
      <w:r w:rsidRPr="00FF2E76">
        <w:rPr>
          <w:sz w:val="28"/>
          <w:szCs w:val="28"/>
          <w:lang w:val="en-GB"/>
        </w:rPr>
        <w:t>Radiol</w:t>
      </w:r>
      <w:r w:rsidRPr="00FF2E76">
        <w:rPr>
          <w:sz w:val="28"/>
          <w:szCs w:val="28"/>
          <w:lang w:val="en-US"/>
        </w:rPr>
        <w:t xml:space="preserve">. </w:t>
      </w:r>
      <w:proofErr w:type="gramStart"/>
      <w:r w:rsidRPr="00FF2E76">
        <w:rPr>
          <w:sz w:val="28"/>
          <w:szCs w:val="28"/>
          <w:lang w:val="en-GB"/>
        </w:rPr>
        <w:t>and</w:t>
      </w:r>
      <w:proofErr w:type="gramEnd"/>
      <w:r w:rsidRPr="00FF2E76">
        <w:rPr>
          <w:sz w:val="28"/>
          <w:szCs w:val="28"/>
          <w:lang w:val="en-US"/>
        </w:rPr>
        <w:t xml:space="preserve"> </w:t>
      </w:r>
      <w:r w:rsidRPr="00FF2E76">
        <w:rPr>
          <w:sz w:val="28"/>
          <w:szCs w:val="28"/>
          <w:lang w:val="en-GB"/>
        </w:rPr>
        <w:t>Oncol</w:t>
      </w:r>
      <w:r w:rsidRPr="00FF2E76">
        <w:rPr>
          <w:sz w:val="28"/>
          <w:szCs w:val="28"/>
          <w:lang w:val="en-US"/>
        </w:rPr>
        <w:t xml:space="preserve">. – 1997. – </w:t>
      </w:r>
      <w:r w:rsidRPr="00FF2E76">
        <w:rPr>
          <w:sz w:val="28"/>
          <w:szCs w:val="28"/>
          <w:lang w:val="en-GB"/>
        </w:rPr>
        <w:t>Vol</w:t>
      </w:r>
      <w:r w:rsidRPr="00FF2E76">
        <w:rPr>
          <w:sz w:val="28"/>
          <w:szCs w:val="28"/>
          <w:lang w:val="en-US"/>
        </w:rPr>
        <w:t xml:space="preserve">. 31, №2. – </w:t>
      </w:r>
      <w:r w:rsidRPr="00FF2E76">
        <w:rPr>
          <w:sz w:val="28"/>
          <w:szCs w:val="28"/>
          <w:lang w:val="en-GB"/>
        </w:rPr>
        <w:t>P</w:t>
      </w:r>
      <w:r w:rsidRPr="00FF2E76">
        <w:rPr>
          <w:sz w:val="28"/>
          <w:szCs w:val="28"/>
          <w:lang w:val="en-US"/>
        </w:rPr>
        <w:t>. 229-230.</w:t>
      </w:r>
    </w:p>
    <w:p w:rsidR="006B73EC" w:rsidRPr="005A57F8" w:rsidRDefault="006B73EC" w:rsidP="0055145E">
      <w:pPr>
        <w:pStyle w:val="37"/>
        <w:widowControl w:val="0"/>
        <w:numPr>
          <w:ilvl w:val="0"/>
          <w:numId w:val="45"/>
        </w:numPr>
        <w:suppressAutoHyphens w:val="0"/>
        <w:spacing w:after="0"/>
        <w:rPr>
          <w:sz w:val="28"/>
          <w:szCs w:val="28"/>
        </w:rPr>
      </w:pPr>
      <w:r w:rsidRPr="005A57F8">
        <w:rPr>
          <w:sz w:val="28"/>
          <w:szCs w:val="28"/>
          <w:lang w:val="en-GB"/>
        </w:rPr>
        <w:t>MRI with an endorectal coil for staging of clinically localised prostate cancer priol to radical prostatectomy / J. Rorvik, O.J. Halvorsen, G. Albrektsen et al. // Eur. Radiol</w:t>
      </w:r>
      <w:r w:rsidRPr="005A57F8">
        <w:rPr>
          <w:sz w:val="28"/>
          <w:szCs w:val="28"/>
        </w:rPr>
        <w:t xml:space="preserve">. – 1999. - №1. – </w:t>
      </w:r>
      <w:r w:rsidRPr="005A57F8">
        <w:rPr>
          <w:sz w:val="28"/>
          <w:szCs w:val="28"/>
          <w:lang w:val="en-GB"/>
        </w:rPr>
        <w:t>P</w:t>
      </w:r>
      <w:r w:rsidRPr="005A57F8">
        <w:rPr>
          <w:sz w:val="28"/>
          <w:szCs w:val="28"/>
        </w:rPr>
        <w:t>. 29-34</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Nesbitt</w:t>
      </w:r>
      <w:r w:rsidRPr="00A13A5E">
        <w:rPr>
          <w:sz w:val="28"/>
          <w:szCs w:val="28"/>
          <w:lang w:val="en-US"/>
        </w:rPr>
        <w:t xml:space="preserve"> </w:t>
      </w:r>
      <w:r w:rsidRPr="00FF2E76">
        <w:rPr>
          <w:sz w:val="28"/>
          <w:szCs w:val="28"/>
          <w:lang w:val="en-GB"/>
        </w:rPr>
        <w:t>J</w:t>
      </w:r>
      <w:r w:rsidRPr="00A13A5E">
        <w:rPr>
          <w:sz w:val="28"/>
          <w:szCs w:val="28"/>
          <w:lang w:val="en-US"/>
        </w:rPr>
        <w:t>.</w:t>
      </w:r>
      <w:r w:rsidRPr="00FF2E76">
        <w:rPr>
          <w:sz w:val="28"/>
          <w:szCs w:val="28"/>
          <w:lang w:val="en-GB"/>
        </w:rPr>
        <w:t>A</w:t>
      </w:r>
      <w:r w:rsidRPr="00A13A5E">
        <w:rPr>
          <w:sz w:val="28"/>
          <w:szCs w:val="28"/>
          <w:lang w:val="en-US"/>
        </w:rPr>
        <w:t xml:space="preserve">., </w:t>
      </w:r>
      <w:r w:rsidRPr="00FF2E76">
        <w:rPr>
          <w:sz w:val="28"/>
          <w:szCs w:val="28"/>
          <w:lang w:val="en-GB"/>
        </w:rPr>
        <w:t>Drago</w:t>
      </w:r>
      <w:r w:rsidRPr="00A13A5E">
        <w:rPr>
          <w:sz w:val="28"/>
          <w:szCs w:val="28"/>
          <w:lang w:val="en-US"/>
        </w:rPr>
        <w:t xml:space="preserve"> </w:t>
      </w:r>
      <w:r w:rsidRPr="00FF2E76">
        <w:rPr>
          <w:sz w:val="28"/>
          <w:szCs w:val="28"/>
          <w:lang w:val="en-GB"/>
        </w:rPr>
        <w:t>J</w:t>
      </w:r>
      <w:r w:rsidRPr="00A13A5E">
        <w:rPr>
          <w:sz w:val="28"/>
          <w:szCs w:val="28"/>
          <w:lang w:val="en-US"/>
        </w:rPr>
        <w:t>.</w:t>
      </w:r>
      <w:r w:rsidRPr="00FF2E76">
        <w:rPr>
          <w:sz w:val="28"/>
          <w:szCs w:val="28"/>
          <w:lang w:val="en-GB"/>
        </w:rPr>
        <w:t>R</w:t>
      </w:r>
      <w:r w:rsidRPr="00A13A5E">
        <w:rPr>
          <w:sz w:val="28"/>
          <w:szCs w:val="28"/>
          <w:lang w:val="en-US"/>
        </w:rPr>
        <w:t xml:space="preserve">., </w:t>
      </w:r>
      <w:r w:rsidRPr="00FF2E76">
        <w:rPr>
          <w:sz w:val="28"/>
          <w:szCs w:val="28"/>
          <w:lang w:val="en-GB"/>
        </w:rPr>
        <w:t>Badalament</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A</w:t>
      </w:r>
      <w:r w:rsidRPr="00A13A5E">
        <w:rPr>
          <w:sz w:val="28"/>
          <w:szCs w:val="28"/>
          <w:lang w:val="en-US"/>
        </w:rPr>
        <w:t xml:space="preserve">. </w:t>
      </w:r>
      <w:r w:rsidRPr="00FF2E76">
        <w:rPr>
          <w:sz w:val="28"/>
          <w:szCs w:val="28"/>
          <w:lang w:val="en-GB"/>
        </w:rPr>
        <w:t>Transrectal</w:t>
      </w:r>
      <w:r w:rsidRPr="00A13A5E">
        <w:rPr>
          <w:sz w:val="28"/>
          <w:szCs w:val="28"/>
          <w:lang w:val="en-US"/>
        </w:rPr>
        <w:t xml:space="preserve"> </w:t>
      </w:r>
      <w:r w:rsidRPr="00FF2E76">
        <w:rPr>
          <w:sz w:val="28"/>
          <w:szCs w:val="28"/>
          <w:lang w:val="en-GB"/>
        </w:rPr>
        <w:t>ultrasonography</w:t>
      </w:r>
      <w:r w:rsidRPr="00A13A5E">
        <w:rPr>
          <w:sz w:val="28"/>
          <w:szCs w:val="28"/>
          <w:lang w:val="en-US"/>
        </w:rPr>
        <w:t xml:space="preserve">: </w:t>
      </w:r>
      <w:r w:rsidRPr="00FF2E76">
        <w:rPr>
          <w:sz w:val="28"/>
          <w:szCs w:val="28"/>
          <w:lang w:val="en-GB"/>
        </w:rPr>
        <w:t>Early</w:t>
      </w:r>
      <w:r w:rsidRPr="00A13A5E">
        <w:rPr>
          <w:sz w:val="28"/>
          <w:szCs w:val="28"/>
          <w:lang w:val="en-US"/>
        </w:rPr>
        <w:t xml:space="preserve"> </w:t>
      </w:r>
      <w:r w:rsidRPr="00FF2E76">
        <w:rPr>
          <w:sz w:val="28"/>
          <w:szCs w:val="28"/>
          <w:lang w:val="en-GB"/>
        </w:rPr>
        <w:t>experience</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use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a</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detection</w:t>
      </w:r>
      <w:r w:rsidRPr="00A13A5E">
        <w:rPr>
          <w:sz w:val="28"/>
          <w:szCs w:val="28"/>
          <w:lang w:val="en-US"/>
        </w:rPr>
        <w:t xml:space="preserve"> </w:t>
      </w:r>
      <w:r w:rsidRPr="00FF2E76">
        <w:rPr>
          <w:sz w:val="28"/>
          <w:szCs w:val="28"/>
          <w:lang w:val="en-GB"/>
        </w:rPr>
        <w:t>tool</w:t>
      </w:r>
      <w:r w:rsidRPr="00A13A5E">
        <w:rPr>
          <w:sz w:val="28"/>
          <w:szCs w:val="28"/>
          <w:lang w:val="en-US"/>
        </w:rPr>
        <w:t xml:space="preserve"> // </w:t>
      </w:r>
      <w:r w:rsidRPr="00FF2E76">
        <w:rPr>
          <w:sz w:val="28"/>
          <w:szCs w:val="28"/>
          <w:lang w:val="en-GB"/>
        </w:rPr>
        <w:t>Urology</w:t>
      </w:r>
      <w:r w:rsidRPr="00A13A5E">
        <w:rPr>
          <w:sz w:val="28"/>
          <w:szCs w:val="28"/>
          <w:lang w:val="en-US"/>
        </w:rPr>
        <w:t xml:space="preserve">. – 1990. – </w:t>
      </w:r>
      <w:r w:rsidRPr="00FF2E76">
        <w:rPr>
          <w:sz w:val="28"/>
          <w:szCs w:val="28"/>
          <w:lang w:val="en-GB"/>
        </w:rPr>
        <w:t>Vol</w:t>
      </w:r>
      <w:r w:rsidRPr="00A13A5E">
        <w:rPr>
          <w:sz w:val="28"/>
          <w:szCs w:val="28"/>
          <w:lang w:val="en-US"/>
        </w:rPr>
        <w:t xml:space="preserve">. 33, №1. – </w:t>
      </w:r>
      <w:r w:rsidRPr="00FF2E76">
        <w:rPr>
          <w:sz w:val="28"/>
          <w:szCs w:val="28"/>
          <w:lang w:val="en-GB"/>
        </w:rPr>
        <w:t>P</w:t>
      </w:r>
      <w:r w:rsidRPr="00A13A5E">
        <w:rPr>
          <w:sz w:val="28"/>
          <w:szCs w:val="28"/>
          <w:lang w:val="en-US"/>
        </w:rPr>
        <w:t>. 137-151</w:t>
      </w:r>
    </w:p>
    <w:p w:rsidR="006B73EC" w:rsidRPr="005A57F8" w:rsidRDefault="006B73EC" w:rsidP="0055145E">
      <w:pPr>
        <w:pStyle w:val="37"/>
        <w:widowControl w:val="0"/>
        <w:numPr>
          <w:ilvl w:val="0"/>
          <w:numId w:val="45"/>
        </w:numPr>
        <w:suppressAutoHyphens w:val="0"/>
        <w:spacing w:after="0"/>
        <w:rPr>
          <w:sz w:val="28"/>
          <w:szCs w:val="28"/>
          <w:lang w:val="en-US"/>
        </w:rPr>
      </w:pPr>
      <w:r w:rsidRPr="005A57F8">
        <w:rPr>
          <w:sz w:val="28"/>
          <w:szCs w:val="28"/>
          <w:lang w:val="en-US"/>
        </w:rPr>
        <w:t>Partin A., Carter H., Chan D. Prostate-specific antigen in the staging of localised prostate cancer: influence of tumour differentiation, tumour volume and benign hyperplasia //J. Urology. – 1996. – Vol. 143. – P. 747 – 751.</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Paulson</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F</w:t>
      </w:r>
      <w:r w:rsidRPr="00A13A5E">
        <w:rPr>
          <w:sz w:val="28"/>
          <w:szCs w:val="28"/>
          <w:lang w:val="en-US"/>
        </w:rPr>
        <w:t xml:space="preserve">. </w:t>
      </w:r>
      <w:r w:rsidRPr="00FF2E76">
        <w:rPr>
          <w:sz w:val="28"/>
          <w:szCs w:val="28"/>
          <w:lang w:val="en-GB"/>
        </w:rPr>
        <w:t>Impact</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Radical</w:t>
      </w:r>
      <w:r w:rsidRPr="00A13A5E">
        <w:rPr>
          <w:sz w:val="28"/>
          <w:szCs w:val="28"/>
          <w:lang w:val="en-US"/>
        </w:rPr>
        <w:t xml:space="preserve"> </w:t>
      </w:r>
      <w:r w:rsidRPr="00FF2E76">
        <w:rPr>
          <w:sz w:val="28"/>
          <w:szCs w:val="28"/>
          <w:lang w:val="en-GB"/>
        </w:rPr>
        <w:t>Prostatectomy</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management</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clinically</w:t>
      </w:r>
      <w:r w:rsidRPr="00A13A5E">
        <w:rPr>
          <w:sz w:val="28"/>
          <w:szCs w:val="28"/>
          <w:lang w:val="en-US"/>
        </w:rPr>
        <w:t xml:space="preserve"> </w:t>
      </w:r>
      <w:r w:rsidRPr="00FF2E76">
        <w:rPr>
          <w:sz w:val="28"/>
          <w:szCs w:val="28"/>
          <w:lang w:val="en-GB"/>
        </w:rPr>
        <w:t>localized</w:t>
      </w:r>
      <w:r w:rsidRPr="00A13A5E">
        <w:rPr>
          <w:sz w:val="28"/>
          <w:szCs w:val="28"/>
          <w:lang w:val="en-US"/>
        </w:rPr>
        <w:t xml:space="preserve"> </w:t>
      </w:r>
      <w:r w:rsidRPr="00FF2E76">
        <w:rPr>
          <w:sz w:val="28"/>
          <w:szCs w:val="28"/>
          <w:lang w:val="en-GB"/>
        </w:rPr>
        <w:t>disease</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Urol</w:t>
      </w:r>
      <w:r w:rsidRPr="00A13A5E">
        <w:rPr>
          <w:sz w:val="28"/>
          <w:szCs w:val="28"/>
          <w:lang w:val="en-US"/>
        </w:rPr>
        <w:t xml:space="preserve">. – 1994. – </w:t>
      </w:r>
      <w:r w:rsidRPr="00FF2E76">
        <w:rPr>
          <w:sz w:val="28"/>
          <w:szCs w:val="28"/>
          <w:lang w:val="en-GB"/>
        </w:rPr>
        <w:t>Vol</w:t>
      </w:r>
      <w:r w:rsidRPr="00A13A5E">
        <w:rPr>
          <w:sz w:val="28"/>
          <w:szCs w:val="28"/>
          <w:lang w:val="en-US"/>
        </w:rPr>
        <w:t xml:space="preserve">. 152, №8. – </w:t>
      </w:r>
      <w:r w:rsidRPr="00FF2E76">
        <w:rPr>
          <w:sz w:val="28"/>
          <w:szCs w:val="28"/>
          <w:lang w:val="en-GB"/>
        </w:rPr>
        <w:t>P</w:t>
      </w:r>
      <w:r w:rsidRPr="00A13A5E">
        <w:rPr>
          <w:sz w:val="28"/>
          <w:szCs w:val="28"/>
          <w:lang w:val="en-US"/>
        </w:rPr>
        <w:t>. 1826-1830</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Phosphorylcholine: A Novel Second Messenger Essential for Mitogenic Activity of Growth Factors / A. Cuadrado, A. Carnero, F. Dolfi et al. // Oncogene. – 1993. - №</w:t>
      </w:r>
      <w:r w:rsidRPr="00FF2E76">
        <w:rPr>
          <w:sz w:val="28"/>
          <w:szCs w:val="28"/>
          <w:lang w:val="en-US"/>
        </w:rPr>
        <w:t>8. – P. 2959-2968</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Preziosi P., Di Giambattista G., Di Renzi P. Endorectal-coil Magnetic Resonance Imaging with dynamic subtraction technique in prostate cancer: evaluation of tumoral tissue behaviour with the time/signal intensity curve analysis (abstract) //Radiology. – 1998. – Vol. 209P. – P. – 259</w:t>
      </w:r>
      <w:r w:rsidRPr="00A13A5E">
        <w:rPr>
          <w:lang w:val="en-US"/>
        </w:rPr>
        <w:t>.</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lastRenderedPageBreak/>
        <w:t>Prognostic</w:t>
      </w:r>
      <w:r w:rsidRPr="00A13A5E">
        <w:rPr>
          <w:sz w:val="28"/>
          <w:szCs w:val="28"/>
          <w:lang w:val="en-US"/>
        </w:rPr>
        <w:t xml:space="preserve"> </w:t>
      </w:r>
      <w:r w:rsidRPr="00FF2E76">
        <w:rPr>
          <w:sz w:val="28"/>
          <w:szCs w:val="28"/>
          <w:lang w:val="en-GB"/>
        </w:rPr>
        <w:t>Significance</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Positive</w:t>
      </w:r>
      <w:r w:rsidRPr="00A13A5E">
        <w:rPr>
          <w:sz w:val="28"/>
          <w:szCs w:val="28"/>
          <w:lang w:val="en-US"/>
        </w:rPr>
        <w:t xml:space="preserve"> </w:t>
      </w:r>
      <w:r w:rsidRPr="00FF2E76">
        <w:rPr>
          <w:sz w:val="28"/>
          <w:szCs w:val="28"/>
          <w:lang w:val="en-GB"/>
        </w:rPr>
        <w:t>Surgical</w:t>
      </w:r>
      <w:r w:rsidRPr="00A13A5E">
        <w:rPr>
          <w:sz w:val="28"/>
          <w:szCs w:val="28"/>
          <w:lang w:val="en-US"/>
        </w:rPr>
        <w:t xml:space="preserve"> </w:t>
      </w:r>
      <w:r w:rsidRPr="00FF2E76">
        <w:rPr>
          <w:sz w:val="28"/>
          <w:szCs w:val="28"/>
          <w:lang w:val="en-GB"/>
        </w:rPr>
        <w:t>margins</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radical</w:t>
      </w:r>
      <w:r w:rsidRPr="00A13A5E">
        <w:rPr>
          <w:sz w:val="28"/>
          <w:szCs w:val="28"/>
          <w:lang w:val="en-US"/>
        </w:rPr>
        <w:t xml:space="preserve"> </w:t>
      </w:r>
      <w:r w:rsidRPr="00FF2E76">
        <w:rPr>
          <w:sz w:val="28"/>
          <w:szCs w:val="28"/>
          <w:lang w:val="en-GB"/>
        </w:rPr>
        <w:t>prostatectomy</w:t>
      </w:r>
      <w:r w:rsidRPr="00A13A5E">
        <w:rPr>
          <w:sz w:val="28"/>
          <w:szCs w:val="28"/>
          <w:lang w:val="en-US"/>
        </w:rPr>
        <w:t xml:space="preserve"> </w:t>
      </w:r>
      <w:r w:rsidRPr="00FF2E76">
        <w:rPr>
          <w:sz w:val="28"/>
          <w:szCs w:val="28"/>
          <w:lang w:val="en-GB"/>
        </w:rPr>
        <w:t>Specimens</w:t>
      </w:r>
      <w:r w:rsidRPr="00A13A5E">
        <w:rPr>
          <w:sz w:val="28"/>
          <w:szCs w:val="28"/>
          <w:lang w:val="en-US"/>
        </w:rPr>
        <w:t xml:space="preserve"> / </w:t>
      </w:r>
      <w:r w:rsidRPr="00FF2E76">
        <w:rPr>
          <w:sz w:val="28"/>
          <w:szCs w:val="28"/>
          <w:lang w:val="en-GB"/>
        </w:rPr>
        <w:t>M</w:t>
      </w:r>
      <w:r w:rsidRPr="00A13A5E">
        <w:rPr>
          <w:sz w:val="28"/>
          <w:szCs w:val="28"/>
          <w:lang w:val="en-US"/>
        </w:rPr>
        <w:t xml:space="preserve">. </w:t>
      </w:r>
      <w:r w:rsidRPr="00FF2E76">
        <w:rPr>
          <w:sz w:val="28"/>
          <w:szCs w:val="28"/>
          <w:lang w:val="en-GB"/>
        </w:rPr>
        <w:t>Ohori</w:t>
      </w:r>
      <w:r w:rsidRPr="00A13A5E">
        <w:rPr>
          <w:sz w:val="28"/>
          <w:szCs w:val="28"/>
          <w:lang w:val="en-US"/>
        </w:rPr>
        <w:t xml:space="preserve">, </w:t>
      </w:r>
      <w:r w:rsidRPr="00FF2E76">
        <w:rPr>
          <w:sz w:val="28"/>
          <w:szCs w:val="28"/>
          <w:lang w:val="en-GB"/>
        </w:rPr>
        <w:t>T</w:t>
      </w:r>
      <w:r w:rsidRPr="00A13A5E">
        <w:rPr>
          <w:sz w:val="28"/>
          <w:szCs w:val="28"/>
          <w:lang w:val="en-US"/>
        </w:rPr>
        <w:t>.</w:t>
      </w:r>
      <w:r w:rsidRPr="00FF2E76">
        <w:rPr>
          <w:sz w:val="28"/>
          <w:szCs w:val="28"/>
          <w:lang w:val="en-GB"/>
        </w:rPr>
        <w:t>M</w:t>
      </w:r>
      <w:r w:rsidRPr="00A13A5E">
        <w:rPr>
          <w:sz w:val="28"/>
          <w:szCs w:val="28"/>
          <w:lang w:val="en-US"/>
        </w:rPr>
        <w:t xml:space="preserve">. </w:t>
      </w:r>
      <w:r w:rsidRPr="00FF2E76">
        <w:rPr>
          <w:sz w:val="28"/>
          <w:szCs w:val="28"/>
          <w:lang w:val="en-GB"/>
        </w:rPr>
        <w:t>Wheeler</w:t>
      </w:r>
      <w:r w:rsidRPr="00A13A5E">
        <w:rPr>
          <w:sz w:val="28"/>
          <w:szCs w:val="28"/>
          <w:lang w:val="en-US"/>
        </w:rPr>
        <w:t xml:space="preserve">, </w:t>
      </w:r>
      <w:r w:rsidRPr="00FF2E76">
        <w:rPr>
          <w:sz w:val="28"/>
          <w:szCs w:val="28"/>
          <w:lang w:val="en-GB"/>
        </w:rPr>
        <w:t>M</w:t>
      </w:r>
      <w:r w:rsidRPr="00A13A5E">
        <w:rPr>
          <w:sz w:val="28"/>
          <w:szCs w:val="28"/>
          <w:lang w:val="en-US"/>
        </w:rPr>
        <w:t>.</w:t>
      </w:r>
      <w:r w:rsidRPr="00FF2E76">
        <w:rPr>
          <w:sz w:val="28"/>
          <w:szCs w:val="28"/>
          <w:lang w:val="en-GB"/>
        </w:rPr>
        <w:t>W</w:t>
      </w:r>
      <w:r w:rsidRPr="00A13A5E">
        <w:rPr>
          <w:sz w:val="28"/>
          <w:szCs w:val="28"/>
          <w:lang w:val="en-US"/>
        </w:rPr>
        <w:t xml:space="preserve">. </w:t>
      </w:r>
      <w:r w:rsidRPr="00FF2E76">
        <w:rPr>
          <w:sz w:val="28"/>
          <w:szCs w:val="28"/>
          <w:lang w:val="en-GB"/>
        </w:rPr>
        <w:t>Kattan</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Urol</w:t>
      </w:r>
      <w:r w:rsidRPr="00A13A5E">
        <w:rPr>
          <w:sz w:val="28"/>
          <w:szCs w:val="28"/>
          <w:lang w:val="en-US"/>
        </w:rPr>
        <w:t xml:space="preserve">. – 1995. – </w:t>
      </w:r>
      <w:r w:rsidRPr="00FF2E76">
        <w:rPr>
          <w:sz w:val="28"/>
          <w:szCs w:val="28"/>
          <w:lang w:val="en-GB"/>
        </w:rPr>
        <w:t>Vol</w:t>
      </w:r>
      <w:r w:rsidRPr="00A13A5E">
        <w:rPr>
          <w:sz w:val="28"/>
          <w:szCs w:val="28"/>
          <w:lang w:val="en-US"/>
        </w:rPr>
        <w:t xml:space="preserve">. 154, №8. – </w:t>
      </w:r>
      <w:r w:rsidRPr="00FF2E76">
        <w:rPr>
          <w:sz w:val="28"/>
          <w:szCs w:val="28"/>
          <w:lang w:val="en-GB"/>
        </w:rPr>
        <w:t>P</w:t>
      </w:r>
      <w:r w:rsidRPr="00A13A5E">
        <w:rPr>
          <w:sz w:val="28"/>
          <w:szCs w:val="28"/>
          <w:lang w:val="en-US"/>
        </w:rPr>
        <w:t>. 1818-1824</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detection</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clinical</w:t>
      </w:r>
      <w:r w:rsidRPr="00A13A5E">
        <w:rPr>
          <w:sz w:val="28"/>
          <w:szCs w:val="28"/>
          <w:lang w:val="en-US"/>
        </w:rPr>
        <w:t xml:space="preserve"> </w:t>
      </w:r>
      <w:r w:rsidRPr="00FF2E76">
        <w:rPr>
          <w:sz w:val="28"/>
          <w:szCs w:val="28"/>
          <w:lang w:val="en-GB"/>
        </w:rPr>
        <w:t>urological</w:t>
      </w:r>
      <w:r w:rsidRPr="00A13A5E">
        <w:rPr>
          <w:sz w:val="28"/>
          <w:szCs w:val="28"/>
          <w:lang w:val="en-US"/>
        </w:rPr>
        <w:t xml:space="preserve"> </w:t>
      </w:r>
      <w:r w:rsidRPr="00FF2E76">
        <w:rPr>
          <w:sz w:val="28"/>
          <w:szCs w:val="28"/>
          <w:lang w:val="en-GB"/>
        </w:rPr>
        <w:t>practice</w:t>
      </w:r>
      <w:r w:rsidRPr="00A13A5E">
        <w:rPr>
          <w:sz w:val="28"/>
          <w:szCs w:val="28"/>
          <w:lang w:val="en-US"/>
        </w:rPr>
        <w:t xml:space="preserve"> </w:t>
      </w:r>
      <w:r w:rsidRPr="00FF2E76">
        <w:rPr>
          <w:sz w:val="28"/>
          <w:szCs w:val="28"/>
          <w:lang w:val="en-GB"/>
        </w:rPr>
        <w:t>by</w:t>
      </w:r>
      <w:r w:rsidRPr="00A13A5E">
        <w:rPr>
          <w:sz w:val="28"/>
          <w:szCs w:val="28"/>
          <w:lang w:val="en-US"/>
        </w:rPr>
        <w:t xml:space="preserve"> </w:t>
      </w:r>
      <w:r w:rsidRPr="00FF2E76">
        <w:rPr>
          <w:sz w:val="28"/>
          <w:szCs w:val="28"/>
          <w:lang w:val="en-GB"/>
        </w:rPr>
        <w:t>ultrasonography</w:t>
      </w:r>
      <w:r w:rsidRPr="00A13A5E">
        <w:rPr>
          <w:sz w:val="28"/>
          <w:szCs w:val="28"/>
          <w:lang w:val="en-US"/>
        </w:rPr>
        <w:t xml:space="preserve"> </w:t>
      </w:r>
      <w:r w:rsidRPr="00FF2E76">
        <w:rPr>
          <w:sz w:val="28"/>
          <w:szCs w:val="28"/>
          <w:lang w:val="en-GB"/>
        </w:rPr>
        <w:t>digital</w:t>
      </w:r>
      <w:r w:rsidRPr="00A13A5E">
        <w:rPr>
          <w:sz w:val="28"/>
          <w:szCs w:val="28"/>
          <w:lang w:val="en-US"/>
        </w:rPr>
        <w:t xml:space="preserve"> </w:t>
      </w:r>
      <w:r w:rsidRPr="00FF2E76">
        <w:rPr>
          <w:sz w:val="28"/>
          <w:szCs w:val="28"/>
          <w:lang w:val="en-GB"/>
        </w:rPr>
        <w:t>rectal</w:t>
      </w:r>
      <w:r w:rsidRPr="00A13A5E">
        <w:rPr>
          <w:sz w:val="28"/>
          <w:szCs w:val="28"/>
          <w:lang w:val="en-US"/>
        </w:rPr>
        <w:t xml:space="preserve"> </w:t>
      </w:r>
      <w:r w:rsidRPr="00FF2E76">
        <w:rPr>
          <w:sz w:val="28"/>
          <w:szCs w:val="28"/>
          <w:lang w:val="en-GB"/>
        </w:rPr>
        <w:t>examination</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specific</w:t>
      </w:r>
      <w:r w:rsidRPr="00A13A5E">
        <w:rPr>
          <w:sz w:val="28"/>
          <w:szCs w:val="28"/>
          <w:lang w:val="en-US"/>
        </w:rPr>
        <w:t xml:space="preserve"> </w:t>
      </w:r>
      <w:r w:rsidRPr="00FF2E76">
        <w:rPr>
          <w:sz w:val="28"/>
          <w:szCs w:val="28"/>
          <w:lang w:val="en-GB"/>
        </w:rPr>
        <w:t>antigen</w:t>
      </w:r>
      <w:r w:rsidRPr="00A13A5E">
        <w:rPr>
          <w:sz w:val="28"/>
          <w:szCs w:val="28"/>
          <w:lang w:val="en-US"/>
        </w:rPr>
        <w:t xml:space="preserve"> / </w:t>
      </w:r>
      <w:r w:rsidRPr="00FF2E76">
        <w:rPr>
          <w:sz w:val="28"/>
          <w:szCs w:val="28"/>
          <w:lang w:val="en-GB"/>
        </w:rPr>
        <w:t>W</w:t>
      </w:r>
      <w:r w:rsidRPr="00A13A5E">
        <w:rPr>
          <w:sz w:val="28"/>
          <w:szCs w:val="28"/>
          <w:lang w:val="en-US"/>
        </w:rPr>
        <w:t>.</w:t>
      </w:r>
      <w:r w:rsidRPr="00FF2E76">
        <w:rPr>
          <w:sz w:val="28"/>
          <w:szCs w:val="28"/>
          <w:lang w:val="en-GB"/>
        </w:rPr>
        <w:t>N</w:t>
      </w:r>
      <w:r w:rsidRPr="00A13A5E">
        <w:rPr>
          <w:sz w:val="28"/>
          <w:szCs w:val="28"/>
          <w:lang w:val="en-US"/>
        </w:rPr>
        <w:t xml:space="preserve">. </w:t>
      </w:r>
      <w:r w:rsidRPr="00FF2E76">
        <w:rPr>
          <w:sz w:val="28"/>
          <w:szCs w:val="28"/>
          <w:lang w:val="en-GB"/>
        </w:rPr>
        <w:t>Cooner</w:t>
      </w:r>
      <w:r w:rsidRPr="00A13A5E">
        <w:rPr>
          <w:sz w:val="28"/>
          <w:szCs w:val="28"/>
          <w:lang w:val="en-US"/>
        </w:rPr>
        <w:t xml:space="preserve">, </w:t>
      </w:r>
      <w:r w:rsidRPr="00FF2E76">
        <w:rPr>
          <w:sz w:val="28"/>
          <w:szCs w:val="28"/>
          <w:lang w:val="en-GB"/>
        </w:rPr>
        <w:t>B</w:t>
      </w:r>
      <w:r w:rsidRPr="00A13A5E">
        <w:rPr>
          <w:sz w:val="28"/>
          <w:szCs w:val="28"/>
          <w:lang w:val="en-US"/>
        </w:rPr>
        <w:t>.</w:t>
      </w:r>
      <w:r w:rsidRPr="00FF2E76">
        <w:rPr>
          <w:sz w:val="28"/>
          <w:szCs w:val="28"/>
          <w:lang w:val="en-GB"/>
        </w:rPr>
        <w:t>R</w:t>
      </w:r>
      <w:r w:rsidRPr="00A13A5E">
        <w:rPr>
          <w:sz w:val="28"/>
          <w:szCs w:val="28"/>
          <w:lang w:val="en-US"/>
        </w:rPr>
        <w:t xml:space="preserve">. </w:t>
      </w:r>
      <w:r w:rsidRPr="00FF2E76">
        <w:rPr>
          <w:sz w:val="28"/>
          <w:szCs w:val="28"/>
          <w:lang w:val="en-GB"/>
        </w:rPr>
        <w:t>Mosley</w:t>
      </w:r>
      <w:r w:rsidRPr="00A13A5E">
        <w:rPr>
          <w:sz w:val="28"/>
          <w:szCs w:val="28"/>
          <w:lang w:val="en-US"/>
        </w:rPr>
        <w:t xml:space="preserve">, </w:t>
      </w:r>
      <w:r w:rsidRPr="00FF2E76">
        <w:rPr>
          <w:sz w:val="28"/>
          <w:szCs w:val="28"/>
          <w:lang w:val="en-GB"/>
        </w:rPr>
        <w:t>C</w:t>
      </w:r>
      <w:r w:rsidRPr="00A13A5E">
        <w:rPr>
          <w:sz w:val="28"/>
          <w:szCs w:val="28"/>
          <w:lang w:val="en-US"/>
        </w:rPr>
        <w:t>.</w:t>
      </w:r>
      <w:r w:rsidRPr="00FF2E76">
        <w:rPr>
          <w:sz w:val="28"/>
          <w:szCs w:val="28"/>
          <w:lang w:val="en-GB"/>
        </w:rPr>
        <w:t>L</w:t>
      </w:r>
      <w:r w:rsidRPr="00A13A5E">
        <w:rPr>
          <w:sz w:val="28"/>
          <w:szCs w:val="28"/>
          <w:lang w:val="en-US"/>
        </w:rPr>
        <w:t xml:space="preserve">. </w:t>
      </w:r>
      <w:r w:rsidRPr="00FF2E76">
        <w:rPr>
          <w:sz w:val="28"/>
          <w:szCs w:val="28"/>
          <w:lang w:val="en-GB"/>
        </w:rPr>
        <w:t>Rutherford</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Urology</w:t>
      </w:r>
      <w:r w:rsidRPr="00A13A5E">
        <w:rPr>
          <w:sz w:val="28"/>
          <w:szCs w:val="28"/>
          <w:lang w:val="en-US"/>
        </w:rPr>
        <w:t xml:space="preserve">. – 2002. – </w:t>
      </w:r>
      <w:r w:rsidRPr="00FF2E76">
        <w:rPr>
          <w:sz w:val="28"/>
          <w:szCs w:val="28"/>
          <w:lang w:val="en-GB"/>
        </w:rPr>
        <w:t>Vol</w:t>
      </w:r>
      <w:r w:rsidRPr="00A13A5E">
        <w:rPr>
          <w:sz w:val="28"/>
          <w:szCs w:val="28"/>
          <w:lang w:val="en-US"/>
        </w:rPr>
        <w:t xml:space="preserve">. 167, №2, </w:t>
      </w:r>
      <w:r w:rsidRPr="00FF2E76">
        <w:rPr>
          <w:sz w:val="28"/>
          <w:szCs w:val="28"/>
          <w:lang w:val="en-GB"/>
        </w:rPr>
        <w:t>Pt</w:t>
      </w:r>
      <w:r w:rsidRPr="00A13A5E">
        <w:rPr>
          <w:sz w:val="28"/>
          <w:szCs w:val="28"/>
          <w:lang w:val="en-US"/>
        </w:rPr>
        <w:t xml:space="preserve">. 2. – </w:t>
      </w:r>
      <w:r w:rsidRPr="00FF2E76">
        <w:rPr>
          <w:sz w:val="28"/>
          <w:szCs w:val="28"/>
          <w:lang w:val="en-GB"/>
        </w:rPr>
        <w:t>P</w:t>
      </w:r>
      <w:r w:rsidRPr="00A13A5E">
        <w:rPr>
          <w:sz w:val="28"/>
          <w:szCs w:val="28"/>
          <w:lang w:val="en-US"/>
        </w:rPr>
        <w:t>. 966-974.</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Prospective Evaluation of Prostate Specific Antigen and Prostate Specific Antigen Density in the Detection of Carcinoma of the Prostate: Ethnic Variations / J.J. Presti, R. Hovey, V. Bhargava et al. // J. Urol. – 1997. – Vol. 157, №3. – P. 907-911</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Prostate Cancer: Effect of Postbiopsy Hemorrhage on Interpretation of MR Images / S. White, H. Hricak, R. Forsther et al. // Radiology. – 1995. – Vol. 195, №2. – P. 385-390.</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Prostatic Carcinoma and Benign Prostatic Hyperplasia: MR Imaging with Histopatologic Correlation / T. Kahn, K. Burrig, B. Schmitz-Drager et al. // Radiology. – 1989. – Vol. 173, №3. – P. 847-851</w:t>
      </w:r>
    </w:p>
    <w:p w:rsidR="006B73EC" w:rsidRPr="00A13A5E" w:rsidRDefault="006B73EC" w:rsidP="0055145E">
      <w:pPr>
        <w:widowControl w:val="0"/>
        <w:numPr>
          <w:ilvl w:val="0"/>
          <w:numId w:val="45"/>
        </w:numPr>
        <w:suppressAutoHyphens w:val="0"/>
        <w:spacing w:line="360" w:lineRule="auto"/>
        <w:jc w:val="both"/>
        <w:rPr>
          <w:sz w:val="28"/>
          <w:szCs w:val="28"/>
          <w:lang w:val="en-US"/>
        </w:rPr>
      </w:pPr>
      <w:r w:rsidRPr="00FF2E76">
        <w:rPr>
          <w:sz w:val="28"/>
          <w:szCs w:val="28"/>
          <w:lang w:val="en-GB"/>
        </w:rPr>
        <w:t>Radiotherapy</w:t>
      </w:r>
      <w:r w:rsidRPr="00A13A5E">
        <w:rPr>
          <w:sz w:val="28"/>
          <w:szCs w:val="28"/>
          <w:lang w:val="en-US"/>
        </w:rPr>
        <w:t xml:space="preserve"> </w:t>
      </w:r>
      <w:proofErr w:type="gramStart"/>
      <w:r w:rsidRPr="00FF2E76">
        <w:rPr>
          <w:sz w:val="28"/>
          <w:szCs w:val="28"/>
          <w:lang w:val="en-GB"/>
        </w:rPr>
        <w:t>After</w:t>
      </w:r>
      <w:proofErr w:type="gramEnd"/>
      <w:r w:rsidRPr="00A13A5E">
        <w:rPr>
          <w:sz w:val="28"/>
          <w:szCs w:val="28"/>
          <w:lang w:val="en-US"/>
        </w:rPr>
        <w:t xml:space="preserve"> </w:t>
      </w:r>
      <w:r w:rsidRPr="00FF2E76">
        <w:rPr>
          <w:sz w:val="28"/>
          <w:szCs w:val="28"/>
          <w:lang w:val="en-GB"/>
        </w:rPr>
        <w:t>Radical</w:t>
      </w:r>
      <w:r w:rsidRPr="00A13A5E">
        <w:rPr>
          <w:sz w:val="28"/>
          <w:szCs w:val="28"/>
          <w:lang w:val="en-US"/>
        </w:rPr>
        <w:t xml:space="preserve"> </w:t>
      </w:r>
      <w:r w:rsidRPr="00FF2E76">
        <w:rPr>
          <w:sz w:val="28"/>
          <w:szCs w:val="28"/>
          <w:lang w:val="en-GB"/>
        </w:rPr>
        <w:t>Prostatectomy</w:t>
      </w:r>
      <w:r w:rsidRPr="00A13A5E">
        <w:rPr>
          <w:sz w:val="28"/>
          <w:szCs w:val="28"/>
          <w:lang w:val="en-US"/>
        </w:rPr>
        <w:t xml:space="preserve">: </w:t>
      </w:r>
      <w:r w:rsidRPr="00FF2E76">
        <w:rPr>
          <w:sz w:val="28"/>
          <w:szCs w:val="28"/>
          <w:lang w:val="en-GB"/>
        </w:rPr>
        <w:t>Treatment</w:t>
      </w:r>
      <w:r w:rsidRPr="00A13A5E">
        <w:rPr>
          <w:sz w:val="28"/>
          <w:szCs w:val="28"/>
          <w:lang w:val="en-US"/>
        </w:rPr>
        <w:t xml:space="preserve"> </w:t>
      </w:r>
      <w:r w:rsidRPr="00FF2E76">
        <w:rPr>
          <w:sz w:val="28"/>
          <w:szCs w:val="28"/>
          <w:lang w:val="en-GB"/>
        </w:rPr>
        <w:t>Outcomes</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Failure</w:t>
      </w:r>
      <w:r w:rsidRPr="00A13A5E">
        <w:rPr>
          <w:sz w:val="28"/>
          <w:szCs w:val="28"/>
          <w:lang w:val="en-US"/>
        </w:rPr>
        <w:t xml:space="preserve"> </w:t>
      </w:r>
      <w:r w:rsidRPr="00FF2E76">
        <w:rPr>
          <w:sz w:val="28"/>
          <w:szCs w:val="28"/>
          <w:lang w:val="en-GB"/>
        </w:rPr>
        <w:t>Patterns</w:t>
      </w:r>
      <w:r w:rsidRPr="00A13A5E">
        <w:rPr>
          <w:sz w:val="28"/>
          <w:szCs w:val="28"/>
          <w:lang w:val="en-US"/>
        </w:rPr>
        <w:t xml:space="preserve"> / </w:t>
      </w:r>
      <w:r w:rsidRPr="00FF2E76">
        <w:rPr>
          <w:sz w:val="28"/>
          <w:szCs w:val="28"/>
          <w:lang w:val="en-GB"/>
        </w:rPr>
        <w:t>D</w:t>
      </w:r>
      <w:r w:rsidRPr="00A13A5E">
        <w:rPr>
          <w:sz w:val="28"/>
          <w:szCs w:val="28"/>
          <w:lang w:val="en-US"/>
        </w:rPr>
        <w:t>.</w:t>
      </w:r>
      <w:r w:rsidRPr="00FF2E76">
        <w:rPr>
          <w:sz w:val="28"/>
          <w:szCs w:val="28"/>
          <w:lang w:val="en-GB"/>
        </w:rPr>
        <w:t>M</w:t>
      </w:r>
      <w:r w:rsidRPr="00A13A5E">
        <w:rPr>
          <w:sz w:val="28"/>
          <w:szCs w:val="28"/>
          <w:lang w:val="en-US"/>
        </w:rPr>
        <w:t xml:space="preserve">. </w:t>
      </w:r>
      <w:r w:rsidRPr="00FF2E76">
        <w:rPr>
          <w:sz w:val="28"/>
          <w:szCs w:val="28"/>
          <w:lang w:val="en-GB"/>
        </w:rPr>
        <w:t>Nudell</w:t>
      </w:r>
      <w:r w:rsidRPr="00A13A5E">
        <w:rPr>
          <w:sz w:val="28"/>
          <w:szCs w:val="28"/>
          <w:lang w:val="en-US"/>
        </w:rPr>
        <w:t xml:space="preserve">, </w:t>
      </w:r>
      <w:r w:rsidRPr="00FF2E76">
        <w:rPr>
          <w:sz w:val="28"/>
          <w:szCs w:val="28"/>
          <w:lang w:val="en-GB"/>
        </w:rPr>
        <w:t>G</w:t>
      </w:r>
      <w:r w:rsidRPr="00A13A5E">
        <w:rPr>
          <w:sz w:val="28"/>
          <w:szCs w:val="28"/>
          <w:lang w:val="en-US"/>
        </w:rPr>
        <w:t>.</w:t>
      </w:r>
      <w:r w:rsidRPr="00FF2E76">
        <w:rPr>
          <w:sz w:val="28"/>
          <w:szCs w:val="28"/>
          <w:lang w:val="en-GB"/>
        </w:rPr>
        <w:t>D</w:t>
      </w:r>
      <w:r w:rsidRPr="00A13A5E">
        <w:rPr>
          <w:sz w:val="28"/>
          <w:szCs w:val="28"/>
          <w:lang w:val="en-US"/>
        </w:rPr>
        <w:t xml:space="preserve">. </w:t>
      </w:r>
      <w:r w:rsidRPr="00FF2E76">
        <w:rPr>
          <w:sz w:val="28"/>
          <w:szCs w:val="28"/>
          <w:lang w:val="en-GB"/>
        </w:rPr>
        <w:t>Grossfeld</w:t>
      </w:r>
      <w:r w:rsidRPr="00A13A5E">
        <w:rPr>
          <w:sz w:val="28"/>
          <w:szCs w:val="28"/>
          <w:lang w:val="en-US"/>
        </w:rPr>
        <w:t xml:space="preserve">, </w:t>
      </w:r>
      <w:r w:rsidRPr="00FF2E76">
        <w:rPr>
          <w:sz w:val="28"/>
          <w:szCs w:val="28"/>
          <w:lang w:val="en-GB"/>
        </w:rPr>
        <w:t>V</w:t>
      </w:r>
      <w:r w:rsidRPr="00A13A5E">
        <w:rPr>
          <w:sz w:val="28"/>
          <w:szCs w:val="28"/>
          <w:lang w:val="en-US"/>
        </w:rPr>
        <w:t>.</w:t>
      </w:r>
      <w:r w:rsidRPr="00FF2E76">
        <w:rPr>
          <w:sz w:val="28"/>
          <w:szCs w:val="28"/>
          <w:lang w:val="en-GB"/>
        </w:rPr>
        <w:t>K</w:t>
      </w:r>
      <w:r w:rsidRPr="00A13A5E">
        <w:rPr>
          <w:sz w:val="28"/>
          <w:szCs w:val="28"/>
          <w:lang w:val="en-US"/>
        </w:rPr>
        <w:t xml:space="preserve">. </w:t>
      </w:r>
      <w:r w:rsidRPr="00FF2E76">
        <w:rPr>
          <w:sz w:val="28"/>
          <w:szCs w:val="28"/>
          <w:lang w:val="en-GB"/>
        </w:rPr>
        <w:t>Weinberg</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Urology</w:t>
      </w:r>
      <w:r w:rsidRPr="00A13A5E">
        <w:rPr>
          <w:sz w:val="28"/>
          <w:szCs w:val="28"/>
          <w:lang w:val="en-US"/>
        </w:rPr>
        <w:t xml:space="preserve">. – 1999. – </w:t>
      </w:r>
      <w:r w:rsidRPr="00FF2E76">
        <w:rPr>
          <w:sz w:val="28"/>
          <w:szCs w:val="28"/>
          <w:lang w:val="en-GB"/>
        </w:rPr>
        <w:t>Vol</w:t>
      </w:r>
      <w:r w:rsidRPr="00A13A5E">
        <w:rPr>
          <w:sz w:val="28"/>
          <w:szCs w:val="28"/>
          <w:lang w:val="en-US"/>
        </w:rPr>
        <w:t xml:space="preserve">. 54. – </w:t>
      </w:r>
      <w:r w:rsidRPr="00FF2E76">
        <w:rPr>
          <w:sz w:val="28"/>
          <w:szCs w:val="28"/>
          <w:lang w:val="en-GB"/>
        </w:rPr>
        <w:t>P</w:t>
      </w:r>
      <w:r w:rsidRPr="00A13A5E">
        <w:rPr>
          <w:sz w:val="28"/>
          <w:szCs w:val="28"/>
          <w:lang w:val="en-US"/>
        </w:rPr>
        <w:t>. 1049-1057.</w:t>
      </w:r>
    </w:p>
    <w:p w:rsidR="006B73EC" w:rsidRPr="00FF2E76" w:rsidRDefault="006B73EC" w:rsidP="0055145E">
      <w:pPr>
        <w:numPr>
          <w:ilvl w:val="0"/>
          <w:numId w:val="45"/>
        </w:numPr>
        <w:suppressAutoHyphens w:val="0"/>
        <w:spacing w:line="360" w:lineRule="auto"/>
        <w:jc w:val="both"/>
        <w:rPr>
          <w:sz w:val="28"/>
          <w:szCs w:val="28"/>
        </w:rPr>
      </w:pPr>
      <w:r w:rsidRPr="00FF2E76">
        <w:rPr>
          <w:sz w:val="28"/>
          <w:szCs w:val="28"/>
          <w:lang w:val="en-GB"/>
        </w:rPr>
        <w:t>Ravery</w:t>
      </w:r>
      <w:r w:rsidRPr="00A13A5E">
        <w:rPr>
          <w:sz w:val="28"/>
          <w:szCs w:val="28"/>
          <w:lang w:val="en-US"/>
        </w:rPr>
        <w:t xml:space="preserve"> </w:t>
      </w:r>
      <w:r w:rsidRPr="00FF2E76">
        <w:rPr>
          <w:sz w:val="28"/>
          <w:szCs w:val="28"/>
          <w:lang w:val="en-GB"/>
        </w:rPr>
        <w:t>Vincent</w:t>
      </w:r>
      <w:r w:rsidRPr="00A13A5E">
        <w:rPr>
          <w:sz w:val="28"/>
          <w:szCs w:val="28"/>
          <w:lang w:val="en-US"/>
        </w:rPr>
        <w:t xml:space="preserve">, </w:t>
      </w:r>
      <w:r w:rsidRPr="00FF2E76">
        <w:rPr>
          <w:sz w:val="28"/>
          <w:szCs w:val="28"/>
          <w:lang w:val="en-GB"/>
        </w:rPr>
        <w:t>Fontaine</w:t>
      </w:r>
      <w:r w:rsidRPr="00A13A5E">
        <w:rPr>
          <w:sz w:val="28"/>
          <w:szCs w:val="28"/>
          <w:lang w:val="en-US"/>
        </w:rPr>
        <w:t xml:space="preserve"> </w:t>
      </w:r>
      <w:r w:rsidRPr="00FF2E76">
        <w:rPr>
          <w:sz w:val="28"/>
          <w:szCs w:val="28"/>
          <w:lang w:val="en-GB"/>
        </w:rPr>
        <w:t>Eric</w:t>
      </w:r>
      <w:r w:rsidRPr="00A13A5E">
        <w:rPr>
          <w:sz w:val="28"/>
          <w:szCs w:val="28"/>
          <w:lang w:val="en-US"/>
        </w:rPr>
        <w:t xml:space="preserve">, </w:t>
      </w:r>
      <w:r w:rsidRPr="00FF2E76">
        <w:rPr>
          <w:sz w:val="28"/>
          <w:szCs w:val="28"/>
          <w:lang w:val="en-GB"/>
        </w:rPr>
        <w:t>Villers</w:t>
      </w:r>
      <w:r w:rsidRPr="00A13A5E">
        <w:rPr>
          <w:sz w:val="28"/>
          <w:szCs w:val="28"/>
          <w:lang w:val="en-US"/>
        </w:rPr>
        <w:t xml:space="preserve"> </w:t>
      </w:r>
      <w:r w:rsidRPr="00FF2E76">
        <w:rPr>
          <w:sz w:val="28"/>
          <w:szCs w:val="28"/>
          <w:lang w:val="en-GB"/>
        </w:rPr>
        <w:t>Arnauld</w:t>
      </w:r>
      <w:r w:rsidRPr="00A13A5E">
        <w:rPr>
          <w:sz w:val="28"/>
          <w:szCs w:val="28"/>
          <w:lang w:val="en-US"/>
        </w:rPr>
        <w:t xml:space="preserve">. </w:t>
      </w:r>
      <w:r w:rsidRPr="00FF2E76">
        <w:rPr>
          <w:sz w:val="28"/>
          <w:szCs w:val="28"/>
          <w:lang w:val="en-GB"/>
        </w:rPr>
        <w:t xml:space="preserve">Biopsies prostatiques: Modalites techniques </w:t>
      </w:r>
      <w:proofErr w:type="gramStart"/>
      <w:r w:rsidRPr="00FF2E76">
        <w:rPr>
          <w:sz w:val="28"/>
          <w:szCs w:val="28"/>
          <w:lang w:val="en-GB"/>
        </w:rPr>
        <w:t>et</w:t>
      </w:r>
      <w:proofErr w:type="gramEnd"/>
      <w:r w:rsidRPr="00FF2E76">
        <w:rPr>
          <w:sz w:val="28"/>
          <w:szCs w:val="28"/>
          <w:lang w:val="en-GB"/>
        </w:rPr>
        <w:t xml:space="preserve"> conditions de l’examen // Progr. Urol. – 2000. – Vol. 10, №6. – P. 1271-1276.</w:t>
      </w:r>
    </w:p>
    <w:p w:rsidR="006B73EC" w:rsidRDefault="006B73EC" w:rsidP="0055145E">
      <w:pPr>
        <w:numPr>
          <w:ilvl w:val="0"/>
          <w:numId w:val="45"/>
        </w:numPr>
        <w:suppressAutoHyphens w:val="0"/>
        <w:spacing w:line="360" w:lineRule="auto"/>
        <w:jc w:val="both"/>
        <w:rPr>
          <w:sz w:val="28"/>
          <w:szCs w:val="28"/>
        </w:rPr>
      </w:pPr>
      <w:r w:rsidRPr="00A13A5E">
        <w:rPr>
          <w:sz w:val="28"/>
          <w:szCs w:val="28"/>
          <w:lang w:val="en-US"/>
        </w:rPr>
        <w:t xml:space="preserve">Rorvik J., Halvorsen O., Albrektsen G. et al. MR imaging with an endorectal coil for staging of clinically localised prostate cancer prior to radical prostatectomy //Eur. </w:t>
      </w:r>
      <w:r w:rsidRPr="00FF2E76">
        <w:rPr>
          <w:sz w:val="28"/>
          <w:szCs w:val="28"/>
        </w:rPr>
        <w:t>Radiol. – 1999. – Vol. 9. – Р. 29 – 34.</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Safety</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morbidity</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first</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repeat</w:t>
      </w:r>
      <w:r w:rsidRPr="00A13A5E">
        <w:rPr>
          <w:sz w:val="28"/>
          <w:szCs w:val="28"/>
          <w:lang w:val="en-US"/>
        </w:rPr>
        <w:t xml:space="preserve"> </w:t>
      </w:r>
      <w:r w:rsidRPr="00FF2E76">
        <w:rPr>
          <w:sz w:val="28"/>
          <w:szCs w:val="28"/>
          <w:lang w:val="en-GB"/>
        </w:rPr>
        <w:t>transrectal</w:t>
      </w:r>
      <w:r w:rsidRPr="00A13A5E">
        <w:rPr>
          <w:sz w:val="28"/>
          <w:szCs w:val="28"/>
          <w:lang w:val="en-US"/>
        </w:rPr>
        <w:t xml:space="preserve"> </w:t>
      </w:r>
      <w:r w:rsidRPr="00FF2E76">
        <w:rPr>
          <w:sz w:val="28"/>
          <w:szCs w:val="28"/>
          <w:lang w:val="en-GB"/>
        </w:rPr>
        <w:t>ultrasound</w:t>
      </w:r>
      <w:r w:rsidRPr="00A13A5E">
        <w:rPr>
          <w:sz w:val="28"/>
          <w:szCs w:val="28"/>
          <w:lang w:val="en-US"/>
        </w:rPr>
        <w:t xml:space="preserve"> </w:t>
      </w:r>
      <w:r w:rsidRPr="00FF2E76">
        <w:rPr>
          <w:sz w:val="28"/>
          <w:szCs w:val="28"/>
          <w:lang w:val="en-GB"/>
        </w:rPr>
        <w:t>guided</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needle</w:t>
      </w:r>
      <w:r w:rsidRPr="00A13A5E">
        <w:rPr>
          <w:sz w:val="28"/>
          <w:szCs w:val="28"/>
          <w:lang w:val="en-US"/>
        </w:rPr>
        <w:t xml:space="preserve"> </w:t>
      </w:r>
      <w:r w:rsidRPr="00FF2E76">
        <w:rPr>
          <w:sz w:val="28"/>
          <w:szCs w:val="28"/>
          <w:lang w:val="en-GB"/>
        </w:rPr>
        <w:t>biopsies</w:t>
      </w:r>
      <w:r w:rsidRPr="00A13A5E">
        <w:rPr>
          <w:sz w:val="28"/>
          <w:szCs w:val="28"/>
          <w:lang w:val="en-US"/>
        </w:rPr>
        <w:t xml:space="preserve">: </w:t>
      </w:r>
      <w:r w:rsidRPr="00FF2E76">
        <w:rPr>
          <w:sz w:val="28"/>
          <w:szCs w:val="28"/>
          <w:lang w:val="en-GB"/>
        </w:rPr>
        <w:t>results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a</w:t>
      </w:r>
      <w:r w:rsidRPr="00A13A5E">
        <w:rPr>
          <w:sz w:val="28"/>
          <w:szCs w:val="28"/>
          <w:lang w:val="en-US"/>
        </w:rPr>
        <w:t xml:space="preserve"> </w:t>
      </w:r>
      <w:r w:rsidRPr="00FF2E76">
        <w:rPr>
          <w:sz w:val="28"/>
          <w:szCs w:val="28"/>
          <w:lang w:val="en-GB"/>
        </w:rPr>
        <w:t>prospective</w:t>
      </w:r>
      <w:r w:rsidRPr="00A13A5E">
        <w:rPr>
          <w:sz w:val="28"/>
          <w:szCs w:val="28"/>
          <w:lang w:val="en-US"/>
        </w:rPr>
        <w:t xml:space="preserve"> </w:t>
      </w:r>
      <w:r w:rsidRPr="00FF2E76">
        <w:rPr>
          <w:sz w:val="28"/>
          <w:szCs w:val="28"/>
          <w:lang w:val="en-GB"/>
        </w:rPr>
        <w:t>European prostate cancer detection study / B. Djavan, M. Waldert, A. Zlotta et al. // J. Urology. – 2001. – Vol. 166, №3. – P. 856-860</w:t>
      </w:r>
    </w:p>
    <w:p w:rsidR="006B73EC" w:rsidRPr="00A13A5E" w:rsidRDefault="006B73EC" w:rsidP="0055145E">
      <w:pPr>
        <w:numPr>
          <w:ilvl w:val="0"/>
          <w:numId w:val="45"/>
        </w:numPr>
        <w:suppressAutoHyphens w:val="0"/>
        <w:spacing w:line="360" w:lineRule="auto"/>
        <w:jc w:val="both"/>
        <w:rPr>
          <w:i/>
          <w:sz w:val="28"/>
          <w:szCs w:val="28"/>
          <w:lang w:val="en-US"/>
        </w:rPr>
      </w:pPr>
      <w:r w:rsidRPr="00FF2E76">
        <w:rPr>
          <w:sz w:val="28"/>
          <w:szCs w:val="28"/>
          <w:lang w:val="en-US"/>
        </w:rPr>
        <w:lastRenderedPageBreak/>
        <w:t>Star L.J., Vigneron D.B., Pauly J., Kurhanewicz J., et al. Improved solvent suppression and increased spatial excitation bandwidths for three-dimensional PRESS CSI using phase-compensating spectral/spatial spin-echo pulses//JMRI. – 1997. – 7. – P.745 – 757</w:t>
      </w:r>
      <w:r w:rsidRPr="00A13A5E">
        <w:rPr>
          <w:sz w:val="28"/>
          <w:szCs w:val="28"/>
          <w:lang w:val="en-US"/>
        </w:rPr>
        <w:t>.</w:t>
      </w:r>
    </w:p>
    <w:p w:rsidR="006B73EC" w:rsidRPr="00A13A5E" w:rsidRDefault="006B73EC" w:rsidP="0055145E">
      <w:pPr>
        <w:numPr>
          <w:ilvl w:val="0"/>
          <w:numId w:val="45"/>
        </w:numPr>
        <w:suppressAutoHyphens w:val="0"/>
        <w:spacing w:line="360" w:lineRule="auto"/>
        <w:jc w:val="both"/>
        <w:rPr>
          <w:i/>
          <w:sz w:val="28"/>
          <w:szCs w:val="28"/>
          <w:lang w:val="en-US"/>
        </w:rPr>
      </w:pPr>
      <w:r w:rsidRPr="00A13A5E">
        <w:rPr>
          <w:sz w:val="28"/>
          <w:szCs w:val="28"/>
          <w:lang w:val="en-US"/>
        </w:rPr>
        <w:t>Star L.J., Nelson S.J., Kurhanewicz J., et al. Improved water and lipid suppression for 3D PRESS CSI using RF band selective inversion with gradient dephasing (BASING)//Magn.Reson.Med. – 1997. – 38. – P.311 – 321.</w:t>
      </w:r>
      <w:r w:rsidRPr="006C2488">
        <w:rPr>
          <w:sz w:val="28"/>
          <w:szCs w:val="28"/>
          <w:lang w:val="en-US"/>
        </w:rPr>
        <w:t xml:space="preserve"> </w:t>
      </w:r>
    </w:p>
    <w:p w:rsidR="006B73EC" w:rsidRPr="00A13A5E" w:rsidRDefault="006B73EC" w:rsidP="0055145E">
      <w:pPr>
        <w:numPr>
          <w:ilvl w:val="0"/>
          <w:numId w:val="45"/>
        </w:numPr>
        <w:suppressAutoHyphens w:val="0"/>
        <w:spacing w:line="360" w:lineRule="auto"/>
        <w:jc w:val="both"/>
        <w:rPr>
          <w:i/>
          <w:sz w:val="28"/>
          <w:szCs w:val="28"/>
          <w:lang w:val="en-US"/>
        </w:rPr>
      </w:pPr>
      <w:r w:rsidRPr="00A13A5E">
        <w:rPr>
          <w:sz w:val="28"/>
          <w:szCs w:val="28"/>
          <w:lang w:val="en-US"/>
        </w:rPr>
        <w:t xml:space="preserve">Schricker A.A., Pauly J.M., Kurhanewicz J., et al. </w:t>
      </w:r>
      <w:r w:rsidRPr="006C2488">
        <w:rPr>
          <w:sz w:val="28"/>
          <w:szCs w:val="28"/>
          <w:lang w:val="en-US"/>
        </w:rPr>
        <w:t>Dualband spectral-spatial RF pulses for prostate MR spectroscopic imaging//Magn.Reson.Med. – 2001. – 46. – P.1079 – 1087</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Schiebler V., Schnall M., Pollack H. et al. Current role of MR imaging in the staging of adenocarcinoma of the prostate //Radiology. – 1993. – Vol. 189. – P. 339 – 352</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Scheidler</w:t>
      </w:r>
      <w:r w:rsidRPr="00A13A5E">
        <w:rPr>
          <w:sz w:val="28"/>
          <w:szCs w:val="28"/>
          <w:lang w:val="en-US"/>
        </w:rPr>
        <w:t xml:space="preserve"> </w:t>
      </w:r>
      <w:r w:rsidRPr="00FF2E76">
        <w:rPr>
          <w:sz w:val="28"/>
          <w:szCs w:val="28"/>
          <w:lang w:val="en-GB"/>
        </w:rPr>
        <w:t>J</w:t>
      </w:r>
      <w:r w:rsidRPr="00A13A5E">
        <w:rPr>
          <w:sz w:val="28"/>
          <w:szCs w:val="28"/>
          <w:lang w:val="en-US"/>
        </w:rPr>
        <w:t xml:space="preserve">., </w:t>
      </w:r>
      <w:r w:rsidRPr="00FF2E76">
        <w:rPr>
          <w:sz w:val="28"/>
          <w:szCs w:val="28"/>
          <w:lang w:val="en-GB"/>
        </w:rPr>
        <w:t>Reiser</w:t>
      </w:r>
      <w:r w:rsidRPr="00A13A5E">
        <w:rPr>
          <w:sz w:val="28"/>
          <w:szCs w:val="28"/>
          <w:lang w:val="en-US"/>
        </w:rPr>
        <w:t xml:space="preserve"> </w:t>
      </w:r>
      <w:r w:rsidRPr="00FF2E76">
        <w:rPr>
          <w:sz w:val="28"/>
          <w:szCs w:val="28"/>
          <w:lang w:val="en-GB"/>
        </w:rPr>
        <w:t>M</w:t>
      </w:r>
      <w:r w:rsidRPr="00A13A5E">
        <w:rPr>
          <w:sz w:val="28"/>
          <w:szCs w:val="28"/>
          <w:lang w:val="en-US"/>
        </w:rPr>
        <w:t>.</w:t>
      </w:r>
      <w:r w:rsidRPr="00FF2E76">
        <w:rPr>
          <w:sz w:val="28"/>
          <w:szCs w:val="28"/>
          <w:lang w:val="en-GB"/>
        </w:rPr>
        <w:t>F</w:t>
      </w:r>
      <w:r w:rsidRPr="00A13A5E">
        <w:rPr>
          <w:sz w:val="28"/>
          <w:szCs w:val="28"/>
          <w:lang w:val="en-US"/>
        </w:rPr>
        <w:t xml:space="preserve">. </w:t>
      </w:r>
      <w:r w:rsidRPr="00FF2E76">
        <w:rPr>
          <w:sz w:val="28"/>
          <w:szCs w:val="28"/>
          <w:lang w:val="en-GB"/>
        </w:rPr>
        <w:t>MRI</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female</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male</w:t>
      </w:r>
      <w:r w:rsidRPr="00A13A5E">
        <w:rPr>
          <w:sz w:val="28"/>
          <w:szCs w:val="28"/>
          <w:lang w:val="en-US"/>
        </w:rPr>
        <w:t xml:space="preserve"> </w:t>
      </w:r>
      <w:r w:rsidRPr="00FF2E76">
        <w:rPr>
          <w:sz w:val="28"/>
          <w:szCs w:val="28"/>
          <w:lang w:val="en-GB"/>
        </w:rPr>
        <w:t>pelvis</w:t>
      </w:r>
      <w:r w:rsidRPr="00A13A5E">
        <w:rPr>
          <w:sz w:val="28"/>
          <w:szCs w:val="28"/>
          <w:lang w:val="en-US"/>
        </w:rPr>
        <w:t xml:space="preserve">: </w:t>
      </w:r>
      <w:r w:rsidRPr="00FF2E76">
        <w:rPr>
          <w:sz w:val="28"/>
          <w:szCs w:val="28"/>
          <w:lang w:val="en-GB"/>
        </w:rPr>
        <w:t>current</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future</w:t>
      </w:r>
      <w:r w:rsidRPr="00A13A5E">
        <w:rPr>
          <w:sz w:val="28"/>
          <w:szCs w:val="28"/>
          <w:lang w:val="en-US"/>
        </w:rPr>
        <w:t xml:space="preserve"> </w:t>
      </w:r>
      <w:r w:rsidRPr="00FF2E76">
        <w:rPr>
          <w:sz w:val="28"/>
          <w:szCs w:val="28"/>
          <w:lang w:val="en-GB"/>
        </w:rPr>
        <w:t>applications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contrast</w:t>
      </w:r>
      <w:r w:rsidRPr="00A13A5E">
        <w:rPr>
          <w:sz w:val="28"/>
          <w:szCs w:val="28"/>
          <w:lang w:val="en-US"/>
        </w:rPr>
        <w:t xml:space="preserve"> </w:t>
      </w:r>
      <w:r w:rsidRPr="00FF2E76">
        <w:rPr>
          <w:sz w:val="28"/>
          <w:szCs w:val="28"/>
          <w:lang w:val="en-GB"/>
        </w:rPr>
        <w:t>enhancement</w:t>
      </w:r>
      <w:r w:rsidRPr="00A13A5E">
        <w:rPr>
          <w:sz w:val="28"/>
          <w:szCs w:val="28"/>
          <w:lang w:val="en-US"/>
        </w:rPr>
        <w:t xml:space="preserve"> // </w:t>
      </w:r>
      <w:r w:rsidRPr="00FF2E76">
        <w:rPr>
          <w:sz w:val="28"/>
          <w:szCs w:val="28"/>
          <w:lang w:val="en-GB"/>
        </w:rPr>
        <w:t>Eur</w:t>
      </w:r>
      <w:r w:rsidRPr="00A13A5E">
        <w:rPr>
          <w:sz w:val="28"/>
          <w:szCs w:val="28"/>
          <w:lang w:val="en-US"/>
        </w:rPr>
        <w:t xml:space="preserve">. </w:t>
      </w:r>
      <w:r w:rsidRPr="00FF2E76">
        <w:rPr>
          <w:sz w:val="28"/>
          <w:szCs w:val="28"/>
          <w:lang w:val="en-GB"/>
        </w:rPr>
        <w:t>J</w:t>
      </w:r>
      <w:r w:rsidRPr="00A13A5E">
        <w:rPr>
          <w:sz w:val="28"/>
          <w:szCs w:val="28"/>
          <w:lang w:val="en-US"/>
        </w:rPr>
        <w:t xml:space="preserve">. </w:t>
      </w:r>
      <w:r w:rsidRPr="00FF2E76">
        <w:rPr>
          <w:sz w:val="28"/>
          <w:szCs w:val="28"/>
          <w:lang w:val="en-GB"/>
        </w:rPr>
        <w:t>Radiol</w:t>
      </w:r>
      <w:r w:rsidRPr="00A13A5E">
        <w:rPr>
          <w:sz w:val="28"/>
          <w:szCs w:val="28"/>
          <w:lang w:val="en-US"/>
        </w:rPr>
        <w:t xml:space="preserve">. – 2000. – </w:t>
      </w:r>
      <w:r w:rsidRPr="00FF2E76">
        <w:rPr>
          <w:sz w:val="28"/>
          <w:szCs w:val="28"/>
          <w:lang w:val="en-GB"/>
        </w:rPr>
        <w:t>Vol</w:t>
      </w:r>
      <w:r w:rsidRPr="00A13A5E">
        <w:rPr>
          <w:sz w:val="28"/>
          <w:szCs w:val="28"/>
          <w:lang w:val="en-US"/>
        </w:rPr>
        <w:t xml:space="preserve">. 34, №3. – </w:t>
      </w:r>
      <w:r w:rsidRPr="00FF2E76">
        <w:rPr>
          <w:sz w:val="28"/>
          <w:szCs w:val="28"/>
          <w:lang w:val="en-GB"/>
        </w:rPr>
        <w:t>P</w:t>
      </w:r>
      <w:r w:rsidRPr="00A13A5E">
        <w:rPr>
          <w:sz w:val="28"/>
          <w:szCs w:val="28"/>
          <w:lang w:val="en-US"/>
        </w:rPr>
        <w:t>. 220-228.</w:t>
      </w:r>
    </w:p>
    <w:p w:rsidR="006B73EC" w:rsidRDefault="006B73EC" w:rsidP="0055145E">
      <w:pPr>
        <w:numPr>
          <w:ilvl w:val="0"/>
          <w:numId w:val="45"/>
        </w:numPr>
        <w:suppressAutoHyphens w:val="0"/>
        <w:spacing w:line="360" w:lineRule="auto"/>
        <w:jc w:val="both"/>
        <w:rPr>
          <w:sz w:val="28"/>
          <w:szCs w:val="28"/>
        </w:rPr>
      </w:pPr>
      <w:r w:rsidRPr="00A13A5E">
        <w:rPr>
          <w:sz w:val="28"/>
          <w:szCs w:val="28"/>
          <w:lang w:val="en-US"/>
        </w:rPr>
        <w:t xml:space="preserve">Schnall M., Imai Y., Tomaszewski J. et al. Prostate cancer: local staging with endorectal surface coil MR imaging //Radiology. – 1991. – Vol. 178. </w:t>
      </w:r>
      <w:r w:rsidRPr="00FF2E76">
        <w:rPr>
          <w:sz w:val="28"/>
          <w:szCs w:val="28"/>
        </w:rPr>
        <w:t>Р. 797 – 802.</w:t>
      </w:r>
    </w:p>
    <w:p w:rsidR="006B73EC" w:rsidRPr="00B603EB" w:rsidRDefault="006B73EC" w:rsidP="0055145E">
      <w:pPr>
        <w:pStyle w:val="37"/>
        <w:widowControl w:val="0"/>
        <w:numPr>
          <w:ilvl w:val="0"/>
          <w:numId w:val="45"/>
        </w:numPr>
        <w:suppressAutoHyphens w:val="0"/>
        <w:spacing w:after="0"/>
        <w:rPr>
          <w:sz w:val="28"/>
          <w:szCs w:val="28"/>
        </w:rPr>
      </w:pPr>
      <w:r w:rsidRPr="00B603EB">
        <w:rPr>
          <w:sz w:val="28"/>
          <w:szCs w:val="28"/>
          <w:lang w:val="en-GB"/>
        </w:rPr>
        <w:t>Sextant localization of prostate cancer: comparison of sextant biopsy, magnetic resonance imaging and magnetic resonance spectroscopic imaging with step section histology / A.E. Wefer, H. Hricak, D.B. Vigneron et al. // J. Urol. (Baltimore). – 2000. – Vol. 164, №</w:t>
      </w:r>
      <w:r w:rsidRPr="00B603EB">
        <w:rPr>
          <w:sz w:val="28"/>
          <w:szCs w:val="28"/>
          <w:lang w:val="en-US"/>
        </w:rPr>
        <w:t>2. – P. 400-404.</w:t>
      </w:r>
    </w:p>
    <w:p w:rsidR="006B73EC" w:rsidRDefault="006B73EC" w:rsidP="0055145E">
      <w:pPr>
        <w:numPr>
          <w:ilvl w:val="0"/>
          <w:numId w:val="45"/>
        </w:numPr>
        <w:suppressAutoHyphens w:val="0"/>
        <w:spacing w:line="360" w:lineRule="auto"/>
        <w:jc w:val="both"/>
        <w:rPr>
          <w:sz w:val="28"/>
          <w:szCs w:val="28"/>
        </w:rPr>
      </w:pPr>
      <w:r w:rsidRPr="00A13A5E">
        <w:rPr>
          <w:sz w:val="28"/>
          <w:lang w:val="en-US"/>
        </w:rPr>
        <w:t xml:space="preserve">Smith R.C., Litwin M.S., Lu Y., et al. Identification of an endogenous inhibitor of prostatic carcinoma cell growth//Nat.Med. – 1995. – 1. </w:t>
      </w:r>
      <w:r w:rsidRPr="00ED4E7B">
        <w:rPr>
          <w:sz w:val="28"/>
        </w:rPr>
        <w:t>P.</w:t>
      </w:r>
      <w:r w:rsidRPr="00ED4E7B">
        <w:rPr>
          <w:b/>
          <w:sz w:val="28"/>
        </w:rPr>
        <w:t xml:space="preserve"> </w:t>
      </w:r>
      <w:r w:rsidRPr="006C2488">
        <w:rPr>
          <w:sz w:val="28"/>
        </w:rPr>
        <w:t>1040 – 1045.</w:t>
      </w:r>
    </w:p>
    <w:p w:rsidR="006B73EC" w:rsidRPr="00B603EB" w:rsidRDefault="006B73EC" w:rsidP="0055145E">
      <w:pPr>
        <w:pStyle w:val="37"/>
        <w:widowControl w:val="0"/>
        <w:numPr>
          <w:ilvl w:val="0"/>
          <w:numId w:val="45"/>
        </w:numPr>
        <w:suppressAutoHyphens w:val="0"/>
        <w:spacing w:after="0"/>
        <w:rPr>
          <w:sz w:val="32"/>
          <w:szCs w:val="32"/>
        </w:rPr>
      </w:pPr>
      <w:r w:rsidRPr="00B603EB">
        <w:rPr>
          <w:sz w:val="32"/>
          <w:szCs w:val="32"/>
          <w:lang w:val="en-US"/>
        </w:rPr>
        <w:t xml:space="preserve">Soderlund V. Radiological diagnosis of skeletal metastases //Eur. </w:t>
      </w:r>
      <w:r w:rsidRPr="00B603EB">
        <w:rPr>
          <w:sz w:val="32"/>
          <w:szCs w:val="32"/>
        </w:rPr>
        <w:t>Radiology. – 1996. – Vol. 6, №5. – P. 587 – 595.</w:t>
      </w:r>
    </w:p>
    <w:p w:rsidR="006B73EC" w:rsidRPr="00E84C61" w:rsidRDefault="006B73EC" w:rsidP="0055145E">
      <w:pPr>
        <w:numPr>
          <w:ilvl w:val="0"/>
          <w:numId w:val="45"/>
        </w:numPr>
        <w:suppressAutoHyphens w:val="0"/>
        <w:spacing w:line="360" w:lineRule="auto"/>
        <w:jc w:val="both"/>
        <w:rPr>
          <w:sz w:val="28"/>
          <w:szCs w:val="28"/>
        </w:rPr>
      </w:pPr>
      <w:r w:rsidRPr="00E84C61">
        <w:rPr>
          <w:sz w:val="28"/>
          <w:szCs w:val="28"/>
          <w:lang w:val="en-US"/>
        </w:rPr>
        <w:lastRenderedPageBreak/>
        <w:t>Sonnad</w:t>
      </w:r>
      <w:r w:rsidRPr="00A13A5E">
        <w:rPr>
          <w:sz w:val="28"/>
          <w:szCs w:val="28"/>
          <w:lang w:val="en-US"/>
        </w:rPr>
        <w:t xml:space="preserve"> </w:t>
      </w:r>
      <w:r w:rsidRPr="00E84C61">
        <w:rPr>
          <w:sz w:val="28"/>
          <w:szCs w:val="28"/>
          <w:lang w:val="en-US"/>
        </w:rPr>
        <w:t>S</w:t>
      </w:r>
      <w:r w:rsidRPr="00A13A5E">
        <w:rPr>
          <w:sz w:val="28"/>
          <w:szCs w:val="28"/>
          <w:lang w:val="en-US"/>
        </w:rPr>
        <w:t xml:space="preserve">., </w:t>
      </w:r>
      <w:r w:rsidRPr="00E84C61">
        <w:rPr>
          <w:sz w:val="28"/>
          <w:szCs w:val="28"/>
          <w:lang w:val="en-US"/>
        </w:rPr>
        <w:t>Langlotz</w:t>
      </w:r>
      <w:r w:rsidRPr="00A13A5E">
        <w:rPr>
          <w:sz w:val="28"/>
          <w:szCs w:val="28"/>
          <w:lang w:val="en-US"/>
        </w:rPr>
        <w:t xml:space="preserve"> </w:t>
      </w:r>
      <w:r w:rsidRPr="00E84C61">
        <w:rPr>
          <w:sz w:val="28"/>
          <w:szCs w:val="28"/>
          <w:lang w:val="en-US"/>
        </w:rPr>
        <w:t>C</w:t>
      </w:r>
      <w:r w:rsidRPr="00A13A5E">
        <w:rPr>
          <w:sz w:val="28"/>
          <w:szCs w:val="28"/>
          <w:lang w:val="en-US"/>
        </w:rPr>
        <w:t xml:space="preserve">., </w:t>
      </w:r>
      <w:r w:rsidRPr="00E84C61">
        <w:rPr>
          <w:sz w:val="28"/>
          <w:szCs w:val="28"/>
          <w:lang w:val="en-US"/>
        </w:rPr>
        <w:t>Schwartz</w:t>
      </w:r>
      <w:r w:rsidRPr="00A13A5E">
        <w:rPr>
          <w:sz w:val="28"/>
          <w:szCs w:val="28"/>
          <w:lang w:val="en-US"/>
        </w:rPr>
        <w:t xml:space="preserve"> </w:t>
      </w:r>
      <w:r w:rsidRPr="00E84C61">
        <w:rPr>
          <w:sz w:val="28"/>
          <w:szCs w:val="28"/>
          <w:lang w:val="en-US"/>
        </w:rPr>
        <w:t>S</w:t>
      </w:r>
      <w:r w:rsidRPr="00A13A5E">
        <w:rPr>
          <w:sz w:val="28"/>
          <w:szCs w:val="28"/>
          <w:lang w:val="en-US"/>
        </w:rPr>
        <w:t xml:space="preserve">. </w:t>
      </w:r>
      <w:r w:rsidRPr="00E84C61">
        <w:rPr>
          <w:sz w:val="28"/>
          <w:szCs w:val="28"/>
          <w:lang w:val="en-US"/>
        </w:rPr>
        <w:t>Accuracy</w:t>
      </w:r>
      <w:r w:rsidRPr="00A13A5E">
        <w:rPr>
          <w:sz w:val="28"/>
          <w:szCs w:val="28"/>
          <w:lang w:val="en-US"/>
        </w:rPr>
        <w:t xml:space="preserve"> </w:t>
      </w:r>
      <w:r w:rsidRPr="00E84C61">
        <w:rPr>
          <w:sz w:val="28"/>
          <w:szCs w:val="28"/>
          <w:lang w:val="en-US"/>
        </w:rPr>
        <w:t>of</w:t>
      </w:r>
      <w:r w:rsidRPr="00A13A5E">
        <w:rPr>
          <w:sz w:val="28"/>
          <w:szCs w:val="28"/>
          <w:lang w:val="en-US"/>
        </w:rPr>
        <w:t xml:space="preserve"> </w:t>
      </w:r>
      <w:r w:rsidRPr="00E84C61">
        <w:rPr>
          <w:sz w:val="28"/>
          <w:szCs w:val="28"/>
          <w:lang w:val="en-US"/>
        </w:rPr>
        <w:t>MR</w:t>
      </w:r>
      <w:r w:rsidRPr="00A13A5E">
        <w:rPr>
          <w:sz w:val="28"/>
          <w:szCs w:val="28"/>
          <w:lang w:val="en-US"/>
        </w:rPr>
        <w:t xml:space="preserve"> </w:t>
      </w:r>
      <w:r w:rsidRPr="00E84C61">
        <w:rPr>
          <w:sz w:val="28"/>
          <w:szCs w:val="28"/>
          <w:lang w:val="en-US"/>
        </w:rPr>
        <w:t>imaging</w:t>
      </w:r>
      <w:r w:rsidRPr="00A13A5E">
        <w:rPr>
          <w:sz w:val="28"/>
          <w:szCs w:val="28"/>
          <w:lang w:val="en-US"/>
        </w:rPr>
        <w:t xml:space="preserve"> </w:t>
      </w:r>
      <w:r w:rsidRPr="00E84C61">
        <w:rPr>
          <w:sz w:val="28"/>
          <w:szCs w:val="28"/>
          <w:lang w:val="en-US"/>
        </w:rPr>
        <w:t>for</w:t>
      </w:r>
      <w:r w:rsidRPr="00A13A5E">
        <w:rPr>
          <w:sz w:val="28"/>
          <w:szCs w:val="28"/>
          <w:lang w:val="en-US"/>
        </w:rPr>
        <w:t xml:space="preserve"> </w:t>
      </w:r>
      <w:r w:rsidRPr="00E84C61">
        <w:rPr>
          <w:sz w:val="28"/>
          <w:szCs w:val="28"/>
          <w:lang w:val="en-US"/>
        </w:rPr>
        <w:t>staging</w:t>
      </w:r>
      <w:r w:rsidRPr="00A13A5E">
        <w:rPr>
          <w:sz w:val="28"/>
          <w:szCs w:val="28"/>
          <w:lang w:val="en-US"/>
        </w:rPr>
        <w:t xml:space="preserve"> </w:t>
      </w:r>
      <w:r w:rsidRPr="00E84C61">
        <w:rPr>
          <w:sz w:val="28"/>
          <w:szCs w:val="28"/>
          <w:lang w:val="en-US"/>
        </w:rPr>
        <w:t>prostate</w:t>
      </w:r>
      <w:r w:rsidRPr="00A13A5E">
        <w:rPr>
          <w:sz w:val="28"/>
          <w:szCs w:val="28"/>
          <w:lang w:val="en-US"/>
        </w:rPr>
        <w:t xml:space="preserve"> </w:t>
      </w:r>
      <w:r w:rsidRPr="00E84C61">
        <w:rPr>
          <w:sz w:val="28"/>
          <w:szCs w:val="28"/>
          <w:lang w:val="en-US"/>
        </w:rPr>
        <w:t>cancer</w:t>
      </w:r>
      <w:r w:rsidRPr="00A13A5E">
        <w:rPr>
          <w:sz w:val="28"/>
          <w:szCs w:val="28"/>
          <w:lang w:val="en-US"/>
        </w:rPr>
        <w:t xml:space="preserve"> //</w:t>
      </w:r>
      <w:r w:rsidRPr="00E84C61">
        <w:rPr>
          <w:sz w:val="28"/>
          <w:szCs w:val="28"/>
          <w:lang w:val="en-US"/>
        </w:rPr>
        <w:t>Acad.</w:t>
      </w:r>
      <w:r w:rsidRPr="00A13A5E">
        <w:rPr>
          <w:sz w:val="28"/>
          <w:szCs w:val="28"/>
          <w:lang w:val="en-US"/>
        </w:rPr>
        <w:t xml:space="preserve"> </w:t>
      </w:r>
      <w:r w:rsidRPr="00E84C61">
        <w:rPr>
          <w:sz w:val="28"/>
          <w:szCs w:val="28"/>
          <w:lang w:val="en-US"/>
        </w:rPr>
        <w:t>Radiology</w:t>
      </w:r>
      <w:r w:rsidRPr="00E84C61">
        <w:rPr>
          <w:sz w:val="28"/>
          <w:szCs w:val="28"/>
        </w:rPr>
        <w:t>– 2001. – Vol. 8, №2. – P. 149 – 157.</w:t>
      </w:r>
    </w:p>
    <w:p w:rsidR="006B73EC" w:rsidRPr="00A13A5E" w:rsidRDefault="006B73EC" w:rsidP="0055145E">
      <w:pPr>
        <w:numPr>
          <w:ilvl w:val="0"/>
          <w:numId w:val="45"/>
        </w:numPr>
        <w:suppressAutoHyphens w:val="0"/>
        <w:spacing w:line="360" w:lineRule="auto"/>
        <w:jc w:val="both"/>
        <w:rPr>
          <w:i/>
          <w:sz w:val="28"/>
          <w:szCs w:val="28"/>
          <w:lang w:val="en-US"/>
        </w:rPr>
      </w:pPr>
      <w:r w:rsidRPr="00FF2E76">
        <w:rPr>
          <w:sz w:val="28"/>
          <w:szCs w:val="28"/>
          <w:lang w:val="en-US"/>
        </w:rPr>
        <w:t>Susil</w:t>
      </w:r>
      <w:r w:rsidRPr="00A13A5E">
        <w:rPr>
          <w:sz w:val="28"/>
          <w:szCs w:val="28"/>
          <w:lang w:val="en-US"/>
        </w:rPr>
        <w:t xml:space="preserve"> </w:t>
      </w:r>
      <w:r w:rsidRPr="00FF2E76">
        <w:rPr>
          <w:sz w:val="28"/>
          <w:szCs w:val="28"/>
          <w:lang w:val="en-US"/>
        </w:rPr>
        <w:t>R</w:t>
      </w:r>
      <w:r w:rsidRPr="00A13A5E">
        <w:rPr>
          <w:sz w:val="28"/>
          <w:szCs w:val="28"/>
          <w:lang w:val="en-US"/>
        </w:rPr>
        <w:t xml:space="preserve">., </w:t>
      </w:r>
      <w:r w:rsidRPr="00FF2E76">
        <w:rPr>
          <w:sz w:val="28"/>
          <w:szCs w:val="28"/>
          <w:lang w:val="en-US"/>
        </w:rPr>
        <w:t>Coleman</w:t>
      </w:r>
      <w:r w:rsidRPr="00A13A5E">
        <w:rPr>
          <w:sz w:val="28"/>
          <w:szCs w:val="28"/>
          <w:lang w:val="en-US"/>
        </w:rPr>
        <w:t xml:space="preserve"> </w:t>
      </w:r>
      <w:r w:rsidRPr="00FF2E76">
        <w:rPr>
          <w:sz w:val="28"/>
          <w:szCs w:val="28"/>
          <w:lang w:val="en-US"/>
        </w:rPr>
        <w:t>J</w:t>
      </w:r>
      <w:r w:rsidRPr="00A13A5E">
        <w:rPr>
          <w:sz w:val="28"/>
          <w:szCs w:val="28"/>
          <w:lang w:val="en-US"/>
        </w:rPr>
        <w:t xml:space="preserve">., </w:t>
      </w:r>
      <w:r w:rsidRPr="00FF2E76">
        <w:rPr>
          <w:sz w:val="28"/>
          <w:szCs w:val="28"/>
          <w:lang w:val="en-US"/>
        </w:rPr>
        <w:t>Krieger</w:t>
      </w:r>
      <w:r w:rsidRPr="00A13A5E">
        <w:rPr>
          <w:sz w:val="28"/>
          <w:szCs w:val="28"/>
          <w:lang w:val="en-US"/>
        </w:rPr>
        <w:t xml:space="preserve"> </w:t>
      </w:r>
      <w:r w:rsidRPr="00FF2E76">
        <w:rPr>
          <w:sz w:val="28"/>
          <w:szCs w:val="28"/>
          <w:lang w:val="en-US"/>
        </w:rPr>
        <w:t>A</w:t>
      </w:r>
      <w:r w:rsidRPr="00A13A5E">
        <w:rPr>
          <w:sz w:val="28"/>
          <w:szCs w:val="28"/>
          <w:lang w:val="en-US"/>
        </w:rPr>
        <w:t xml:space="preserve">. et al. </w:t>
      </w:r>
      <w:r w:rsidRPr="00FF2E76">
        <w:rPr>
          <w:sz w:val="28"/>
          <w:szCs w:val="28"/>
          <w:lang w:val="en-US"/>
        </w:rPr>
        <w:t>Technique and accuracy of a clinical system for transrectal intraprostatic needle placement in a standard 1,5 T scanner //</w:t>
      </w:r>
      <w:r w:rsidRPr="00A13A5E">
        <w:rPr>
          <w:sz w:val="28"/>
          <w:szCs w:val="28"/>
          <w:lang w:val="en-US"/>
        </w:rPr>
        <w:t>J. Urol</w:t>
      </w:r>
      <w:r>
        <w:rPr>
          <w:sz w:val="28"/>
          <w:szCs w:val="28"/>
          <w:lang w:val="en-US"/>
        </w:rPr>
        <w:t>ogy</w:t>
      </w:r>
      <w:r w:rsidRPr="00A13A5E">
        <w:rPr>
          <w:sz w:val="28"/>
          <w:szCs w:val="28"/>
          <w:lang w:val="en-US"/>
        </w:rPr>
        <w:t xml:space="preserve">. – </w:t>
      </w:r>
      <w:r w:rsidRPr="00FF2E76">
        <w:rPr>
          <w:sz w:val="28"/>
          <w:szCs w:val="28"/>
          <w:lang w:val="en-US"/>
        </w:rPr>
        <w:t>2004</w:t>
      </w:r>
      <w:r w:rsidRPr="00A13A5E">
        <w:rPr>
          <w:sz w:val="28"/>
          <w:szCs w:val="28"/>
          <w:lang w:val="en-US"/>
        </w:rPr>
        <w:t>. – Vol. 1</w:t>
      </w:r>
      <w:r w:rsidRPr="00FF2E76">
        <w:rPr>
          <w:sz w:val="28"/>
          <w:szCs w:val="28"/>
          <w:lang w:val="en-US"/>
        </w:rPr>
        <w:t>71</w:t>
      </w:r>
      <w:r w:rsidRPr="00A13A5E">
        <w:rPr>
          <w:sz w:val="28"/>
          <w:szCs w:val="28"/>
          <w:lang w:val="en-US"/>
        </w:rPr>
        <w:t>, №</w:t>
      </w:r>
      <w:r w:rsidRPr="00FF2E76">
        <w:rPr>
          <w:sz w:val="28"/>
          <w:szCs w:val="28"/>
          <w:lang w:val="en-US"/>
        </w:rPr>
        <w:t>4, Suppl.</w:t>
      </w:r>
      <w:r w:rsidRPr="00A13A5E">
        <w:rPr>
          <w:sz w:val="28"/>
          <w:szCs w:val="28"/>
          <w:lang w:val="en-US"/>
        </w:rPr>
        <w:t xml:space="preserve"> – P. </w:t>
      </w:r>
      <w:r w:rsidRPr="00FF2E76">
        <w:rPr>
          <w:sz w:val="28"/>
          <w:szCs w:val="28"/>
          <w:lang w:val="en-US"/>
        </w:rPr>
        <w:t>473 – 474</w:t>
      </w:r>
      <w:r w:rsidRPr="00A13A5E">
        <w:rPr>
          <w:sz w:val="28"/>
          <w:szCs w:val="28"/>
          <w:lang w:val="en-US"/>
        </w:rPr>
        <w:t>.</w:t>
      </w:r>
    </w:p>
    <w:p w:rsidR="006B73EC" w:rsidRPr="00B603EB" w:rsidRDefault="006B73EC" w:rsidP="0055145E">
      <w:pPr>
        <w:pStyle w:val="37"/>
        <w:widowControl w:val="0"/>
        <w:numPr>
          <w:ilvl w:val="0"/>
          <w:numId w:val="45"/>
        </w:numPr>
        <w:suppressAutoHyphens w:val="0"/>
        <w:spacing w:after="0"/>
        <w:rPr>
          <w:sz w:val="32"/>
          <w:szCs w:val="32"/>
          <w:lang w:val="en-US"/>
        </w:rPr>
      </w:pPr>
      <w:r w:rsidRPr="00B603EB">
        <w:rPr>
          <w:sz w:val="32"/>
          <w:szCs w:val="32"/>
          <w:lang w:val="en-US"/>
        </w:rPr>
        <w:t>Taupitz M., Barentsz J., Tuerk I. et al. MR lymphography using USPIO. Results of a clinical phase 3 trial in 31 patients with urological tumors (abstract) //Radiology. – 1998. – Vol. 209. – P. 336.</w:t>
      </w:r>
    </w:p>
    <w:p w:rsidR="006B73EC" w:rsidRPr="00B603EB" w:rsidRDefault="006B73EC" w:rsidP="0055145E">
      <w:pPr>
        <w:pStyle w:val="37"/>
        <w:widowControl w:val="0"/>
        <w:numPr>
          <w:ilvl w:val="0"/>
          <w:numId w:val="45"/>
        </w:numPr>
        <w:suppressAutoHyphens w:val="0"/>
        <w:spacing w:after="0"/>
        <w:rPr>
          <w:sz w:val="32"/>
          <w:szCs w:val="32"/>
        </w:rPr>
      </w:pPr>
      <w:r w:rsidRPr="00B603EB">
        <w:rPr>
          <w:sz w:val="32"/>
          <w:szCs w:val="32"/>
          <w:lang w:val="en-US"/>
        </w:rPr>
        <w:t>Tazi H., Manunta A., Rodriguez A. et al. Spinal cord compression in metastatic prostate cancer //Eur. Urology. – 2003. – Vol. 44. – P. 527 – 532.</w:t>
      </w:r>
    </w:p>
    <w:p w:rsidR="006B73EC" w:rsidRPr="00B603EB" w:rsidRDefault="006B73EC" w:rsidP="0055145E">
      <w:pPr>
        <w:pStyle w:val="37"/>
        <w:widowControl w:val="0"/>
        <w:numPr>
          <w:ilvl w:val="0"/>
          <w:numId w:val="45"/>
        </w:numPr>
        <w:suppressAutoHyphens w:val="0"/>
        <w:spacing w:after="0"/>
        <w:rPr>
          <w:sz w:val="32"/>
          <w:szCs w:val="32"/>
        </w:rPr>
      </w:pPr>
      <w:r w:rsidRPr="00B603EB">
        <w:rPr>
          <w:sz w:val="32"/>
          <w:szCs w:val="32"/>
          <w:lang w:val="en-GB"/>
        </w:rPr>
        <w:t>The significance of endorectal coil prostate MRI in patients with PSA values between 4-20 ng/ml / A.M. Agildere, M.I. Tekin, H. Ersoy et al. // Eur. Radiol</w:t>
      </w:r>
      <w:r w:rsidRPr="00B603EB">
        <w:rPr>
          <w:sz w:val="32"/>
          <w:szCs w:val="32"/>
        </w:rPr>
        <w:t xml:space="preserve">. – 1999. – </w:t>
      </w:r>
      <w:r w:rsidRPr="00B603EB">
        <w:rPr>
          <w:sz w:val="32"/>
          <w:szCs w:val="32"/>
          <w:lang w:val="en-GB"/>
        </w:rPr>
        <w:t>S</w:t>
      </w:r>
      <w:r w:rsidRPr="00B603EB">
        <w:rPr>
          <w:sz w:val="32"/>
          <w:szCs w:val="32"/>
        </w:rPr>
        <w:t>. 450.</w:t>
      </w:r>
    </w:p>
    <w:p w:rsidR="006B73EC" w:rsidRPr="00B603EB" w:rsidRDefault="006B73EC" w:rsidP="0055145E">
      <w:pPr>
        <w:pStyle w:val="37"/>
        <w:widowControl w:val="0"/>
        <w:numPr>
          <w:ilvl w:val="0"/>
          <w:numId w:val="45"/>
        </w:numPr>
        <w:suppressAutoHyphens w:val="0"/>
        <w:spacing w:after="0"/>
        <w:rPr>
          <w:sz w:val="32"/>
          <w:szCs w:val="32"/>
        </w:rPr>
      </w:pPr>
      <w:r w:rsidRPr="00B603EB">
        <w:rPr>
          <w:sz w:val="32"/>
          <w:szCs w:val="32"/>
          <w:lang w:val="en-GB"/>
        </w:rPr>
        <w:t>The</w:t>
      </w:r>
      <w:r w:rsidRPr="00B603EB">
        <w:rPr>
          <w:sz w:val="32"/>
          <w:szCs w:val="32"/>
          <w:lang w:val="en-US"/>
        </w:rPr>
        <w:t xml:space="preserve"> </w:t>
      </w:r>
      <w:r w:rsidRPr="00B603EB">
        <w:rPr>
          <w:sz w:val="32"/>
          <w:szCs w:val="32"/>
          <w:lang w:val="en-GB"/>
        </w:rPr>
        <w:t>possibilities</w:t>
      </w:r>
      <w:r w:rsidRPr="00B603EB">
        <w:rPr>
          <w:sz w:val="32"/>
          <w:szCs w:val="32"/>
          <w:lang w:val="en-US"/>
        </w:rPr>
        <w:t xml:space="preserve"> </w:t>
      </w:r>
      <w:r w:rsidRPr="00B603EB">
        <w:rPr>
          <w:sz w:val="32"/>
          <w:szCs w:val="32"/>
          <w:lang w:val="en-GB"/>
        </w:rPr>
        <w:t>of</w:t>
      </w:r>
      <w:r w:rsidRPr="00B603EB">
        <w:rPr>
          <w:sz w:val="32"/>
          <w:szCs w:val="32"/>
          <w:lang w:val="en-US"/>
        </w:rPr>
        <w:t xml:space="preserve"> </w:t>
      </w:r>
      <w:r w:rsidRPr="00B603EB">
        <w:rPr>
          <w:sz w:val="32"/>
          <w:szCs w:val="32"/>
          <w:lang w:val="en-GB"/>
        </w:rPr>
        <w:t>transrectal</w:t>
      </w:r>
      <w:r w:rsidRPr="00B603EB">
        <w:rPr>
          <w:sz w:val="32"/>
          <w:szCs w:val="32"/>
          <w:lang w:val="en-US"/>
        </w:rPr>
        <w:t xml:space="preserve"> </w:t>
      </w:r>
      <w:r w:rsidRPr="00B603EB">
        <w:rPr>
          <w:sz w:val="32"/>
          <w:szCs w:val="32"/>
          <w:lang w:val="en-GB"/>
        </w:rPr>
        <w:t>ultrasound</w:t>
      </w:r>
      <w:r w:rsidRPr="00B603EB">
        <w:rPr>
          <w:sz w:val="32"/>
          <w:szCs w:val="32"/>
          <w:lang w:val="en-US"/>
        </w:rPr>
        <w:t xml:space="preserve"> </w:t>
      </w:r>
      <w:r w:rsidRPr="00B603EB">
        <w:rPr>
          <w:sz w:val="32"/>
          <w:szCs w:val="32"/>
          <w:lang w:val="en-GB"/>
        </w:rPr>
        <w:t>computed</w:t>
      </w:r>
      <w:r w:rsidRPr="00B603EB">
        <w:rPr>
          <w:sz w:val="32"/>
          <w:szCs w:val="32"/>
          <w:lang w:val="en-US"/>
        </w:rPr>
        <w:t xml:space="preserve"> </w:t>
      </w:r>
      <w:r w:rsidRPr="00B603EB">
        <w:rPr>
          <w:sz w:val="32"/>
          <w:szCs w:val="32"/>
          <w:lang w:val="en-GB"/>
        </w:rPr>
        <w:t>tomography</w:t>
      </w:r>
      <w:r w:rsidRPr="00B603EB">
        <w:rPr>
          <w:sz w:val="32"/>
          <w:szCs w:val="32"/>
          <w:lang w:val="en-US"/>
        </w:rPr>
        <w:t xml:space="preserve"> </w:t>
      </w:r>
      <w:r w:rsidRPr="00B603EB">
        <w:rPr>
          <w:sz w:val="32"/>
          <w:szCs w:val="32"/>
          <w:lang w:val="en-GB"/>
        </w:rPr>
        <w:t>and</w:t>
      </w:r>
      <w:r w:rsidRPr="00B603EB">
        <w:rPr>
          <w:sz w:val="32"/>
          <w:szCs w:val="32"/>
          <w:lang w:val="en-US"/>
        </w:rPr>
        <w:t xml:space="preserve"> </w:t>
      </w:r>
      <w:r w:rsidRPr="00B603EB">
        <w:rPr>
          <w:sz w:val="32"/>
          <w:szCs w:val="32"/>
          <w:lang w:val="en-GB"/>
        </w:rPr>
        <w:t>magnetic</w:t>
      </w:r>
      <w:r w:rsidRPr="00B603EB">
        <w:rPr>
          <w:sz w:val="32"/>
          <w:szCs w:val="32"/>
          <w:lang w:val="en-US"/>
        </w:rPr>
        <w:t xml:space="preserve"> </w:t>
      </w:r>
      <w:r w:rsidRPr="00B603EB">
        <w:rPr>
          <w:sz w:val="32"/>
          <w:szCs w:val="32"/>
          <w:lang w:val="en-GB"/>
        </w:rPr>
        <w:t>resonance</w:t>
      </w:r>
      <w:r w:rsidRPr="00B603EB">
        <w:rPr>
          <w:sz w:val="32"/>
          <w:szCs w:val="32"/>
          <w:lang w:val="en-US"/>
        </w:rPr>
        <w:t xml:space="preserve"> </w:t>
      </w:r>
      <w:r w:rsidRPr="00B603EB">
        <w:rPr>
          <w:sz w:val="32"/>
          <w:szCs w:val="32"/>
          <w:lang w:val="en-GB"/>
        </w:rPr>
        <w:t>in</w:t>
      </w:r>
      <w:r w:rsidRPr="00B603EB">
        <w:rPr>
          <w:sz w:val="32"/>
          <w:szCs w:val="32"/>
          <w:lang w:val="en-US"/>
        </w:rPr>
        <w:t xml:space="preserve"> </w:t>
      </w:r>
      <w:r w:rsidRPr="00B603EB">
        <w:rPr>
          <w:sz w:val="32"/>
          <w:szCs w:val="32"/>
          <w:lang w:val="en-GB"/>
        </w:rPr>
        <w:t>detecting</w:t>
      </w:r>
      <w:r w:rsidRPr="00B603EB">
        <w:rPr>
          <w:sz w:val="32"/>
          <w:szCs w:val="32"/>
          <w:lang w:val="en-US"/>
        </w:rPr>
        <w:t xml:space="preserve"> </w:t>
      </w:r>
      <w:r w:rsidRPr="00B603EB">
        <w:rPr>
          <w:sz w:val="32"/>
          <w:szCs w:val="32"/>
          <w:lang w:val="en-GB"/>
        </w:rPr>
        <w:t>the</w:t>
      </w:r>
      <w:r w:rsidRPr="00B603EB">
        <w:rPr>
          <w:sz w:val="32"/>
          <w:szCs w:val="32"/>
          <w:lang w:val="en-US"/>
        </w:rPr>
        <w:t xml:space="preserve"> </w:t>
      </w:r>
      <w:r w:rsidRPr="00B603EB">
        <w:rPr>
          <w:sz w:val="32"/>
          <w:szCs w:val="32"/>
          <w:lang w:val="en-GB"/>
        </w:rPr>
        <w:t>recurrence</w:t>
      </w:r>
      <w:r w:rsidRPr="00B603EB">
        <w:rPr>
          <w:sz w:val="32"/>
          <w:szCs w:val="32"/>
          <w:lang w:val="en-US"/>
        </w:rPr>
        <w:t xml:space="preserve"> </w:t>
      </w:r>
      <w:r w:rsidRPr="00B603EB">
        <w:rPr>
          <w:sz w:val="32"/>
          <w:szCs w:val="32"/>
          <w:lang w:val="en-GB"/>
        </w:rPr>
        <w:t>of</w:t>
      </w:r>
      <w:r w:rsidRPr="00B603EB">
        <w:rPr>
          <w:sz w:val="32"/>
          <w:szCs w:val="32"/>
          <w:lang w:val="en-US"/>
        </w:rPr>
        <w:t xml:space="preserve"> </w:t>
      </w:r>
      <w:r w:rsidRPr="00B603EB">
        <w:rPr>
          <w:sz w:val="32"/>
          <w:szCs w:val="32"/>
          <w:lang w:val="en-GB"/>
        </w:rPr>
        <w:t>prostate</w:t>
      </w:r>
      <w:r w:rsidRPr="00B603EB">
        <w:rPr>
          <w:sz w:val="32"/>
          <w:szCs w:val="32"/>
          <w:lang w:val="en-US"/>
        </w:rPr>
        <w:t xml:space="preserve"> </w:t>
      </w:r>
      <w:r w:rsidRPr="00B603EB">
        <w:rPr>
          <w:sz w:val="32"/>
          <w:szCs w:val="32"/>
          <w:lang w:val="en-GB"/>
        </w:rPr>
        <w:t>tumour</w:t>
      </w:r>
      <w:r w:rsidRPr="00B603EB">
        <w:rPr>
          <w:sz w:val="32"/>
          <w:szCs w:val="32"/>
          <w:lang w:val="en-US"/>
        </w:rPr>
        <w:t xml:space="preserve"> / </w:t>
      </w:r>
      <w:r w:rsidRPr="00B603EB">
        <w:rPr>
          <w:sz w:val="32"/>
          <w:szCs w:val="32"/>
          <w:lang w:val="en-GB"/>
        </w:rPr>
        <w:t>S</w:t>
      </w:r>
      <w:r w:rsidRPr="00B603EB">
        <w:rPr>
          <w:sz w:val="32"/>
          <w:szCs w:val="32"/>
          <w:lang w:val="en-US"/>
        </w:rPr>
        <w:t xml:space="preserve">. </w:t>
      </w:r>
      <w:r w:rsidRPr="00B603EB">
        <w:rPr>
          <w:sz w:val="32"/>
          <w:szCs w:val="32"/>
          <w:lang w:val="en-GB"/>
        </w:rPr>
        <w:t>Stojanovic</w:t>
      </w:r>
      <w:r w:rsidRPr="00B603EB">
        <w:rPr>
          <w:sz w:val="32"/>
          <w:szCs w:val="32"/>
          <w:lang w:val="en-US"/>
        </w:rPr>
        <w:t xml:space="preserve">, </w:t>
      </w:r>
      <w:r w:rsidRPr="00B603EB">
        <w:rPr>
          <w:sz w:val="32"/>
          <w:szCs w:val="32"/>
          <w:lang w:val="en-GB"/>
        </w:rPr>
        <w:t>I</w:t>
      </w:r>
      <w:r w:rsidRPr="00B603EB">
        <w:rPr>
          <w:sz w:val="32"/>
          <w:szCs w:val="32"/>
          <w:lang w:val="en-US"/>
        </w:rPr>
        <w:t xml:space="preserve">. </w:t>
      </w:r>
      <w:r w:rsidRPr="00B603EB">
        <w:rPr>
          <w:sz w:val="32"/>
          <w:szCs w:val="32"/>
          <w:lang w:val="en-GB"/>
        </w:rPr>
        <w:t>Lukac</w:t>
      </w:r>
      <w:r w:rsidRPr="00B603EB">
        <w:rPr>
          <w:sz w:val="32"/>
          <w:szCs w:val="32"/>
          <w:lang w:val="en-US"/>
        </w:rPr>
        <w:t xml:space="preserve">, </w:t>
      </w:r>
      <w:r w:rsidRPr="00B603EB">
        <w:rPr>
          <w:sz w:val="32"/>
          <w:szCs w:val="32"/>
          <w:lang w:val="en-GB"/>
        </w:rPr>
        <w:t>S</w:t>
      </w:r>
      <w:r w:rsidRPr="00B603EB">
        <w:rPr>
          <w:sz w:val="32"/>
          <w:szCs w:val="32"/>
          <w:lang w:val="en-US"/>
        </w:rPr>
        <w:t xml:space="preserve">. </w:t>
      </w:r>
      <w:r w:rsidRPr="00B603EB">
        <w:rPr>
          <w:sz w:val="32"/>
          <w:szCs w:val="32"/>
          <w:lang w:val="en-GB"/>
        </w:rPr>
        <w:t>Idjuski</w:t>
      </w:r>
      <w:r w:rsidRPr="00B603EB">
        <w:rPr>
          <w:sz w:val="32"/>
          <w:szCs w:val="32"/>
          <w:lang w:val="en-US"/>
        </w:rPr>
        <w:t xml:space="preserve"> </w:t>
      </w:r>
      <w:r w:rsidRPr="00B603EB">
        <w:rPr>
          <w:sz w:val="32"/>
          <w:szCs w:val="32"/>
          <w:lang w:val="en-GB"/>
        </w:rPr>
        <w:t>et</w:t>
      </w:r>
      <w:r w:rsidRPr="00B603EB">
        <w:rPr>
          <w:sz w:val="32"/>
          <w:szCs w:val="32"/>
          <w:lang w:val="en-US"/>
        </w:rPr>
        <w:t xml:space="preserve"> </w:t>
      </w:r>
      <w:r w:rsidRPr="00B603EB">
        <w:rPr>
          <w:sz w:val="32"/>
          <w:szCs w:val="32"/>
          <w:lang w:val="en-GB"/>
        </w:rPr>
        <w:t>al</w:t>
      </w:r>
      <w:r w:rsidRPr="00B603EB">
        <w:rPr>
          <w:sz w:val="32"/>
          <w:szCs w:val="32"/>
          <w:lang w:val="en-US"/>
        </w:rPr>
        <w:t xml:space="preserve">. // </w:t>
      </w:r>
      <w:r w:rsidRPr="00B603EB">
        <w:rPr>
          <w:sz w:val="32"/>
          <w:szCs w:val="32"/>
          <w:lang w:val="en-GB"/>
        </w:rPr>
        <w:t>Absrt</w:t>
      </w:r>
      <w:r w:rsidRPr="00B603EB">
        <w:rPr>
          <w:sz w:val="32"/>
          <w:szCs w:val="32"/>
          <w:lang w:val="en-US"/>
        </w:rPr>
        <w:t xml:space="preserve">. </w:t>
      </w:r>
      <w:r w:rsidRPr="00B603EB">
        <w:rPr>
          <w:sz w:val="32"/>
          <w:szCs w:val="32"/>
          <w:lang w:val="en-GB"/>
        </w:rPr>
        <w:t>10</w:t>
      </w:r>
      <w:r w:rsidRPr="00B603EB">
        <w:rPr>
          <w:sz w:val="32"/>
          <w:szCs w:val="32"/>
          <w:vertAlign w:val="superscript"/>
          <w:lang w:val="en-GB"/>
        </w:rPr>
        <w:t>th</w:t>
      </w:r>
      <w:r w:rsidRPr="00B603EB">
        <w:rPr>
          <w:sz w:val="32"/>
          <w:szCs w:val="32"/>
          <w:lang w:val="en-GB"/>
        </w:rPr>
        <w:t xml:space="preserve"> European Congress of Radiology. – ECR’97. – Amsterdam, 1997. – P. 8-44.</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t>Three</w:t>
      </w:r>
      <w:r w:rsidRPr="00A13A5E">
        <w:rPr>
          <w:sz w:val="28"/>
          <w:szCs w:val="28"/>
          <w:lang w:val="en-US"/>
        </w:rPr>
        <w:t>-</w:t>
      </w:r>
      <w:r w:rsidRPr="00FF2E76">
        <w:rPr>
          <w:sz w:val="28"/>
          <w:szCs w:val="28"/>
          <w:lang w:val="en-GB"/>
        </w:rPr>
        <w:t>Dimensional</w:t>
      </w:r>
      <w:r w:rsidRPr="00A13A5E">
        <w:rPr>
          <w:sz w:val="28"/>
          <w:szCs w:val="28"/>
          <w:lang w:val="en-US"/>
        </w:rPr>
        <w:t xml:space="preserve"> </w:t>
      </w:r>
      <w:r w:rsidRPr="00FF2E76">
        <w:rPr>
          <w:sz w:val="28"/>
          <w:szCs w:val="28"/>
          <w:lang w:val="en-GB"/>
        </w:rPr>
        <w:t>H</w:t>
      </w:r>
      <w:r w:rsidRPr="00A13A5E">
        <w:rPr>
          <w:sz w:val="28"/>
          <w:szCs w:val="28"/>
          <w:lang w:val="en-US"/>
        </w:rPr>
        <w:t xml:space="preserve">-1 </w:t>
      </w:r>
      <w:r w:rsidRPr="00FF2E76">
        <w:rPr>
          <w:sz w:val="28"/>
          <w:szCs w:val="28"/>
          <w:lang w:val="en-GB"/>
        </w:rPr>
        <w:t>MR</w:t>
      </w:r>
      <w:r w:rsidRPr="00A13A5E">
        <w:rPr>
          <w:sz w:val="28"/>
          <w:szCs w:val="28"/>
          <w:lang w:val="en-US"/>
        </w:rPr>
        <w:t xml:space="preserve"> </w:t>
      </w:r>
      <w:r w:rsidRPr="00FF2E76">
        <w:rPr>
          <w:sz w:val="28"/>
          <w:szCs w:val="28"/>
          <w:lang w:val="en-GB"/>
        </w:rPr>
        <w:t>Spectroscopic</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on</w:t>
      </w:r>
      <w:r w:rsidRPr="00A13A5E">
        <w:rPr>
          <w:sz w:val="28"/>
          <w:szCs w:val="28"/>
          <w:lang w:val="en-US"/>
        </w:rPr>
        <w:t xml:space="preserve"> </w:t>
      </w:r>
      <w:r w:rsidRPr="00FF2E76">
        <w:rPr>
          <w:sz w:val="28"/>
          <w:szCs w:val="28"/>
          <w:lang w:val="en-GB"/>
        </w:rPr>
        <w:t>the</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Situ</w:t>
      </w:r>
      <w:r w:rsidRPr="00A13A5E">
        <w:rPr>
          <w:sz w:val="28"/>
          <w:szCs w:val="28"/>
          <w:lang w:val="en-US"/>
        </w:rPr>
        <w:t xml:space="preserve"> </w:t>
      </w:r>
      <w:r w:rsidRPr="00FF2E76">
        <w:rPr>
          <w:sz w:val="28"/>
          <w:szCs w:val="28"/>
          <w:lang w:val="en-GB"/>
        </w:rPr>
        <w:t>Human</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with</w:t>
      </w:r>
      <w:r w:rsidRPr="00A13A5E">
        <w:rPr>
          <w:sz w:val="28"/>
          <w:szCs w:val="28"/>
          <w:lang w:val="en-US"/>
        </w:rPr>
        <w:t xml:space="preserve"> </w:t>
      </w:r>
      <w:r w:rsidRPr="00FF2E76">
        <w:rPr>
          <w:sz w:val="28"/>
          <w:szCs w:val="28"/>
          <w:lang w:val="en-GB"/>
        </w:rPr>
        <w:t>High</w:t>
      </w:r>
      <w:r w:rsidRPr="00A13A5E">
        <w:rPr>
          <w:sz w:val="28"/>
          <w:szCs w:val="28"/>
          <w:lang w:val="en-US"/>
        </w:rPr>
        <w:t xml:space="preserve"> (0</w:t>
      </w:r>
      <w:proofErr w:type="gramStart"/>
      <w:r w:rsidRPr="00A13A5E">
        <w:rPr>
          <w:sz w:val="28"/>
          <w:szCs w:val="28"/>
          <w:lang w:val="en-US"/>
        </w:rPr>
        <w:t>,24</w:t>
      </w:r>
      <w:proofErr w:type="gramEnd"/>
      <w:r w:rsidRPr="00A13A5E">
        <w:rPr>
          <w:sz w:val="28"/>
          <w:szCs w:val="28"/>
          <w:lang w:val="en-US"/>
        </w:rPr>
        <w:t>-0,7-</w:t>
      </w:r>
      <w:r w:rsidRPr="00FF2E76">
        <w:rPr>
          <w:sz w:val="28"/>
          <w:szCs w:val="28"/>
          <w:lang w:val="en-GB"/>
        </w:rPr>
        <w:t>cm</w:t>
      </w:r>
      <w:r w:rsidRPr="00A13A5E">
        <w:rPr>
          <w:sz w:val="28"/>
          <w:szCs w:val="28"/>
          <w:vertAlign w:val="superscript"/>
          <w:lang w:val="en-US"/>
        </w:rPr>
        <w:t>3</w:t>
      </w:r>
      <w:r w:rsidRPr="00A13A5E">
        <w:rPr>
          <w:sz w:val="28"/>
          <w:szCs w:val="28"/>
          <w:lang w:val="en-US"/>
        </w:rPr>
        <w:t xml:space="preserve">) </w:t>
      </w:r>
      <w:r w:rsidRPr="00FF2E76">
        <w:rPr>
          <w:sz w:val="28"/>
          <w:szCs w:val="28"/>
          <w:lang w:val="en-GB"/>
        </w:rPr>
        <w:t>Spatial</w:t>
      </w:r>
      <w:r w:rsidRPr="00A13A5E">
        <w:rPr>
          <w:sz w:val="28"/>
          <w:szCs w:val="28"/>
          <w:lang w:val="en-US"/>
        </w:rPr>
        <w:t xml:space="preserve"> </w:t>
      </w:r>
      <w:r w:rsidRPr="00FF2E76">
        <w:rPr>
          <w:sz w:val="28"/>
          <w:szCs w:val="28"/>
          <w:lang w:val="en-GB"/>
        </w:rPr>
        <w:t>Resolution</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Kurhanewicz</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Vigneron</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Radiology</w:t>
      </w:r>
      <w:r w:rsidRPr="00A13A5E">
        <w:rPr>
          <w:sz w:val="28"/>
          <w:szCs w:val="28"/>
          <w:lang w:val="en-US"/>
        </w:rPr>
        <w:t xml:space="preserve">. – 1996. – </w:t>
      </w:r>
      <w:r w:rsidRPr="00FF2E76">
        <w:rPr>
          <w:sz w:val="28"/>
          <w:szCs w:val="28"/>
          <w:lang w:val="en-GB"/>
        </w:rPr>
        <w:t>Vol</w:t>
      </w:r>
      <w:r w:rsidRPr="00A13A5E">
        <w:rPr>
          <w:sz w:val="28"/>
          <w:szCs w:val="28"/>
          <w:lang w:val="en-US"/>
        </w:rPr>
        <w:t xml:space="preserve">. 198, №3. – </w:t>
      </w:r>
      <w:r w:rsidRPr="00FF2E76">
        <w:rPr>
          <w:sz w:val="28"/>
          <w:szCs w:val="28"/>
          <w:lang w:val="en-GB"/>
        </w:rPr>
        <w:t>P</w:t>
      </w:r>
      <w:r w:rsidRPr="00A13A5E">
        <w:rPr>
          <w:sz w:val="28"/>
          <w:szCs w:val="28"/>
          <w:lang w:val="en-US"/>
        </w:rPr>
        <w:t>. 795-805.</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3</w:t>
      </w:r>
      <w:r w:rsidRPr="00FF2E76">
        <w:rPr>
          <w:sz w:val="28"/>
          <w:szCs w:val="28"/>
          <w:lang w:val="en-GB"/>
        </w:rPr>
        <w:t>D</w:t>
      </w:r>
      <w:r w:rsidRPr="00A13A5E">
        <w:rPr>
          <w:sz w:val="28"/>
          <w:szCs w:val="28"/>
          <w:lang w:val="en-US"/>
        </w:rPr>
        <w:t xml:space="preserve"> </w:t>
      </w:r>
      <w:r w:rsidRPr="00FF2E76">
        <w:rPr>
          <w:sz w:val="28"/>
          <w:szCs w:val="28"/>
          <w:lang w:val="en-GB"/>
        </w:rPr>
        <w:t>IH</w:t>
      </w:r>
      <w:r w:rsidRPr="00A13A5E">
        <w:rPr>
          <w:sz w:val="28"/>
          <w:szCs w:val="28"/>
          <w:lang w:val="en-US"/>
        </w:rPr>
        <w:t>-</w:t>
      </w:r>
      <w:r w:rsidRPr="00FF2E76">
        <w:rPr>
          <w:sz w:val="28"/>
          <w:szCs w:val="28"/>
          <w:lang w:val="en-GB"/>
        </w:rPr>
        <w:t>MR</w:t>
      </w:r>
      <w:r w:rsidRPr="00A13A5E">
        <w:rPr>
          <w:sz w:val="28"/>
          <w:szCs w:val="28"/>
          <w:lang w:val="en-US"/>
        </w:rPr>
        <w:t xml:space="preserve"> </w:t>
      </w:r>
      <w:r w:rsidRPr="00FF2E76">
        <w:rPr>
          <w:sz w:val="28"/>
          <w:szCs w:val="28"/>
          <w:lang w:val="en-GB"/>
        </w:rPr>
        <w:t>Spectroscopic</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in</w:t>
      </w:r>
      <w:r w:rsidRPr="00A13A5E">
        <w:rPr>
          <w:sz w:val="28"/>
          <w:szCs w:val="28"/>
          <w:lang w:val="en-US"/>
        </w:rPr>
        <w:t xml:space="preserve"> </w:t>
      </w:r>
      <w:r w:rsidRPr="00FF2E76">
        <w:rPr>
          <w:sz w:val="28"/>
          <w:szCs w:val="28"/>
          <w:lang w:val="en-GB"/>
        </w:rPr>
        <w:t>Localizing</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Cancer</w:t>
      </w:r>
      <w:r w:rsidRPr="00A13A5E">
        <w:rPr>
          <w:sz w:val="28"/>
          <w:szCs w:val="28"/>
          <w:lang w:val="en-US"/>
        </w:rPr>
        <w:t xml:space="preserve">: </w:t>
      </w:r>
      <w:r w:rsidRPr="00FF2E76">
        <w:rPr>
          <w:sz w:val="28"/>
          <w:szCs w:val="28"/>
          <w:lang w:val="en-GB"/>
        </w:rPr>
        <w:t>Clinico</w:t>
      </w:r>
      <w:r w:rsidRPr="00A13A5E">
        <w:rPr>
          <w:sz w:val="28"/>
          <w:szCs w:val="28"/>
          <w:lang w:val="en-US"/>
        </w:rPr>
        <w:t>-</w:t>
      </w:r>
      <w:r w:rsidRPr="00FF2E76">
        <w:rPr>
          <w:sz w:val="28"/>
          <w:szCs w:val="28"/>
          <w:lang w:val="en-GB"/>
        </w:rPr>
        <w:t>Pathologic</w:t>
      </w:r>
      <w:r w:rsidRPr="00A13A5E">
        <w:rPr>
          <w:sz w:val="28"/>
          <w:szCs w:val="28"/>
          <w:lang w:val="en-US"/>
        </w:rPr>
        <w:t xml:space="preserve"> </w:t>
      </w:r>
      <w:r w:rsidRPr="00FF2E76">
        <w:rPr>
          <w:sz w:val="28"/>
          <w:szCs w:val="28"/>
          <w:lang w:val="en-GB"/>
        </w:rPr>
        <w:t>Study</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Scheidler</w:t>
      </w:r>
      <w:r w:rsidRPr="00A13A5E">
        <w:rPr>
          <w:sz w:val="28"/>
          <w:szCs w:val="28"/>
          <w:lang w:val="en-US"/>
        </w:rPr>
        <w:t xml:space="preserve">,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Vigneron</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r w:rsidRPr="00FF2E76">
        <w:rPr>
          <w:sz w:val="28"/>
          <w:szCs w:val="28"/>
          <w:lang w:val="en-GB"/>
        </w:rPr>
        <w:t>Radiology</w:t>
      </w:r>
      <w:r w:rsidRPr="00A13A5E">
        <w:rPr>
          <w:sz w:val="28"/>
          <w:szCs w:val="28"/>
          <w:lang w:val="en-US"/>
        </w:rPr>
        <w:t xml:space="preserve">. – 1999. – </w:t>
      </w:r>
      <w:r w:rsidRPr="00FF2E76">
        <w:rPr>
          <w:sz w:val="28"/>
          <w:szCs w:val="28"/>
          <w:lang w:val="en-GB"/>
        </w:rPr>
        <w:t>Vol</w:t>
      </w:r>
      <w:r w:rsidRPr="00A13A5E">
        <w:rPr>
          <w:sz w:val="28"/>
          <w:szCs w:val="28"/>
          <w:lang w:val="en-US"/>
        </w:rPr>
        <w:t xml:space="preserve">. 213. – </w:t>
      </w:r>
      <w:r w:rsidRPr="00FF2E76">
        <w:rPr>
          <w:sz w:val="28"/>
          <w:szCs w:val="28"/>
          <w:lang w:val="en-GB"/>
        </w:rPr>
        <w:t>P</w:t>
      </w:r>
      <w:r w:rsidRPr="00A13A5E">
        <w:rPr>
          <w:sz w:val="28"/>
          <w:szCs w:val="28"/>
          <w:lang w:val="en-US"/>
        </w:rPr>
        <w:t>. 473-480.</w:t>
      </w:r>
    </w:p>
    <w:p w:rsidR="006B73EC" w:rsidRPr="00A13A5E" w:rsidRDefault="006B73EC" w:rsidP="0055145E">
      <w:pPr>
        <w:numPr>
          <w:ilvl w:val="0"/>
          <w:numId w:val="45"/>
        </w:numPr>
        <w:suppressAutoHyphens w:val="0"/>
        <w:spacing w:line="360" w:lineRule="auto"/>
        <w:jc w:val="both"/>
        <w:rPr>
          <w:sz w:val="28"/>
          <w:szCs w:val="28"/>
          <w:lang w:val="en-US"/>
        </w:rPr>
      </w:pPr>
      <w:r w:rsidRPr="00FF2E76">
        <w:rPr>
          <w:sz w:val="28"/>
          <w:szCs w:val="28"/>
          <w:lang w:val="en-GB"/>
        </w:rPr>
        <w:lastRenderedPageBreak/>
        <w:t>The</w:t>
      </w:r>
      <w:r w:rsidRPr="00A13A5E">
        <w:rPr>
          <w:sz w:val="28"/>
          <w:szCs w:val="28"/>
          <w:lang w:val="en-US"/>
        </w:rPr>
        <w:t xml:space="preserve"> </w:t>
      </w:r>
      <w:r w:rsidRPr="00FF2E76">
        <w:rPr>
          <w:sz w:val="28"/>
          <w:szCs w:val="28"/>
          <w:lang w:val="en-GB"/>
        </w:rPr>
        <w:t>Prostate</w:t>
      </w:r>
      <w:r w:rsidRPr="00A13A5E">
        <w:rPr>
          <w:sz w:val="28"/>
          <w:szCs w:val="28"/>
          <w:lang w:val="en-US"/>
        </w:rPr>
        <w:t xml:space="preserve">: </w:t>
      </w:r>
      <w:r w:rsidRPr="00FF2E76">
        <w:rPr>
          <w:sz w:val="28"/>
          <w:szCs w:val="28"/>
          <w:lang w:val="en-GB"/>
        </w:rPr>
        <w:t>MR</w:t>
      </w:r>
      <w:r w:rsidRPr="00A13A5E">
        <w:rPr>
          <w:sz w:val="28"/>
          <w:szCs w:val="28"/>
          <w:lang w:val="en-US"/>
        </w:rPr>
        <w:t xml:space="preserve"> </w:t>
      </w:r>
      <w:r w:rsidRPr="00FF2E76">
        <w:rPr>
          <w:sz w:val="28"/>
          <w:szCs w:val="28"/>
          <w:lang w:val="en-GB"/>
        </w:rPr>
        <w:t>Imaging</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Spectroscopy</w:t>
      </w:r>
      <w:r w:rsidRPr="00A13A5E">
        <w:rPr>
          <w:sz w:val="28"/>
          <w:szCs w:val="28"/>
          <w:lang w:val="en-US"/>
        </w:rPr>
        <w:t xml:space="preserve"> </w:t>
      </w:r>
      <w:r w:rsidRPr="00FF2E76">
        <w:rPr>
          <w:sz w:val="28"/>
          <w:szCs w:val="28"/>
          <w:lang w:val="en-GB"/>
        </w:rPr>
        <w:t>Present</w:t>
      </w:r>
      <w:r w:rsidRPr="00A13A5E">
        <w:rPr>
          <w:sz w:val="28"/>
          <w:szCs w:val="28"/>
          <w:lang w:val="en-US"/>
        </w:rPr>
        <w:t xml:space="preserve"> </w:t>
      </w:r>
      <w:r w:rsidRPr="00FF2E76">
        <w:rPr>
          <w:sz w:val="28"/>
          <w:szCs w:val="28"/>
          <w:lang w:val="en-GB"/>
        </w:rPr>
        <w:t>and</w:t>
      </w:r>
      <w:r w:rsidRPr="00A13A5E">
        <w:rPr>
          <w:sz w:val="28"/>
          <w:szCs w:val="28"/>
          <w:lang w:val="en-US"/>
        </w:rPr>
        <w:t xml:space="preserve"> </w:t>
      </w:r>
      <w:r w:rsidRPr="00FF2E76">
        <w:rPr>
          <w:sz w:val="28"/>
          <w:szCs w:val="28"/>
          <w:lang w:val="en-GB"/>
        </w:rPr>
        <w:t>Future</w:t>
      </w:r>
      <w:r w:rsidRPr="00A13A5E">
        <w:rPr>
          <w:sz w:val="28"/>
          <w:szCs w:val="28"/>
          <w:lang w:val="en-US"/>
        </w:rPr>
        <w:t xml:space="preserve"> / </w:t>
      </w:r>
      <w:r w:rsidRPr="00FF2E76">
        <w:rPr>
          <w:sz w:val="28"/>
          <w:szCs w:val="28"/>
          <w:lang w:val="en-GB"/>
        </w:rPr>
        <w:t>J</w:t>
      </w:r>
      <w:r w:rsidRPr="00A13A5E">
        <w:rPr>
          <w:sz w:val="28"/>
          <w:szCs w:val="28"/>
          <w:lang w:val="en-US"/>
        </w:rPr>
        <w:t xml:space="preserve">. </w:t>
      </w:r>
      <w:r w:rsidRPr="00FF2E76">
        <w:rPr>
          <w:sz w:val="28"/>
          <w:szCs w:val="28"/>
          <w:lang w:val="en-GB"/>
        </w:rPr>
        <w:t>Kuzhanewicz</w:t>
      </w:r>
      <w:r w:rsidRPr="00A13A5E">
        <w:rPr>
          <w:sz w:val="28"/>
          <w:szCs w:val="28"/>
          <w:lang w:val="en-US"/>
        </w:rPr>
        <w:t xml:space="preserve">, </w:t>
      </w:r>
      <w:r w:rsidRPr="00FF2E76">
        <w:rPr>
          <w:sz w:val="28"/>
          <w:szCs w:val="28"/>
          <w:lang w:val="en-GB"/>
        </w:rPr>
        <w:t>D</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Vigneron</w:t>
      </w:r>
      <w:r w:rsidRPr="00A13A5E">
        <w:rPr>
          <w:sz w:val="28"/>
          <w:szCs w:val="28"/>
          <w:lang w:val="en-US"/>
        </w:rPr>
        <w:t xml:space="preserve">, </w:t>
      </w:r>
      <w:r w:rsidRPr="00FF2E76">
        <w:rPr>
          <w:sz w:val="28"/>
          <w:szCs w:val="28"/>
          <w:lang w:val="en-GB"/>
        </w:rPr>
        <w:t>R</w:t>
      </w:r>
      <w:r w:rsidRPr="00A13A5E">
        <w:rPr>
          <w:sz w:val="28"/>
          <w:szCs w:val="28"/>
          <w:lang w:val="en-US"/>
        </w:rPr>
        <w:t>.</w:t>
      </w:r>
      <w:r w:rsidRPr="00FF2E76">
        <w:rPr>
          <w:sz w:val="28"/>
          <w:szCs w:val="28"/>
          <w:lang w:val="en-GB"/>
        </w:rPr>
        <w:t>G</w:t>
      </w:r>
      <w:r w:rsidRPr="00A13A5E">
        <w:rPr>
          <w:sz w:val="28"/>
          <w:szCs w:val="28"/>
          <w:lang w:val="en-US"/>
        </w:rPr>
        <w:t xml:space="preserve">. </w:t>
      </w:r>
      <w:r w:rsidRPr="00FF2E76">
        <w:rPr>
          <w:sz w:val="28"/>
          <w:szCs w:val="28"/>
          <w:lang w:val="en-GB"/>
        </w:rPr>
        <w:t>Males</w:t>
      </w:r>
      <w:r w:rsidRPr="00A13A5E">
        <w:rPr>
          <w:sz w:val="28"/>
          <w:szCs w:val="28"/>
          <w:lang w:val="en-US"/>
        </w:rPr>
        <w:t xml:space="preserve"> </w:t>
      </w:r>
      <w:r w:rsidRPr="00FF2E76">
        <w:rPr>
          <w:sz w:val="28"/>
          <w:szCs w:val="28"/>
          <w:lang w:val="en-GB"/>
        </w:rPr>
        <w:t>et</w:t>
      </w:r>
      <w:r w:rsidRPr="00A13A5E">
        <w:rPr>
          <w:sz w:val="28"/>
          <w:szCs w:val="28"/>
          <w:lang w:val="en-US"/>
        </w:rPr>
        <w:t xml:space="preserve"> </w:t>
      </w:r>
      <w:r w:rsidRPr="00FF2E76">
        <w:rPr>
          <w:sz w:val="28"/>
          <w:szCs w:val="28"/>
          <w:lang w:val="en-GB"/>
        </w:rPr>
        <w:t>al</w:t>
      </w:r>
      <w:r w:rsidRPr="00A13A5E">
        <w:rPr>
          <w:sz w:val="28"/>
          <w:szCs w:val="28"/>
          <w:lang w:val="en-US"/>
        </w:rPr>
        <w:t xml:space="preserve">. // </w:t>
      </w:r>
      <w:proofErr w:type="gramStart"/>
      <w:r w:rsidRPr="00FF2E76">
        <w:rPr>
          <w:sz w:val="28"/>
          <w:szCs w:val="28"/>
          <w:lang w:val="en-GB"/>
        </w:rPr>
        <w:t>The</w:t>
      </w:r>
      <w:proofErr w:type="gramEnd"/>
      <w:r w:rsidRPr="00A13A5E">
        <w:rPr>
          <w:sz w:val="28"/>
          <w:szCs w:val="28"/>
          <w:lang w:val="en-US"/>
        </w:rPr>
        <w:t xml:space="preserve"> </w:t>
      </w:r>
      <w:r w:rsidRPr="00FF2E76">
        <w:rPr>
          <w:sz w:val="28"/>
          <w:szCs w:val="28"/>
          <w:lang w:val="en-GB"/>
        </w:rPr>
        <w:t>Radiologic</w:t>
      </w:r>
      <w:r w:rsidRPr="00A13A5E">
        <w:rPr>
          <w:sz w:val="28"/>
          <w:szCs w:val="28"/>
          <w:lang w:val="en-US"/>
        </w:rPr>
        <w:t xml:space="preserve"> </w:t>
      </w:r>
      <w:r w:rsidRPr="00FF2E76">
        <w:rPr>
          <w:sz w:val="28"/>
          <w:szCs w:val="28"/>
          <w:lang w:val="en-GB"/>
        </w:rPr>
        <w:t>Clinics</w:t>
      </w:r>
      <w:r w:rsidRPr="00A13A5E">
        <w:rPr>
          <w:sz w:val="28"/>
          <w:szCs w:val="28"/>
          <w:lang w:val="en-US"/>
        </w:rPr>
        <w:t xml:space="preserve"> </w:t>
      </w:r>
      <w:r w:rsidRPr="00FF2E76">
        <w:rPr>
          <w:sz w:val="28"/>
          <w:szCs w:val="28"/>
          <w:lang w:val="en-GB"/>
        </w:rPr>
        <w:t>of</w:t>
      </w:r>
      <w:r w:rsidRPr="00A13A5E">
        <w:rPr>
          <w:sz w:val="28"/>
          <w:szCs w:val="28"/>
          <w:lang w:val="en-US"/>
        </w:rPr>
        <w:t xml:space="preserve"> </w:t>
      </w:r>
      <w:r w:rsidRPr="00FF2E76">
        <w:rPr>
          <w:sz w:val="28"/>
          <w:szCs w:val="28"/>
          <w:lang w:val="en-GB"/>
        </w:rPr>
        <w:t>North</w:t>
      </w:r>
      <w:r w:rsidRPr="00A13A5E">
        <w:rPr>
          <w:sz w:val="28"/>
          <w:szCs w:val="28"/>
          <w:lang w:val="en-US"/>
        </w:rPr>
        <w:t xml:space="preserve"> </w:t>
      </w:r>
      <w:r w:rsidRPr="00FF2E76">
        <w:rPr>
          <w:sz w:val="28"/>
          <w:szCs w:val="28"/>
          <w:lang w:val="en-GB"/>
        </w:rPr>
        <w:t>America</w:t>
      </w:r>
      <w:r w:rsidRPr="00A13A5E">
        <w:rPr>
          <w:sz w:val="28"/>
          <w:szCs w:val="28"/>
          <w:lang w:val="en-US"/>
        </w:rPr>
        <w:t xml:space="preserve"> / </w:t>
      </w:r>
      <w:r w:rsidRPr="00FF2E76">
        <w:rPr>
          <w:sz w:val="28"/>
          <w:szCs w:val="28"/>
          <w:lang w:val="en-GB"/>
        </w:rPr>
        <w:t>H</w:t>
      </w:r>
      <w:r w:rsidRPr="00A13A5E">
        <w:rPr>
          <w:sz w:val="28"/>
          <w:szCs w:val="28"/>
          <w:lang w:val="en-US"/>
        </w:rPr>
        <w:t xml:space="preserve">. </w:t>
      </w:r>
      <w:r w:rsidRPr="00FF2E76">
        <w:rPr>
          <w:sz w:val="28"/>
          <w:szCs w:val="28"/>
          <w:lang w:val="en-GB"/>
        </w:rPr>
        <w:t>Hricak</w:t>
      </w:r>
      <w:r w:rsidRPr="00A13A5E">
        <w:rPr>
          <w:sz w:val="28"/>
          <w:szCs w:val="28"/>
          <w:lang w:val="en-US"/>
        </w:rPr>
        <w:t xml:space="preserve">, </w:t>
      </w:r>
      <w:r w:rsidRPr="00FF2E76">
        <w:rPr>
          <w:sz w:val="28"/>
          <w:szCs w:val="28"/>
          <w:lang w:val="en-GB"/>
        </w:rPr>
        <w:t>P</w:t>
      </w:r>
      <w:r w:rsidRPr="00A13A5E">
        <w:rPr>
          <w:sz w:val="28"/>
          <w:szCs w:val="28"/>
          <w:lang w:val="en-US"/>
        </w:rPr>
        <w:t>.</w:t>
      </w:r>
      <w:r w:rsidRPr="00FF2E76">
        <w:rPr>
          <w:sz w:val="28"/>
          <w:szCs w:val="28"/>
          <w:lang w:val="en-GB"/>
        </w:rPr>
        <w:t>R</w:t>
      </w:r>
      <w:r w:rsidRPr="00A13A5E">
        <w:rPr>
          <w:sz w:val="28"/>
          <w:szCs w:val="28"/>
          <w:lang w:val="en-US"/>
        </w:rPr>
        <w:t xml:space="preserve">. </w:t>
      </w:r>
      <w:r w:rsidRPr="00FF2E76">
        <w:rPr>
          <w:sz w:val="28"/>
          <w:szCs w:val="28"/>
          <w:lang w:val="en-GB"/>
        </w:rPr>
        <w:t>Carroll</w:t>
      </w:r>
      <w:r w:rsidRPr="00A13A5E">
        <w:rPr>
          <w:sz w:val="28"/>
          <w:szCs w:val="28"/>
          <w:lang w:val="en-US"/>
        </w:rPr>
        <w:t xml:space="preserve">, </w:t>
      </w:r>
      <w:r w:rsidRPr="00FF2E76">
        <w:rPr>
          <w:sz w:val="28"/>
          <w:szCs w:val="28"/>
          <w:lang w:val="en-GB"/>
        </w:rPr>
        <w:t>Eds</w:t>
      </w:r>
      <w:r w:rsidRPr="00A13A5E">
        <w:rPr>
          <w:sz w:val="28"/>
          <w:szCs w:val="28"/>
          <w:lang w:val="en-US"/>
        </w:rPr>
        <w:t xml:space="preserve">, </w:t>
      </w:r>
      <w:r w:rsidRPr="00FF2E76">
        <w:rPr>
          <w:sz w:val="28"/>
          <w:szCs w:val="28"/>
          <w:lang w:val="en-GB"/>
        </w:rPr>
        <w:t>W</w:t>
      </w:r>
      <w:r w:rsidRPr="00A13A5E">
        <w:rPr>
          <w:sz w:val="28"/>
          <w:szCs w:val="28"/>
          <w:lang w:val="en-US"/>
        </w:rPr>
        <w:t>.</w:t>
      </w:r>
      <w:r w:rsidRPr="00FF2E76">
        <w:rPr>
          <w:sz w:val="28"/>
          <w:szCs w:val="28"/>
          <w:lang w:val="en-GB"/>
        </w:rPr>
        <w:t>B</w:t>
      </w:r>
      <w:r w:rsidRPr="00A13A5E">
        <w:rPr>
          <w:sz w:val="28"/>
          <w:szCs w:val="28"/>
          <w:lang w:val="en-US"/>
        </w:rPr>
        <w:t xml:space="preserve">. </w:t>
      </w:r>
      <w:r w:rsidRPr="00FF2E76">
        <w:rPr>
          <w:sz w:val="28"/>
          <w:szCs w:val="28"/>
          <w:lang w:val="en-GB"/>
        </w:rPr>
        <w:t>Saunders</w:t>
      </w:r>
      <w:r w:rsidRPr="00A13A5E">
        <w:rPr>
          <w:sz w:val="28"/>
          <w:szCs w:val="28"/>
          <w:lang w:val="en-US"/>
        </w:rPr>
        <w:t xml:space="preserve">. – </w:t>
      </w:r>
      <w:r w:rsidRPr="00FF2E76">
        <w:rPr>
          <w:sz w:val="28"/>
          <w:szCs w:val="28"/>
          <w:lang w:val="en-GB"/>
        </w:rPr>
        <w:t>Philadelphia</w:t>
      </w:r>
      <w:r w:rsidRPr="00A13A5E">
        <w:rPr>
          <w:sz w:val="28"/>
          <w:szCs w:val="28"/>
          <w:lang w:val="en-US"/>
        </w:rPr>
        <w:t xml:space="preserve">, 2000. – </w:t>
      </w:r>
      <w:r w:rsidRPr="00FF2E76">
        <w:rPr>
          <w:sz w:val="28"/>
          <w:szCs w:val="28"/>
          <w:lang w:val="en-GB"/>
        </w:rPr>
        <w:t>P</w:t>
      </w:r>
      <w:r w:rsidRPr="00A13A5E">
        <w:rPr>
          <w:sz w:val="28"/>
          <w:szCs w:val="28"/>
          <w:lang w:val="en-US"/>
        </w:rPr>
        <w:t>. 115-138</w:t>
      </w:r>
    </w:p>
    <w:p w:rsidR="006B73EC" w:rsidRPr="00A13A5E" w:rsidRDefault="006B73EC" w:rsidP="0055145E">
      <w:pPr>
        <w:numPr>
          <w:ilvl w:val="0"/>
          <w:numId w:val="45"/>
        </w:numPr>
        <w:suppressAutoHyphens w:val="0"/>
        <w:spacing w:line="360" w:lineRule="auto"/>
        <w:jc w:val="both"/>
        <w:rPr>
          <w:sz w:val="28"/>
          <w:szCs w:val="28"/>
          <w:lang w:val="en-US"/>
        </w:rPr>
      </w:pPr>
      <w:r w:rsidRPr="00614976">
        <w:rPr>
          <w:sz w:val="28"/>
          <w:szCs w:val="28"/>
          <w:lang w:val="en-GB"/>
        </w:rPr>
        <w:t>The Pathological Features and Prognosis of Prostate Cancer Detectable with Current Diagnostic Tests / M. Ohori, T.M. Wheeler, J.K. Dunn et al. // J. Urol. – 1994. – Vol. 152, №5. – P. 1714-1720.</w:t>
      </w:r>
    </w:p>
    <w:p w:rsidR="006B73EC" w:rsidRPr="00B603EB" w:rsidRDefault="006B73EC" w:rsidP="0055145E">
      <w:pPr>
        <w:pStyle w:val="37"/>
        <w:widowControl w:val="0"/>
        <w:numPr>
          <w:ilvl w:val="0"/>
          <w:numId w:val="45"/>
        </w:numPr>
        <w:suppressAutoHyphens w:val="0"/>
        <w:spacing w:after="0"/>
        <w:rPr>
          <w:sz w:val="32"/>
          <w:szCs w:val="32"/>
          <w:lang w:val="en-US"/>
        </w:rPr>
      </w:pPr>
      <w:r w:rsidRPr="00B603EB">
        <w:rPr>
          <w:sz w:val="32"/>
          <w:szCs w:val="32"/>
          <w:lang w:val="en-US"/>
        </w:rPr>
        <w:t>Trail Z., Talbot D., Golding S., Gleeson F. Magnetic resonance imaging versus radionuclide scintigraphy in screening for bone metastases //Clin Radiology. – 1999. – Vol. 54, №7. – P. 448 – 451.</w:t>
      </w:r>
    </w:p>
    <w:p w:rsidR="006B73EC" w:rsidRPr="00B603EB" w:rsidRDefault="006B73EC" w:rsidP="0055145E">
      <w:pPr>
        <w:pStyle w:val="37"/>
        <w:widowControl w:val="0"/>
        <w:numPr>
          <w:ilvl w:val="0"/>
          <w:numId w:val="45"/>
        </w:numPr>
        <w:suppressAutoHyphens w:val="0"/>
        <w:spacing w:after="0"/>
        <w:rPr>
          <w:sz w:val="32"/>
          <w:szCs w:val="32"/>
        </w:rPr>
      </w:pPr>
      <w:r w:rsidRPr="00B603EB">
        <w:rPr>
          <w:sz w:val="32"/>
          <w:szCs w:val="32"/>
          <w:lang w:val="en-US"/>
        </w:rPr>
        <w:t xml:space="preserve">Vanel D., Bittoun J., Tardivon A. MRI of bone metastases //Eur. </w:t>
      </w:r>
      <w:r w:rsidRPr="00B603EB">
        <w:rPr>
          <w:sz w:val="32"/>
          <w:szCs w:val="32"/>
        </w:rPr>
        <w:t>Radiol. – 1998. – Vol. 8, №8. – Р. 1345 – 1351.</w:t>
      </w:r>
    </w:p>
    <w:p w:rsidR="006B73EC" w:rsidRPr="00614976" w:rsidRDefault="006B73EC" w:rsidP="0055145E">
      <w:pPr>
        <w:numPr>
          <w:ilvl w:val="0"/>
          <w:numId w:val="45"/>
        </w:numPr>
        <w:suppressAutoHyphens w:val="0"/>
        <w:spacing w:line="360" w:lineRule="auto"/>
        <w:jc w:val="both"/>
        <w:rPr>
          <w:sz w:val="28"/>
          <w:szCs w:val="28"/>
        </w:rPr>
      </w:pPr>
      <w:r w:rsidRPr="00614976">
        <w:rPr>
          <w:sz w:val="28"/>
          <w:szCs w:val="28"/>
          <w:lang w:val="en-GB"/>
        </w:rPr>
        <w:t>Very Selective Suppression Pulses for clinical MRSI Studies of Brain and Prostate Cancer / C.T. Tuan-Khanh, D.B. Vigneron, N. Sailasuta et al. // Magn. Reson. Med. – 2000. – Vol. 43, №1. – P. 23-33.</w:t>
      </w:r>
    </w:p>
    <w:p w:rsidR="006B73EC" w:rsidRPr="00A13A5E" w:rsidRDefault="006B73EC" w:rsidP="0055145E">
      <w:pPr>
        <w:numPr>
          <w:ilvl w:val="0"/>
          <w:numId w:val="45"/>
        </w:numPr>
        <w:suppressAutoHyphens w:val="0"/>
        <w:spacing w:line="360" w:lineRule="auto"/>
        <w:jc w:val="both"/>
        <w:rPr>
          <w:sz w:val="28"/>
          <w:szCs w:val="28"/>
          <w:lang w:val="en-US"/>
        </w:rPr>
      </w:pPr>
      <w:r w:rsidRPr="00A13A5E">
        <w:rPr>
          <w:sz w:val="28"/>
          <w:szCs w:val="28"/>
          <w:lang w:val="en-US"/>
        </w:rPr>
        <w:t>White S., Hricak H., Forstner R. et al. Prostate cancer: effect of postbiopsy hemorrhage on interpretation of MR images //Radiology. – 1995. – Vol. 195. – P. 385 – 390</w:t>
      </w:r>
    </w:p>
    <w:p w:rsidR="006B73EC" w:rsidRPr="00EE4459" w:rsidRDefault="006B73EC" w:rsidP="0055145E">
      <w:pPr>
        <w:numPr>
          <w:ilvl w:val="0"/>
          <w:numId w:val="45"/>
        </w:numPr>
        <w:suppressAutoHyphens w:val="0"/>
        <w:spacing w:line="360" w:lineRule="auto"/>
        <w:jc w:val="both"/>
        <w:rPr>
          <w:sz w:val="28"/>
          <w:szCs w:val="28"/>
        </w:rPr>
      </w:pPr>
      <w:r w:rsidRPr="00FF2E76">
        <w:rPr>
          <w:sz w:val="28"/>
          <w:szCs w:val="28"/>
          <w:lang w:val="en-US"/>
        </w:rPr>
        <w:t>Wang</w:t>
      </w:r>
      <w:r w:rsidRPr="00A13A5E">
        <w:rPr>
          <w:sz w:val="28"/>
          <w:szCs w:val="28"/>
          <w:lang w:val="en-US"/>
        </w:rPr>
        <w:t xml:space="preserve"> </w:t>
      </w:r>
      <w:r w:rsidRPr="00FF2E76">
        <w:rPr>
          <w:sz w:val="28"/>
          <w:szCs w:val="28"/>
          <w:lang w:val="en-US"/>
        </w:rPr>
        <w:t>L</w:t>
      </w:r>
      <w:r w:rsidRPr="00A13A5E">
        <w:rPr>
          <w:sz w:val="28"/>
          <w:szCs w:val="28"/>
          <w:lang w:val="en-US"/>
        </w:rPr>
        <w:t xml:space="preserve">, </w:t>
      </w:r>
      <w:r w:rsidRPr="00FF2E76">
        <w:rPr>
          <w:sz w:val="28"/>
          <w:szCs w:val="28"/>
          <w:lang w:val="en-US"/>
        </w:rPr>
        <w:t>Mullerad</w:t>
      </w:r>
      <w:r w:rsidRPr="00A13A5E">
        <w:rPr>
          <w:sz w:val="28"/>
          <w:szCs w:val="28"/>
          <w:lang w:val="en-US"/>
        </w:rPr>
        <w:t xml:space="preserve"> </w:t>
      </w:r>
      <w:r w:rsidRPr="00FF2E76">
        <w:rPr>
          <w:sz w:val="28"/>
          <w:szCs w:val="28"/>
          <w:lang w:val="en-US"/>
        </w:rPr>
        <w:t>M</w:t>
      </w:r>
      <w:r w:rsidRPr="00A13A5E">
        <w:rPr>
          <w:sz w:val="28"/>
          <w:szCs w:val="28"/>
          <w:lang w:val="en-US"/>
        </w:rPr>
        <w:t xml:space="preserve">, </w:t>
      </w:r>
      <w:r w:rsidRPr="00FF2E76">
        <w:rPr>
          <w:sz w:val="28"/>
          <w:szCs w:val="28"/>
          <w:lang w:val="en-US"/>
        </w:rPr>
        <w:t>Chen</w:t>
      </w:r>
      <w:r w:rsidRPr="00A13A5E">
        <w:rPr>
          <w:sz w:val="28"/>
          <w:szCs w:val="28"/>
          <w:lang w:val="en-US"/>
        </w:rPr>
        <w:t xml:space="preserve"> </w:t>
      </w:r>
      <w:r w:rsidRPr="00FF2E76">
        <w:rPr>
          <w:sz w:val="28"/>
          <w:szCs w:val="28"/>
          <w:lang w:val="en-US"/>
        </w:rPr>
        <w:t>HN</w:t>
      </w:r>
      <w:r w:rsidRPr="00A13A5E">
        <w:rPr>
          <w:sz w:val="28"/>
          <w:szCs w:val="28"/>
          <w:lang w:val="en-US"/>
        </w:rPr>
        <w:t xml:space="preserve">, </w:t>
      </w:r>
      <w:r w:rsidRPr="00FF2E76">
        <w:rPr>
          <w:sz w:val="28"/>
          <w:szCs w:val="28"/>
          <w:lang w:val="en-US"/>
        </w:rPr>
        <w:t>Eberhardt</w:t>
      </w:r>
      <w:r w:rsidRPr="00A13A5E">
        <w:rPr>
          <w:sz w:val="28"/>
          <w:szCs w:val="28"/>
          <w:lang w:val="en-US"/>
        </w:rPr>
        <w:t xml:space="preserve"> </w:t>
      </w:r>
      <w:r w:rsidRPr="00FF2E76">
        <w:rPr>
          <w:sz w:val="28"/>
          <w:szCs w:val="28"/>
          <w:lang w:val="en-US"/>
        </w:rPr>
        <w:t>SC</w:t>
      </w:r>
      <w:r w:rsidRPr="00A13A5E">
        <w:rPr>
          <w:sz w:val="28"/>
          <w:szCs w:val="28"/>
          <w:lang w:val="en-US"/>
        </w:rPr>
        <w:t xml:space="preserve">, </w:t>
      </w:r>
      <w:r w:rsidRPr="00FF2E76">
        <w:rPr>
          <w:sz w:val="28"/>
          <w:szCs w:val="28"/>
          <w:lang w:val="en-US"/>
        </w:rPr>
        <w:t>Kattan</w:t>
      </w:r>
      <w:r w:rsidRPr="00A13A5E">
        <w:rPr>
          <w:sz w:val="28"/>
          <w:szCs w:val="28"/>
          <w:lang w:val="en-US"/>
        </w:rPr>
        <w:t xml:space="preserve"> </w:t>
      </w:r>
      <w:r w:rsidRPr="00FF2E76">
        <w:rPr>
          <w:sz w:val="28"/>
          <w:szCs w:val="28"/>
          <w:lang w:val="en-US"/>
        </w:rPr>
        <w:t>MW</w:t>
      </w:r>
      <w:r w:rsidRPr="00A13A5E">
        <w:rPr>
          <w:sz w:val="28"/>
          <w:szCs w:val="28"/>
          <w:lang w:val="en-US"/>
        </w:rPr>
        <w:t>,</w:t>
      </w:r>
      <w:r w:rsidRPr="00FF2E76">
        <w:rPr>
          <w:sz w:val="28"/>
          <w:szCs w:val="28"/>
          <w:lang w:val="en-US"/>
        </w:rPr>
        <w:t>Scardino</w:t>
      </w:r>
      <w:r w:rsidRPr="00A13A5E">
        <w:rPr>
          <w:sz w:val="28"/>
          <w:szCs w:val="28"/>
          <w:lang w:val="en-US"/>
        </w:rPr>
        <w:t xml:space="preserve"> </w:t>
      </w:r>
      <w:r w:rsidRPr="00FF2E76">
        <w:rPr>
          <w:sz w:val="28"/>
          <w:szCs w:val="28"/>
          <w:lang w:val="en-US"/>
        </w:rPr>
        <w:t>PT</w:t>
      </w:r>
      <w:r w:rsidRPr="00A13A5E">
        <w:rPr>
          <w:sz w:val="28"/>
          <w:szCs w:val="28"/>
          <w:lang w:val="en-US"/>
        </w:rPr>
        <w:t xml:space="preserve">, </w:t>
      </w:r>
      <w:r w:rsidRPr="00FF2E76">
        <w:rPr>
          <w:sz w:val="28"/>
          <w:szCs w:val="28"/>
          <w:lang w:val="en-US"/>
        </w:rPr>
        <w:t>Hricak</w:t>
      </w:r>
      <w:r w:rsidRPr="00A13A5E">
        <w:rPr>
          <w:sz w:val="28"/>
          <w:szCs w:val="28"/>
          <w:lang w:val="en-US"/>
        </w:rPr>
        <w:t xml:space="preserve">: </w:t>
      </w:r>
      <w:r w:rsidRPr="00FF2E76">
        <w:rPr>
          <w:sz w:val="28"/>
          <w:szCs w:val="28"/>
          <w:lang w:val="en-US"/>
        </w:rPr>
        <w:t>Prostate</w:t>
      </w:r>
      <w:r w:rsidRPr="00A13A5E">
        <w:rPr>
          <w:sz w:val="28"/>
          <w:szCs w:val="28"/>
          <w:lang w:val="en-US"/>
        </w:rPr>
        <w:t xml:space="preserve"> </w:t>
      </w:r>
      <w:r w:rsidRPr="00FF2E76">
        <w:rPr>
          <w:sz w:val="28"/>
          <w:szCs w:val="28"/>
          <w:lang w:val="en-US"/>
        </w:rPr>
        <w:t>cancer</w:t>
      </w:r>
      <w:r w:rsidRPr="00A13A5E">
        <w:rPr>
          <w:sz w:val="28"/>
          <w:szCs w:val="28"/>
          <w:lang w:val="en-US"/>
        </w:rPr>
        <w:t xml:space="preserve">: </w:t>
      </w:r>
      <w:r w:rsidRPr="00FF2E76">
        <w:rPr>
          <w:sz w:val="28"/>
          <w:szCs w:val="28"/>
          <w:lang w:val="en-US"/>
        </w:rPr>
        <w:t>incremental</w:t>
      </w:r>
      <w:r w:rsidRPr="00A13A5E">
        <w:rPr>
          <w:sz w:val="28"/>
          <w:szCs w:val="28"/>
          <w:lang w:val="en-US"/>
        </w:rPr>
        <w:t xml:space="preserve"> </w:t>
      </w:r>
      <w:r w:rsidRPr="00FF2E76">
        <w:rPr>
          <w:sz w:val="28"/>
          <w:szCs w:val="28"/>
          <w:lang w:val="en-US"/>
        </w:rPr>
        <w:t>value</w:t>
      </w:r>
      <w:r w:rsidRPr="00A13A5E">
        <w:rPr>
          <w:sz w:val="28"/>
          <w:szCs w:val="28"/>
          <w:lang w:val="en-US"/>
        </w:rPr>
        <w:t xml:space="preserve"> </w:t>
      </w:r>
      <w:r w:rsidRPr="00FF2E76">
        <w:rPr>
          <w:sz w:val="28"/>
          <w:szCs w:val="28"/>
          <w:lang w:val="en-US"/>
        </w:rPr>
        <w:t>ofendorectal</w:t>
      </w:r>
      <w:r w:rsidRPr="00A13A5E">
        <w:rPr>
          <w:sz w:val="28"/>
          <w:szCs w:val="28"/>
          <w:lang w:val="en-US"/>
        </w:rPr>
        <w:t xml:space="preserve"> </w:t>
      </w:r>
      <w:r w:rsidRPr="00FF2E76">
        <w:rPr>
          <w:sz w:val="28"/>
          <w:szCs w:val="28"/>
          <w:lang w:val="en-US"/>
        </w:rPr>
        <w:t>MR</w:t>
      </w:r>
      <w:r w:rsidRPr="00A13A5E">
        <w:rPr>
          <w:sz w:val="28"/>
          <w:szCs w:val="28"/>
          <w:lang w:val="en-US"/>
        </w:rPr>
        <w:t xml:space="preserve"> </w:t>
      </w:r>
      <w:r w:rsidRPr="00FF2E76">
        <w:rPr>
          <w:sz w:val="28"/>
          <w:szCs w:val="28"/>
          <w:lang w:val="en-US"/>
        </w:rPr>
        <w:t>imaging</w:t>
      </w:r>
      <w:r w:rsidRPr="00A13A5E">
        <w:rPr>
          <w:sz w:val="28"/>
          <w:szCs w:val="28"/>
          <w:lang w:val="en-US"/>
        </w:rPr>
        <w:t xml:space="preserve"> </w:t>
      </w:r>
      <w:r w:rsidRPr="00FF2E76">
        <w:rPr>
          <w:sz w:val="28"/>
          <w:szCs w:val="28"/>
          <w:lang w:val="en-US"/>
        </w:rPr>
        <w:t>findings</w:t>
      </w:r>
      <w:r w:rsidRPr="00A13A5E">
        <w:rPr>
          <w:sz w:val="28"/>
          <w:szCs w:val="28"/>
          <w:lang w:val="en-US"/>
        </w:rPr>
        <w:t xml:space="preserve"> </w:t>
      </w:r>
      <w:r w:rsidRPr="00FF2E76">
        <w:rPr>
          <w:sz w:val="28"/>
          <w:szCs w:val="28"/>
          <w:lang w:val="en-US"/>
        </w:rPr>
        <w:t>for</w:t>
      </w:r>
      <w:r w:rsidRPr="00A13A5E">
        <w:rPr>
          <w:sz w:val="28"/>
          <w:szCs w:val="28"/>
          <w:lang w:val="en-US"/>
        </w:rPr>
        <w:t xml:space="preserve"> </w:t>
      </w:r>
      <w:r w:rsidRPr="00FF2E76">
        <w:rPr>
          <w:sz w:val="28"/>
          <w:szCs w:val="28"/>
          <w:lang w:val="en-US"/>
        </w:rPr>
        <w:t>prediction</w:t>
      </w:r>
      <w:r w:rsidRPr="00A13A5E">
        <w:rPr>
          <w:sz w:val="28"/>
          <w:szCs w:val="28"/>
          <w:lang w:val="en-US"/>
        </w:rPr>
        <w:t xml:space="preserve"> </w:t>
      </w:r>
      <w:r w:rsidRPr="00FF2E76">
        <w:rPr>
          <w:sz w:val="28"/>
          <w:szCs w:val="28"/>
          <w:lang w:val="en-US"/>
        </w:rPr>
        <w:t>of</w:t>
      </w:r>
      <w:r w:rsidRPr="00A13A5E">
        <w:rPr>
          <w:sz w:val="28"/>
          <w:szCs w:val="28"/>
          <w:lang w:val="en-US"/>
        </w:rPr>
        <w:t xml:space="preserve"> </w:t>
      </w:r>
      <w:r w:rsidRPr="00FF2E76">
        <w:rPr>
          <w:sz w:val="28"/>
          <w:szCs w:val="28"/>
          <w:lang w:val="en-US"/>
        </w:rPr>
        <w:t>extracapsular extension.//H. Radiology; 2004; 232:133-139.</w:t>
      </w:r>
    </w:p>
    <w:p w:rsidR="006B73EC" w:rsidRPr="00EE4459" w:rsidRDefault="006B73EC" w:rsidP="0055145E">
      <w:pPr>
        <w:numPr>
          <w:ilvl w:val="0"/>
          <w:numId w:val="45"/>
        </w:numPr>
        <w:suppressAutoHyphens w:val="0"/>
        <w:spacing w:line="360" w:lineRule="auto"/>
        <w:jc w:val="both"/>
        <w:rPr>
          <w:sz w:val="28"/>
          <w:szCs w:val="28"/>
          <w:lang w:val="en-US"/>
        </w:rPr>
      </w:pPr>
      <w:r w:rsidRPr="007C5B66">
        <w:rPr>
          <w:sz w:val="28"/>
          <w:szCs w:val="28"/>
          <w:lang w:val="en-GB"/>
        </w:rPr>
        <w:t>Watson</w:t>
      </w:r>
      <w:r w:rsidRPr="000928B5">
        <w:rPr>
          <w:sz w:val="28"/>
          <w:szCs w:val="28"/>
          <w:lang w:val="uk-UA"/>
        </w:rPr>
        <w:t xml:space="preserve"> </w:t>
      </w:r>
      <w:r w:rsidRPr="007C5B66">
        <w:rPr>
          <w:sz w:val="28"/>
          <w:szCs w:val="28"/>
          <w:lang w:val="en-GB"/>
        </w:rPr>
        <w:t>R</w:t>
      </w:r>
      <w:r w:rsidRPr="000928B5">
        <w:rPr>
          <w:sz w:val="28"/>
          <w:szCs w:val="28"/>
          <w:lang w:val="uk-UA"/>
        </w:rPr>
        <w:t>.</w:t>
      </w:r>
      <w:r w:rsidRPr="007C5B66">
        <w:rPr>
          <w:sz w:val="28"/>
          <w:szCs w:val="28"/>
          <w:lang w:val="en-GB"/>
        </w:rPr>
        <w:t>B</w:t>
      </w:r>
      <w:r w:rsidRPr="000928B5">
        <w:rPr>
          <w:sz w:val="28"/>
          <w:szCs w:val="28"/>
          <w:lang w:val="uk-UA"/>
        </w:rPr>
        <w:t xml:space="preserve">., </w:t>
      </w:r>
      <w:r w:rsidRPr="007C5B66">
        <w:rPr>
          <w:sz w:val="28"/>
          <w:szCs w:val="28"/>
          <w:lang w:val="en-GB"/>
        </w:rPr>
        <w:t>Civantos</w:t>
      </w:r>
      <w:r w:rsidRPr="000928B5">
        <w:rPr>
          <w:sz w:val="28"/>
          <w:szCs w:val="28"/>
          <w:lang w:val="uk-UA"/>
        </w:rPr>
        <w:t xml:space="preserve"> </w:t>
      </w:r>
      <w:r w:rsidRPr="007C5B66">
        <w:rPr>
          <w:sz w:val="28"/>
          <w:szCs w:val="28"/>
          <w:lang w:val="en-GB"/>
        </w:rPr>
        <w:t>F</w:t>
      </w:r>
      <w:r w:rsidRPr="000928B5">
        <w:rPr>
          <w:sz w:val="28"/>
          <w:szCs w:val="28"/>
          <w:lang w:val="uk-UA"/>
        </w:rPr>
        <w:t xml:space="preserve">., </w:t>
      </w:r>
      <w:r w:rsidRPr="007C5B66">
        <w:rPr>
          <w:sz w:val="28"/>
          <w:szCs w:val="28"/>
          <w:lang w:val="en-GB"/>
        </w:rPr>
        <w:t>Soloway</w:t>
      </w:r>
      <w:r w:rsidRPr="000928B5">
        <w:rPr>
          <w:sz w:val="28"/>
          <w:szCs w:val="28"/>
          <w:lang w:val="uk-UA"/>
        </w:rPr>
        <w:t xml:space="preserve"> </w:t>
      </w:r>
      <w:r w:rsidRPr="007C5B66">
        <w:rPr>
          <w:sz w:val="28"/>
          <w:szCs w:val="28"/>
          <w:lang w:val="en-GB"/>
        </w:rPr>
        <w:t>M</w:t>
      </w:r>
      <w:r w:rsidRPr="000928B5">
        <w:rPr>
          <w:sz w:val="28"/>
          <w:szCs w:val="28"/>
          <w:lang w:val="uk-UA"/>
        </w:rPr>
        <w:t>.</w:t>
      </w:r>
      <w:r w:rsidRPr="007C5B66">
        <w:rPr>
          <w:sz w:val="28"/>
          <w:szCs w:val="28"/>
          <w:lang w:val="en-GB"/>
        </w:rPr>
        <w:t>S</w:t>
      </w:r>
      <w:r w:rsidRPr="000928B5">
        <w:rPr>
          <w:sz w:val="28"/>
          <w:szCs w:val="28"/>
          <w:lang w:val="uk-UA"/>
        </w:rPr>
        <w:t xml:space="preserve">. </w:t>
      </w:r>
      <w:r w:rsidRPr="007C5B66">
        <w:rPr>
          <w:sz w:val="28"/>
          <w:szCs w:val="28"/>
          <w:lang w:val="en-GB"/>
        </w:rPr>
        <w:t>Positive</w:t>
      </w:r>
      <w:r w:rsidRPr="000928B5">
        <w:rPr>
          <w:sz w:val="28"/>
          <w:szCs w:val="28"/>
          <w:lang w:val="uk-UA"/>
        </w:rPr>
        <w:t xml:space="preserve"> </w:t>
      </w:r>
      <w:r w:rsidRPr="007C5B66">
        <w:rPr>
          <w:sz w:val="28"/>
          <w:szCs w:val="28"/>
          <w:lang w:val="en-GB"/>
        </w:rPr>
        <w:t>Surgical</w:t>
      </w:r>
      <w:r w:rsidRPr="000928B5">
        <w:rPr>
          <w:sz w:val="28"/>
          <w:szCs w:val="28"/>
          <w:lang w:val="uk-UA"/>
        </w:rPr>
        <w:t xml:space="preserve"> </w:t>
      </w:r>
      <w:r w:rsidRPr="007C5B66">
        <w:rPr>
          <w:sz w:val="28"/>
          <w:szCs w:val="28"/>
          <w:lang w:val="en-GB"/>
        </w:rPr>
        <w:t>Margins</w:t>
      </w:r>
      <w:r w:rsidRPr="000928B5">
        <w:rPr>
          <w:sz w:val="28"/>
          <w:szCs w:val="28"/>
          <w:lang w:val="uk-UA"/>
        </w:rPr>
        <w:t xml:space="preserve"> </w:t>
      </w:r>
      <w:r w:rsidRPr="007C5B66">
        <w:rPr>
          <w:sz w:val="28"/>
          <w:szCs w:val="28"/>
          <w:lang w:val="en-GB"/>
        </w:rPr>
        <w:t>with</w:t>
      </w:r>
      <w:r w:rsidRPr="000928B5">
        <w:rPr>
          <w:sz w:val="28"/>
          <w:szCs w:val="28"/>
          <w:lang w:val="uk-UA"/>
        </w:rPr>
        <w:t xml:space="preserve"> </w:t>
      </w:r>
      <w:r w:rsidRPr="007C5B66">
        <w:rPr>
          <w:sz w:val="28"/>
          <w:szCs w:val="28"/>
          <w:lang w:val="en-GB"/>
        </w:rPr>
        <w:t>Radical</w:t>
      </w:r>
      <w:r w:rsidRPr="000928B5">
        <w:rPr>
          <w:sz w:val="28"/>
          <w:szCs w:val="28"/>
          <w:lang w:val="uk-UA"/>
        </w:rPr>
        <w:t xml:space="preserve"> </w:t>
      </w:r>
      <w:r w:rsidRPr="007C5B66">
        <w:rPr>
          <w:sz w:val="28"/>
          <w:szCs w:val="28"/>
          <w:lang w:val="en-GB"/>
        </w:rPr>
        <w:t>Prostatectomy</w:t>
      </w:r>
      <w:r w:rsidRPr="000928B5">
        <w:rPr>
          <w:sz w:val="28"/>
          <w:szCs w:val="28"/>
          <w:lang w:val="uk-UA"/>
        </w:rPr>
        <w:t xml:space="preserve">: </w:t>
      </w:r>
      <w:r w:rsidRPr="007C5B66">
        <w:rPr>
          <w:sz w:val="28"/>
          <w:szCs w:val="28"/>
          <w:lang w:val="en-GB"/>
        </w:rPr>
        <w:t>Detailed</w:t>
      </w:r>
      <w:r w:rsidRPr="000928B5">
        <w:rPr>
          <w:sz w:val="28"/>
          <w:szCs w:val="28"/>
          <w:lang w:val="uk-UA"/>
        </w:rPr>
        <w:t xml:space="preserve"> </w:t>
      </w:r>
      <w:r w:rsidRPr="007C5B66">
        <w:rPr>
          <w:sz w:val="28"/>
          <w:szCs w:val="28"/>
          <w:lang w:val="en-GB"/>
        </w:rPr>
        <w:t>Pathological</w:t>
      </w:r>
      <w:r w:rsidRPr="000928B5">
        <w:rPr>
          <w:sz w:val="28"/>
          <w:szCs w:val="28"/>
          <w:lang w:val="uk-UA"/>
        </w:rPr>
        <w:t xml:space="preserve"> </w:t>
      </w:r>
      <w:r w:rsidRPr="007C5B66">
        <w:rPr>
          <w:sz w:val="28"/>
          <w:szCs w:val="28"/>
          <w:lang w:val="en-GB"/>
        </w:rPr>
        <w:t>Analysis</w:t>
      </w:r>
      <w:r w:rsidRPr="000928B5">
        <w:rPr>
          <w:sz w:val="28"/>
          <w:szCs w:val="28"/>
          <w:lang w:val="uk-UA"/>
        </w:rPr>
        <w:t xml:space="preserve"> </w:t>
      </w:r>
      <w:r w:rsidRPr="007C5B66">
        <w:rPr>
          <w:sz w:val="28"/>
          <w:szCs w:val="28"/>
          <w:lang w:val="en-GB"/>
        </w:rPr>
        <w:t>and</w:t>
      </w:r>
      <w:r w:rsidRPr="000928B5">
        <w:rPr>
          <w:sz w:val="28"/>
          <w:szCs w:val="28"/>
          <w:lang w:val="uk-UA"/>
        </w:rPr>
        <w:t xml:space="preserve"> </w:t>
      </w:r>
      <w:r w:rsidRPr="007C5B66">
        <w:rPr>
          <w:sz w:val="28"/>
          <w:szCs w:val="28"/>
          <w:lang w:val="en-GB"/>
        </w:rPr>
        <w:t>Prognosis</w:t>
      </w:r>
      <w:r w:rsidRPr="000928B5">
        <w:rPr>
          <w:sz w:val="28"/>
          <w:szCs w:val="28"/>
          <w:lang w:val="uk-UA"/>
        </w:rPr>
        <w:t xml:space="preserve"> // </w:t>
      </w:r>
      <w:r w:rsidRPr="007C5B66">
        <w:rPr>
          <w:sz w:val="28"/>
          <w:szCs w:val="28"/>
          <w:lang w:val="en-GB"/>
        </w:rPr>
        <w:t>Urology</w:t>
      </w:r>
      <w:r w:rsidRPr="000928B5">
        <w:rPr>
          <w:sz w:val="28"/>
          <w:szCs w:val="28"/>
          <w:lang w:val="uk-UA"/>
        </w:rPr>
        <w:t xml:space="preserve">. – 1996. – </w:t>
      </w:r>
      <w:r w:rsidRPr="007C5B66">
        <w:rPr>
          <w:sz w:val="28"/>
          <w:szCs w:val="28"/>
          <w:lang w:val="en-GB"/>
        </w:rPr>
        <w:t>Vol</w:t>
      </w:r>
      <w:r w:rsidRPr="000928B5">
        <w:rPr>
          <w:sz w:val="28"/>
          <w:szCs w:val="28"/>
          <w:lang w:val="uk-UA"/>
        </w:rPr>
        <w:t xml:space="preserve">. 48. – </w:t>
      </w:r>
      <w:r w:rsidRPr="007C5B66">
        <w:rPr>
          <w:sz w:val="28"/>
          <w:szCs w:val="28"/>
          <w:lang w:val="en-GB"/>
        </w:rPr>
        <w:t>P</w:t>
      </w:r>
      <w:r w:rsidRPr="000928B5">
        <w:rPr>
          <w:sz w:val="28"/>
          <w:szCs w:val="28"/>
          <w:lang w:val="uk-UA"/>
        </w:rPr>
        <w:t>. 80-90.</w:t>
      </w:r>
    </w:p>
    <w:p w:rsidR="006B73EC" w:rsidRPr="00B603EB" w:rsidRDefault="006B73EC" w:rsidP="006B73EC">
      <w:pPr>
        <w:rPr>
          <w:lang w:val="en-US"/>
        </w:rPr>
      </w:pPr>
    </w:p>
    <w:p w:rsidR="006B73EC" w:rsidRPr="006B73EC" w:rsidRDefault="006B73EC" w:rsidP="00114BB7">
      <w:pPr>
        <w:pStyle w:val="20"/>
        <w:keepNext w:val="0"/>
        <w:widowControl w:val="0"/>
        <w:numPr>
          <w:ilvl w:val="0"/>
          <w:numId w:val="0"/>
        </w:numPr>
        <w:spacing w:line="360" w:lineRule="auto"/>
        <w:ind w:left="720" w:right="210" w:firstLine="696"/>
        <w:rPr>
          <w:color w:val="FF0000"/>
          <w:lang w:val="en-US"/>
        </w:rPr>
      </w:pPr>
    </w:p>
    <w:p w:rsidR="00E8063E" w:rsidRDefault="00E8063E" w:rsidP="00114BB7">
      <w:pPr>
        <w:pStyle w:val="20"/>
        <w:keepNext w:val="0"/>
        <w:widowControl w:val="0"/>
        <w:numPr>
          <w:ilvl w:val="0"/>
          <w:numId w:val="0"/>
        </w:numPr>
        <w:spacing w:line="360" w:lineRule="auto"/>
        <w:ind w:left="720" w:right="210" w:firstLine="696"/>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5E" w:rsidRDefault="0055145E">
      <w:r>
        <w:separator/>
      </w:r>
    </w:p>
  </w:endnote>
  <w:endnote w:type="continuationSeparator" w:id="0">
    <w:p w:rsidR="0055145E" w:rsidRDefault="005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5E" w:rsidRDefault="0055145E">
      <w:r>
        <w:separator/>
      </w:r>
    </w:p>
  </w:footnote>
  <w:footnote w:type="continuationSeparator" w:id="0">
    <w:p w:rsidR="0055145E" w:rsidRDefault="0055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D5782C"/>
    <w:multiLevelType w:val="hybridMultilevel"/>
    <w:tmpl w:val="93C43476"/>
    <w:lvl w:ilvl="0" w:tplc="0419000F">
      <w:start w:val="7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372167F"/>
    <w:multiLevelType w:val="hybridMultilevel"/>
    <w:tmpl w:val="185A9CB0"/>
    <w:lvl w:ilvl="0" w:tplc="88EC6080">
      <w:start w:val="1"/>
      <w:numFmt w:val="decimal"/>
      <w:lvlText w:val="%1."/>
      <w:lvlJc w:val="left"/>
      <w:pPr>
        <w:tabs>
          <w:tab w:val="num" w:pos="720"/>
        </w:tabs>
        <w:ind w:left="720" w:hanging="360"/>
      </w:pPr>
      <w:rPr>
        <w:rFonts w:hint="default"/>
        <w:i w:val="0"/>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5145E"/>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33</Pages>
  <Words>7918</Words>
  <Characters>45138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151</cp:revision>
  <cp:lastPrinted>2009-02-06T08:36:00Z</cp:lastPrinted>
  <dcterms:created xsi:type="dcterms:W3CDTF">2015-03-22T11:10:00Z</dcterms:created>
  <dcterms:modified xsi:type="dcterms:W3CDTF">2015-08-10T07:03:00Z</dcterms:modified>
</cp:coreProperties>
</file>