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F1441"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Никонов, Станислав Владимирович.</w:t>
      </w:r>
      <w:r w:rsidRPr="00080848">
        <w:rPr>
          <w:rFonts w:ascii="TimesNewRomanPSMT" w:eastAsia="Times New Roman" w:hAnsi="TimesNewRomanPSMT" w:cs="Times New Roman"/>
          <w:b/>
          <w:bCs/>
          <w:color w:val="000000"/>
          <w:kern w:val="0"/>
          <w:sz w:val="26"/>
          <w:szCs w:val="26"/>
          <w:lang w:eastAsia="ru-RU"/>
        </w:rPr>
        <w:br/>
        <w:t>Оптимизация сьемки обратного пространства и оценки качества производных в белковой кристаллографии : диссертация ... кандидата физико-математических наук : 01.04.18. - Пущино, 1984. - 125 с. : ил.больше</w:t>
      </w:r>
    </w:p>
    <w:p w14:paraId="17A8CA5F"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hyperlink r:id="rId8" w:history="1">
        <w:r w:rsidRPr="00080848">
          <w:rPr>
            <w:rStyle w:val="a8"/>
            <w:rFonts w:ascii="TimesNewRomanPSMT" w:eastAsia="Times New Roman" w:hAnsi="TimesNewRomanPSMT" w:cs="Times New Roman"/>
            <w:b/>
            <w:bCs/>
            <w:kern w:val="0"/>
            <w:sz w:val="26"/>
            <w:szCs w:val="26"/>
            <w:lang w:eastAsia="ru-RU"/>
          </w:rPr>
          <w:t>Цитаты из текста:</w:t>
        </w:r>
      </w:hyperlink>
    </w:p>
    <w:p w14:paraId="4168604D" w14:textId="77777777" w:rsidR="00080848" w:rsidRPr="00080848" w:rsidRDefault="00080848" w:rsidP="00297E9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стр. 1</w:t>
      </w:r>
    </w:p>
    <w:p w14:paraId="5C432FE1"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61: L^4//320-О /АКАдада[ НАУК ссср ИНСТИТУТ Б Е Ж А АН СССР На правах рукописи НЖОНОВ Станислав Владимирович: УДК 548.737 ОПТИШЗАЦИЯ СЪЕМКИ ОБРАТНОГО ПРОСТРАНСТВА И ОЦЕНКИ КАЧЕСТВА ПРОИЗВОДНЫХ В БЕЖОВОИ КРИСТАМОГРАФИИ (01.04.18 Кристаллография и кристаллофизика) Диссертация на соискание ученой степени</w:t>
      </w:r>
    </w:p>
    <w:p w14:paraId="1890B6A3" w14:textId="77777777" w:rsidR="00080848" w:rsidRPr="00080848" w:rsidRDefault="00080848" w:rsidP="00297E9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стр. 3</w:t>
      </w:r>
    </w:p>
    <w:p w14:paraId="02BB5446"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1.6. Постановка задачи оптимизации ГЛАВА П. ОПТИМАЛЬНАЯ СТРАТЕГИЯ СЪЕМКИ ОБРАТНОГО ПРОСТРАНСТВА 2.1. Принципы и количественные критерии оптимальной съемки 2.2. Оптимизация съемки обратного пространства в методе экранной прецессии 2.3. Оптимизация съемки обратного пространства в методе вращения 2.4. Оценка эффективности оптимизации съемки обратного пространства 2.5. Планирование эксперимента и сбор...</w:t>
      </w:r>
    </w:p>
    <w:p w14:paraId="679CB8BA" w14:textId="77777777" w:rsidR="00080848" w:rsidRPr="00080848" w:rsidRDefault="00080848" w:rsidP="00297E9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стр. 71</w:t>
      </w:r>
    </w:p>
    <w:p w14:paraId="0267935D"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заданного количества частичных отражений в набо</w:t>
      </w:r>
      <w:r w:rsidRPr="00080848">
        <w:rPr>
          <w:rFonts w:ascii="TimesNewRomanPSMT" w:eastAsia="Times New Roman" w:hAnsi="TimesNewRomanPSMT" w:cs="Times New Roman"/>
          <w:b/>
          <w:bCs/>
          <w:color w:val="000000"/>
          <w:kern w:val="0"/>
          <w:sz w:val="26"/>
          <w:szCs w:val="26"/>
          <w:lang w:eastAsia="ru-RU"/>
        </w:rPr>
        <w:softHyphen/>
        <w:t xml:space="preserve"> ре и угла мозаичности кристалла. 2,4. Оценка эффективности оптимизации съемки обратного пространства Эффективность оптимизации съемки обратного пространства была проверена нами для разных белков путем сравнения оптимизи</w:t>
      </w:r>
      <w:r w:rsidRPr="00080848">
        <w:rPr>
          <w:rFonts w:ascii="TimesNewRomanPSMT" w:eastAsia="Times New Roman" w:hAnsi="TimesNewRomanPSMT" w:cs="Times New Roman"/>
          <w:b/>
          <w:bCs/>
          <w:color w:val="000000"/>
          <w:kern w:val="0"/>
          <w:sz w:val="26"/>
          <w:szCs w:val="26"/>
          <w:lang w:eastAsia="ru-RU"/>
        </w:rPr>
        <w:softHyphen/>
        <w:t xml:space="preserve"> рованных наборов структурных амплитуд</w:t>
      </w:r>
    </w:p>
    <w:p w14:paraId="5A8D0E75" w14:textId="77777777" w:rsidR="00080848" w:rsidRPr="00080848" w:rsidRDefault="00080848" w:rsidP="00297E9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707076C5"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Никонов, Станислав Владимирович</w:t>
      </w:r>
    </w:p>
    <w:p w14:paraId="2589535D"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В диссертации представлены результаты работ, выполненных автором в Институте белка АН СССР под руководством Ю.Н.Чиргад-зе. Автор приносит глубокую благодарность своему научному руководителю за постоянный интерес к работе, оказание всесторонней помощи и участие в обсуждении результатов. Автор благодарит сотрудников лаборатории структурного анализа Института белка АН СССР Сергеева Ю.В., Бражникова Е.В., Фоменкову Н.П. и Невскую H.A., с которыми он выполнял совместные работы по сбору и обработке дифракционных данных, и сотрудника лаборатории структурного анализа Института молекулярной биологии АН СССР Васильева Д.Г. за предоставление адаптированной к ЭВМ ЕС 1040 версии программ обработки данных, полученных методом вращения-качания, и обработку оптимизированного набора структурных амплитуд лейцинаминопептидазы. Автор выражает свою глубокую признательность Гороховой Т.Л. за большую помощь в оформлении данной работы.</w:t>
      </w:r>
    </w:p>
    <w:p w14:paraId="204FCA90"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lastRenderedPageBreak/>
        <w:t>ВВВДЕНИЕ.</w:t>
      </w:r>
    </w:p>
    <w:p w14:paraId="301ABD7F"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ГЛАВА I. ОСОБЕННОСТИ ПОЛУЧЕНИЯ НАБОРОВ ДИФРАКЦИОННЫХ ДАННЫХ В БЕЛКОВОЙ КРИСТАЛЛОГРАФИИ (ЛИТЕРАТУРНЫЙ ОБЗОР)</w:t>
      </w:r>
    </w:p>
    <w:p w14:paraId="0CE47A0C"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1.1. Характерные особенности белковых кристаллов.</w:t>
      </w:r>
    </w:p>
    <w:p w14:paraId="342AC7B9"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1.2. Объем и характер экспериментальных данных в белковой кристаллографии</w:t>
      </w:r>
    </w:p>
    <w:p w14:paraId="683CC1DF"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1.3. Современные методы съемки обратного пространства</w:t>
      </w:r>
    </w:p>
    <w:p w14:paraId="7DE674A7"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1.4. Формирование таблицы структурных амплитуд. Проблемы шкалирования</w:t>
      </w:r>
    </w:p>
    <w:p w14:paraId="0D163969"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1.5. Характеристики качества наборов экспериментальных данных.</w:t>
      </w:r>
    </w:p>
    <w:p w14:paraId="28A525AC"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1.6. Постановка задачи оптимизации</w:t>
      </w:r>
    </w:p>
    <w:p w14:paraId="62A2F79F"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ГЛАВА П. ОПТИМАЛЬНАЯ СТРАТЕГИЯ СЪЕМКИ ОБРАТНОГО</w:t>
      </w:r>
    </w:p>
    <w:p w14:paraId="21027B2F"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ПРОСТРАНСТВА</w:t>
      </w:r>
    </w:p>
    <w:p w14:paraId="773C8D8B"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2.1. Принципы и количественные критерии оптимальной съемки.</w:t>
      </w:r>
    </w:p>
    <w:p w14:paraId="690EF4AC"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2.2. Оптимизация съемки обратного пространства в методе экранной прецессии</w:t>
      </w:r>
    </w:p>
    <w:p w14:paraId="7DCD48F7"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2.3. Оптимизация съемки обратного пространства в методе вращения.</w:t>
      </w:r>
    </w:p>
    <w:p w14:paraId="47752DCE"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2.4. Оценка эффективности оптимизации съемки обратного пространства</w:t>
      </w:r>
    </w:p>
    <w:p w14:paraId="756B1E43"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2.5. Планирование эксперимента и сбор оптимизированных наборов данных от кристаллов ^-кристаллинов фракций П и Ш £ и лейцинаминопептидазы.</w:t>
      </w:r>
    </w:p>
    <w:p w14:paraId="2974D5CB"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ГЛАВА Ш. ВЫЧИСЛЕНИЕ КОЭФФИЦИЕНТА ПРИВВДЕНШ СТРУКТУРНЫХ АМПЛИТУД ПРОИЗВОДНЫХ К ЖАЛЕ НАТИВНОГО БЕЖА НА БАЗЕ СТАТИСТИЧЕСКИХ КРИТЕРИЕВ. УЛУЧШЕНИЕ ОЦЕНОК КАЧЕСТВА ПРОИЗВОДНЫХ 3.1. Корректное определение коэффициента приведения данных от производных к шкале нативного белка. Критерии изоморфизма</w:t>
      </w:r>
    </w:p>
    <w:p w14:paraId="023AA47E"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3.2. Формула для вычисления коэффициента приведения.</w:t>
      </w:r>
    </w:p>
    <w:p w14:paraId="1EC51DCA"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3.3. Статистический критерий отбора шкалируемых отражений</w:t>
      </w:r>
    </w:p>
    <w:p w14:paraId="0B1481B7" w14:textId="77777777" w:rsidR="00080848" w:rsidRPr="00080848" w:rsidRDefault="00080848" w:rsidP="00080848">
      <w:pPr>
        <w:rPr>
          <w:rFonts w:ascii="TimesNewRomanPSMT" w:eastAsia="Times New Roman" w:hAnsi="TimesNewRomanPSMT" w:cs="Times New Roman"/>
          <w:b/>
          <w:bCs/>
          <w:color w:val="000000"/>
          <w:kern w:val="0"/>
          <w:sz w:val="26"/>
          <w:szCs w:val="26"/>
          <w:lang w:eastAsia="ru-RU"/>
        </w:rPr>
      </w:pPr>
      <w:r w:rsidRPr="00080848">
        <w:rPr>
          <w:rFonts w:ascii="TimesNewRomanPSMT" w:eastAsia="Times New Roman" w:hAnsi="TimesNewRomanPSMT" w:cs="Times New Roman"/>
          <w:b/>
          <w:bCs/>
          <w:color w:val="000000"/>
          <w:kern w:val="0"/>
          <w:sz w:val="26"/>
          <w:szCs w:val="26"/>
          <w:lang w:eastAsia="ru-RU"/>
        </w:rPr>
        <w:t>3.4. Оценка точности вычислений. Формирование набора экспериментальных данных ^ р у-кристаллина Шьпри разрешении 3,0 А</w:t>
      </w:r>
    </w:p>
    <w:p w14:paraId="4CCADE6E" w14:textId="70FF8550" w:rsidR="004F7911" w:rsidRPr="00080848" w:rsidRDefault="004F7911" w:rsidP="00080848"/>
    <w:sectPr w:rsidR="004F7911" w:rsidRPr="0008084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96012" w14:textId="77777777" w:rsidR="00297E92" w:rsidRDefault="00297E92">
      <w:pPr>
        <w:spacing w:after="0" w:line="240" w:lineRule="auto"/>
      </w:pPr>
      <w:r>
        <w:separator/>
      </w:r>
    </w:p>
  </w:endnote>
  <w:endnote w:type="continuationSeparator" w:id="0">
    <w:p w14:paraId="72B44B75" w14:textId="77777777" w:rsidR="00297E92" w:rsidRDefault="0029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91BAB" w14:textId="77777777" w:rsidR="00297E92" w:rsidRDefault="00297E92"/>
    <w:p w14:paraId="7AE7110F" w14:textId="77777777" w:rsidR="00297E92" w:rsidRDefault="00297E92"/>
    <w:p w14:paraId="0D867785" w14:textId="77777777" w:rsidR="00297E92" w:rsidRDefault="00297E92"/>
    <w:p w14:paraId="7AA3E196" w14:textId="77777777" w:rsidR="00297E92" w:rsidRDefault="00297E92"/>
    <w:p w14:paraId="7C122123" w14:textId="77777777" w:rsidR="00297E92" w:rsidRDefault="00297E92"/>
    <w:p w14:paraId="5E8E4069" w14:textId="77777777" w:rsidR="00297E92" w:rsidRDefault="00297E92"/>
    <w:p w14:paraId="1249F05D" w14:textId="77777777" w:rsidR="00297E92" w:rsidRDefault="00297E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61D09E" wp14:editId="7A8D01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77BD1" w14:textId="77777777" w:rsidR="00297E92" w:rsidRDefault="00297E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61D0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877BD1" w14:textId="77777777" w:rsidR="00297E92" w:rsidRDefault="00297E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96C8B2" w14:textId="77777777" w:rsidR="00297E92" w:rsidRDefault="00297E92"/>
    <w:p w14:paraId="689E353F" w14:textId="77777777" w:rsidR="00297E92" w:rsidRDefault="00297E92"/>
    <w:p w14:paraId="186D90E6" w14:textId="77777777" w:rsidR="00297E92" w:rsidRDefault="00297E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90F590" wp14:editId="6A295B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4C421" w14:textId="77777777" w:rsidR="00297E92" w:rsidRDefault="00297E92"/>
                          <w:p w14:paraId="19F50DFE" w14:textId="77777777" w:rsidR="00297E92" w:rsidRDefault="00297E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90F5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54C421" w14:textId="77777777" w:rsidR="00297E92" w:rsidRDefault="00297E92"/>
                    <w:p w14:paraId="19F50DFE" w14:textId="77777777" w:rsidR="00297E92" w:rsidRDefault="00297E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5C8752" w14:textId="77777777" w:rsidR="00297E92" w:rsidRDefault="00297E92"/>
    <w:p w14:paraId="7EC01E5D" w14:textId="77777777" w:rsidR="00297E92" w:rsidRDefault="00297E92">
      <w:pPr>
        <w:rPr>
          <w:sz w:val="2"/>
          <w:szCs w:val="2"/>
        </w:rPr>
      </w:pPr>
    </w:p>
    <w:p w14:paraId="2B59E43A" w14:textId="77777777" w:rsidR="00297E92" w:rsidRDefault="00297E92"/>
    <w:p w14:paraId="32954416" w14:textId="77777777" w:rsidR="00297E92" w:rsidRDefault="00297E92">
      <w:pPr>
        <w:spacing w:after="0" w:line="240" w:lineRule="auto"/>
      </w:pPr>
    </w:p>
  </w:footnote>
  <w:footnote w:type="continuationSeparator" w:id="0">
    <w:p w14:paraId="321BB97D" w14:textId="77777777" w:rsidR="00297E92" w:rsidRDefault="00297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A1F243B"/>
    <w:multiLevelType w:val="multilevel"/>
    <w:tmpl w:val="5DDE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92"/>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178076</TotalTime>
  <Pages>2</Pages>
  <Words>568</Words>
  <Characters>3241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5829</cp:revision>
  <cp:lastPrinted>2009-02-06T05:36:00Z</cp:lastPrinted>
  <dcterms:created xsi:type="dcterms:W3CDTF">2024-01-07T13:43:00Z</dcterms:created>
  <dcterms:modified xsi:type="dcterms:W3CDTF">2025-10-07T07:50:00Z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