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5F07"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Толоконников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Сергей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Львович</w:t>
      </w:r>
      <w:r w:rsidRPr="000C1845">
        <w:rPr>
          <w:rFonts w:ascii="Helvetica" w:hAnsi="Helvetica" w:cs="Helvetica"/>
          <w:b/>
          <w:bCs/>
          <w:color w:val="222222"/>
          <w:sz w:val="21"/>
          <w:szCs w:val="21"/>
        </w:rPr>
        <w:t>.</w:t>
      </w:r>
    </w:p>
    <w:p w14:paraId="433A4B90"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Слабо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возмущенные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стационарные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особенностями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струйные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течения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невесомой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несжимаемой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жидкости</w:t>
      </w:r>
      <w:r w:rsidRPr="000C1845">
        <w:rPr>
          <w:rFonts w:ascii="Helvetica" w:hAnsi="Helvetica" w:cs="Helvetica"/>
          <w:b/>
          <w:bCs/>
          <w:color w:val="222222"/>
          <w:sz w:val="21"/>
          <w:szCs w:val="21"/>
        </w:rPr>
        <w:t xml:space="preserve"> : </w:t>
      </w:r>
      <w:r w:rsidRPr="000C1845">
        <w:rPr>
          <w:rFonts w:ascii="Helvetica" w:hAnsi="Helvetica" w:cs="Helvetica" w:hint="eastAsia"/>
          <w:b/>
          <w:bCs/>
          <w:color w:val="222222"/>
          <w:sz w:val="21"/>
          <w:szCs w:val="21"/>
        </w:rPr>
        <w:t>диссертация</w:t>
      </w:r>
      <w:r w:rsidRPr="000C1845">
        <w:rPr>
          <w:rFonts w:ascii="Helvetica" w:hAnsi="Helvetica" w:cs="Helvetica"/>
          <w:b/>
          <w:bCs/>
          <w:color w:val="222222"/>
          <w:sz w:val="21"/>
          <w:szCs w:val="21"/>
        </w:rPr>
        <w:t xml:space="preserve"> ... </w:t>
      </w:r>
      <w:r w:rsidRPr="000C1845">
        <w:rPr>
          <w:rFonts w:ascii="Helvetica" w:hAnsi="Helvetica" w:cs="Helvetica" w:hint="eastAsia"/>
          <w:b/>
          <w:bCs/>
          <w:color w:val="222222"/>
          <w:sz w:val="21"/>
          <w:szCs w:val="21"/>
        </w:rPr>
        <w:t>кандидата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физико</w:t>
      </w:r>
      <w:r w:rsidRPr="000C1845">
        <w:rPr>
          <w:rFonts w:ascii="Helvetica" w:hAnsi="Helvetica" w:cs="Helvetica"/>
          <w:b/>
          <w:bCs/>
          <w:color w:val="222222"/>
          <w:sz w:val="21"/>
          <w:szCs w:val="21"/>
        </w:rPr>
        <w:t>-</w:t>
      </w:r>
      <w:r w:rsidRPr="000C1845">
        <w:rPr>
          <w:rFonts w:ascii="Helvetica" w:hAnsi="Helvetica" w:cs="Helvetica" w:hint="eastAsia"/>
          <w:b/>
          <w:bCs/>
          <w:color w:val="222222"/>
          <w:sz w:val="21"/>
          <w:szCs w:val="21"/>
        </w:rPr>
        <w:t>математических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наук</w:t>
      </w:r>
      <w:r w:rsidRPr="000C1845">
        <w:rPr>
          <w:rFonts w:ascii="Helvetica" w:hAnsi="Helvetica" w:cs="Helvetica"/>
          <w:b/>
          <w:bCs/>
          <w:color w:val="222222"/>
          <w:sz w:val="21"/>
          <w:szCs w:val="21"/>
        </w:rPr>
        <w:t xml:space="preserve"> : 01.02.05. - </w:t>
      </w:r>
      <w:r w:rsidRPr="000C1845">
        <w:rPr>
          <w:rFonts w:ascii="Helvetica" w:hAnsi="Helvetica" w:cs="Helvetica" w:hint="eastAsia"/>
          <w:b/>
          <w:bCs/>
          <w:color w:val="222222"/>
          <w:sz w:val="21"/>
          <w:szCs w:val="21"/>
        </w:rPr>
        <w:t>Москва</w:t>
      </w:r>
      <w:r w:rsidRPr="000C1845">
        <w:rPr>
          <w:rFonts w:ascii="Helvetica" w:hAnsi="Helvetica" w:cs="Helvetica"/>
          <w:b/>
          <w:bCs/>
          <w:color w:val="222222"/>
          <w:sz w:val="21"/>
          <w:szCs w:val="21"/>
        </w:rPr>
        <w:t xml:space="preserve">, 1999. - 107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w:t>
      </w:r>
    </w:p>
    <w:p w14:paraId="2E7199C0"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больше</w:t>
      </w:r>
    </w:p>
    <w:p w14:paraId="57241B56"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Цитаты</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из</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текста</w:t>
      </w:r>
      <w:r w:rsidRPr="000C1845">
        <w:rPr>
          <w:rFonts w:ascii="Helvetica" w:hAnsi="Helvetica" w:cs="Helvetica"/>
          <w:b/>
          <w:bCs/>
          <w:color w:val="222222"/>
          <w:sz w:val="21"/>
          <w:szCs w:val="21"/>
        </w:rPr>
        <w:t>:</w:t>
      </w:r>
    </w:p>
    <w:p w14:paraId="1F39A21D"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стр</w:t>
      </w:r>
      <w:r w:rsidRPr="000C1845">
        <w:rPr>
          <w:rFonts w:ascii="Helvetica" w:hAnsi="Helvetica" w:cs="Helvetica"/>
          <w:b/>
          <w:bCs/>
          <w:color w:val="222222"/>
          <w:sz w:val="21"/>
          <w:szCs w:val="21"/>
        </w:rPr>
        <w:t>. 1</w:t>
      </w:r>
    </w:p>
    <w:p w14:paraId="010CED48"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w:t>
      </w:r>
      <w:r w:rsidRPr="000C1845">
        <w:rPr>
          <w:rFonts w:ascii="Helvetica" w:hAnsi="Helvetica" w:cs="Helvetica"/>
          <w:b/>
          <w:bCs/>
          <w:color w:val="222222"/>
          <w:sz w:val="21"/>
          <w:szCs w:val="21"/>
        </w:rPr>
        <w:t xml:space="preserve"> ^ </w:t>
      </w:r>
      <w:r w:rsidRPr="000C1845">
        <w:rPr>
          <w:rFonts w:ascii="Helvetica" w:hAnsi="Helvetica" w:cs="Helvetica" w:hint="eastAsia"/>
          <w:b/>
          <w:bCs/>
          <w:color w:val="222222"/>
          <w:sz w:val="21"/>
          <w:szCs w:val="21"/>
        </w:rPr>
        <w:t>ГОСУДАРСТВЕННЫЙ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УНИВЕРСИТЕТ</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имени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М</w:t>
      </w:r>
      <w:r w:rsidRPr="000C1845">
        <w:rPr>
          <w:rFonts w:ascii="Helvetica" w:hAnsi="Helvetica" w:cs="Helvetica"/>
          <w:b/>
          <w:bCs/>
          <w:color w:val="222222"/>
          <w:sz w:val="21"/>
          <w:szCs w:val="21"/>
        </w:rPr>
        <w:t>.</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Л</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механико</w:t>
      </w:r>
      <w:r w:rsidRPr="000C1845">
        <w:rPr>
          <w:rFonts w:ascii="Helvetica" w:hAnsi="Helvetica" w:cs="Helvetica"/>
          <w:b/>
          <w:bCs/>
          <w:color w:val="222222"/>
          <w:sz w:val="21"/>
          <w:szCs w:val="21"/>
        </w:rPr>
        <w:t>-</w:t>
      </w:r>
      <w:r w:rsidRPr="000C1845">
        <w:rPr>
          <w:rFonts w:ascii="Helvetica" w:hAnsi="Helvetica" w:cs="Helvetica" w:hint="eastAsia"/>
          <w:b/>
          <w:bCs/>
          <w:color w:val="222222"/>
          <w:sz w:val="21"/>
          <w:szCs w:val="21"/>
        </w:rPr>
        <w:t>математический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факультет</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рукописи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Толоконников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г</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Л</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ь</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ч</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СЛАБО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ВОЗМУЩЕННЫЕ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СТАЦИОНАРНЫЕ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ОСОБЕННОСТЯМИ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СТРУЙНЫЕ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ТЕЧЕНИЯ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НЕВЕСОМОЙ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НЕСЖИМАЕМОЙ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ЖИДКОСТИ</w:t>
      </w:r>
      <w:r w:rsidRPr="000C1845">
        <w:rPr>
          <w:rFonts w:ascii="Helvetica" w:hAnsi="Helvetica" w:cs="Helvetica"/>
          <w:b/>
          <w:bCs/>
          <w:color w:val="222222"/>
          <w:sz w:val="21"/>
          <w:szCs w:val="21"/>
        </w:rPr>
        <w:t xml:space="preserve"> 01.02.05 - </w:t>
      </w:r>
      <w:r w:rsidRPr="000C1845">
        <w:rPr>
          <w:rFonts w:ascii="Helvetica" w:hAnsi="Helvetica" w:cs="Helvetica" w:hint="eastAsia"/>
          <w:b/>
          <w:bCs/>
          <w:color w:val="222222"/>
          <w:sz w:val="21"/>
          <w:szCs w:val="21"/>
        </w:rPr>
        <w:t>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w:t>
      </w:r>
    </w:p>
    <w:p w14:paraId="67F7A637"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стр</w:t>
      </w:r>
      <w:r w:rsidRPr="000C1845">
        <w:rPr>
          <w:rFonts w:ascii="Helvetica" w:hAnsi="Helvetica" w:cs="Helvetica"/>
          <w:b/>
          <w:bCs/>
          <w:color w:val="222222"/>
          <w:sz w:val="21"/>
          <w:szCs w:val="21"/>
        </w:rPr>
        <w:t>. 7</w:t>
      </w:r>
    </w:p>
    <w:p w14:paraId="22B07BA0"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естественно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возникает</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необходи­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мость</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введения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ряда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упрощающих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предположений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относительно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ха­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неустановившегося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течения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Основным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упрощающим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пред­</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положением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которое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обычно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делается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является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предположение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слабом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отличии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возмущенного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течения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от</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стационарного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что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зволяет</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использовать</w:t>
      </w:r>
    </w:p>
    <w:p w14:paraId="678380CA"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стр</w:t>
      </w:r>
      <w:r w:rsidRPr="000C1845">
        <w:rPr>
          <w:rFonts w:ascii="Helvetica" w:hAnsi="Helvetica" w:cs="Helvetica"/>
          <w:b/>
          <w:bCs/>
          <w:color w:val="222222"/>
          <w:sz w:val="21"/>
          <w:szCs w:val="21"/>
        </w:rPr>
        <w:t>. 102</w:t>
      </w:r>
    </w:p>
    <w:p w14:paraId="3AF0B327"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Хаскиндом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усовершенствованной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дальнейшем</w:t>
      </w:r>
      <w:r w:rsidRPr="000C1845">
        <w:rPr>
          <w:rFonts w:ascii="Helvetica" w:hAnsi="Helvetica" w:cs="Helvetica"/>
          <w:b/>
          <w:bCs/>
          <w:color w:val="222222"/>
          <w:sz w:val="21"/>
          <w:szCs w:val="21"/>
        </w:rPr>
        <w:t xml:space="preserve"> A . B . </w:t>
      </w:r>
      <w:r w:rsidRPr="000C1845">
        <w:rPr>
          <w:rFonts w:ascii="Helvetica" w:hAnsi="Helvetica" w:cs="Helvetica" w:hint="eastAsia"/>
          <w:b/>
          <w:bCs/>
          <w:color w:val="222222"/>
          <w:sz w:val="21"/>
          <w:szCs w:val="21"/>
        </w:rPr>
        <w:t>Кузне­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цовым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исследован</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ряд</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задач</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слабовозмущенных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плоскопараллель­</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ных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струйных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течениях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идеальной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несжимаемой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жидкости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Изу­</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чены</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случаи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движения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только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при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больших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числах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Фруда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w:t>
      </w:r>
      <w:r w:rsidRPr="000C1845">
        <w:rPr>
          <w:rFonts w:ascii="Helvetica" w:hAnsi="Helvetica" w:cs="Helvetica"/>
          <w:b/>
          <w:bCs/>
          <w:color w:val="222222"/>
          <w:sz w:val="21"/>
          <w:szCs w:val="21"/>
        </w:rPr>
        <w:t>.</w:t>
      </w:r>
      <w:r w:rsidRPr="000C1845">
        <w:rPr>
          <w:rFonts w:ascii="Helvetica" w:hAnsi="Helvetica" w:cs="Helvetica" w:hint="eastAsia"/>
          <w:b/>
          <w:bCs/>
          <w:color w:val="222222"/>
          <w:sz w:val="21"/>
          <w:szCs w:val="21"/>
        </w:rPr>
        <w:t>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жид­</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кость</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всегда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предполагается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невесомой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Решения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считаются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близкими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стационарным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решениям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причем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последние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находятся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форме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удобной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для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дальнейшего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анализа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установившихся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течений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числе</w:t>
      </w:r>
      <w:r w:rsidRPr="000C1845">
        <w:rPr>
          <w:rFonts w:ascii="Helvetica" w:hAnsi="Helvetica" w:cs="Helvetica"/>
          <w:b/>
          <w:bCs/>
          <w:color w:val="222222"/>
          <w:sz w:val="21"/>
          <w:szCs w:val="21"/>
        </w:rPr>
        <w:t>...</w:t>
      </w:r>
    </w:p>
    <w:p w14:paraId="3F15BCFB" w14:textId="77777777" w:rsidR="000C1845" w:rsidRPr="000C1845" w:rsidRDefault="000C1845" w:rsidP="000C1845">
      <w:pPr>
        <w:rPr>
          <w:rFonts w:ascii="Helvetica" w:hAnsi="Helvetica" w:cs="Helvetica"/>
          <w:b/>
          <w:bCs/>
          <w:color w:val="222222"/>
          <w:sz w:val="21"/>
          <w:szCs w:val="21"/>
        </w:rPr>
      </w:pPr>
    </w:p>
    <w:p w14:paraId="3FFFAC8B"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Оглавление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диссертации</w:t>
      </w:r>
    </w:p>
    <w:p w14:paraId="4E8B35A6"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кандидат</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физико</w:t>
      </w:r>
      <w:r w:rsidRPr="000C1845">
        <w:rPr>
          <w:rFonts w:ascii="Helvetica" w:hAnsi="Helvetica" w:cs="Helvetica"/>
          <w:b/>
          <w:bCs/>
          <w:color w:val="222222"/>
          <w:sz w:val="21"/>
          <w:szCs w:val="21"/>
        </w:rPr>
        <w:t>-</w:t>
      </w:r>
      <w:r w:rsidRPr="000C1845">
        <w:rPr>
          <w:rFonts w:ascii="Helvetica" w:hAnsi="Helvetica" w:cs="Helvetica" w:hint="eastAsia"/>
          <w:b/>
          <w:bCs/>
          <w:color w:val="222222"/>
          <w:sz w:val="21"/>
          <w:szCs w:val="21"/>
        </w:rPr>
        <w:t>математических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наук</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Толоконн</w:t>
      </w:r>
      <w:r w:rsidRPr="000C1845">
        <w:rPr>
          <w:rFonts w:ascii="Helvetica" w:hAnsi="Helvetica" w:cs="Helvetica" w:hint="eastAsia"/>
          <w:b/>
          <w:bCs/>
          <w:color w:val="222222"/>
          <w:sz w:val="21"/>
          <w:szCs w:val="21"/>
        </w:rPr>
        <w:lastRenderedPageBreak/>
        <w:t>иков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Сергей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Львович</w:t>
      </w:r>
    </w:p>
    <w:p w14:paraId="4D960363"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Введение</w:t>
      </w:r>
    </w:p>
    <w:p w14:paraId="0F0CBDE4" w14:textId="77777777" w:rsidR="000C1845" w:rsidRPr="000C1845" w:rsidRDefault="000C1845" w:rsidP="000C1845">
      <w:pPr>
        <w:rPr>
          <w:rFonts w:ascii="Helvetica" w:hAnsi="Helvetica" w:cs="Helvetica"/>
          <w:b/>
          <w:bCs/>
          <w:color w:val="222222"/>
          <w:sz w:val="21"/>
          <w:szCs w:val="21"/>
        </w:rPr>
      </w:pPr>
    </w:p>
    <w:p w14:paraId="76DD8DE5"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Глава</w:t>
      </w:r>
      <w:r w:rsidRPr="000C1845">
        <w:rPr>
          <w:rFonts w:ascii="Helvetica" w:hAnsi="Helvetica" w:cs="Helvetica"/>
          <w:b/>
          <w:bCs/>
          <w:color w:val="222222"/>
          <w:sz w:val="21"/>
          <w:szCs w:val="21"/>
        </w:rPr>
        <w:t xml:space="preserve"> 1. </w:t>
      </w:r>
      <w:r w:rsidRPr="000C1845">
        <w:rPr>
          <w:rFonts w:ascii="Helvetica" w:hAnsi="Helvetica" w:cs="Helvetica" w:hint="eastAsia"/>
          <w:b/>
          <w:bCs/>
          <w:color w:val="222222"/>
          <w:sz w:val="21"/>
          <w:szCs w:val="21"/>
        </w:rPr>
        <w:t>Стационарное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слабовозмущенное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взаимодействие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вихря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потоком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имеющим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свободную</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границу</w:t>
      </w:r>
    </w:p>
    <w:p w14:paraId="2C9981A1" w14:textId="77777777" w:rsidR="000C1845" w:rsidRPr="000C1845" w:rsidRDefault="000C1845" w:rsidP="000C1845">
      <w:pPr>
        <w:rPr>
          <w:rFonts w:ascii="Helvetica" w:hAnsi="Helvetica" w:cs="Helvetica"/>
          <w:b/>
          <w:bCs/>
          <w:color w:val="222222"/>
          <w:sz w:val="21"/>
          <w:szCs w:val="21"/>
        </w:rPr>
      </w:pPr>
    </w:p>
    <w:p w14:paraId="180EC5A6"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w:t>
      </w:r>
      <w:r w:rsidRPr="000C1845">
        <w:rPr>
          <w:rFonts w:ascii="Helvetica" w:hAnsi="Helvetica" w:cs="Helvetica"/>
          <w:b/>
          <w:bCs/>
          <w:color w:val="222222"/>
          <w:sz w:val="21"/>
          <w:szCs w:val="21"/>
        </w:rPr>
        <w:t xml:space="preserve"> 1.1 </w:t>
      </w:r>
      <w:r w:rsidRPr="000C1845">
        <w:rPr>
          <w:rFonts w:ascii="Helvetica" w:hAnsi="Helvetica" w:cs="Helvetica" w:hint="eastAsia"/>
          <w:b/>
          <w:bCs/>
          <w:color w:val="222222"/>
          <w:sz w:val="21"/>
          <w:szCs w:val="21"/>
        </w:rPr>
        <w:t>Стационарная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задача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вихре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струе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текущей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вдоль</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стенки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изломом</w:t>
      </w:r>
    </w:p>
    <w:p w14:paraId="09C121B6" w14:textId="77777777" w:rsidR="000C1845" w:rsidRPr="000C1845" w:rsidRDefault="000C1845" w:rsidP="000C1845">
      <w:pPr>
        <w:rPr>
          <w:rFonts w:ascii="Helvetica" w:hAnsi="Helvetica" w:cs="Helvetica"/>
          <w:b/>
          <w:bCs/>
          <w:color w:val="222222"/>
          <w:sz w:val="21"/>
          <w:szCs w:val="21"/>
        </w:rPr>
      </w:pPr>
    </w:p>
    <w:p w14:paraId="513703A1"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w:t>
      </w:r>
      <w:r w:rsidRPr="000C1845">
        <w:rPr>
          <w:rFonts w:ascii="Helvetica" w:hAnsi="Helvetica" w:cs="Helvetica"/>
          <w:b/>
          <w:bCs/>
          <w:color w:val="222222"/>
          <w:sz w:val="21"/>
          <w:szCs w:val="21"/>
        </w:rPr>
        <w:t xml:space="preserve"> 1.2 </w:t>
      </w:r>
      <w:r w:rsidRPr="000C1845">
        <w:rPr>
          <w:rFonts w:ascii="Helvetica" w:hAnsi="Helvetica" w:cs="Helvetica" w:hint="eastAsia"/>
          <w:b/>
          <w:bCs/>
          <w:color w:val="222222"/>
          <w:sz w:val="21"/>
          <w:szCs w:val="21"/>
        </w:rPr>
        <w:t>Нестационарное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взаимодействие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точечного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вихря</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потоком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имеющим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свободную</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границу</w:t>
      </w:r>
      <w:r w:rsidRPr="000C1845">
        <w:rPr>
          <w:rFonts w:ascii="Helvetica" w:hAnsi="Helvetica" w:cs="Helvetica"/>
          <w:b/>
          <w:bCs/>
          <w:color w:val="222222"/>
          <w:sz w:val="21"/>
          <w:szCs w:val="21"/>
        </w:rPr>
        <w:t>.</w:t>
      </w:r>
    </w:p>
    <w:p w14:paraId="46932063" w14:textId="77777777" w:rsidR="000C1845" w:rsidRPr="000C1845" w:rsidRDefault="000C1845" w:rsidP="000C1845">
      <w:pPr>
        <w:rPr>
          <w:rFonts w:ascii="Helvetica" w:hAnsi="Helvetica" w:cs="Helvetica"/>
          <w:b/>
          <w:bCs/>
          <w:color w:val="222222"/>
          <w:sz w:val="21"/>
          <w:szCs w:val="21"/>
        </w:rPr>
      </w:pPr>
    </w:p>
    <w:p w14:paraId="154E5B32"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Глава</w:t>
      </w:r>
      <w:r w:rsidRPr="000C1845">
        <w:rPr>
          <w:rFonts w:ascii="Helvetica" w:hAnsi="Helvetica" w:cs="Helvetica"/>
          <w:b/>
          <w:bCs/>
          <w:color w:val="222222"/>
          <w:sz w:val="21"/>
          <w:szCs w:val="21"/>
        </w:rPr>
        <w:t xml:space="preserve"> 2.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нестационарном</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соударении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встречных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плоских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струй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вытекающих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из</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каналов</w:t>
      </w:r>
    </w:p>
    <w:p w14:paraId="7A0D4FD9" w14:textId="77777777" w:rsidR="000C1845" w:rsidRPr="000C1845" w:rsidRDefault="000C1845" w:rsidP="000C1845">
      <w:pPr>
        <w:rPr>
          <w:rFonts w:ascii="Helvetica" w:hAnsi="Helvetica" w:cs="Helvetica"/>
          <w:b/>
          <w:bCs/>
          <w:color w:val="222222"/>
          <w:sz w:val="21"/>
          <w:szCs w:val="21"/>
        </w:rPr>
      </w:pPr>
    </w:p>
    <w:p w14:paraId="6BBD2AFF"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w:t>
      </w:r>
      <w:r w:rsidRPr="000C1845">
        <w:rPr>
          <w:rFonts w:ascii="Helvetica" w:hAnsi="Helvetica" w:cs="Helvetica"/>
          <w:b/>
          <w:bCs/>
          <w:color w:val="222222"/>
          <w:sz w:val="21"/>
          <w:szCs w:val="21"/>
        </w:rPr>
        <w:t xml:space="preserve"> 2.1 </w:t>
      </w:r>
      <w:r w:rsidRPr="000C1845">
        <w:rPr>
          <w:rFonts w:ascii="Helvetica" w:hAnsi="Helvetica" w:cs="Helvetica" w:hint="eastAsia"/>
          <w:b/>
          <w:bCs/>
          <w:color w:val="222222"/>
          <w:sz w:val="21"/>
          <w:szCs w:val="21"/>
        </w:rPr>
        <w:t>Слабо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возмущенное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симметричное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соударение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струй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вытекающих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из</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каналов</w:t>
      </w:r>
      <w:r w:rsidRPr="000C1845">
        <w:rPr>
          <w:rFonts w:ascii="Helvetica" w:hAnsi="Helvetica" w:cs="Helvetica"/>
          <w:b/>
          <w:bCs/>
          <w:color w:val="222222"/>
          <w:sz w:val="21"/>
          <w:szCs w:val="21"/>
        </w:rPr>
        <w:t>.</w:t>
      </w:r>
    </w:p>
    <w:p w14:paraId="53275985" w14:textId="77777777" w:rsidR="000C1845" w:rsidRPr="000C1845" w:rsidRDefault="000C1845" w:rsidP="000C1845">
      <w:pPr>
        <w:rPr>
          <w:rFonts w:ascii="Helvetica" w:hAnsi="Helvetica" w:cs="Helvetica"/>
          <w:b/>
          <w:bCs/>
          <w:color w:val="222222"/>
          <w:sz w:val="21"/>
          <w:szCs w:val="21"/>
        </w:rPr>
      </w:pPr>
    </w:p>
    <w:p w14:paraId="27A217EA" w14:textId="77777777" w:rsidR="000C1845" w:rsidRPr="000C1845" w:rsidRDefault="000C1845" w:rsidP="000C1845">
      <w:pPr>
        <w:rPr>
          <w:rFonts w:ascii="Helvetica" w:hAnsi="Helvetica" w:cs="Helvetica"/>
          <w:b/>
          <w:bCs/>
          <w:color w:val="222222"/>
          <w:sz w:val="21"/>
          <w:szCs w:val="21"/>
        </w:rPr>
      </w:pPr>
      <w:r w:rsidRPr="000C1845">
        <w:rPr>
          <w:rFonts w:ascii="Helvetica" w:hAnsi="Helvetica" w:cs="Helvetica" w:hint="eastAsia"/>
          <w:b/>
          <w:bCs/>
          <w:color w:val="222222"/>
          <w:sz w:val="21"/>
          <w:szCs w:val="21"/>
        </w:rPr>
        <w:t>§</w:t>
      </w:r>
      <w:r w:rsidRPr="000C1845">
        <w:rPr>
          <w:rFonts w:ascii="Helvetica" w:hAnsi="Helvetica" w:cs="Helvetica"/>
          <w:b/>
          <w:bCs/>
          <w:color w:val="222222"/>
          <w:sz w:val="21"/>
          <w:szCs w:val="21"/>
        </w:rPr>
        <w:t xml:space="preserve"> 2.2 </w:t>
      </w:r>
      <w:r w:rsidRPr="000C1845">
        <w:rPr>
          <w:rFonts w:ascii="Helvetica" w:hAnsi="Helvetica" w:cs="Helvetica" w:hint="eastAsia"/>
          <w:b/>
          <w:bCs/>
          <w:color w:val="222222"/>
          <w:sz w:val="21"/>
          <w:szCs w:val="21"/>
        </w:rPr>
        <w:t>Слабо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возмущенное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несимметричное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соударение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струй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вытекающих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из</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каналов</w:t>
      </w:r>
      <w:r w:rsidRPr="000C1845">
        <w:rPr>
          <w:rFonts w:ascii="Helvetica" w:hAnsi="Helvetica" w:cs="Helvetica"/>
          <w:b/>
          <w:bCs/>
          <w:color w:val="222222"/>
          <w:sz w:val="21"/>
          <w:szCs w:val="21"/>
        </w:rPr>
        <w:t>.</w:t>
      </w:r>
    </w:p>
    <w:p w14:paraId="107C2242" w14:textId="77777777" w:rsidR="000C1845" w:rsidRPr="000C1845" w:rsidRDefault="000C1845" w:rsidP="000C1845">
      <w:pPr>
        <w:rPr>
          <w:rFonts w:ascii="Helvetica" w:hAnsi="Helvetica" w:cs="Helvetica"/>
          <w:b/>
          <w:bCs/>
          <w:color w:val="222222"/>
          <w:sz w:val="21"/>
          <w:szCs w:val="21"/>
        </w:rPr>
      </w:pPr>
    </w:p>
    <w:p w14:paraId="4CCADE6E" w14:textId="053B04F0" w:rsidR="004F7911" w:rsidRPr="000C1845" w:rsidRDefault="000C1845" w:rsidP="000C1845">
      <w:r w:rsidRPr="000C1845">
        <w:rPr>
          <w:rFonts w:ascii="Helvetica" w:hAnsi="Helvetica" w:cs="Helvetica" w:hint="eastAsia"/>
          <w:b/>
          <w:bCs/>
          <w:color w:val="222222"/>
          <w:sz w:val="21"/>
          <w:szCs w:val="21"/>
        </w:rPr>
        <w:t>Глава</w:t>
      </w:r>
      <w:r w:rsidRPr="000C1845">
        <w:rPr>
          <w:rFonts w:ascii="Helvetica" w:hAnsi="Helvetica" w:cs="Helvetica"/>
          <w:b/>
          <w:bCs/>
          <w:color w:val="222222"/>
          <w:sz w:val="21"/>
          <w:szCs w:val="21"/>
        </w:rPr>
        <w:t xml:space="preserve"> 3. </w:t>
      </w:r>
      <w:r w:rsidRPr="000C1845">
        <w:rPr>
          <w:rFonts w:ascii="Helvetica" w:hAnsi="Helvetica" w:cs="Helvetica" w:hint="eastAsia"/>
          <w:b/>
          <w:bCs/>
          <w:color w:val="222222"/>
          <w:sz w:val="21"/>
          <w:szCs w:val="21"/>
        </w:rPr>
        <w:t>О</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влиянии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нестационарности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встречных</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струй</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на</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создаваемые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ими</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кавитационные</w:t>
      </w:r>
      <w:r w:rsidRPr="000C1845">
        <w:rPr>
          <w:rFonts w:ascii="Helvetica" w:hAnsi="Helvetica" w:cs="Helvetica"/>
          <w:b/>
          <w:bCs/>
          <w:color w:val="222222"/>
          <w:sz w:val="21"/>
          <w:szCs w:val="21"/>
        </w:rPr>
        <w:t xml:space="preserve"> </w:t>
      </w:r>
      <w:r w:rsidRPr="000C1845">
        <w:rPr>
          <w:rFonts w:ascii="Helvetica" w:hAnsi="Helvetica" w:cs="Helvetica" w:hint="eastAsia"/>
          <w:b/>
          <w:bCs/>
          <w:color w:val="222222"/>
          <w:sz w:val="21"/>
          <w:szCs w:val="21"/>
        </w:rPr>
        <w:t>полости</w:t>
      </w:r>
    </w:p>
    <w:sectPr w:rsidR="004F7911" w:rsidRPr="000C18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0FF7A" w14:textId="77777777" w:rsidR="00791E52" w:rsidRDefault="00791E52">
      <w:pPr>
        <w:spacing w:after="0" w:line="240" w:lineRule="auto"/>
      </w:pPr>
      <w:r>
        <w:separator/>
      </w:r>
    </w:p>
  </w:endnote>
  <w:endnote w:type="continuationSeparator" w:id="0">
    <w:p w14:paraId="7DA5D44B" w14:textId="77777777" w:rsidR="00791E52" w:rsidRDefault="0079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7291" w14:textId="77777777" w:rsidR="00791E52" w:rsidRDefault="00791E52"/>
    <w:p w14:paraId="1F8FFF31" w14:textId="77777777" w:rsidR="00791E52" w:rsidRDefault="00791E52"/>
    <w:p w14:paraId="723DBE75" w14:textId="77777777" w:rsidR="00791E52" w:rsidRDefault="00791E52"/>
    <w:p w14:paraId="45C08F88" w14:textId="77777777" w:rsidR="00791E52" w:rsidRDefault="00791E52"/>
    <w:p w14:paraId="074F2628" w14:textId="77777777" w:rsidR="00791E52" w:rsidRDefault="00791E52"/>
    <w:p w14:paraId="02778688" w14:textId="77777777" w:rsidR="00791E52" w:rsidRDefault="00791E52"/>
    <w:p w14:paraId="3E70B326" w14:textId="77777777" w:rsidR="00791E52" w:rsidRDefault="00791E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44C9CE" wp14:editId="5BFE93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C3529" w14:textId="77777777" w:rsidR="00791E52" w:rsidRDefault="00791E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44C9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2C3529" w14:textId="77777777" w:rsidR="00791E52" w:rsidRDefault="00791E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9584F0" w14:textId="77777777" w:rsidR="00791E52" w:rsidRDefault="00791E52"/>
    <w:p w14:paraId="7719A448" w14:textId="77777777" w:rsidR="00791E52" w:rsidRDefault="00791E52"/>
    <w:p w14:paraId="2DC047BB" w14:textId="77777777" w:rsidR="00791E52" w:rsidRDefault="00791E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6D1054" wp14:editId="031852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66E04" w14:textId="77777777" w:rsidR="00791E52" w:rsidRDefault="00791E52"/>
                          <w:p w14:paraId="2EB75C68" w14:textId="77777777" w:rsidR="00791E52" w:rsidRDefault="00791E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D10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066E04" w14:textId="77777777" w:rsidR="00791E52" w:rsidRDefault="00791E52"/>
                    <w:p w14:paraId="2EB75C68" w14:textId="77777777" w:rsidR="00791E52" w:rsidRDefault="00791E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8CA83A" w14:textId="77777777" w:rsidR="00791E52" w:rsidRDefault="00791E52"/>
    <w:p w14:paraId="631E83FF" w14:textId="77777777" w:rsidR="00791E52" w:rsidRDefault="00791E52">
      <w:pPr>
        <w:rPr>
          <w:sz w:val="2"/>
          <w:szCs w:val="2"/>
        </w:rPr>
      </w:pPr>
    </w:p>
    <w:p w14:paraId="24BAC00E" w14:textId="77777777" w:rsidR="00791E52" w:rsidRDefault="00791E52"/>
    <w:p w14:paraId="2B669A93" w14:textId="77777777" w:rsidR="00791E52" w:rsidRDefault="00791E52">
      <w:pPr>
        <w:spacing w:after="0" w:line="240" w:lineRule="auto"/>
      </w:pPr>
    </w:p>
  </w:footnote>
  <w:footnote w:type="continuationSeparator" w:id="0">
    <w:p w14:paraId="6A041F31" w14:textId="77777777" w:rsidR="00791E52" w:rsidRDefault="00791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52"/>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187922</TotalTime>
  <Pages>2</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cp:revision>
  <cp:lastPrinted>2009-02-06T05:36:00Z</cp:lastPrinted>
  <dcterms:created xsi:type="dcterms:W3CDTF">2024-01-07T13:43:00Z</dcterms:created>
  <dcterms:modified xsi:type="dcterms:W3CDTF">2025-10-18T18:14:00Z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