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8AE0" w14:textId="77777777" w:rsidR="00335DAA" w:rsidRDefault="00335DAA" w:rsidP="00335DAA">
      <w:pPr>
        <w:pStyle w:val="310"/>
        <w:shd w:val="clear" w:color="auto" w:fill="auto"/>
        <w:spacing w:after="810"/>
        <w:ind w:left="20"/>
      </w:pPr>
      <w:r>
        <w:rPr>
          <w:rStyle w:val="3"/>
          <w:color w:val="000000"/>
        </w:rPr>
        <w:t>ГОСУДАРСТВЕННОЕ НАУЧНОЕ УЧРЕЖДЕНИЕ</w:t>
      </w:r>
      <w:r>
        <w:rPr>
          <w:rStyle w:val="3"/>
          <w:color w:val="000000"/>
        </w:rPr>
        <w:br/>
        <w:t>ВСЕРОССИЙСКИЙ НАУЧНО-ИССЛЕДОВАТЕЛЬСКИЙ ИНСТИТУТ</w:t>
      </w:r>
      <w:r>
        <w:rPr>
          <w:rStyle w:val="3"/>
          <w:color w:val="000000"/>
        </w:rPr>
        <w:br/>
        <w:t>МАСЛИЧНЫХ КУЛЬТУР ИМЕНИ В. С. ПУСТОВОЙТА</w:t>
      </w:r>
      <w:r>
        <w:rPr>
          <w:rStyle w:val="3"/>
          <w:color w:val="000000"/>
        </w:rPr>
        <w:br/>
        <w:t>РОССИЙСКОЙ АКАДЕМИИ СЕЛЬСКОХОЗЯЙСТВЕННЫХ НАУК</w:t>
      </w:r>
    </w:p>
    <w:p w14:paraId="29FDA498" w14:textId="77777777" w:rsidR="00335DAA" w:rsidRDefault="00335DAA" w:rsidP="00335DAA">
      <w:pPr>
        <w:pStyle w:val="310"/>
        <w:shd w:val="clear" w:color="auto" w:fill="auto"/>
        <w:spacing w:after="147" w:line="280" w:lineRule="exact"/>
      </w:pPr>
      <w:r>
        <w:rPr>
          <w:rStyle w:val="3"/>
          <w:color w:val="000000"/>
        </w:rPr>
        <w:t>На правах рукописи</w:t>
      </w:r>
    </w:p>
    <w:p w14:paraId="02A0204F" w14:textId="77777777" w:rsidR="00335DAA" w:rsidRDefault="00335DAA" w:rsidP="00335DAA">
      <w:pPr>
        <w:pStyle w:val="310"/>
        <w:shd w:val="clear" w:color="auto" w:fill="auto"/>
        <w:spacing w:after="692" w:line="280" w:lineRule="exact"/>
        <w:ind w:left="3720"/>
        <w:jc w:val="left"/>
      </w:pPr>
      <w:r>
        <w:rPr>
          <w:rStyle w:val="3"/>
          <w:color w:val="000000"/>
        </w:rPr>
        <w:t>04201050570</w:t>
      </w:r>
    </w:p>
    <w:p w14:paraId="540415F2" w14:textId="77777777" w:rsidR="00335DAA" w:rsidRDefault="00335DAA" w:rsidP="00335DAA">
      <w:pPr>
        <w:pStyle w:val="310"/>
        <w:shd w:val="clear" w:color="auto" w:fill="auto"/>
        <w:spacing w:after="913" w:line="280" w:lineRule="exact"/>
        <w:ind w:left="20"/>
      </w:pPr>
      <w:r>
        <w:rPr>
          <w:rStyle w:val="3"/>
          <w:color w:val="000000"/>
        </w:rPr>
        <w:t>КУЧЕРЕНКО Лидия Александровна</w:t>
      </w:r>
    </w:p>
    <w:p w14:paraId="3BCAB4F1" w14:textId="77777777" w:rsidR="00335DAA" w:rsidRDefault="00335DAA" w:rsidP="00335DAA">
      <w:pPr>
        <w:pStyle w:val="310"/>
        <w:shd w:val="clear" w:color="auto" w:fill="auto"/>
        <w:spacing w:after="1413" w:line="322" w:lineRule="exact"/>
        <w:ind w:left="20"/>
      </w:pPr>
      <w:r>
        <w:rPr>
          <w:rStyle w:val="3"/>
          <w:color w:val="000000"/>
        </w:rPr>
        <w:t>БИОХИМИЧЕСКАЯ ХАРАКТЕРИСТИКА СЕМЯН СОИ С ЦЕЛЬЮ</w:t>
      </w:r>
      <w:r>
        <w:rPr>
          <w:rStyle w:val="3"/>
          <w:color w:val="000000"/>
        </w:rPr>
        <w:br/>
        <w:t>ИХ ИСПОЛЬЗОВАНИЯ ПРИ ПРОИЗВОДСТВЕ ПИЩЕВЫХ ПРОДУКТОВ</w:t>
      </w:r>
      <w:r>
        <w:rPr>
          <w:rStyle w:val="3"/>
          <w:color w:val="000000"/>
        </w:rPr>
        <w:br/>
        <w:t>С ФУНКЦИОНАЛЬНЫМИ СВОЙСТВАМИ</w:t>
      </w:r>
      <w:r>
        <w:rPr>
          <w:rStyle w:val="3"/>
          <w:color w:val="000000"/>
        </w:rPr>
        <w:br/>
        <w:t>специальность: 03.00.04 — биохимия</w:t>
      </w:r>
    </w:p>
    <w:p w14:paraId="6A8C4BBA" w14:textId="77777777" w:rsidR="00335DAA" w:rsidRDefault="00335DAA" w:rsidP="00335DAA">
      <w:pPr>
        <w:pStyle w:val="310"/>
        <w:shd w:val="clear" w:color="auto" w:fill="auto"/>
        <w:spacing w:after="0" w:line="280" w:lineRule="exact"/>
        <w:ind w:left="3720"/>
        <w:jc w:val="left"/>
      </w:pPr>
      <w:r>
        <w:rPr>
          <w:rStyle w:val="3"/>
          <w:color w:val="000000"/>
        </w:rPr>
        <w:t>ДИССЕРТАЦИЯ</w:t>
      </w:r>
    </w:p>
    <w:p w14:paraId="23421808" w14:textId="77777777" w:rsidR="00335DAA" w:rsidRDefault="00335DAA" w:rsidP="00335DAA">
      <w:pPr>
        <w:pStyle w:val="310"/>
        <w:shd w:val="clear" w:color="auto" w:fill="auto"/>
        <w:spacing w:after="1861" w:line="280" w:lineRule="exact"/>
        <w:ind w:left="20"/>
      </w:pPr>
      <w:r>
        <w:rPr>
          <w:rStyle w:val="3"/>
          <w:color w:val="000000"/>
        </w:rPr>
        <w:t>на соискание учёной степени кандидата технических наук</w:t>
      </w:r>
    </w:p>
    <w:p w14:paraId="39A0AF3E" w14:textId="77777777" w:rsidR="00335DAA" w:rsidRDefault="00335DAA" w:rsidP="00335DAA">
      <w:pPr>
        <w:pStyle w:val="310"/>
        <w:shd w:val="clear" w:color="auto" w:fill="auto"/>
        <w:spacing w:after="1293" w:line="322" w:lineRule="exact"/>
        <w:ind w:left="5860"/>
      </w:pPr>
      <w:r>
        <w:rPr>
          <w:rStyle w:val="3"/>
          <w:color w:val="000000"/>
        </w:rPr>
        <w:t xml:space="preserve">научный руководитель: кандидат биологических наук, старший научный сотрудник В. С. </w:t>
      </w:r>
      <w:proofErr w:type="spellStart"/>
      <w:r>
        <w:rPr>
          <w:rStyle w:val="3"/>
          <w:color w:val="000000"/>
        </w:rPr>
        <w:t>Петибская</w:t>
      </w:r>
      <w:proofErr w:type="spellEnd"/>
    </w:p>
    <w:p w14:paraId="646FAA2C" w14:textId="77777777" w:rsidR="00335DAA" w:rsidRDefault="00335DAA" w:rsidP="00335DAA">
      <w:pPr>
        <w:pStyle w:val="310"/>
        <w:shd w:val="clear" w:color="auto" w:fill="auto"/>
        <w:spacing w:after="0" w:line="280" w:lineRule="exact"/>
        <w:ind w:left="20"/>
      </w:pPr>
      <w:r>
        <w:rPr>
          <w:rStyle w:val="3"/>
          <w:color w:val="000000"/>
        </w:rPr>
        <w:lastRenderedPageBreak/>
        <w:t>Москва - 2009</w:t>
      </w:r>
    </w:p>
    <w:p w14:paraId="2AE05338" w14:textId="77777777" w:rsidR="00335DAA" w:rsidRDefault="00335DAA" w:rsidP="00335DAA">
      <w:pPr>
        <w:pStyle w:val="42"/>
        <w:shd w:val="clear" w:color="auto" w:fill="auto"/>
        <w:spacing w:after="152" w:line="280" w:lineRule="exact"/>
        <w:ind w:left="40"/>
      </w:pPr>
      <w:r>
        <w:rPr>
          <w:rStyle w:val="41"/>
          <w:b/>
          <w:bCs/>
          <w:color w:val="000000"/>
        </w:rPr>
        <w:t>СОДЕРЖАНИЕ</w:t>
      </w:r>
    </w:p>
    <w:p w14:paraId="7AE56122" w14:textId="77777777" w:rsidR="00335DAA" w:rsidRDefault="00335DAA" w:rsidP="00335DAA">
      <w:pPr>
        <w:pStyle w:val="210"/>
        <w:shd w:val="clear" w:color="auto" w:fill="auto"/>
        <w:spacing w:before="0" w:after="157" w:line="280" w:lineRule="exact"/>
        <w:ind w:firstLine="0"/>
      </w:pPr>
      <w:r>
        <w:rPr>
          <w:rStyle w:val="21"/>
          <w:color w:val="000000"/>
        </w:rPr>
        <w:t>Стр.</w:t>
      </w:r>
    </w:p>
    <w:p w14:paraId="4CCC54BB" w14:textId="77777777" w:rsidR="00335DAA" w:rsidRDefault="00335DAA" w:rsidP="00335DAA">
      <w:pPr>
        <w:pStyle w:val="4"/>
        <w:tabs>
          <w:tab w:val="left" w:leader="dot" w:pos="9043"/>
        </w:tabs>
        <w:spacing w:after="65" w:line="280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bookmark0" w:tooltip="Current Document" w:history="1">
        <w:r>
          <w:rPr>
            <w:rStyle w:val="35"/>
            <w:b/>
            <w:bCs/>
            <w:color w:val="000000"/>
          </w:rPr>
          <w:t>ВВЕДЕНИЕ</w:t>
        </w:r>
        <w:r>
          <w:rPr>
            <w:rStyle w:val="35"/>
            <w:b/>
            <w:bCs/>
            <w:color w:val="000000"/>
          </w:rPr>
          <w:tab/>
          <w:t xml:space="preserve"> 3</w:t>
        </w:r>
      </w:hyperlink>
    </w:p>
    <w:p w14:paraId="55DB5BAE" w14:textId="77777777" w:rsidR="00335DAA" w:rsidRDefault="00335DAA" w:rsidP="00335DAA">
      <w:pPr>
        <w:pStyle w:val="34"/>
        <w:spacing w:after="0" w:line="317" w:lineRule="exact"/>
        <w:ind w:left="1420" w:right="2100"/>
      </w:pPr>
      <w:r>
        <w:rPr>
          <w:rStyle w:val="35"/>
          <w:b/>
          <w:bCs/>
          <w:color w:val="000000"/>
        </w:rPr>
        <w:t>ГЛАВА 1. СОЯ - СЫРЬЁ ДЛЯ СОЗДАНИЯ ПРОДУКТОВ С ФУНКЦИОНАЛЬНЫМИ СВОЙСТВАМИ</w:t>
      </w:r>
    </w:p>
    <w:p w14:paraId="5B590291" w14:textId="77777777" w:rsidR="00335DAA" w:rsidRDefault="00335DAA" w:rsidP="00335DAA">
      <w:pPr>
        <w:pStyle w:val="24"/>
        <w:shd w:val="clear" w:color="auto" w:fill="auto"/>
        <w:tabs>
          <w:tab w:val="left" w:leader="dot" w:pos="9043"/>
        </w:tabs>
        <w:ind w:left="1420"/>
      </w:pPr>
      <w:r>
        <w:rPr>
          <w:rStyle w:val="23"/>
          <w:color w:val="000000"/>
        </w:rPr>
        <w:t>(ОБЗОР ЛИТЕРАТУРЫ)</w:t>
      </w:r>
      <w:r>
        <w:rPr>
          <w:rStyle w:val="23"/>
          <w:color w:val="000000"/>
        </w:rPr>
        <w:tab/>
        <w:t xml:space="preserve"> 9</w:t>
      </w:r>
    </w:p>
    <w:p w14:paraId="00C46526" w14:textId="77777777" w:rsidR="00335DAA" w:rsidRDefault="00335DAA" w:rsidP="00335DAA">
      <w:pPr>
        <w:pStyle w:val="24"/>
        <w:numPr>
          <w:ilvl w:val="0"/>
          <w:numId w:val="17"/>
        </w:numPr>
        <w:shd w:val="clear" w:color="auto" w:fill="auto"/>
        <w:tabs>
          <w:tab w:val="left" w:pos="1615"/>
          <w:tab w:val="right" w:leader="dot" w:pos="9765"/>
        </w:tabs>
        <w:spacing w:line="403" w:lineRule="exact"/>
        <w:ind w:left="1040"/>
      </w:pPr>
      <w:r>
        <w:rPr>
          <w:rStyle w:val="23"/>
          <w:color w:val="000000"/>
        </w:rPr>
        <w:t>История культуры</w:t>
      </w:r>
      <w:r>
        <w:rPr>
          <w:rStyle w:val="23"/>
          <w:color w:val="000000"/>
        </w:rPr>
        <w:tab/>
        <w:t xml:space="preserve"> 11</w:t>
      </w:r>
    </w:p>
    <w:p w14:paraId="09690892" w14:textId="77777777" w:rsidR="00335DAA" w:rsidRDefault="00335DAA" w:rsidP="00335DAA">
      <w:pPr>
        <w:pStyle w:val="24"/>
        <w:numPr>
          <w:ilvl w:val="0"/>
          <w:numId w:val="17"/>
        </w:numPr>
        <w:shd w:val="clear" w:color="auto" w:fill="auto"/>
        <w:tabs>
          <w:tab w:val="left" w:pos="1615"/>
          <w:tab w:val="right" w:leader="dot" w:pos="9765"/>
        </w:tabs>
        <w:spacing w:line="403" w:lineRule="exact"/>
        <w:ind w:left="1040"/>
      </w:pPr>
      <w:r>
        <w:rPr>
          <w:rStyle w:val="23"/>
          <w:color w:val="000000"/>
        </w:rPr>
        <w:t>Ареал распространения</w:t>
      </w:r>
      <w:r>
        <w:rPr>
          <w:rStyle w:val="23"/>
          <w:color w:val="000000"/>
        </w:rPr>
        <w:tab/>
        <w:t xml:space="preserve"> 12</w:t>
      </w:r>
    </w:p>
    <w:p w14:paraId="1D7A9180" w14:textId="77777777" w:rsidR="00335DAA" w:rsidRDefault="00335DAA" w:rsidP="00335DAA">
      <w:pPr>
        <w:pStyle w:val="24"/>
        <w:numPr>
          <w:ilvl w:val="0"/>
          <w:numId w:val="17"/>
        </w:numPr>
        <w:shd w:val="clear" w:color="auto" w:fill="auto"/>
        <w:tabs>
          <w:tab w:val="left" w:pos="1615"/>
          <w:tab w:val="right" w:leader="dot" w:pos="9765"/>
        </w:tabs>
        <w:spacing w:line="403" w:lineRule="exact"/>
        <w:ind w:left="1040"/>
      </w:pPr>
      <w:r>
        <w:rPr>
          <w:rStyle w:val="23"/>
          <w:color w:val="000000"/>
        </w:rPr>
        <w:t>Продукты переработки сои</w:t>
      </w:r>
      <w:r>
        <w:rPr>
          <w:rStyle w:val="23"/>
          <w:color w:val="000000"/>
        </w:rPr>
        <w:tab/>
        <w:t xml:space="preserve"> 13</w:t>
      </w:r>
    </w:p>
    <w:p w14:paraId="022C8CEB" w14:textId="77777777" w:rsidR="00335DAA" w:rsidRDefault="00335DAA" w:rsidP="00335DAA">
      <w:pPr>
        <w:pStyle w:val="24"/>
        <w:numPr>
          <w:ilvl w:val="0"/>
          <w:numId w:val="17"/>
        </w:numPr>
        <w:shd w:val="clear" w:color="auto" w:fill="auto"/>
        <w:tabs>
          <w:tab w:val="left" w:pos="1615"/>
          <w:tab w:val="right" w:leader="dot" w:pos="9765"/>
        </w:tabs>
        <w:spacing w:line="403" w:lineRule="exact"/>
        <w:ind w:left="1040"/>
      </w:pPr>
      <w:r>
        <w:rPr>
          <w:rStyle w:val="23"/>
          <w:color w:val="000000"/>
        </w:rPr>
        <w:t>Физические свойства семян</w:t>
      </w:r>
      <w:r>
        <w:rPr>
          <w:rStyle w:val="23"/>
          <w:color w:val="000000"/>
        </w:rPr>
        <w:tab/>
        <w:t xml:space="preserve"> 16</w:t>
      </w:r>
    </w:p>
    <w:p w14:paraId="0226D20D" w14:textId="77777777" w:rsidR="00335DAA" w:rsidRDefault="00335DAA" w:rsidP="00335DAA">
      <w:pPr>
        <w:pStyle w:val="24"/>
        <w:numPr>
          <w:ilvl w:val="0"/>
          <w:numId w:val="17"/>
        </w:numPr>
        <w:shd w:val="clear" w:color="auto" w:fill="auto"/>
        <w:tabs>
          <w:tab w:val="left" w:pos="1615"/>
          <w:tab w:val="right" w:leader="dot" w:pos="9765"/>
        </w:tabs>
        <w:spacing w:line="403" w:lineRule="exact"/>
        <w:ind w:left="1040"/>
      </w:pPr>
      <w:r>
        <w:rPr>
          <w:rStyle w:val="23"/>
          <w:color w:val="000000"/>
        </w:rPr>
        <w:t>Биохимический состав семян</w:t>
      </w:r>
      <w:r>
        <w:rPr>
          <w:rStyle w:val="23"/>
          <w:color w:val="000000"/>
        </w:rPr>
        <w:tab/>
        <w:t xml:space="preserve"> 18</w:t>
      </w:r>
    </w:p>
    <w:p w14:paraId="2655012D" w14:textId="77777777" w:rsidR="00335DAA" w:rsidRDefault="00335DAA" w:rsidP="00335DAA">
      <w:pPr>
        <w:pStyle w:val="24"/>
        <w:numPr>
          <w:ilvl w:val="0"/>
          <w:numId w:val="17"/>
        </w:numPr>
        <w:shd w:val="clear" w:color="auto" w:fill="auto"/>
        <w:tabs>
          <w:tab w:val="left" w:pos="1615"/>
        </w:tabs>
        <w:spacing w:line="403" w:lineRule="exact"/>
        <w:ind w:left="1040"/>
      </w:pPr>
      <w:r>
        <w:rPr>
          <w:rStyle w:val="23"/>
          <w:color w:val="000000"/>
        </w:rPr>
        <w:t>Влияние условий выращивания сои на биохимический</w:t>
      </w:r>
    </w:p>
    <w:p w14:paraId="261ACFE8" w14:textId="77777777" w:rsidR="00335DAA" w:rsidRDefault="00335DAA" w:rsidP="00335DAA">
      <w:pPr>
        <w:pStyle w:val="24"/>
        <w:shd w:val="clear" w:color="auto" w:fill="auto"/>
        <w:tabs>
          <w:tab w:val="right" w:leader="dot" w:pos="9765"/>
        </w:tabs>
        <w:spacing w:after="37" w:line="280" w:lineRule="exact"/>
        <w:ind w:left="1620"/>
      </w:pPr>
      <w:r>
        <w:rPr>
          <w:rStyle w:val="23"/>
          <w:color w:val="000000"/>
        </w:rPr>
        <w:t>состав семян</w:t>
      </w:r>
      <w:r>
        <w:rPr>
          <w:rStyle w:val="23"/>
          <w:color w:val="000000"/>
        </w:rPr>
        <w:tab/>
        <w:t xml:space="preserve"> 34</w:t>
      </w:r>
    </w:p>
    <w:p w14:paraId="6DA6C671" w14:textId="77777777" w:rsidR="00335DAA" w:rsidRDefault="00335DAA" w:rsidP="00335DAA">
      <w:pPr>
        <w:pStyle w:val="34"/>
        <w:tabs>
          <w:tab w:val="left" w:pos="9346"/>
        </w:tabs>
        <w:spacing w:after="124" w:line="280" w:lineRule="exact"/>
      </w:pPr>
      <w:r>
        <w:rPr>
          <w:rStyle w:val="35"/>
          <w:b/>
          <w:bCs/>
          <w:color w:val="000000"/>
        </w:rPr>
        <w:t>ГЛАВА 2. МАТЕРИАЛЫ И МЕТОДЫ ИССЛЕДОВАНИЯ</w:t>
      </w:r>
      <w:r>
        <w:rPr>
          <w:rStyle w:val="35"/>
          <w:b/>
          <w:bCs/>
          <w:color w:val="000000"/>
        </w:rPr>
        <w:tab/>
      </w:r>
      <w:r>
        <w:rPr>
          <w:rStyle w:val="35"/>
          <w:b/>
          <w:bCs/>
          <w:color w:val="000000"/>
          <w:vertAlign w:val="subscript"/>
        </w:rPr>
        <w:t>3 8</w:t>
      </w:r>
    </w:p>
    <w:p w14:paraId="3217C65D" w14:textId="77777777" w:rsidR="00335DAA" w:rsidRDefault="00335DAA" w:rsidP="00335DAA">
      <w:pPr>
        <w:pStyle w:val="34"/>
        <w:spacing w:after="0" w:line="322" w:lineRule="exact"/>
        <w:ind w:left="1420"/>
      </w:pPr>
      <w:r>
        <w:rPr>
          <w:rStyle w:val="35"/>
          <w:b/>
          <w:bCs/>
          <w:color w:val="000000"/>
        </w:rPr>
        <w:t>ГЛАВА 3. СОРТОВОЕ РАЗНООБРАЗИЕ СОИ ПО ФИЗИЧЕСКИМ СВОЙСТВАМ И БИОХИМИЧЕСКОМУ</w:t>
      </w:r>
    </w:p>
    <w:p w14:paraId="5521AFD5" w14:textId="77777777" w:rsidR="00335DAA" w:rsidRDefault="00335DAA" w:rsidP="00335DAA">
      <w:pPr>
        <w:pStyle w:val="34"/>
        <w:tabs>
          <w:tab w:val="right" w:leader="dot" w:pos="9765"/>
        </w:tabs>
        <w:spacing w:after="0" w:line="322" w:lineRule="exact"/>
        <w:ind w:left="1420"/>
      </w:pPr>
      <w:r>
        <w:rPr>
          <w:rStyle w:val="35"/>
          <w:b/>
          <w:bCs/>
          <w:color w:val="000000"/>
        </w:rPr>
        <w:t>СОСТАВУ СЕМЯН</w:t>
      </w:r>
      <w:r>
        <w:rPr>
          <w:rStyle w:val="35"/>
          <w:b/>
          <w:bCs/>
          <w:color w:val="000000"/>
        </w:rPr>
        <w:tab/>
        <w:t xml:space="preserve"> 46</w:t>
      </w:r>
    </w:p>
    <w:p w14:paraId="08635440" w14:textId="77777777" w:rsidR="00335DAA" w:rsidRDefault="00335DAA" w:rsidP="00335DAA">
      <w:pPr>
        <w:pStyle w:val="42"/>
        <w:shd w:val="clear" w:color="auto" w:fill="auto"/>
        <w:tabs>
          <w:tab w:val="right" w:leader="dot" w:pos="9765"/>
        </w:tabs>
        <w:spacing w:after="0" w:line="322" w:lineRule="exact"/>
        <w:ind w:left="1420"/>
        <w:jc w:val="left"/>
      </w:pPr>
      <w:r>
        <w:rPr>
          <w:b w:val="0"/>
          <w:bCs w:val="0"/>
        </w:rPr>
        <w:fldChar w:fldCharType="end"/>
      </w:r>
      <w:r>
        <w:rPr>
          <w:rStyle w:val="41"/>
          <w:b/>
          <w:bCs/>
          <w:color w:val="000000"/>
        </w:rPr>
        <w:t>ГЛАВА 4. ВЛИЯНИЕ ПРИРОДНО-КЛИМАТИЧЕСКИХ УСЛОВИЙ СРЕДЫ И ТЕХНОЛОГИЧЕСКИХ ПРИЁМОВ ВОЗДЕЛЫВАНИЯ СОИ НА БИОХИМИЧЕСКИЙ СОСТАВ СЕМЯН</w:t>
      </w:r>
      <w:r>
        <w:rPr>
          <w:rStyle w:val="41"/>
          <w:b/>
          <w:bCs/>
          <w:color w:val="000000"/>
        </w:rPr>
        <w:tab/>
        <w:t xml:space="preserve"> 62</w:t>
      </w:r>
    </w:p>
    <w:p w14:paraId="65A3D4DE" w14:textId="77777777" w:rsidR="00335DAA" w:rsidRDefault="00335DAA" w:rsidP="00335DAA">
      <w:pPr>
        <w:pStyle w:val="210"/>
        <w:numPr>
          <w:ilvl w:val="0"/>
          <w:numId w:val="18"/>
        </w:numPr>
        <w:shd w:val="clear" w:color="auto" w:fill="auto"/>
        <w:tabs>
          <w:tab w:val="left" w:pos="1615"/>
        </w:tabs>
        <w:spacing w:before="0" w:after="0" w:line="322" w:lineRule="exact"/>
        <w:ind w:left="1040" w:firstLine="0"/>
        <w:jc w:val="both"/>
      </w:pPr>
      <w:r>
        <w:rPr>
          <w:rStyle w:val="21"/>
          <w:color w:val="000000"/>
        </w:rPr>
        <w:t>Влияние эколого-географических условий выращивания</w:t>
      </w:r>
    </w:p>
    <w:p w14:paraId="592A3CA3" w14:textId="77777777" w:rsidR="00335DAA" w:rsidRDefault="00335DAA" w:rsidP="00335DAA">
      <w:pPr>
        <w:pStyle w:val="24"/>
        <w:shd w:val="clear" w:color="auto" w:fill="auto"/>
        <w:tabs>
          <w:tab w:val="right" w:leader="dot" w:pos="9765"/>
        </w:tabs>
        <w:spacing w:line="322" w:lineRule="exact"/>
        <w:ind w:left="162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23"/>
          <w:color w:val="000000"/>
        </w:rPr>
        <w:t>на качество семян сои</w:t>
      </w:r>
      <w:r>
        <w:rPr>
          <w:rStyle w:val="23"/>
          <w:color w:val="000000"/>
        </w:rPr>
        <w:tab/>
        <w:t xml:space="preserve"> 62</w:t>
      </w:r>
    </w:p>
    <w:p w14:paraId="446519F3" w14:textId="77777777" w:rsidR="00335DAA" w:rsidRDefault="00335DAA" w:rsidP="00335DAA">
      <w:pPr>
        <w:pStyle w:val="24"/>
        <w:numPr>
          <w:ilvl w:val="0"/>
          <w:numId w:val="18"/>
        </w:numPr>
        <w:shd w:val="clear" w:color="auto" w:fill="auto"/>
        <w:tabs>
          <w:tab w:val="left" w:pos="1615"/>
        </w:tabs>
        <w:spacing w:after="124" w:line="322" w:lineRule="exact"/>
        <w:ind w:left="1040"/>
      </w:pPr>
      <w:r>
        <w:rPr>
          <w:rStyle w:val="23"/>
          <w:color w:val="000000"/>
        </w:rPr>
        <w:t>Зависимость биохимического состава семян от сроков посева 69</w:t>
      </w:r>
    </w:p>
    <w:p w14:paraId="75A145DB" w14:textId="77777777" w:rsidR="00335DAA" w:rsidRDefault="00335DAA" w:rsidP="00335DAA">
      <w:pPr>
        <w:pStyle w:val="24"/>
        <w:numPr>
          <w:ilvl w:val="0"/>
          <w:numId w:val="18"/>
        </w:numPr>
        <w:shd w:val="clear" w:color="auto" w:fill="auto"/>
        <w:tabs>
          <w:tab w:val="left" w:pos="1615"/>
        </w:tabs>
        <w:spacing w:line="317" w:lineRule="exact"/>
        <w:ind w:left="1040"/>
      </w:pPr>
      <w:r>
        <w:rPr>
          <w:rStyle w:val="23"/>
          <w:color w:val="000000"/>
        </w:rPr>
        <w:t>Влияние рост регулирующих веществ на биохимические</w:t>
      </w:r>
    </w:p>
    <w:p w14:paraId="4701E6CF" w14:textId="77777777" w:rsidR="00335DAA" w:rsidRDefault="00335DAA" w:rsidP="00335DAA">
      <w:pPr>
        <w:pStyle w:val="24"/>
        <w:shd w:val="clear" w:color="auto" w:fill="auto"/>
        <w:tabs>
          <w:tab w:val="right" w:leader="dot" w:pos="9765"/>
        </w:tabs>
        <w:ind w:left="1620"/>
      </w:pPr>
      <w:r>
        <w:rPr>
          <w:rStyle w:val="23"/>
          <w:color w:val="000000"/>
        </w:rPr>
        <w:t>показатели семян сои</w:t>
      </w:r>
      <w:r>
        <w:rPr>
          <w:rStyle w:val="23"/>
          <w:color w:val="000000"/>
        </w:rPr>
        <w:tab/>
        <w:t xml:space="preserve"> 75</w:t>
      </w:r>
    </w:p>
    <w:p w14:paraId="2F005D9B" w14:textId="77777777" w:rsidR="00335DAA" w:rsidRDefault="00335DAA" w:rsidP="00335DAA">
      <w:pPr>
        <w:pStyle w:val="34"/>
        <w:spacing w:after="0" w:line="317" w:lineRule="exact"/>
        <w:ind w:left="1420" w:right="1480"/>
      </w:pPr>
      <w:r>
        <w:rPr>
          <w:rStyle w:val="35"/>
          <w:b/>
          <w:bCs/>
          <w:color w:val="000000"/>
        </w:rPr>
        <w:t>ГЛАВА 5. ОСОБЕННОСТИ БИОХИМИЧЕСКОГО СОСТАВА СЕМЯН СОИ, ОБУСЛОВЛИВАЮЩИЕ ЕЁ</w:t>
      </w:r>
    </w:p>
    <w:p w14:paraId="3C13C4F2" w14:textId="77777777" w:rsidR="00335DAA" w:rsidRDefault="00335DAA" w:rsidP="00335DAA">
      <w:pPr>
        <w:pStyle w:val="34"/>
        <w:tabs>
          <w:tab w:val="right" w:leader="dot" w:pos="9765"/>
        </w:tabs>
        <w:spacing w:after="0" w:line="317" w:lineRule="exact"/>
        <w:ind w:left="1420"/>
      </w:pPr>
      <w:r>
        <w:rPr>
          <w:rStyle w:val="35"/>
          <w:b/>
          <w:bCs/>
          <w:color w:val="000000"/>
        </w:rPr>
        <w:t>ФУНКЦИОНАЛЬНЫЕ СВОЙСТВА</w:t>
      </w:r>
      <w:r>
        <w:rPr>
          <w:rStyle w:val="35"/>
          <w:b/>
          <w:bCs/>
          <w:color w:val="000000"/>
        </w:rPr>
        <w:tab/>
        <w:t xml:space="preserve"> </w:t>
      </w:r>
      <w:r>
        <w:rPr>
          <w:rStyle w:val="afd"/>
          <w:b/>
          <w:bCs/>
          <w:color w:val="000000"/>
        </w:rPr>
        <w:t>78</w:t>
      </w:r>
    </w:p>
    <w:p w14:paraId="5D77563F" w14:textId="77777777" w:rsidR="00335DAA" w:rsidRDefault="00335DAA" w:rsidP="00335DAA">
      <w:pPr>
        <w:pStyle w:val="34"/>
        <w:spacing w:after="0" w:line="317" w:lineRule="exact"/>
      </w:pPr>
      <w:r>
        <w:rPr>
          <w:rStyle w:val="35"/>
          <w:b/>
          <w:bCs/>
          <w:color w:val="000000"/>
        </w:rPr>
        <w:t>ГЛАВА 6. РАЗРАБОТКА РЕЦЕПТУРЫ ПРОДУКТА</w:t>
      </w:r>
    </w:p>
    <w:p w14:paraId="4634A307" w14:textId="77777777" w:rsidR="00335DAA" w:rsidRDefault="00335DAA" w:rsidP="00335DAA">
      <w:pPr>
        <w:pStyle w:val="34"/>
        <w:tabs>
          <w:tab w:val="right" w:leader="dot" w:pos="9765"/>
        </w:tabs>
        <w:spacing w:after="0" w:line="317" w:lineRule="exact"/>
        <w:ind w:left="1420"/>
      </w:pPr>
      <w:r>
        <w:rPr>
          <w:rStyle w:val="35"/>
          <w:b/>
          <w:bCs/>
          <w:color w:val="000000"/>
        </w:rPr>
        <w:t>ФУНКЦИОНАЛЬНОГО НАЗНАЧЕНИЯ</w:t>
      </w:r>
      <w:r>
        <w:rPr>
          <w:rStyle w:val="35"/>
          <w:b/>
          <w:bCs/>
          <w:color w:val="000000"/>
        </w:rPr>
        <w:tab/>
        <w:t xml:space="preserve"> </w:t>
      </w:r>
      <w:r>
        <w:rPr>
          <w:rStyle w:val="afd"/>
          <w:b/>
          <w:bCs/>
          <w:color w:val="000000"/>
        </w:rPr>
        <w:t>83</w:t>
      </w:r>
    </w:p>
    <w:p w14:paraId="6C5F0BD9" w14:textId="77777777" w:rsidR="00335DAA" w:rsidRDefault="00335DAA" w:rsidP="00335DAA">
      <w:pPr>
        <w:pStyle w:val="34"/>
        <w:tabs>
          <w:tab w:val="right" w:leader="dot" w:pos="9765"/>
        </w:tabs>
        <w:spacing w:after="32" w:line="317" w:lineRule="exact"/>
      </w:pPr>
      <w:hyperlink w:anchor="bookmark6" w:tooltip="Current Document" w:history="1">
        <w:r>
          <w:rPr>
            <w:rStyle w:val="35"/>
            <w:b/>
            <w:bCs/>
            <w:color w:val="000000"/>
          </w:rPr>
          <w:t>ВЫВОДЫ</w:t>
        </w:r>
        <w:r>
          <w:rPr>
            <w:rStyle w:val="35"/>
            <w:b/>
            <w:bCs/>
            <w:color w:val="000000"/>
          </w:rPr>
          <w:tab/>
          <w:t xml:space="preserve"> </w:t>
        </w:r>
        <w:r>
          <w:rPr>
            <w:rStyle w:val="afd"/>
            <w:b/>
            <w:bCs/>
            <w:color w:val="000000"/>
          </w:rPr>
          <w:t>89</w:t>
        </w:r>
      </w:hyperlink>
    </w:p>
    <w:p w14:paraId="1556688A" w14:textId="77777777" w:rsidR="00335DAA" w:rsidRDefault="00335DAA" w:rsidP="00335DAA">
      <w:pPr>
        <w:pStyle w:val="53"/>
        <w:tabs>
          <w:tab w:val="right" w:leader="dot" w:pos="9765"/>
        </w:tabs>
        <w:spacing w:after="0" w:line="427" w:lineRule="exact"/>
      </w:pPr>
      <w:hyperlink w:anchor="bookmark7" w:tooltip="Current Document" w:history="1">
        <w:r>
          <w:rPr>
            <w:rStyle w:val="35"/>
            <w:b/>
            <w:bCs/>
            <w:color w:val="000000"/>
          </w:rPr>
          <w:t>ПРАКТИЧЕСКИЕ РЕКОМЕНДАЦИИ</w:t>
        </w:r>
        <w:r>
          <w:rPr>
            <w:rStyle w:val="35"/>
            <w:b/>
            <w:bCs/>
            <w:color w:val="000000"/>
          </w:rPr>
          <w:tab/>
          <w:t xml:space="preserve"> </w:t>
        </w:r>
        <w:r>
          <w:rPr>
            <w:rStyle w:val="afd"/>
            <w:b/>
            <w:bCs/>
            <w:color w:val="000000"/>
          </w:rPr>
          <w:t>91</w:t>
        </w:r>
      </w:hyperlink>
    </w:p>
    <w:p w14:paraId="2EF52E68" w14:textId="77777777" w:rsidR="00335DAA" w:rsidRDefault="00335DAA" w:rsidP="00335DAA">
      <w:pPr>
        <w:pStyle w:val="53"/>
        <w:tabs>
          <w:tab w:val="right" w:leader="dot" w:pos="9765"/>
        </w:tabs>
        <w:spacing w:after="0" w:line="427" w:lineRule="exact"/>
      </w:pPr>
      <w:hyperlink w:anchor="bookmark8" w:tooltip="Current Document" w:history="1">
        <w:r>
          <w:rPr>
            <w:rStyle w:val="35"/>
            <w:b/>
            <w:bCs/>
            <w:color w:val="000000"/>
          </w:rPr>
          <w:t>СПИСОК ИСПОЛЬЗОВАННОЙ ЛИТЕРАТУРЫ</w:t>
        </w:r>
        <w:r>
          <w:rPr>
            <w:rStyle w:val="35"/>
            <w:b/>
            <w:bCs/>
            <w:color w:val="000000"/>
          </w:rPr>
          <w:tab/>
          <w:t xml:space="preserve"> </w:t>
        </w:r>
        <w:r>
          <w:rPr>
            <w:rStyle w:val="afd"/>
            <w:b/>
            <w:bCs/>
            <w:color w:val="000000"/>
          </w:rPr>
          <w:t>92</w:t>
        </w:r>
      </w:hyperlink>
    </w:p>
    <w:p w14:paraId="0F020F12" w14:textId="77777777" w:rsidR="00335DAA" w:rsidRDefault="00335DAA" w:rsidP="00335DAA">
      <w:pPr>
        <w:pStyle w:val="34"/>
        <w:tabs>
          <w:tab w:val="center" w:leader="dot" w:pos="9562"/>
        </w:tabs>
        <w:spacing w:after="0" w:line="427" w:lineRule="exact"/>
      </w:pPr>
      <w:r>
        <w:rPr>
          <w:rStyle w:val="35"/>
          <w:b/>
          <w:bCs/>
          <w:color w:val="000000"/>
        </w:rPr>
        <w:t>ПРИЛОЖЕНИЯ</w:t>
      </w:r>
      <w:r>
        <w:rPr>
          <w:rStyle w:val="35"/>
          <w:b/>
          <w:bCs/>
          <w:color w:val="000000"/>
        </w:rPr>
        <w:tab/>
        <w:t xml:space="preserve"> </w:t>
      </w:r>
      <w:r>
        <w:rPr>
          <w:rStyle w:val="afd"/>
          <w:b/>
          <w:bCs/>
          <w:color w:val="000000"/>
        </w:rPr>
        <w:t>114</w:t>
      </w:r>
    </w:p>
    <w:p w14:paraId="66B935F7" w14:textId="19208D7F" w:rsidR="00B64A71" w:rsidRDefault="00335DAA" w:rsidP="00335DAA">
      <w:r>
        <w:fldChar w:fldCharType="end"/>
      </w:r>
    </w:p>
    <w:p w14:paraId="10E0F6A4" w14:textId="377DE4D6" w:rsidR="00335DAA" w:rsidRDefault="00335DAA" w:rsidP="00335DAA"/>
    <w:p w14:paraId="73C0C4D3" w14:textId="794A4FB3" w:rsidR="00335DAA" w:rsidRDefault="00335DAA" w:rsidP="00335DAA"/>
    <w:p w14:paraId="22D1CF7C" w14:textId="77777777" w:rsidR="00335DAA" w:rsidRDefault="00335DAA" w:rsidP="00335DAA">
      <w:pPr>
        <w:pStyle w:val="33"/>
        <w:keepNext/>
        <w:keepLines/>
        <w:shd w:val="clear" w:color="auto" w:fill="auto"/>
        <w:spacing w:after="0" w:line="440" w:lineRule="exact"/>
        <w:ind w:left="4640"/>
      </w:pPr>
      <w:bookmarkStart w:id="0" w:name="bookmark6"/>
      <w:r>
        <w:rPr>
          <w:rStyle w:val="32"/>
          <w:color w:val="000000"/>
        </w:rPr>
        <w:t>выводы</w:t>
      </w:r>
      <w:bookmarkEnd w:id="0"/>
    </w:p>
    <w:p w14:paraId="66119D03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62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Выявлен широкий диапазон изменчивости биохимических показате</w:t>
      </w:r>
      <w:r>
        <w:rPr>
          <w:rStyle w:val="21"/>
          <w:color w:val="000000"/>
        </w:rPr>
        <w:softHyphen/>
        <w:t>лей семян сои в зависимости от биологических особенностей сорта. Установ</w:t>
      </w:r>
      <w:r>
        <w:rPr>
          <w:rStyle w:val="21"/>
          <w:color w:val="000000"/>
        </w:rPr>
        <w:softHyphen/>
        <w:t>лено, что из современных сортов самыми высокомасличными (22,6-26,0 %) являются семена обычных кубанских сортов: Лира, Лань, Ника, Альба, Била</w:t>
      </w:r>
      <w:r>
        <w:rPr>
          <w:rStyle w:val="21"/>
          <w:color w:val="000000"/>
        </w:rPr>
        <w:softHyphen/>
        <w:t xml:space="preserve">на; </w:t>
      </w:r>
      <w:proofErr w:type="spellStart"/>
      <w:r>
        <w:rPr>
          <w:rStyle w:val="21"/>
          <w:color w:val="000000"/>
        </w:rPr>
        <w:t>высокобелкобвыми</w:t>
      </w:r>
      <w:proofErr w:type="spellEnd"/>
      <w:r>
        <w:rPr>
          <w:rStyle w:val="21"/>
          <w:color w:val="000000"/>
        </w:rPr>
        <w:t xml:space="preserve"> (41,5-46,8 </w:t>
      </w:r>
      <w:r>
        <w:rPr>
          <w:rStyle w:val="22"/>
          <w:color w:val="000000"/>
        </w:rPr>
        <w:t>%)</w:t>
      </w:r>
      <w:r>
        <w:rPr>
          <w:rStyle w:val="21"/>
          <w:color w:val="000000"/>
        </w:rPr>
        <w:t xml:space="preserve"> и одновременно </w:t>
      </w:r>
      <w:proofErr w:type="spellStart"/>
      <w:r>
        <w:rPr>
          <w:rStyle w:val="21"/>
          <w:color w:val="000000"/>
        </w:rPr>
        <w:t>низкоингибиторными</w:t>
      </w:r>
      <w:proofErr w:type="spellEnd"/>
      <w:r>
        <w:rPr>
          <w:rStyle w:val="21"/>
          <w:color w:val="000000"/>
        </w:rPr>
        <w:t xml:space="preserve"> (до 14 мг/г) - специальные сорта кубанской селекции ВНИИМК: Фора, Веста, </w:t>
      </w:r>
      <w:proofErr w:type="spellStart"/>
      <w:r>
        <w:rPr>
          <w:rStyle w:val="21"/>
          <w:color w:val="000000"/>
        </w:rPr>
        <w:t>Лакта</w:t>
      </w:r>
      <w:proofErr w:type="spellEnd"/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Валента</w:t>
      </w:r>
      <w:proofErr w:type="spellEnd"/>
      <w:r>
        <w:rPr>
          <w:rStyle w:val="21"/>
          <w:color w:val="000000"/>
        </w:rPr>
        <w:t>. Американские и французские сорта занимают промежуточное положение.</w:t>
      </w:r>
    </w:p>
    <w:p w14:paraId="4CC17B8B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Показано, что основанием для повышения качества соевого сырья ме</w:t>
      </w:r>
      <w:r>
        <w:rPr>
          <w:rStyle w:val="21"/>
          <w:color w:val="000000"/>
        </w:rPr>
        <w:softHyphen/>
        <w:t>тодами селекции является наличие среди предковых форм источников высо</w:t>
      </w:r>
      <w:r>
        <w:rPr>
          <w:rStyle w:val="21"/>
          <w:color w:val="000000"/>
        </w:rPr>
        <w:softHyphen/>
        <w:t xml:space="preserve">кого содержания белка (до 49 </w:t>
      </w:r>
      <w:r>
        <w:rPr>
          <w:rStyle w:val="22"/>
          <w:color w:val="000000"/>
        </w:rPr>
        <w:t>%)</w:t>
      </w:r>
      <w:r>
        <w:rPr>
          <w:rStyle w:val="21"/>
          <w:color w:val="000000"/>
        </w:rPr>
        <w:t xml:space="preserve"> и одновременно низкой активности ингиби</w:t>
      </w:r>
      <w:r>
        <w:rPr>
          <w:rStyle w:val="21"/>
          <w:color w:val="000000"/>
        </w:rPr>
        <w:softHyphen/>
        <w:t>торов трипсина (до 5 мг/г).</w:t>
      </w:r>
    </w:p>
    <w:p w14:paraId="35AD5C36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7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Экспериментально определено, что в маслах семян кубанских специ</w:t>
      </w:r>
      <w:r>
        <w:rPr>
          <w:rStyle w:val="21"/>
          <w:color w:val="000000"/>
        </w:rPr>
        <w:softHyphen/>
        <w:t xml:space="preserve">альных сортов Фора, Веста, </w:t>
      </w:r>
      <w:proofErr w:type="spellStart"/>
      <w:r>
        <w:rPr>
          <w:rStyle w:val="21"/>
          <w:color w:val="000000"/>
        </w:rPr>
        <w:t>Лакта</w:t>
      </w:r>
      <w:proofErr w:type="spellEnd"/>
      <w:r>
        <w:rPr>
          <w:rStyle w:val="21"/>
          <w:color w:val="000000"/>
        </w:rPr>
        <w:t xml:space="preserve">, </w:t>
      </w:r>
      <w:proofErr w:type="spellStart"/>
      <w:r>
        <w:rPr>
          <w:rStyle w:val="21"/>
          <w:color w:val="000000"/>
        </w:rPr>
        <w:t>Валента</w:t>
      </w:r>
      <w:proofErr w:type="spellEnd"/>
      <w:r>
        <w:rPr>
          <w:rStyle w:val="21"/>
          <w:color w:val="000000"/>
        </w:rPr>
        <w:t xml:space="preserve"> содержится больше фосфолипи</w:t>
      </w:r>
      <w:r>
        <w:rPr>
          <w:rStyle w:val="21"/>
          <w:color w:val="000000"/>
        </w:rPr>
        <w:softHyphen/>
        <w:t>дов (в среднем 3,7 %) и всех форм токоферолов (до 260 мг/100 г), чем в мас</w:t>
      </w:r>
      <w:r>
        <w:rPr>
          <w:rStyle w:val="21"/>
          <w:color w:val="000000"/>
        </w:rPr>
        <w:softHyphen/>
        <w:t>лах американских (3,4 % и 169 мг/100 г соответственно) и французских сортов (3,2 % и 170 мг/100 г соответственно).</w:t>
      </w:r>
    </w:p>
    <w:p w14:paraId="56B75FDA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57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Впервые выявлено, что содержание токоферолов в соевом масле спе</w:t>
      </w:r>
      <w:r>
        <w:rPr>
          <w:rStyle w:val="21"/>
          <w:color w:val="000000"/>
        </w:rPr>
        <w:softHyphen/>
        <w:t>циальных кубанских и дальневосточных сортов соизмеримо с содержанием их в масле пшеницы и кукурузы, что позволяет этим сортам быть альтернатив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ным сырьём для получения натуральных токоферолов.</w:t>
      </w:r>
    </w:p>
    <w:p w14:paraId="53E51F09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7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Наиболее перспективным сырьем для получения препаратов ингиби</w:t>
      </w:r>
      <w:r>
        <w:rPr>
          <w:rStyle w:val="21"/>
          <w:color w:val="000000"/>
        </w:rPr>
        <w:softHyphen/>
        <w:t>торов трипсина являются кубанские обычные сорта селекции ВНИИМК: Ли</w:t>
      </w:r>
      <w:r>
        <w:rPr>
          <w:rStyle w:val="21"/>
          <w:color w:val="000000"/>
        </w:rPr>
        <w:softHyphen/>
        <w:t xml:space="preserve">ра, Лань, Ника, Альба и </w:t>
      </w:r>
      <w:proofErr w:type="spellStart"/>
      <w:r>
        <w:rPr>
          <w:rStyle w:val="21"/>
          <w:color w:val="000000"/>
        </w:rPr>
        <w:t>Вилана</w:t>
      </w:r>
      <w:proofErr w:type="spellEnd"/>
      <w:r>
        <w:rPr>
          <w:rStyle w:val="21"/>
          <w:color w:val="000000"/>
        </w:rPr>
        <w:t>, в которых их активность достигает 29 мг/г.</w:t>
      </w:r>
    </w:p>
    <w:p w14:paraId="17E48B3E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71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Впервые установлено, что сорта сои северного экотипа: Свапа, Ок</w:t>
      </w:r>
      <w:r>
        <w:rPr>
          <w:rStyle w:val="21"/>
          <w:color w:val="000000"/>
        </w:rPr>
        <w:softHyphen/>
        <w:t>ская, Светлая, Касатка, выращенные в северных регионах, наиболее пригодны для производства соевого масла с лечебными свойствами (со6:соЗ равно 3-5:1).</w:t>
      </w:r>
    </w:p>
    <w:p w14:paraId="35BE7D60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58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Сорта южного экотипа, выращенные на юге, имеют более высокое содержание олеиновой кислоты в масле (33-37 %), но пониженное содержание полиненасыщенных жирных кислот и менее выраженные лечебные свойства.</w:t>
      </w:r>
    </w:p>
    <w:p w14:paraId="67DC9A06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66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Обработка семян сои перед посевом современными рост регулирую</w:t>
      </w:r>
      <w:r>
        <w:rPr>
          <w:rStyle w:val="21"/>
          <w:color w:val="000000"/>
        </w:rPr>
        <w:softHyphen/>
        <w:t xml:space="preserve">щими веществами: </w:t>
      </w:r>
      <w:proofErr w:type="spellStart"/>
      <w:r>
        <w:rPr>
          <w:rStyle w:val="21"/>
          <w:color w:val="000000"/>
        </w:rPr>
        <w:t>агростимулином</w:t>
      </w:r>
      <w:proofErr w:type="spellEnd"/>
      <w:r>
        <w:rPr>
          <w:rStyle w:val="21"/>
          <w:color w:val="000000"/>
        </w:rPr>
        <w:t xml:space="preserve"> (30 мл/т), альбитом (100 мл/т), </w:t>
      </w:r>
      <w:proofErr w:type="spellStart"/>
      <w:r>
        <w:rPr>
          <w:rStyle w:val="21"/>
          <w:color w:val="000000"/>
        </w:rPr>
        <w:t>бишофи</w:t>
      </w:r>
      <w:proofErr w:type="spellEnd"/>
      <w:r>
        <w:rPr>
          <w:rStyle w:val="21"/>
          <w:color w:val="000000"/>
        </w:rPr>
        <w:t xml:space="preserve">- том (7 л/т) и </w:t>
      </w:r>
      <w:proofErr w:type="spellStart"/>
      <w:r>
        <w:rPr>
          <w:rStyle w:val="21"/>
          <w:color w:val="000000"/>
        </w:rPr>
        <w:t>эмистимом</w:t>
      </w:r>
      <w:proofErr w:type="spellEnd"/>
      <w:r>
        <w:rPr>
          <w:rStyle w:val="21"/>
          <w:color w:val="000000"/>
        </w:rPr>
        <w:t xml:space="preserve"> (7,5 мл/т) способствует повышению урожайности, крупности и масличности семян при неизменном </w:t>
      </w:r>
      <w:proofErr w:type="spellStart"/>
      <w:r>
        <w:rPr>
          <w:rStyle w:val="21"/>
          <w:color w:val="000000"/>
        </w:rPr>
        <w:t>жирнокислотном</w:t>
      </w:r>
      <w:proofErr w:type="spellEnd"/>
      <w:r>
        <w:rPr>
          <w:rStyle w:val="21"/>
          <w:color w:val="000000"/>
        </w:rPr>
        <w:t xml:space="preserve"> составе масла и некотором снижении содержания белка.</w:t>
      </w:r>
    </w:p>
    <w:p w14:paraId="150DC355" w14:textId="77777777" w:rsidR="00335DAA" w:rsidRDefault="00335DAA" w:rsidP="00335DAA">
      <w:pPr>
        <w:pStyle w:val="210"/>
        <w:numPr>
          <w:ilvl w:val="0"/>
          <w:numId w:val="11"/>
        </w:numPr>
        <w:shd w:val="clear" w:color="auto" w:fill="auto"/>
        <w:tabs>
          <w:tab w:val="left" w:pos="1062"/>
        </w:tabs>
        <w:spacing w:before="0" w:after="0" w:line="480" w:lineRule="exact"/>
        <w:ind w:firstLine="780"/>
        <w:jc w:val="both"/>
      </w:pPr>
      <w:r>
        <w:rPr>
          <w:rStyle w:val="21"/>
          <w:color w:val="000000"/>
        </w:rPr>
        <w:t>Установлено, что биохимический состав семян меняется в зависимо</w:t>
      </w:r>
      <w:r>
        <w:rPr>
          <w:rStyle w:val="21"/>
          <w:color w:val="000000"/>
        </w:rPr>
        <w:softHyphen/>
        <w:t>сти от сроков посева. Ранний срок (конец марта) способствует большему на</w:t>
      </w:r>
      <w:r>
        <w:rPr>
          <w:rStyle w:val="21"/>
          <w:color w:val="000000"/>
        </w:rPr>
        <w:softHyphen/>
        <w:t>коплению масла в семенах (20-24 %), а более поздний (конец мая) — повыше</w:t>
      </w:r>
      <w:r>
        <w:rPr>
          <w:rStyle w:val="21"/>
          <w:color w:val="000000"/>
        </w:rPr>
        <w:softHyphen/>
        <w:t>нию содержания белка (44-47 %).</w:t>
      </w:r>
    </w:p>
    <w:p w14:paraId="32E08E2C" w14:textId="4C0B3D9D" w:rsidR="00335DAA" w:rsidRPr="00335DAA" w:rsidRDefault="00335DAA" w:rsidP="00335DAA">
      <w:r>
        <w:rPr>
          <w:rStyle w:val="21"/>
          <w:color w:val="000000"/>
        </w:rPr>
        <w:t>Экспериментально обоснованы и предложены критерии выбора сы</w:t>
      </w:r>
      <w:r>
        <w:rPr>
          <w:rStyle w:val="21"/>
          <w:color w:val="000000"/>
        </w:rPr>
        <w:softHyphen/>
        <w:t>рья, гарантирующие получение соевых белковых продуктов, соответствую</w:t>
      </w:r>
      <w:r>
        <w:rPr>
          <w:rStyle w:val="21"/>
          <w:color w:val="000000"/>
        </w:rPr>
        <w:softHyphen/>
        <w:t>щих международным требованиям. Показано, что наиболее эффективным для производства соевой муки и пищевых шротов является использование сортов, имеющих в любой год выращивания не менее 38 % белка в семенах, а для по</w:t>
      </w:r>
      <w:r>
        <w:rPr>
          <w:rStyle w:val="21"/>
          <w:color w:val="000000"/>
        </w:rPr>
        <w:softHyphen/>
        <w:t xml:space="preserve">лучения белковых концентратов - свыше 41 %. Наилучшими сортами для производства соевых белковых продуктов являются Веста, </w:t>
      </w:r>
      <w:proofErr w:type="spellStart"/>
      <w:r>
        <w:rPr>
          <w:rStyle w:val="21"/>
          <w:color w:val="000000"/>
        </w:rPr>
        <w:t>Лакта</w:t>
      </w:r>
      <w:proofErr w:type="spellEnd"/>
      <w:r>
        <w:rPr>
          <w:rStyle w:val="21"/>
          <w:color w:val="000000"/>
        </w:rPr>
        <w:t>, Фора, Ва- лента</w:t>
      </w:r>
    </w:p>
    <w:sectPr w:rsidR="00335DAA" w:rsidRPr="00335D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A9EAB" w14:textId="77777777" w:rsidR="001923A5" w:rsidRDefault="001923A5">
      <w:pPr>
        <w:spacing w:after="0" w:line="240" w:lineRule="auto"/>
      </w:pPr>
      <w:r>
        <w:separator/>
      </w:r>
    </w:p>
  </w:endnote>
  <w:endnote w:type="continuationSeparator" w:id="0">
    <w:p w14:paraId="56F05198" w14:textId="77777777" w:rsidR="001923A5" w:rsidRDefault="0019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95727" w14:textId="77777777" w:rsidR="001923A5" w:rsidRDefault="001923A5">
      <w:pPr>
        <w:spacing w:after="0" w:line="240" w:lineRule="auto"/>
      </w:pPr>
      <w:r>
        <w:separator/>
      </w:r>
    </w:p>
  </w:footnote>
  <w:footnote w:type="continuationSeparator" w:id="0">
    <w:p w14:paraId="62875ED7" w14:textId="77777777" w:rsidR="001923A5" w:rsidRDefault="00192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923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3A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40762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8182</cp:revision>
  <dcterms:created xsi:type="dcterms:W3CDTF">2024-06-20T08:51:00Z</dcterms:created>
  <dcterms:modified xsi:type="dcterms:W3CDTF">2024-07-31T10:23:00Z</dcterms:modified>
  <cp:category/>
</cp:coreProperties>
</file>