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4822CC" w:rsidRDefault="004822CC" w:rsidP="004822CC">
      <w:r w:rsidRPr="00AC584C">
        <w:rPr>
          <w:rFonts w:ascii="Times New Roman" w:hAnsi="Times New Roman" w:cs="Times New Roman"/>
          <w:b/>
          <w:iCs/>
          <w:sz w:val="24"/>
          <w:szCs w:val="24"/>
        </w:rPr>
        <w:t>Василів Степан Степанович</w:t>
      </w:r>
      <w:r w:rsidRPr="00AC584C">
        <w:rPr>
          <w:rFonts w:ascii="Times New Roman" w:hAnsi="Times New Roman" w:cs="Times New Roman"/>
          <w:sz w:val="24"/>
          <w:szCs w:val="24"/>
        </w:rPr>
        <w:t>, молодший науковий співробітник Інституту технічної механіки Національної академії наук України і Державного космічного агентства України (м.</w:t>
      </w:r>
      <w:r w:rsidRPr="00AC584C">
        <w:rPr>
          <w:rFonts w:ascii="Times New Roman" w:hAnsi="Times New Roman" w:cs="Times New Roman"/>
          <w:sz w:val="24"/>
          <w:szCs w:val="24"/>
          <w:lang w:val="en-US"/>
        </w:rPr>
        <w:t> </w:t>
      </w:r>
      <w:r w:rsidRPr="00AC584C">
        <w:rPr>
          <w:rFonts w:ascii="Times New Roman" w:hAnsi="Times New Roman" w:cs="Times New Roman"/>
          <w:sz w:val="24"/>
          <w:szCs w:val="24"/>
        </w:rPr>
        <w:t xml:space="preserve">Дніпро). </w:t>
      </w:r>
      <w:r w:rsidRPr="00AC584C">
        <w:rPr>
          <w:rFonts w:ascii="Times New Roman" w:hAnsi="Times New Roman" w:cs="Times New Roman"/>
          <w:bCs/>
          <w:spacing w:val="-4"/>
          <w:sz w:val="24"/>
          <w:szCs w:val="24"/>
        </w:rPr>
        <w:t xml:space="preserve">Назва дисертації: </w:t>
      </w:r>
      <w:r w:rsidRPr="00AC584C">
        <w:rPr>
          <w:rFonts w:ascii="Times New Roman" w:hAnsi="Times New Roman" w:cs="Times New Roman"/>
          <w:spacing w:val="-4"/>
          <w:sz w:val="24"/>
          <w:szCs w:val="24"/>
        </w:rPr>
        <w:t>«Розробка детонаційних пристроїв для підвищення ефективності ракетних двигунів».</w:t>
      </w:r>
      <w:r w:rsidRPr="00AC584C">
        <w:rPr>
          <w:rFonts w:ascii="Times New Roman" w:hAnsi="Times New Roman" w:cs="Times New Roman"/>
          <w:sz w:val="24"/>
          <w:szCs w:val="24"/>
        </w:rPr>
        <w:t xml:space="preserve"> </w:t>
      </w:r>
      <w:r w:rsidRPr="00AC584C">
        <w:rPr>
          <w:rFonts w:ascii="Times New Roman" w:hAnsi="Times New Roman" w:cs="Times New Roman"/>
          <w:bCs/>
          <w:sz w:val="24"/>
          <w:szCs w:val="24"/>
        </w:rPr>
        <w:t>Шифр та назва спеціальності</w:t>
      </w:r>
      <w:r w:rsidRPr="00AC584C">
        <w:rPr>
          <w:rFonts w:ascii="Times New Roman" w:hAnsi="Times New Roman" w:cs="Times New Roman"/>
          <w:b/>
          <w:bCs/>
          <w:iCs/>
          <w:sz w:val="24"/>
          <w:szCs w:val="24"/>
        </w:rPr>
        <w:t xml:space="preserve"> – </w:t>
      </w:r>
      <w:r w:rsidRPr="00AC584C">
        <w:rPr>
          <w:rFonts w:ascii="Times New Roman" w:hAnsi="Times New Roman" w:cs="Times New Roman"/>
          <w:sz w:val="24"/>
          <w:szCs w:val="24"/>
        </w:rPr>
        <w:t>05.05.03</w:t>
      </w:r>
      <w:r w:rsidRPr="00AC584C">
        <w:rPr>
          <w:rFonts w:ascii="Times New Roman" w:hAnsi="Times New Roman" w:cs="Times New Roman"/>
          <w:b/>
          <w:sz w:val="24"/>
          <w:szCs w:val="24"/>
        </w:rPr>
        <w:t xml:space="preserve"> </w:t>
      </w:r>
      <w:r w:rsidRPr="00AC584C">
        <w:rPr>
          <w:rFonts w:ascii="Times New Roman" w:hAnsi="Times New Roman" w:cs="Times New Roman"/>
          <w:sz w:val="24"/>
          <w:szCs w:val="24"/>
        </w:rPr>
        <w:t xml:space="preserve">–двигуни та енергетичні установки. Спецрада </w:t>
      </w:r>
      <w:r w:rsidRPr="00AC584C">
        <w:rPr>
          <w:rFonts w:ascii="Times New Roman" w:hAnsi="Times New Roman" w:cs="Times New Roman"/>
          <w:bCs/>
          <w:sz w:val="24"/>
          <w:szCs w:val="24"/>
        </w:rPr>
        <w:t>Д 08.051.15 Дніпровського н</w:t>
      </w:r>
      <w:r w:rsidRPr="00AC584C">
        <w:rPr>
          <w:rFonts w:ascii="Times New Roman" w:hAnsi="Times New Roman" w:cs="Times New Roman"/>
          <w:sz w:val="24"/>
          <w:szCs w:val="24"/>
        </w:rPr>
        <w:t>аціонального університету імені Олеся Гончара (м.</w:t>
      </w:r>
      <w:r w:rsidRPr="00AC584C">
        <w:rPr>
          <w:rFonts w:ascii="Times New Roman" w:hAnsi="Times New Roman" w:cs="Times New Roman"/>
          <w:sz w:val="24"/>
          <w:szCs w:val="24"/>
          <w:lang w:val="en-US"/>
        </w:rPr>
        <w:t> </w:t>
      </w:r>
      <w:r w:rsidRPr="00AC584C">
        <w:rPr>
          <w:rFonts w:ascii="Times New Roman" w:hAnsi="Times New Roman" w:cs="Times New Roman"/>
          <w:sz w:val="24"/>
          <w:szCs w:val="24"/>
        </w:rPr>
        <w:t>Дніпро) Міністерства освіти і науки України</w:t>
      </w:r>
    </w:p>
    <w:sectPr w:rsidR="000D5E82" w:rsidRPr="004822C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4822CC" w:rsidRPr="004822C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104AF-894B-4A83-A914-9841D64A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3876</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186</cp:revision>
  <cp:lastPrinted>2009-02-06T05:36:00Z</cp:lastPrinted>
  <dcterms:created xsi:type="dcterms:W3CDTF">2021-01-21T08:41:00Z</dcterms:created>
  <dcterms:modified xsi:type="dcterms:W3CDTF">2021-02-05T21:42:00Z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