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10B4" w14:textId="77777777" w:rsidR="006E44C7" w:rsidRDefault="006E44C7" w:rsidP="006E44C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Жукова, Инга Валерьевна</w:t>
      </w:r>
    </w:p>
    <w:p w14:paraId="1B3FB8D0" w14:textId="77777777" w:rsidR="006E44C7" w:rsidRDefault="006E44C7" w:rsidP="006E44C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Источниковедение и проблемы историографии.</w:t>
      </w:r>
    </w:p>
    <w:p w14:paraId="76A1BAEE" w14:textId="77777777" w:rsidR="006E44C7" w:rsidRDefault="006E44C7" w:rsidP="006E44C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Источники. проблемы историографии тоталитаризма и его критики.</w:t>
      </w:r>
    </w:p>
    <w:p w14:paraId="358D4595" w14:textId="77777777" w:rsidR="006E44C7" w:rsidRDefault="006E44C7" w:rsidP="006E44C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Франкоязычный левый </w:t>
      </w:r>
      <w:proofErr w:type="spellStart"/>
      <w:r>
        <w:rPr>
          <w:rFonts w:ascii="Arial" w:hAnsi="Arial" w:cs="Arial"/>
          <w:color w:val="333333"/>
          <w:sz w:val="21"/>
          <w:szCs w:val="21"/>
        </w:rPr>
        <w:t>антитоталитаризм</w:t>
      </w:r>
      <w:proofErr w:type="spellEnd"/>
      <w:r>
        <w:rPr>
          <w:rFonts w:ascii="Arial" w:hAnsi="Arial" w:cs="Arial"/>
          <w:color w:val="333333"/>
          <w:sz w:val="21"/>
          <w:szCs w:val="21"/>
        </w:rPr>
        <w:t xml:space="preserve"> как идейно-</w:t>
      </w:r>
      <w:proofErr w:type="spellStart"/>
      <w:r>
        <w:rPr>
          <w:rFonts w:ascii="Arial" w:hAnsi="Arial" w:cs="Arial"/>
          <w:color w:val="333333"/>
          <w:sz w:val="21"/>
          <w:szCs w:val="21"/>
        </w:rPr>
        <w:t>поеское</w:t>
      </w:r>
      <w:proofErr w:type="spellEnd"/>
      <w:r>
        <w:rPr>
          <w:rFonts w:ascii="Arial" w:hAnsi="Arial" w:cs="Arial"/>
          <w:color w:val="333333"/>
          <w:sz w:val="21"/>
          <w:szCs w:val="21"/>
        </w:rPr>
        <w:t xml:space="preserve"> течение. </w:t>
      </w:r>
      <w:proofErr w:type="spellStart"/>
      <w:r>
        <w:rPr>
          <w:rFonts w:ascii="Arial" w:hAnsi="Arial" w:cs="Arial"/>
          <w:color w:val="333333"/>
          <w:sz w:val="21"/>
          <w:szCs w:val="21"/>
        </w:rPr>
        <w:t>словия</w:t>
      </w:r>
      <w:proofErr w:type="spellEnd"/>
      <w:r>
        <w:rPr>
          <w:rFonts w:ascii="Arial" w:hAnsi="Arial" w:cs="Arial"/>
          <w:color w:val="333333"/>
          <w:sz w:val="21"/>
          <w:szCs w:val="21"/>
        </w:rPr>
        <w:t xml:space="preserve"> возникновения левой </w:t>
      </w:r>
      <w:proofErr w:type="gramStart"/>
      <w:r>
        <w:rPr>
          <w:rFonts w:ascii="Arial" w:hAnsi="Arial" w:cs="Arial"/>
          <w:color w:val="333333"/>
          <w:sz w:val="21"/>
          <w:szCs w:val="21"/>
        </w:rPr>
        <w:t>критики .советского</w:t>
      </w:r>
      <w:proofErr w:type="gramEnd"/>
      <w:r>
        <w:rPr>
          <w:rFonts w:ascii="Arial" w:hAnsi="Arial" w:cs="Arial"/>
          <w:color w:val="333333"/>
          <w:sz w:val="21"/>
          <w:szCs w:val="21"/>
        </w:rPr>
        <w:t xml:space="preserve"> </w:t>
      </w:r>
      <w:proofErr w:type="spellStart"/>
      <w:r>
        <w:rPr>
          <w:rFonts w:ascii="Arial" w:hAnsi="Arial" w:cs="Arial"/>
          <w:color w:val="333333"/>
          <w:sz w:val="21"/>
          <w:szCs w:val="21"/>
        </w:rPr>
        <w:t>тоталита</w:t>
      </w:r>
      <w:proofErr w:type="spellEnd"/>
      <w:r>
        <w:rPr>
          <w:rFonts w:ascii="Arial" w:hAnsi="Arial" w:cs="Arial"/>
          <w:color w:val="333333"/>
          <w:sz w:val="21"/>
          <w:szCs w:val="21"/>
        </w:rPr>
        <w:t>-.:.;.</w:t>
      </w:r>
    </w:p>
    <w:p w14:paraId="40294F55" w14:textId="39605C02" w:rsidR="00050BAD" w:rsidRPr="006E44C7" w:rsidRDefault="00050BAD" w:rsidP="006E44C7"/>
    <w:sectPr w:rsidR="00050BAD" w:rsidRPr="006E44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BF17" w14:textId="77777777" w:rsidR="004D356B" w:rsidRDefault="004D356B">
      <w:pPr>
        <w:spacing w:after="0" w:line="240" w:lineRule="auto"/>
      </w:pPr>
      <w:r>
        <w:separator/>
      </w:r>
    </w:p>
  </w:endnote>
  <w:endnote w:type="continuationSeparator" w:id="0">
    <w:p w14:paraId="1A871DDE" w14:textId="77777777" w:rsidR="004D356B" w:rsidRDefault="004D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96B0" w14:textId="77777777" w:rsidR="004D356B" w:rsidRDefault="004D356B"/>
    <w:p w14:paraId="233C8919" w14:textId="77777777" w:rsidR="004D356B" w:rsidRDefault="004D356B"/>
    <w:p w14:paraId="64644F88" w14:textId="77777777" w:rsidR="004D356B" w:rsidRDefault="004D356B"/>
    <w:p w14:paraId="774C113C" w14:textId="77777777" w:rsidR="004D356B" w:rsidRDefault="004D356B"/>
    <w:p w14:paraId="3C3E1C2A" w14:textId="77777777" w:rsidR="004D356B" w:rsidRDefault="004D356B"/>
    <w:p w14:paraId="35CB4A5B" w14:textId="77777777" w:rsidR="004D356B" w:rsidRDefault="004D356B"/>
    <w:p w14:paraId="52F04964" w14:textId="77777777" w:rsidR="004D356B" w:rsidRDefault="004D35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5F4CFC" wp14:editId="2C194E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97CB" w14:textId="77777777" w:rsidR="004D356B" w:rsidRDefault="004D35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5F4C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3997CB" w14:textId="77777777" w:rsidR="004D356B" w:rsidRDefault="004D35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3C7457" w14:textId="77777777" w:rsidR="004D356B" w:rsidRDefault="004D356B"/>
    <w:p w14:paraId="154826D8" w14:textId="77777777" w:rsidR="004D356B" w:rsidRDefault="004D356B"/>
    <w:p w14:paraId="0C06DBE7" w14:textId="77777777" w:rsidR="004D356B" w:rsidRDefault="004D35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177A6" wp14:editId="0787FF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E7EA" w14:textId="77777777" w:rsidR="004D356B" w:rsidRDefault="004D356B"/>
                          <w:p w14:paraId="461CC729" w14:textId="77777777" w:rsidR="004D356B" w:rsidRDefault="004D35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177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9BE7EA" w14:textId="77777777" w:rsidR="004D356B" w:rsidRDefault="004D356B"/>
                    <w:p w14:paraId="461CC729" w14:textId="77777777" w:rsidR="004D356B" w:rsidRDefault="004D35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2EDF91" w14:textId="77777777" w:rsidR="004D356B" w:rsidRDefault="004D356B"/>
    <w:p w14:paraId="6743B5C9" w14:textId="77777777" w:rsidR="004D356B" w:rsidRDefault="004D356B">
      <w:pPr>
        <w:rPr>
          <w:sz w:val="2"/>
          <w:szCs w:val="2"/>
        </w:rPr>
      </w:pPr>
    </w:p>
    <w:p w14:paraId="2BA1C074" w14:textId="77777777" w:rsidR="004D356B" w:rsidRDefault="004D356B"/>
    <w:p w14:paraId="7760F336" w14:textId="77777777" w:rsidR="004D356B" w:rsidRDefault="004D356B">
      <w:pPr>
        <w:spacing w:after="0" w:line="240" w:lineRule="auto"/>
      </w:pPr>
    </w:p>
  </w:footnote>
  <w:footnote w:type="continuationSeparator" w:id="0">
    <w:p w14:paraId="5493990E" w14:textId="77777777" w:rsidR="004D356B" w:rsidRDefault="004D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6B"/>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82840</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3105</cp:revision>
  <cp:lastPrinted>2009-02-06T05:36:00Z</cp:lastPrinted>
  <dcterms:created xsi:type="dcterms:W3CDTF">2024-01-07T13:43:00Z</dcterms:created>
  <dcterms:modified xsi:type="dcterms:W3CDTF">2025-04-28T16:19:00Z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