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FFE" w:rsidRPr="00250FFE" w:rsidRDefault="00250FFE" w:rsidP="00250FFE">
      <w:pPr>
        <w:rPr>
          <w:rFonts w:ascii="Times New Roman" w:eastAsia="Times New Roman" w:hAnsi="Times New Roman" w:cs="Times New Roman"/>
          <w:kern w:val="0"/>
          <w:sz w:val="28"/>
          <w:szCs w:val="28"/>
          <w:lang w:eastAsia="ru-RU"/>
        </w:rPr>
      </w:pPr>
      <w:r w:rsidRPr="00250FFE">
        <w:rPr>
          <w:rFonts w:ascii="Times New Roman" w:eastAsia="Times New Roman" w:hAnsi="Times New Roman" w:cs="Times New Roman" w:hint="eastAsia"/>
          <w:kern w:val="0"/>
          <w:sz w:val="28"/>
          <w:szCs w:val="28"/>
          <w:lang w:eastAsia="ru-RU"/>
        </w:rPr>
        <w:t>Луньов</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Сергій</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Валентинович</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доцент</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кафедри</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фізики</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та</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вищої</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математики</w:t>
      </w:r>
      <w:r w:rsidRPr="00250FFE">
        <w:rPr>
          <w:rFonts w:ascii="Times New Roman" w:eastAsia="Times New Roman" w:hAnsi="Times New Roman" w:cs="Times New Roman"/>
          <w:kern w:val="0"/>
          <w:sz w:val="28"/>
          <w:szCs w:val="28"/>
          <w:lang w:eastAsia="ru-RU"/>
        </w:rPr>
        <w:t>,</w:t>
      </w:r>
    </w:p>
    <w:p w:rsidR="00250FFE" w:rsidRPr="00250FFE" w:rsidRDefault="00250FFE" w:rsidP="00250FFE">
      <w:pPr>
        <w:rPr>
          <w:rFonts w:ascii="Times New Roman" w:eastAsia="Times New Roman" w:hAnsi="Times New Roman" w:cs="Times New Roman"/>
          <w:kern w:val="0"/>
          <w:sz w:val="28"/>
          <w:szCs w:val="28"/>
          <w:lang w:eastAsia="ru-RU"/>
        </w:rPr>
      </w:pPr>
      <w:r w:rsidRPr="00250FFE">
        <w:rPr>
          <w:rFonts w:ascii="Times New Roman" w:eastAsia="Times New Roman" w:hAnsi="Times New Roman" w:cs="Times New Roman" w:hint="eastAsia"/>
          <w:kern w:val="0"/>
          <w:sz w:val="28"/>
          <w:szCs w:val="28"/>
          <w:lang w:eastAsia="ru-RU"/>
        </w:rPr>
        <w:t>Луцький</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національний</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технічний</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університет</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Міністерства</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освіти</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і</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науки</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України</w:t>
      </w:r>
      <w:r w:rsidRPr="00250FFE">
        <w:rPr>
          <w:rFonts w:ascii="Times New Roman" w:eastAsia="Times New Roman" w:hAnsi="Times New Roman" w:cs="Times New Roman"/>
          <w:kern w:val="0"/>
          <w:sz w:val="28"/>
          <w:szCs w:val="28"/>
          <w:lang w:eastAsia="ru-RU"/>
        </w:rPr>
        <w:t>.</w:t>
      </w:r>
    </w:p>
    <w:p w:rsidR="00250FFE" w:rsidRPr="00250FFE" w:rsidRDefault="00250FFE" w:rsidP="00250FFE">
      <w:pPr>
        <w:rPr>
          <w:rFonts w:ascii="Times New Roman" w:eastAsia="Times New Roman" w:hAnsi="Times New Roman" w:cs="Times New Roman"/>
          <w:kern w:val="0"/>
          <w:sz w:val="28"/>
          <w:szCs w:val="28"/>
          <w:lang w:eastAsia="ru-RU"/>
        </w:rPr>
      </w:pPr>
      <w:r w:rsidRPr="00250FFE">
        <w:rPr>
          <w:rFonts w:ascii="Times New Roman" w:eastAsia="Times New Roman" w:hAnsi="Times New Roman" w:cs="Times New Roman" w:hint="eastAsia"/>
          <w:kern w:val="0"/>
          <w:sz w:val="28"/>
          <w:szCs w:val="28"/>
          <w:lang w:eastAsia="ru-RU"/>
        </w:rPr>
        <w:t>Назва</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дисертації</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«Вплив</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дефектної</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структури</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на</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електричні</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та</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тензоелектричні</w:t>
      </w:r>
    </w:p>
    <w:p w:rsidR="00250FFE" w:rsidRPr="00250FFE" w:rsidRDefault="00250FFE" w:rsidP="00250FFE">
      <w:pPr>
        <w:rPr>
          <w:rFonts w:ascii="Times New Roman" w:eastAsia="Times New Roman" w:hAnsi="Times New Roman" w:cs="Times New Roman"/>
          <w:kern w:val="0"/>
          <w:sz w:val="28"/>
          <w:szCs w:val="28"/>
          <w:lang w:eastAsia="ru-RU"/>
        </w:rPr>
      </w:pPr>
      <w:r w:rsidRPr="00250FFE">
        <w:rPr>
          <w:rFonts w:ascii="Times New Roman" w:eastAsia="Times New Roman" w:hAnsi="Times New Roman" w:cs="Times New Roman" w:hint="eastAsia"/>
          <w:kern w:val="0"/>
          <w:sz w:val="28"/>
          <w:szCs w:val="28"/>
          <w:lang w:eastAsia="ru-RU"/>
        </w:rPr>
        <w:t>властивості</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монокристалів</w:t>
      </w:r>
      <w:r w:rsidRPr="00250FFE">
        <w:rPr>
          <w:rFonts w:ascii="Times New Roman" w:eastAsia="Times New Roman" w:hAnsi="Times New Roman" w:cs="Times New Roman"/>
          <w:kern w:val="0"/>
          <w:sz w:val="28"/>
          <w:szCs w:val="28"/>
          <w:lang w:eastAsia="ru-RU"/>
        </w:rPr>
        <w:t xml:space="preserve"> n-Ge </w:t>
      </w:r>
      <w:r w:rsidRPr="00250FFE">
        <w:rPr>
          <w:rFonts w:ascii="Times New Roman" w:eastAsia="Times New Roman" w:hAnsi="Times New Roman" w:cs="Times New Roman" w:hint="eastAsia"/>
          <w:kern w:val="0"/>
          <w:sz w:val="28"/>
          <w:szCs w:val="28"/>
          <w:lang w:eastAsia="ru-RU"/>
        </w:rPr>
        <w:t>та</w:t>
      </w:r>
      <w:r w:rsidRPr="00250FFE">
        <w:rPr>
          <w:rFonts w:ascii="Times New Roman" w:eastAsia="Times New Roman" w:hAnsi="Times New Roman" w:cs="Times New Roman"/>
          <w:kern w:val="0"/>
          <w:sz w:val="28"/>
          <w:szCs w:val="28"/>
          <w:lang w:eastAsia="ru-RU"/>
        </w:rPr>
        <w:t xml:space="preserve"> n-Si </w:t>
      </w:r>
      <w:r w:rsidRPr="00250FFE">
        <w:rPr>
          <w:rFonts w:ascii="Times New Roman" w:eastAsia="Times New Roman" w:hAnsi="Times New Roman" w:cs="Times New Roman" w:hint="eastAsia"/>
          <w:kern w:val="0"/>
          <w:sz w:val="28"/>
          <w:szCs w:val="28"/>
          <w:lang w:eastAsia="ru-RU"/>
        </w:rPr>
        <w:t>та</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плівкових</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наноструктур</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на</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їх</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основі»</w:t>
      </w:r>
      <w:r w:rsidRPr="00250FFE">
        <w:rPr>
          <w:rFonts w:ascii="Times New Roman" w:eastAsia="Times New Roman" w:hAnsi="Times New Roman" w:cs="Times New Roman"/>
          <w:kern w:val="0"/>
          <w:sz w:val="28"/>
          <w:szCs w:val="28"/>
          <w:lang w:eastAsia="ru-RU"/>
        </w:rPr>
        <w:t>.</w:t>
      </w:r>
    </w:p>
    <w:p w:rsidR="00250FFE" w:rsidRPr="00250FFE" w:rsidRDefault="00250FFE" w:rsidP="00250FFE">
      <w:pPr>
        <w:rPr>
          <w:rFonts w:ascii="Times New Roman" w:eastAsia="Times New Roman" w:hAnsi="Times New Roman" w:cs="Times New Roman"/>
          <w:kern w:val="0"/>
          <w:sz w:val="28"/>
          <w:szCs w:val="28"/>
          <w:lang w:eastAsia="ru-RU"/>
        </w:rPr>
      </w:pPr>
      <w:r w:rsidRPr="00250FFE">
        <w:rPr>
          <w:rFonts w:ascii="Times New Roman" w:eastAsia="Times New Roman" w:hAnsi="Times New Roman" w:cs="Times New Roman" w:hint="eastAsia"/>
          <w:kern w:val="0"/>
          <w:sz w:val="28"/>
          <w:szCs w:val="28"/>
          <w:lang w:eastAsia="ru-RU"/>
        </w:rPr>
        <w:t>Шифр</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та</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назва</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спеціальності</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w:t>
      </w:r>
      <w:r w:rsidRPr="00250FFE">
        <w:rPr>
          <w:rFonts w:ascii="Times New Roman" w:eastAsia="Times New Roman" w:hAnsi="Times New Roman" w:cs="Times New Roman"/>
          <w:kern w:val="0"/>
          <w:sz w:val="28"/>
          <w:szCs w:val="28"/>
          <w:lang w:eastAsia="ru-RU"/>
        </w:rPr>
        <w:t xml:space="preserve"> 01.04.10 </w:t>
      </w:r>
      <w:r w:rsidRPr="00250FFE">
        <w:rPr>
          <w:rFonts w:ascii="Times New Roman" w:eastAsia="Times New Roman" w:hAnsi="Times New Roman" w:cs="Times New Roman" w:hint="eastAsia"/>
          <w:kern w:val="0"/>
          <w:sz w:val="28"/>
          <w:szCs w:val="28"/>
          <w:lang w:eastAsia="ru-RU"/>
        </w:rPr>
        <w:t>–</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фізика</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напівпровідників</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і</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діелектриків</w:t>
      </w:r>
      <w:r w:rsidRPr="00250FFE">
        <w:rPr>
          <w:rFonts w:ascii="Times New Roman" w:eastAsia="Times New Roman" w:hAnsi="Times New Roman" w:cs="Times New Roman"/>
          <w:kern w:val="0"/>
          <w:sz w:val="28"/>
          <w:szCs w:val="28"/>
          <w:lang w:eastAsia="ru-RU"/>
        </w:rPr>
        <w:t>.</w:t>
      </w:r>
    </w:p>
    <w:p w:rsidR="00250FFE" w:rsidRPr="00250FFE" w:rsidRDefault="00250FFE" w:rsidP="00250FFE">
      <w:pPr>
        <w:rPr>
          <w:rFonts w:ascii="Times New Roman" w:eastAsia="Times New Roman" w:hAnsi="Times New Roman" w:cs="Times New Roman"/>
          <w:kern w:val="0"/>
          <w:sz w:val="28"/>
          <w:szCs w:val="28"/>
          <w:lang w:eastAsia="ru-RU"/>
        </w:rPr>
      </w:pPr>
      <w:r w:rsidRPr="00250FFE">
        <w:rPr>
          <w:rFonts w:ascii="Times New Roman" w:eastAsia="Times New Roman" w:hAnsi="Times New Roman" w:cs="Times New Roman" w:hint="eastAsia"/>
          <w:kern w:val="0"/>
          <w:sz w:val="28"/>
          <w:szCs w:val="28"/>
          <w:lang w:eastAsia="ru-RU"/>
        </w:rPr>
        <w:t>Спецрада</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Д</w:t>
      </w:r>
      <w:r w:rsidRPr="00250FFE">
        <w:rPr>
          <w:rFonts w:ascii="Times New Roman" w:eastAsia="Times New Roman" w:hAnsi="Times New Roman" w:cs="Times New Roman"/>
          <w:kern w:val="0"/>
          <w:sz w:val="28"/>
          <w:szCs w:val="28"/>
          <w:lang w:eastAsia="ru-RU"/>
        </w:rPr>
        <w:t xml:space="preserve"> 61.051.01 </w:t>
      </w:r>
      <w:r w:rsidRPr="00250FFE">
        <w:rPr>
          <w:rFonts w:ascii="Times New Roman" w:eastAsia="Times New Roman" w:hAnsi="Times New Roman" w:cs="Times New Roman" w:hint="eastAsia"/>
          <w:kern w:val="0"/>
          <w:sz w:val="28"/>
          <w:szCs w:val="28"/>
          <w:lang w:eastAsia="ru-RU"/>
        </w:rPr>
        <w:t>Державного</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вищого</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навчального</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закладу</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«Ужгородський</w:t>
      </w:r>
    </w:p>
    <w:p w:rsidR="00317299" w:rsidRPr="00250FFE" w:rsidRDefault="00250FFE" w:rsidP="00250FFE">
      <w:r w:rsidRPr="00250FFE">
        <w:rPr>
          <w:rFonts w:ascii="Times New Roman" w:eastAsia="Times New Roman" w:hAnsi="Times New Roman" w:cs="Times New Roman" w:hint="eastAsia"/>
          <w:kern w:val="0"/>
          <w:sz w:val="28"/>
          <w:szCs w:val="28"/>
          <w:lang w:eastAsia="ru-RU"/>
        </w:rPr>
        <w:t>національний</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університет»</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Міністерства</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освіти</w:t>
      </w:r>
      <w:r w:rsidRPr="00250FFE">
        <w:rPr>
          <w:rFonts w:ascii="Times New Roman" w:eastAsia="Times New Roman" w:hAnsi="Times New Roman" w:cs="Times New Roman"/>
          <w:kern w:val="0"/>
          <w:sz w:val="28"/>
          <w:szCs w:val="28"/>
          <w:lang w:eastAsia="ru-RU"/>
        </w:rPr>
        <w:t xml:space="preserve"> i </w:t>
      </w:r>
      <w:r w:rsidRPr="00250FFE">
        <w:rPr>
          <w:rFonts w:ascii="Times New Roman" w:eastAsia="Times New Roman" w:hAnsi="Times New Roman" w:cs="Times New Roman" w:hint="eastAsia"/>
          <w:kern w:val="0"/>
          <w:sz w:val="28"/>
          <w:szCs w:val="28"/>
          <w:lang w:eastAsia="ru-RU"/>
        </w:rPr>
        <w:t>науки</w:t>
      </w:r>
      <w:r w:rsidRPr="00250FFE">
        <w:rPr>
          <w:rFonts w:ascii="Times New Roman" w:eastAsia="Times New Roman" w:hAnsi="Times New Roman" w:cs="Times New Roman"/>
          <w:kern w:val="0"/>
          <w:sz w:val="28"/>
          <w:szCs w:val="28"/>
          <w:lang w:eastAsia="ru-RU"/>
        </w:rPr>
        <w:t xml:space="preserve"> </w:t>
      </w:r>
      <w:r w:rsidRPr="00250FFE">
        <w:rPr>
          <w:rFonts w:ascii="Times New Roman" w:eastAsia="Times New Roman" w:hAnsi="Times New Roman" w:cs="Times New Roman" w:hint="eastAsia"/>
          <w:kern w:val="0"/>
          <w:sz w:val="28"/>
          <w:szCs w:val="28"/>
          <w:lang w:eastAsia="ru-RU"/>
        </w:rPr>
        <w:t>України</w:t>
      </w:r>
      <w:bookmarkStart w:id="0" w:name="_GoBack"/>
      <w:bookmarkEnd w:id="0"/>
    </w:p>
    <w:sectPr w:rsidR="00317299" w:rsidRPr="00250FF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DD5" w:rsidRDefault="002E1DD5">
      <w:pPr>
        <w:spacing w:after="0" w:line="240" w:lineRule="auto"/>
      </w:pPr>
      <w:r>
        <w:separator/>
      </w:r>
    </w:p>
  </w:endnote>
  <w:endnote w:type="continuationSeparator" w:id="0">
    <w:p w:rsidR="002E1DD5" w:rsidRDefault="002E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2E1DD5">
    <w:pPr>
      <w:rPr>
        <w:sz w:val="2"/>
        <w:szCs w:val="2"/>
      </w:rPr>
    </w:pPr>
    <w:r>
      <w:rPr>
        <w:sz w:val="24"/>
        <w:szCs w:val="24"/>
        <w:lang w:bidi="ru-RU"/>
      </w:rPr>
      <w:pict>
        <v:shapetype id="_x0000_t202" coordsize="21600,21600" o:spt="202" path="m,l,21600r21600,l21600,xe">
          <v:stroke joinstyle="miter"/>
          <v:path gradientshapeok="t" o:connecttype="rect"/>
        </v:shapetype>
        <v:shape id="_x0000_s2289" type="#_x0000_t202" style="position:absolute;left:0;text-align:left;margin-left:297.4pt;margin-top:688.45pt;width:7.9pt;height:5.6pt;z-index:-251660288;mso-wrap-style:none;mso-wrap-distance-left:5pt;mso-wrap-distance-right:5pt;mso-position-horizontal-relative:page;mso-position-vertical-relative:page" wrapcoords="0 0" filled="f" stroked="f">
          <v:textbox style="mso-next-textbox:#_x0000_s2289;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2E1DD5">
    <w:pPr>
      <w:rPr>
        <w:sz w:val="2"/>
        <w:szCs w:val="2"/>
      </w:rPr>
    </w:pPr>
    <w:r>
      <w:rPr>
        <w:sz w:val="24"/>
        <w:szCs w:val="24"/>
        <w:lang w:bidi="ru-RU"/>
      </w:rPr>
      <w:pict>
        <v:shapetype id="_x0000_t202" coordsize="21600,21600" o:spt="202" path="m,l,21600r21600,l21600,xe">
          <v:stroke joinstyle="miter"/>
          <v:path gradientshapeok="t" o:connecttype="rect"/>
        </v:shapetype>
        <v:shape id="_x0000_s3377" type="#_x0000_t202" style="position:absolute;left:0;text-align:left;margin-left:286.55pt;margin-top:787.55pt;width:9.85pt;height:6.95pt;z-index:-251657216;mso-wrap-style:none;mso-wrap-distance-left:5pt;mso-wrap-distance-right:5pt;mso-position-horizontal-relative:page;mso-position-vertical-relative:page" wrapcoords="0 0" filled="f" stroked="f">
          <v:textbox style="mso-next-textbox:#_x0000_s3377;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DD5" w:rsidRDefault="002E1DD5"/>
    <w:p w:rsidR="002E1DD5" w:rsidRDefault="002E1DD5"/>
    <w:p w:rsidR="002E1DD5" w:rsidRDefault="002E1DD5"/>
    <w:p w:rsidR="002E1DD5" w:rsidRDefault="002E1DD5"/>
    <w:p w:rsidR="002E1DD5" w:rsidRDefault="002E1DD5"/>
    <w:p w:rsidR="002E1DD5" w:rsidRDefault="002E1DD5"/>
    <w:p w:rsidR="002E1DD5" w:rsidRDefault="002E1DD5">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1025" type="#_x0000_t202" style="position:absolute;left:0;text-align:left;margin-left:285.6pt;margin-top:113.65pt;width:13.45pt;height:9.6pt;z-index:-251657216;mso-wrap-style:none;mso-wrap-distance-left:5pt;mso-wrap-distance-right:5pt;mso-position-horizontal-relative:page;mso-position-vertical-relative:page" wrapcoords="0 0" filled="f" stroked="f">
            <v:textbox style="mso-next-textbox:#_x0000_s1025;mso-fit-shape-to-text:t" inset="0,0,0,0">
              <w:txbxContent>
                <w:p w:rsidR="002E1DD5" w:rsidRDefault="002E1DD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w:r>
    </w:p>
    <w:p w:rsidR="002E1DD5" w:rsidRDefault="002E1DD5"/>
    <w:p w:rsidR="002E1DD5" w:rsidRDefault="002E1DD5"/>
    <w:p w:rsidR="002E1DD5" w:rsidRDefault="002E1DD5">
      <w:pPr>
        <w:rPr>
          <w:sz w:val="2"/>
          <w:szCs w:val="2"/>
        </w:rPr>
      </w:pPr>
      <w:r>
        <w:rPr>
          <w:sz w:val="24"/>
          <w:szCs w:val="24"/>
          <w:lang w:bidi="ru-RU"/>
        </w:rPr>
        <w:pict>
          <v:shape id="_x0000_s1026" type="#_x0000_t202" style="position:absolute;left:0;text-align:left;margin-left:252.6pt;margin-top:191.45pt;width:32.65pt;height:15.35pt;z-index:-251656192;mso-wrap-style:none;mso-wrap-distance-left:5pt;mso-wrap-distance-right:5pt;mso-position-horizontal-relative:page;mso-position-vertical-relative:page" wrapcoords="0 0" filled="f" stroked="f">
            <v:textbox style="mso-next-textbox:#_x0000_s1026;mso-fit-shape-to-text:t" inset="0,0,0,0">
              <w:txbxContent>
                <w:p w:rsidR="002E1DD5" w:rsidRDefault="002E1DD5"/>
                <w:p w:rsidR="002E1DD5" w:rsidRDefault="002E1DD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w:r>
    </w:p>
    <w:p w:rsidR="002E1DD5" w:rsidRDefault="002E1DD5"/>
    <w:p w:rsidR="002E1DD5" w:rsidRDefault="002E1DD5">
      <w:pPr>
        <w:rPr>
          <w:sz w:val="2"/>
          <w:szCs w:val="2"/>
        </w:rPr>
      </w:pPr>
    </w:p>
    <w:p w:rsidR="002E1DD5" w:rsidRDefault="002E1DD5"/>
    <w:p w:rsidR="002E1DD5" w:rsidRDefault="002E1DD5">
      <w:pPr>
        <w:spacing w:after="0" w:line="240" w:lineRule="auto"/>
      </w:pPr>
    </w:p>
  </w:footnote>
  <w:footnote w:type="continuationSeparator" w:id="0">
    <w:p w:rsidR="002E1DD5" w:rsidRDefault="002E1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3A56FB" w:rsidP="005856C0">
    <w:pPr>
      <w:pStyle w:val="affffffff5"/>
      <w:jc w:val="center"/>
    </w:pPr>
    <w:r>
      <w:rPr>
        <w:rFonts w:ascii="Verdana" w:hAnsi="Verdana" w:cs="Verdana"/>
        <w:color w:val="FF0000"/>
      </w:rPr>
      <w:t xml:space="preserve">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8"/>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66"/>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5A"/>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D5"/>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F4B"/>
    <w:rsid w:val="00325F84"/>
    <w:rsid w:val="00326026"/>
    <w:rsid w:val="0032604D"/>
    <w:rsid w:val="0032615E"/>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56"/>
    <w:rsid w:val="005D7688"/>
    <w:rsid w:val="005D7706"/>
    <w:rsid w:val="005D784D"/>
    <w:rsid w:val="005D7867"/>
    <w:rsid w:val="005D7925"/>
    <w:rsid w:val="005D7985"/>
    <w:rsid w:val="005D79D5"/>
    <w:rsid w:val="005D7AAD"/>
    <w:rsid w:val="005D7B91"/>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6C4"/>
    <w:rsid w:val="007C1711"/>
    <w:rsid w:val="007C17E8"/>
    <w:rsid w:val="007C17F0"/>
    <w:rsid w:val="007C1813"/>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37"/>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DD"/>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8"/>
    <o:shapelayout v:ext="edit">
      <o:idmap v:ext="edit" data="1"/>
    </o:shapelayout>
  </w:shapeDefaults>
  <w:doNotEmbedSmartTags/>
  <w:decimalSymbol w:val=","/>
  <w:listSeparator w:val=";"/>
  <w14:docId w14:val="5DD0EA37"/>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uiPriority w:val="99"/>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uiPriority w:val="99"/>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uiPriority w:val="99"/>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10"/>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FF96B-298F-4B89-B2E5-3058EDE5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7391</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369</cp:revision>
  <cp:lastPrinted>2009-02-06T05:36:00Z</cp:lastPrinted>
  <dcterms:created xsi:type="dcterms:W3CDTF">2022-11-21T19:25:00Z</dcterms:created>
  <dcterms:modified xsi:type="dcterms:W3CDTF">2023-04-17T08:35:00Z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