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E1E83" w:rsidRDefault="007E1E83" w:rsidP="007E1E83">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Мировое соглашение как процедура в арбитражном процессе</w:t>
      </w:r>
    </w:p>
    <w:p w:rsidR="007E1E83" w:rsidRDefault="007E1E83" w:rsidP="007E1E83">
      <w:pPr>
        <w:spacing w:line="270" w:lineRule="atLeast"/>
        <w:rPr>
          <w:rFonts w:ascii="Verdana" w:hAnsi="Verdana"/>
          <w:b/>
          <w:bCs/>
          <w:color w:val="000000"/>
          <w:sz w:val="18"/>
          <w:szCs w:val="18"/>
        </w:rPr>
      </w:pPr>
      <w:r>
        <w:rPr>
          <w:rFonts w:ascii="Verdana" w:hAnsi="Verdana"/>
          <w:b/>
          <w:bCs/>
          <w:color w:val="000000"/>
          <w:sz w:val="18"/>
          <w:szCs w:val="18"/>
        </w:rPr>
        <w:t>Год: </w:t>
      </w:r>
    </w:p>
    <w:p w:rsidR="007E1E83" w:rsidRDefault="007E1E83" w:rsidP="007E1E83">
      <w:pPr>
        <w:spacing w:line="270" w:lineRule="atLeast"/>
        <w:rPr>
          <w:rFonts w:ascii="Verdana" w:hAnsi="Verdana"/>
          <w:color w:val="000000"/>
          <w:sz w:val="18"/>
          <w:szCs w:val="18"/>
        </w:rPr>
      </w:pPr>
      <w:r>
        <w:rPr>
          <w:rFonts w:ascii="Verdana" w:hAnsi="Verdana"/>
          <w:color w:val="000000"/>
          <w:sz w:val="18"/>
          <w:szCs w:val="18"/>
        </w:rPr>
        <w:t>2006</w:t>
      </w:r>
    </w:p>
    <w:p w:rsidR="007E1E83" w:rsidRDefault="007E1E83" w:rsidP="007E1E8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E1E83" w:rsidRDefault="007E1E83" w:rsidP="007E1E83">
      <w:pPr>
        <w:spacing w:line="270" w:lineRule="atLeast"/>
        <w:rPr>
          <w:rFonts w:ascii="Verdana" w:hAnsi="Verdana"/>
          <w:color w:val="000000"/>
          <w:sz w:val="18"/>
          <w:szCs w:val="18"/>
        </w:rPr>
      </w:pPr>
      <w:r>
        <w:rPr>
          <w:rFonts w:ascii="Verdana" w:hAnsi="Verdana"/>
          <w:color w:val="000000"/>
          <w:sz w:val="18"/>
          <w:szCs w:val="18"/>
        </w:rPr>
        <w:t>Черникова, Ольга Сергеевна</w:t>
      </w:r>
    </w:p>
    <w:p w:rsidR="007E1E83" w:rsidRDefault="007E1E83" w:rsidP="007E1E8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E1E83" w:rsidRDefault="007E1E83" w:rsidP="007E1E8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E1E83" w:rsidRDefault="007E1E83" w:rsidP="007E1E8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E1E83" w:rsidRDefault="007E1E83" w:rsidP="007E1E83">
      <w:pPr>
        <w:spacing w:line="270" w:lineRule="atLeast"/>
        <w:rPr>
          <w:rFonts w:ascii="Verdana" w:hAnsi="Verdana"/>
          <w:color w:val="000000"/>
          <w:sz w:val="18"/>
          <w:szCs w:val="18"/>
        </w:rPr>
      </w:pPr>
      <w:r>
        <w:rPr>
          <w:rFonts w:ascii="Verdana" w:hAnsi="Verdana"/>
          <w:color w:val="000000"/>
          <w:sz w:val="18"/>
          <w:szCs w:val="18"/>
        </w:rPr>
        <w:t>Саратов</w:t>
      </w:r>
    </w:p>
    <w:p w:rsidR="007E1E83" w:rsidRDefault="007E1E83" w:rsidP="007E1E8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E1E83" w:rsidRDefault="007E1E83" w:rsidP="007E1E83">
      <w:pPr>
        <w:spacing w:line="270" w:lineRule="atLeast"/>
        <w:rPr>
          <w:rFonts w:ascii="Verdana" w:hAnsi="Verdana"/>
          <w:color w:val="000000"/>
          <w:sz w:val="18"/>
          <w:szCs w:val="18"/>
        </w:rPr>
      </w:pPr>
      <w:r>
        <w:rPr>
          <w:rFonts w:ascii="Verdana" w:hAnsi="Verdana"/>
          <w:color w:val="000000"/>
          <w:sz w:val="18"/>
          <w:szCs w:val="18"/>
        </w:rPr>
        <w:t>12.00.15</w:t>
      </w:r>
    </w:p>
    <w:p w:rsidR="007E1E83" w:rsidRDefault="007E1E83" w:rsidP="007E1E8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E1E83" w:rsidRDefault="007E1E83" w:rsidP="007E1E83">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7E1E83" w:rsidRDefault="007E1E83" w:rsidP="007E1E8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E1E83" w:rsidRDefault="007E1E83" w:rsidP="007E1E83">
      <w:pPr>
        <w:spacing w:line="270" w:lineRule="atLeast"/>
        <w:rPr>
          <w:rFonts w:ascii="Verdana" w:hAnsi="Verdana"/>
          <w:color w:val="000000"/>
          <w:sz w:val="18"/>
          <w:szCs w:val="18"/>
        </w:rPr>
      </w:pPr>
      <w:r>
        <w:rPr>
          <w:rFonts w:ascii="Verdana" w:hAnsi="Verdana"/>
          <w:color w:val="000000"/>
          <w:sz w:val="18"/>
          <w:szCs w:val="18"/>
        </w:rPr>
        <w:t>192</w:t>
      </w:r>
    </w:p>
    <w:p w:rsidR="007E1E83" w:rsidRDefault="007E1E83" w:rsidP="007E1E8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Черникова, Ольга Сергеевна</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арбитражном процессе</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Мировое</w:t>
      </w:r>
      <w:r>
        <w:rPr>
          <w:rStyle w:val="WW8Num3z0"/>
          <w:rFonts w:ascii="Verdana" w:hAnsi="Verdana"/>
          <w:color w:val="000000"/>
          <w:sz w:val="18"/>
          <w:szCs w:val="18"/>
        </w:rPr>
        <w:t> </w:t>
      </w:r>
      <w:r>
        <w:rPr>
          <w:rFonts w:ascii="Verdana" w:hAnsi="Verdana"/>
          <w:color w:val="000000"/>
          <w:sz w:val="18"/>
          <w:szCs w:val="18"/>
        </w:rPr>
        <w:t>соглашение в системе примирительных процедур</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классификация, признаки и функции мирового соглашения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Правовые последствия</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Fonts w:ascii="Verdana" w:hAnsi="Verdana"/>
          <w:color w:val="000000"/>
          <w:sz w:val="18"/>
          <w:szCs w:val="18"/>
        </w:rPr>
        <w:t>, неисполнения, расторжения мирового соглашения.</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Процессуально-правовые аспекты мирового соглашения как процедуры урегулирования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арбитражном процессе</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как процедура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процессе</w:t>
      </w:r>
      <w:r>
        <w:rPr>
          <w:rFonts w:ascii="Verdana" w:hAnsi="Verdana"/>
          <w:color w:val="000000"/>
          <w:sz w:val="18"/>
          <w:szCs w:val="18"/>
        </w:rPr>
        <w:t>.</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Мировое соглашение как</w:t>
      </w:r>
      <w:r>
        <w:rPr>
          <w:rStyle w:val="WW8Num3z0"/>
          <w:rFonts w:ascii="Verdana" w:hAnsi="Verdana"/>
          <w:color w:val="000000"/>
          <w:sz w:val="18"/>
          <w:szCs w:val="18"/>
        </w:rPr>
        <w:t> </w:t>
      </w:r>
      <w:r>
        <w:rPr>
          <w:rStyle w:val="WW8Num4z0"/>
          <w:rFonts w:ascii="Verdana" w:hAnsi="Verdana"/>
          <w:color w:val="4682B4"/>
          <w:sz w:val="18"/>
          <w:szCs w:val="18"/>
        </w:rPr>
        <w:t>процедура</w:t>
      </w:r>
      <w:r>
        <w:rPr>
          <w:rStyle w:val="WW8Num3z0"/>
          <w:rFonts w:ascii="Verdana" w:hAnsi="Verdana"/>
          <w:color w:val="000000"/>
          <w:sz w:val="18"/>
          <w:szCs w:val="18"/>
        </w:rPr>
        <w:t> </w:t>
      </w:r>
      <w:r>
        <w:rPr>
          <w:rFonts w:ascii="Verdana" w:hAnsi="Verdana"/>
          <w:color w:val="000000"/>
          <w:sz w:val="18"/>
          <w:szCs w:val="18"/>
        </w:rPr>
        <w:t>урегулирования экономических споров: порядок заключения и утверждения.</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Особенности заключения мирового соглашения по отдельным категориям дел арбитражного процесса.</w:t>
      </w:r>
    </w:p>
    <w:p w:rsidR="007E1E83" w:rsidRDefault="007E1E83" w:rsidP="007E1E8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"Мировое соглашение как процедура в арбитражном процессе"</w:t>
      </w:r>
    </w:p>
    <w:p w:rsidR="007E1E83" w:rsidRDefault="007E1E83" w:rsidP="007E1E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Прочная современная, демократическая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 одна из главных составляющих развития страны, один из главных рычагов демократического развития нашего государства1.</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сегодняшней России наблюдаются интенсивные процессы трансформации и интеграции экономики, что влияет на развитие предпринимательской деятельности физических и юридических лиц и сопровождается возникновением многочисленных конфликтных ситуаций,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Укреплению экономических отношений в рамках правового пространства способствует, прежде всего, развитая и эффективно действующая система специализированных судов, роль которых в нашем государстве осуществляют</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 судебная практика,</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судопроизводство на сегодняшний день является наиболее результативным и приемлемым способом разрешения споров хозяйствующих субъектов, поскольку изменения, произошедшие в связи с проведением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оказали существенное влияние на состояние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и обусловили основные направления его развития.</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Действующий</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позволяет сторонам</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возникшие между ними разногласия экономического характера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судебного решения, путем применения разнообразных</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 xml:space="preserve">процедур, что способствует дальнейшей нормализации предпринимательской и иной экономической </w:t>
      </w:r>
      <w:r>
        <w:rPr>
          <w:rFonts w:ascii="Verdana" w:hAnsi="Verdana"/>
          <w:color w:val="000000"/>
          <w:sz w:val="18"/>
          <w:szCs w:val="18"/>
        </w:rPr>
        <w:lastRenderedPageBreak/>
        <w:t>деятельности, а также избавляет суд от необходимости длительного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и приводит к снижению загруженности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к процессуальной экономии.</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Вступительное слово</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В.В. Путина: Матер. VI Всеросс. съезда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(30 ноября- 2 декабря 2004 г.)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 1. 2005. С. 20.</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необходимость процедур, направленных на</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сторон, регулирующих конфликты между участниками экономических споров, несомненно, обусловлена и реальным выполнением основополагающих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установлений, касающихся признания, соблюдения,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кодексе РФ 2002 г. уделяется большее внимание мировому</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как процедуре разрешения и урегулирования экономических споров, завершающейся</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дела без вынесения судебного решения. Вместе с тем, констатируя факт нереализо-ванности в полной мере потенциала иных примирительных процедур в арбитражном процессе в настоящее время, важно отметить необходимость решения задачи дальнейшего реформирования всей системы примирительных процедур посредством корректировки действующего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и разработки новых теоретических положений.</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возникающих конфликтных отношениях решающее значение для сторон приобретает достижение определенного положительного результата. В этой связи следует подчеркнуть, что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представляет собой единственную правовую процедуру в ряду примирительных процедур,</w:t>
      </w:r>
      <w:r>
        <w:rPr>
          <w:rStyle w:val="WW8Num3z0"/>
          <w:rFonts w:ascii="Verdana" w:hAnsi="Verdana"/>
          <w:color w:val="000000"/>
          <w:sz w:val="18"/>
          <w:szCs w:val="18"/>
        </w:rPr>
        <w:t> </w:t>
      </w:r>
      <w:r>
        <w:rPr>
          <w:rStyle w:val="WW8Num4z0"/>
          <w:rFonts w:ascii="Verdana" w:hAnsi="Verdana"/>
          <w:color w:val="4682B4"/>
          <w:sz w:val="18"/>
          <w:szCs w:val="18"/>
        </w:rPr>
        <w:t>влекущую</w:t>
      </w:r>
      <w:r>
        <w:rPr>
          <w:rStyle w:val="WW8Num3z0"/>
          <w:rFonts w:ascii="Verdana" w:hAnsi="Verdana"/>
          <w:color w:val="000000"/>
          <w:sz w:val="18"/>
          <w:szCs w:val="18"/>
        </w:rPr>
        <w:t> </w:t>
      </w:r>
      <w:r>
        <w:rPr>
          <w:rFonts w:ascii="Verdana" w:hAnsi="Verdana"/>
          <w:color w:val="000000"/>
          <w:sz w:val="18"/>
          <w:szCs w:val="18"/>
        </w:rPr>
        <w:t>обоюдовыгодное разрешение правового спора.</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возрастающей ныне роли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свидетельствуют итоги Конференции европейских судей, посвященной проблеме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проходившей в ноябре 2003 г. в</w:t>
      </w:r>
      <w:r>
        <w:rPr>
          <w:rStyle w:val="WW8Num3z0"/>
          <w:rFonts w:ascii="Verdana" w:hAnsi="Verdana"/>
          <w:color w:val="000000"/>
          <w:sz w:val="18"/>
          <w:szCs w:val="18"/>
        </w:rPr>
        <w:t> </w:t>
      </w:r>
      <w:r>
        <w:rPr>
          <w:rStyle w:val="WW8Num4z0"/>
          <w:rFonts w:ascii="Verdana" w:hAnsi="Verdana"/>
          <w:color w:val="4682B4"/>
          <w:sz w:val="18"/>
          <w:szCs w:val="18"/>
        </w:rPr>
        <w:t>Страсбурге</w:t>
      </w:r>
      <w:r>
        <w:rPr>
          <w:rFonts w:ascii="Verdana" w:hAnsi="Verdana"/>
          <w:color w:val="000000"/>
          <w:sz w:val="18"/>
          <w:szCs w:val="18"/>
        </w:rPr>
        <w:t>, закрепляющие факт того, что ускорение рассмотрения дел возможно путем использования</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урегулирования, проведения переговоров, посредничества, заключения мирового соглашения. Мировое соглашение способствует укреплению стабильности позитивно развивающихся партнерских отношений, уменьшению нарушения предпринимателями в ходе осуществления их деятельности интересов государства, а также других субъектов предпринимательской деятельности.</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VI Всероссийского съезда судей (30 ноября- 2 декабря 2004 г.) констатируют, что субъекты гражданского оборота должны иметь возможность выбрать любую удобную процедуру, соответствующую их требованиям (стоимости, конфиденциальности,</w:t>
      </w:r>
      <w:r>
        <w:rPr>
          <w:rStyle w:val="WW8Num3z0"/>
          <w:rFonts w:ascii="Verdana" w:hAnsi="Verdana"/>
          <w:color w:val="000000"/>
          <w:sz w:val="18"/>
          <w:szCs w:val="18"/>
        </w:rPr>
        <w:t> </w:t>
      </w:r>
      <w:r>
        <w:rPr>
          <w:rStyle w:val="WW8Num4z0"/>
          <w:rFonts w:ascii="Verdana" w:hAnsi="Verdana"/>
          <w:color w:val="4682B4"/>
          <w:sz w:val="18"/>
          <w:szCs w:val="18"/>
        </w:rPr>
        <w:t>императивности</w:t>
      </w:r>
      <w:r>
        <w:rPr>
          <w:rStyle w:val="WW8Num3z0"/>
          <w:rFonts w:ascii="Verdana" w:hAnsi="Verdana"/>
          <w:color w:val="000000"/>
          <w:sz w:val="18"/>
          <w:szCs w:val="18"/>
        </w:rPr>
        <w:t> </w:t>
      </w:r>
      <w:r>
        <w:rPr>
          <w:rFonts w:ascii="Verdana" w:hAnsi="Verdana"/>
          <w:color w:val="000000"/>
          <w:sz w:val="18"/>
          <w:szCs w:val="18"/>
        </w:rPr>
        <w:t>и последствиям решения).</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Справедливо отмечает В.В.</w:t>
      </w:r>
      <w:r>
        <w:rPr>
          <w:rStyle w:val="WW8Num3z0"/>
          <w:rFonts w:ascii="Verdana" w:hAnsi="Verdana"/>
          <w:color w:val="000000"/>
          <w:sz w:val="18"/>
          <w:szCs w:val="18"/>
        </w:rPr>
        <w:t> </w:t>
      </w:r>
      <w:r>
        <w:rPr>
          <w:rStyle w:val="WW8Num4z0"/>
          <w:rFonts w:ascii="Verdana" w:hAnsi="Verdana"/>
          <w:color w:val="4682B4"/>
          <w:sz w:val="18"/>
          <w:szCs w:val="18"/>
        </w:rPr>
        <w:t>Путин</w:t>
      </w:r>
      <w:r>
        <w:rPr>
          <w:rFonts w:ascii="Verdana" w:hAnsi="Verdana"/>
          <w:color w:val="000000"/>
          <w:sz w:val="18"/>
          <w:szCs w:val="18"/>
        </w:rPr>
        <w:t>, что «надо всемерно развивать методы, широко зарекомендовавшие себя в мире. Имею в виду</w:t>
      </w:r>
      <w:r>
        <w:rPr>
          <w:rStyle w:val="WW8Num3z0"/>
          <w:rFonts w:ascii="Verdana" w:hAnsi="Verdana"/>
          <w:color w:val="000000"/>
          <w:sz w:val="18"/>
          <w:szCs w:val="18"/>
        </w:rPr>
        <w:t> </w:t>
      </w:r>
      <w:r>
        <w:rPr>
          <w:rStyle w:val="WW8Num4z0"/>
          <w:rFonts w:ascii="Verdana" w:hAnsi="Verdana"/>
          <w:color w:val="4682B4"/>
          <w:sz w:val="18"/>
          <w:szCs w:val="18"/>
        </w:rPr>
        <w:t>досудебное</w:t>
      </w:r>
      <w:r>
        <w:rPr>
          <w:rStyle w:val="WW8Num3z0"/>
          <w:rFonts w:ascii="Verdana" w:hAnsi="Verdana"/>
          <w:color w:val="000000"/>
          <w:sz w:val="18"/>
          <w:szCs w:val="18"/>
        </w:rPr>
        <w:t> </w:t>
      </w:r>
      <w:r>
        <w:rPr>
          <w:rFonts w:ascii="Verdana" w:hAnsi="Verdana"/>
          <w:color w:val="000000"/>
          <w:sz w:val="18"/>
          <w:szCs w:val="18"/>
        </w:rPr>
        <w:t>и судебное урегулирование споров посредством переговоров и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а также альтернативные способы разрешения конфликтов с помощью</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разбирательства»1.</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диссертационное исследование посвящается рассмотрению специфики заключения, утверждения мирового соглашения в различных видах арбитражного производства, что связано с закреплением в современном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новых категорий дел, относимых к</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арбитражных судов.</w:t>
      </w:r>
    </w:p>
    <w:p w:rsidR="007E1E83" w:rsidRDefault="007E1E83" w:rsidP="007E1E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одной из главных проблем в арбитражном процессуальном праве является разработка теории и практики заключения и утверждения мирового соглашения.</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института мирового соглашения обусловлена: во-первых, социальной значимостью рассматриваемого вопроса, поскольку в настоящее время мировое соглашение широко используется как способ урегулирования экономических споров в арбитражных судах; во-вторых, недостаточной научной разработанностью многих вопросов, касающихся мирового соглашения, в частности таких, как: проблема</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Fonts w:ascii="Verdana" w:hAnsi="Verdana"/>
          <w:color w:val="000000"/>
          <w:sz w:val="18"/>
          <w:szCs w:val="18"/>
        </w:rPr>
        <w:t>, недействительности, расторжения мирового соглашения, рассмотрения специфики мирового соглашения как процессуального института в различных видах арбитражного производства, отсутствие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p>
    <w:p w:rsidR="007E1E83" w:rsidRDefault="007E1E83" w:rsidP="007E1E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Вступительное слово Президента Российской Федерации В. В. Путина. Материалы VI Всероссийского съезда судей (30 ноября - 2 декабря 2004 г.) // Вестник ВАС РФ. №1. 2005. С. 6. определения мирового соглашения, его места и роли среди иных примирительных процедур, классификация в арбитражном процессе мирового соглашения по различным основаниям и др.; в-</w:t>
      </w:r>
      <w:r>
        <w:rPr>
          <w:rFonts w:ascii="Verdana" w:hAnsi="Verdana"/>
          <w:color w:val="000000"/>
          <w:sz w:val="18"/>
          <w:szCs w:val="18"/>
        </w:rPr>
        <w:lastRenderedPageBreak/>
        <w:t>третьих, необходимостью дальнейших научных изысканий по совершенствованию процедуры мирового соглашения.</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практическая значимость проблем, связанных с мировым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Fonts w:ascii="Verdana" w:hAnsi="Verdana"/>
          <w:color w:val="000000"/>
          <w:sz w:val="18"/>
          <w:szCs w:val="18"/>
        </w:rPr>
        <w:t>, в сочетании с их малоизученностью, предопределили выбор данной темы диссертационного исследования.</w:t>
      </w:r>
    </w:p>
    <w:p w:rsidR="007E1E83" w:rsidRDefault="007E1E83" w:rsidP="007E1E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основные задачи исследования. При написании диссертационного исследования автор руководствовался основополагающей целью - разработать теоретико-правовые и практические основы применения мирового соглашения в арбитражном процессе.</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обусловило необходимость решения следующих задач: исследовать сущность, правовую природу мирового соглашения в арбитражном процессе; обосновать понятие «</w:t>
      </w:r>
      <w:r>
        <w:rPr>
          <w:rStyle w:val="WW8Num4z0"/>
          <w:rFonts w:ascii="Verdana" w:hAnsi="Verdana"/>
          <w:color w:val="4682B4"/>
          <w:sz w:val="18"/>
          <w:szCs w:val="18"/>
        </w:rPr>
        <w:t>мировое соглашение в арбитражном процессе</w:t>
      </w:r>
      <w:r>
        <w:rPr>
          <w:rFonts w:ascii="Verdana" w:hAnsi="Verdana"/>
          <w:color w:val="000000"/>
          <w:sz w:val="18"/>
          <w:szCs w:val="18"/>
        </w:rPr>
        <w:t>»; провести классификацию мирового соглашения в арбитражном процессе; дать характеристику различных видов мирового соглашения, исходя из их особенностей; изучить признаки мирового соглашения с учетом его специфики в различных видах арбитражного производства; выявить проблемы применения, заключения, неисполнения,</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мировых соглашений в арбитражном процессе; проанализировать недостатки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мирового соглашения, а также выработать научно-обоснованные рекомендации по разрешению выявленных проблем; разработать основные направления по совершенствованию действующего арбитражного процессуального законодательства.</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между участниками экономического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арбитражным судом и иными лицами, участвующими в урегулировании спора посредством заключения мирового соглашения.</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нормы действующего и ранее действовавшего процессуального законодательства России, научно-теоретические исследования, касающиеся вопросов правовой природы мирового соглашения, его заключения и утверждения, условий</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Fonts w:ascii="Verdana" w:hAnsi="Verdana"/>
          <w:color w:val="000000"/>
          <w:sz w:val="18"/>
          <w:szCs w:val="18"/>
        </w:rPr>
        <w:t>, неисполнения, расторжения мирового соглашения, а также соответствующая судебная практика.</w:t>
      </w:r>
    </w:p>
    <w:p w:rsidR="007E1E83" w:rsidRDefault="007E1E83" w:rsidP="007E1E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характеризуется использованием общенаучного, формально-логического, сравнительно-правового, технико-юридического и других методов. Ведущее место среди названных занимает диалектический метод познания, предполагающий объективное и всестороннее исследование правовых явлений в их взаимосвязи и взаимообусловленности.</w:t>
      </w:r>
    </w:p>
    <w:p w:rsidR="007E1E83" w:rsidRDefault="007E1E83" w:rsidP="007E1E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строится на системном подходе к рассмотрению теоретических, арбитражно-процессуальных, гражданско-правовых нормативных положений, относящихся к проблеме заключения мирового соглашения в арбитражном процессе. Это позволяет в комплексе изучить рассматриваемую юридическую проблему.</w:t>
      </w:r>
    </w:p>
    <w:p w:rsidR="007E1E83" w:rsidRDefault="007E1E83" w:rsidP="007E1E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Используются также методы анализа, синтеза, изучения судебной практики и др. В качестве специальных юридических методов автором применяются историко-правовой и сравнительно-правовой методы.</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дореволюционных российских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Д. Азаревича, К.Н. Анненкова, Е.В. Банковского, А.Г.</w:t>
      </w:r>
      <w:r>
        <w:rPr>
          <w:rStyle w:val="WW8Num3z0"/>
          <w:rFonts w:ascii="Verdana" w:hAnsi="Verdana"/>
          <w:color w:val="000000"/>
          <w:sz w:val="18"/>
          <w:szCs w:val="18"/>
        </w:rPr>
        <w:t> </w:t>
      </w:r>
      <w:r>
        <w:rPr>
          <w:rStyle w:val="WW8Num4z0"/>
          <w:rFonts w:ascii="Verdana" w:hAnsi="Verdana"/>
          <w:color w:val="4682B4"/>
          <w:sz w:val="18"/>
          <w:szCs w:val="18"/>
        </w:rPr>
        <w:t>Гойхбарга</w:t>
      </w:r>
      <w:r>
        <w:rPr>
          <w:rFonts w:ascii="Verdana" w:hAnsi="Verdana"/>
          <w:color w:val="000000"/>
          <w:sz w:val="18"/>
          <w:szCs w:val="18"/>
        </w:rPr>
        <w:t>, А.Х. Гольмстена, B.JI. Исаченко,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Г.Ф. Шершеневича, а также научные работы ученых в области права советского, постсоветского, современного периодов, относящиеся к рассматриваемой проблеме: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М.Г. Авдюкова, А.Т. Боннера, В. А.</w:t>
      </w:r>
      <w:r>
        <w:rPr>
          <w:rStyle w:val="WW8Num3z0"/>
          <w:rFonts w:ascii="Verdana" w:hAnsi="Verdana"/>
          <w:color w:val="000000"/>
          <w:sz w:val="18"/>
          <w:szCs w:val="18"/>
        </w:rPr>
        <w:t> </w:t>
      </w:r>
      <w:r>
        <w:rPr>
          <w:rStyle w:val="WW8Num4z0"/>
          <w:rFonts w:ascii="Verdana" w:hAnsi="Verdana"/>
          <w:color w:val="4682B4"/>
          <w:sz w:val="18"/>
          <w:szCs w:val="18"/>
        </w:rPr>
        <w:t>Бабакова</w:t>
      </w:r>
      <w:r>
        <w:rPr>
          <w:rFonts w:ascii="Verdana" w:hAnsi="Verdana"/>
          <w:color w:val="000000"/>
          <w:sz w:val="18"/>
          <w:szCs w:val="18"/>
        </w:rPr>
        <w:t>, М.А. Викут, Е.А. Виноградовой,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Т.А. Григорьевой, Р.Е. Гукасяна, М.А.</w:t>
      </w:r>
      <w:r>
        <w:rPr>
          <w:rStyle w:val="WW8Num3z0"/>
          <w:rFonts w:ascii="Verdana" w:hAnsi="Verdana"/>
          <w:color w:val="000000"/>
          <w:sz w:val="18"/>
          <w:szCs w:val="18"/>
        </w:rPr>
        <w:t> </w:t>
      </w:r>
      <w:r>
        <w:rPr>
          <w:rStyle w:val="WW8Num4z0"/>
          <w:rFonts w:ascii="Verdana" w:hAnsi="Verdana"/>
          <w:color w:val="4682B4"/>
          <w:sz w:val="18"/>
          <w:szCs w:val="18"/>
        </w:rPr>
        <w:t>Гурвич</w:t>
      </w:r>
      <w:r>
        <w:rPr>
          <w:rFonts w:ascii="Verdana" w:hAnsi="Verdana"/>
          <w:color w:val="000000"/>
          <w:sz w:val="18"/>
          <w:szCs w:val="18"/>
        </w:rPr>
        <w:t>, Д.Л. Давыденко, А.А. Добровольского,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И.Ю. Захарьящевой, Н.Б. Зейдера, А.И.</w:t>
      </w:r>
      <w:r>
        <w:rPr>
          <w:rStyle w:val="WW8Num3z0"/>
          <w:rFonts w:ascii="Verdana" w:hAnsi="Verdana"/>
          <w:color w:val="000000"/>
          <w:sz w:val="18"/>
          <w:szCs w:val="18"/>
        </w:rPr>
        <w:t> </w:t>
      </w:r>
      <w:r>
        <w:rPr>
          <w:rStyle w:val="WW8Num4z0"/>
          <w:rFonts w:ascii="Verdana" w:hAnsi="Verdana"/>
          <w:color w:val="4682B4"/>
          <w:sz w:val="18"/>
          <w:szCs w:val="18"/>
        </w:rPr>
        <w:t>Зинченко</w:t>
      </w:r>
      <w:r>
        <w:rPr>
          <w:rFonts w:ascii="Verdana" w:hAnsi="Verdana"/>
          <w:color w:val="000000"/>
          <w:sz w:val="18"/>
          <w:szCs w:val="18"/>
        </w:rPr>
        <w:t>, К.И. Комиссарова, С.В. Курылева, А.В.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Е.И. Носыревой, Е.В. Пилехиной, Н.А. Рас-сахатской,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М.А. Рожковой, Т.А. Савельевой, В.В. Сам-сонова, М.В.</w:t>
      </w:r>
      <w:r>
        <w:rPr>
          <w:rStyle w:val="WW8Num3z0"/>
          <w:rFonts w:ascii="Verdana" w:hAnsi="Verdana"/>
          <w:color w:val="000000"/>
          <w:sz w:val="18"/>
          <w:szCs w:val="18"/>
        </w:rPr>
        <w:t> </w:t>
      </w:r>
      <w:r>
        <w:rPr>
          <w:rStyle w:val="WW8Num4z0"/>
          <w:rFonts w:ascii="Verdana" w:hAnsi="Verdana"/>
          <w:color w:val="4682B4"/>
          <w:sz w:val="18"/>
          <w:szCs w:val="18"/>
        </w:rPr>
        <w:t>Телюкиной</w:t>
      </w:r>
      <w:r>
        <w:rPr>
          <w:rFonts w:ascii="Verdana" w:hAnsi="Verdana"/>
          <w:color w:val="000000"/>
          <w:sz w:val="18"/>
          <w:szCs w:val="18"/>
        </w:rPr>
        <w:t>, В.Ф. Тараненко, М.К. Треушникова, Н.И.</w:t>
      </w:r>
      <w:r>
        <w:rPr>
          <w:rStyle w:val="WW8Num3z0"/>
          <w:rFonts w:ascii="Verdana" w:hAnsi="Verdana"/>
          <w:color w:val="000000"/>
          <w:sz w:val="18"/>
          <w:szCs w:val="18"/>
        </w:rPr>
        <w:t> </w:t>
      </w:r>
      <w:r>
        <w:rPr>
          <w:rStyle w:val="WW8Num4z0"/>
          <w:rFonts w:ascii="Verdana" w:hAnsi="Verdana"/>
          <w:color w:val="4682B4"/>
          <w:sz w:val="18"/>
          <w:szCs w:val="18"/>
        </w:rPr>
        <w:t>Ткачева</w:t>
      </w:r>
      <w:r>
        <w:rPr>
          <w:rFonts w:ascii="Verdana" w:hAnsi="Verdana"/>
          <w:color w:val="000000"/>
          <w:sz w:val="18"/>
          <w:szCs w:val="18"/>
        </w:rPr>
        <w:t>, И.М. Пятилетова, Д.М. Чечота,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М.С. Шакарян, В.М. Шерстю-ка, В.Н.</w:t>
      </w:r>
      <w:r>
        <w:rPr>
          <w:rStyle w:val="WW8Num3z0"/>
          <w:rFonts w:ascii="Verdana" w:hAnsi="Verdana"/>
          <w:color w:val="000000"/>
          <w:sz w:val="18"/>
          <w:szCs w:val="18"/>
        </w:rPr>
        <w:t> </w:t>
      </w:r>
      <w:r>
        <w:rPr>
          <w:rStyle w:val="WW8Num4z0"/>
          <w:rFonts w:ascii="Verdana" w:hAnsi="Verdana"/>
          <w:color w:val="4682B4"/>
          <w:sz w:val="18"/>
          <w:szCs w:val="18"/>
        </w:rPr>
        <w:t>Щеглова</w:t>
      </w:r>
      <w:r>
        <w:rPr>
          <w:rFonts w:ascii="Verdana" w:hAnsi="Verdana"/>
          <w:color w:val="000000"/>
          <w:sz w:val="18"/>
          <w:szCs w:val="18"/>
        </w:rPr>
        <w:t>, И.Е. Энгельмана, К.С. Юдельсона, И.А.</w:t>
      </w:r>
      <w:r>
        <w:rPr>
          <w:rStyle w:val="WW8Num3z0"/>
          <w:rFonts w:ascii="Verdana" w:hAnsi="Verdana"/>
          <w:color w:val="000000"/>
          <w:sz w:val="18"/>
          <w:szCs w:val="18"/>
        </w:rPr>
        <w:t> </w:t>
      </w:r>
      <w:r>
        <w:rPr>
          <w:rStyle w:val="WW8Num4z0"/>
          <w:rFonts w:ascii="Verdana" w:hAnsi="Verdana"/>
          <w:color w:val="4682B4"/>
          <w:sz w:val="18"/>
          <w:szCs w:val="18"/>
        </w:rPr>
        <w:t>Ясеновца</w:t>
      </w:r>
      <w:r>
        <w:rPr>
          <w:rFonts w:ascii="Verdana" w:hAnsi="Verdana"/>
          <w:color w:val="000000"/>
          <w:sz w:val="18"/>
          <w:szCs w:val="18"/>
        </w:rPr>
        <w:t>, В.В. Яр-кова, В. Ф.</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и др.</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работе над диссертацией использовались также положения различных отраслей права: теории государства и права (из работ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 В. Малько,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Протасова В.Н., Лукьяновой Е.Г.), гражданского права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основа диссертационного исследования представлена: международными актами (Рекомендации Комитета министров Совета Европы), нормативными источниками российского права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 Российской Федерации).</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статистические данные работы арбитражных судов, материалы выступлений председателя ВАС РФ, а также положения о повышении эффективности работы арбитражных судов. При написании диссертационного исследования использовались архивные и опубликованные материалы судебной практики арбитражного суда Саратовской области, Высшего Арбитражного Суда РФ и</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судов за 1996-2006 гг., опубликованные в печати, размещенные в справочных правовых системах «</w:t>
      </w:r>
      <w:r>
        <w:rPr>
          <w:rStyle w:val="WW8Num4z0"/>
          <w:rFonts w:ascii="Verdana" w:hAnsi="Verdana"/>
          <w:color w:val="4682B4"/>
          <w:sz w:val="18"/>
          <w:szCs w:val="18"/>
        </w:rPr>
        <w:t>Гарант</w:t>
      </w:r>
      <w:r>
        <w:rPr>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а также на официальных сайтах ВАС РФ, федеральных арбитражных судов округов и арбитражных судов субъектов РФ.</w:t>
      </w:r>
    </w:p>
    <w:p w:rsidR="007E1E83" w:rsidRDefault="007E1E83" w:rsidP="007E1E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на основе изучения имеющихся источников разработаны теоретические положения, сделаны выводы по вопросам, ранее не рассматривавшимся в теории арбитражного процессуального права.</w:t>
      </w:r>
    </w:p>
    <w:p w:rsidR="007E1E83" w:rsidRDefault="007E1E83" w:rsidP="007E1E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выносится ряд актуальных положений, имеющих теоретическое и практическое значение:</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Сформулировано авторское определение понятия мирового соглашения как основной процедуры урегулирования экономических споров в системе примирительных процедур между ее участниками, основанной на их добровольности и взаимных</w:t>
      </w:r>
      <w:r>
        <w:rPr>
          <w:rStyle w:val="WW8Num3z0"/>
          <w:rFonts w:ascii="Verdana" w:hAnsi="Verdana"/>
          <w:color w:val="000000"/>
          <w:sz w:val="18"/>
          <w:szCs w:val="18"/>
        </w:rPr>
        <w:t> </w:t>
      </w:r>
      <w:r>
        <w:rPr>
          <w:rStyle w:val="WW8Num4z0"/>
          <w:rFonts w:ascii="Verdana" w:hAnsi="Verdana"/>
          <w:color w:val="4682B4"/>
          <w:sz w:val="18"/>
          <w:szCs w:val="18"/>
        </w:rPr>
        <w:t>уступках</w:t>
      </w:r>
      <w:r>
        <w:rPr>
          <w:rFonts w:ascii="Verdana" w:hAnsi="Verdana"/>
          <w:color w:val="000000"/>
          <w:sz w:val="18"/>
          <w:szCs w:val="18"/>
        </w:rPr>
        <w:t>, направленной на примирение и регулирование конфликтов в предпринимательской и иной экономической деятельности.</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Аргументируется специфика мирового соглашения как процедуры урегулирования экономических споров, позволяющая отличать его от иных примирительных процедур по следующим основаниям: по правовому результату; по обеспечению</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Fonts w:ascii="Verdana" w:hAnsi="Verdana"/>
          <w:color w:val="000000"/>
          <w:sz w:val="18"/>
          <w:szCs w:val="18"/>
        </w:rPr>
        <w:t>; по уровню информационной доступности; по временному параметру.</w:t>
      </w:r>
    </w:p>
    <w:p w:rsidR="007E1E83" w:rsidRDefault="007E1E83" w:rsidP="007E1E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Акцентируется внимание помимо ранее указанных в литературе признаков мирового соглашения на новых его признаках и на их взаимоотношении:</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взаимовыгодности - при заключении мирового соглашения стороны на основе добровольного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и взаимных уступок друг другу приходят к компромиссу, сохраняют деловые отношения;</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в соответствии с ч. 6 ст. 141</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содержание мирового соглашения не должно противоречить закону или нарушать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других лиц;</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рациональности - т.е. соблюдении участниками мирового соглашения допустимых пределов взаимных</w:t>
      </w:r>
      <w:r>
        <w:rPr>
          <w:rStyle w:val="WW8Num3z0"/>
          <w:rFonts w:ascii="Verdana" w:hAnsi="Verdana"/>
          <w:color w:val="000000"/>
          <w:sz w:val="18"/>
          <w:szCs w:val="18"/>
        </w:rPr>
        <w:t> </w:t>
      </w:r>
      <w:r>
        <w:rPr>
          <w:rStyle w:val="WW8Num4z0"/>
          <w:rFonts w:ascii="Verdana" w:hAnsi="Verdana"/>
          <w:color w:val="4682B4"/>
          <w:sz w:val="18"/>
          <w:szCs w:val="18"/>
        </w:rPr>
        <w:t>уступок</w:t>
      </w:r>
      <w:r>
        <w:rPr>
          <w:rFonts w:ascii="Verdana" w:hAnsi="Verdana"/>
          <w:color w:val="000000"/>
          <w:sz w:val="18"/>
          <w:szCs w:val="18"/>
        </w:rPr>
        <w:t>.</w:t>
      </w:r>
    </w:p>
    <w:p w:rsidR="007E1E83" w:rsidRDefault="007E1E83" w:rsidP="007E1E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Выделяются основные критерии классификации мирового соглашения по следующим основаниям: по видам арбитражного производства; по характеру правоотношения; по характеру взаимоотношений между участниками мирового соглашения; по функциональной направленности; по количеству участников экономического спора и их взаимных уступок.</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Обосновывается вывод о необходимости расширения круга субъектов, имеющих право на заключение мирового соглашения, в связи с тем, что материально-правовую заинтересованность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имеют и другие лица, и о необходимости внесения дополнения в ст. 42, 44, 46, 50 АПК РФ.</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Предлагается внести изменение в арбитражно-процессуальное законодательство в отношении процедуры заключения и утверждения мирового соглашения с выделением общих и обязательных правил, поскольку заключение мирового соглашения способствует дальнейшей нормализации предпринимательской и иной экономической деятельности, а также избавляет суд от необходимости длительного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по заявленным требованиям, что способствует снижению загруженности судов 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экономии.</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Указывается на необходимость наделить помощника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 xml:space="preserve">функцией контроля за процедурой заключения мирового соглашения, а также в отдельных случаях за грамотным его </w:t>
      </w:r>
      <w:r>
        <w:rPr>
          <w:rFonts w:ascii="Verdana" w:hAnsi="Verdana"/>
          <w:color w:val="000000"/>
          <w:sz w:val="18"/>
          <w:szCs w:val="18"/>
        </w:rPr>
        <w:lastRenderedPageBreak/>
        <w:t>составлением, что позволит своевременно исполнить релятивность отдельных элементов мирового соглашения, сэкономить время и средства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оптимизации и эффективности мирового соглашения, а также достижения поставленных перед ним цели и задач выделяется соотношение следующих функций, присущих мировому соглашению: 1) урегулирование спора, так как стороны приходят к взаимному согласию и</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прекращается;</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экономия процессуального времени, так как после заключения мирового соглашения суд выносит определение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функция делового сотрудничества, то есть сохраняются и продолжают развиваться деловые отношения между сторонами; 4) функция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так как мировое соглашение не подлежит</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Style w:val="WW8Num3z0"/>
          <w:rFonts w:ascii="Verdana" w:hAnsi="Verdana"/>
          <w:color w:val="000000"/>
          <w:sz w:val="18"/>
          <w:szCs w:val="18"/>
        </w:rPr>
        <w:t> </w:t>
      </w:r>
      <w:r>
        <w:rPr>
          <w:rFonts w:ascii="Verdana" w:hAnsi="Verdana"/>
          <w:color w:val="000000"/>
          <w:sz w:val="18"/>
          <w:szCs w:val="18"/>
        </w:rPr>
        <w:t>в апелляционном порядке, а подлежит немедленному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 теоретическом плане диссертационное исследование содержит ряд новых теоретических выводов и положений, касающихся мирового соглашения. Положения диссертационного исследования могут быть использованы в научно-педагогической деятельности, в дальнейших теоретических исследованиях, в учебном процессе при подготовке учебно-методических материалов, пособий и проведении занятий по курсу «Арбитражное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а также при написании курсовых и дипломных работ в образовательных учреждениях высшего профессионального образования, на курсах повышения квалификации практических работников.</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этого круг вопросов, освещенных в диссертации, представляет повышенный интерес не только для науки, но и для практики. Практическая значимость заключается в разработке предложений по совершенствованию арбитражного процессуального законодательства, в разрешении ряда проблем применения норм АПК и других федеральных законов в судебной практике, что позволит повысить эффективность</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выводы и предложения, содержащиеся в диссертации, изложены в опубликованных работах, а также докладах на конференциях: «10 лет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в зеркале юридической практики и теории», проводившейся в декабре 2003 г. в г. Москве; «Применение норм гражданского законодательства в условиях развития рыночных отношений (к 10-летию принятия ГК РФ)», состоявшейся 1-2 октября 2004 г. в г. Саратове; «Теоретико-процессуальные проблемы</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и АПК РФ: пути и способы их решения», прошедшей 12 мая 2005 г. в г. Саратове; «Роль</w:t>
      </w:r>
      <w:r>
        <w:rPr>
          <w:rStyle w:val="WW8Num3z0"/>
          <w:rFonts w:ascii="Verdana" w:hAnsi="Verdana"/>
          <w:color w:val="000000"/>
          <w:sz w:val="18"/>
          <w:szCs w:val="18"/>
        </w:rPr>
        <w:t> </w:t>
      </w:r>
      <w:r>
        <w:rPr>
          <w:rStyle w:val="WW8Num4z0"/>
          <w:rFonts w:ascii="Verdana" w:hAnsi="Verdana"/>
          <w:color w:val="4682B4"/>
          <w:sz w:val="18"/>
          <w:szCs w:val="18"/>
        </w:rPr>
        <w:t>адвокатуры</w:t>
      </w:r>
      <w:r>
        <w:rPr>
          <w:rStyle w:val="WW8Num3z0"/>
          <w:rFonts w:ascii="Verdana" w:hAnsi="Verdana"/>
          <w:color w:val="000000"/>
          <w:sz w:val="18"/>
          <w:szCs w:val="18"/>
        </w:rPr>
        <w:t> </w:t>
      </w:r>
      <w:r>
        <w:rPr>
          <w:rFonts w:ascii="Verdana" w:hAnsi="Verdana"/>
          <w:color w:val="000000"/>
          <w:sz w:val="18"/>
          <w:szCs w:val="18"/>
        </w:rPr>
        <w:t>в становлении гражданского общества», проводившейся 16 декабря 2005 г. в г. Саратове. Диссертация выполнена, обсуждена и прорецензирована на кафедре арбитражного процесса Государственного образовательного учреждения высшего профессионального образования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диссертационного исследования апробированы автором при подготовке к проведению практических занятий со студентами по курсу «</w:t>
      </w:r>
      <w:r>
        <w:rPr>
          <w:rStyle w:val="WW8Num4z0"/>
          <w:rFonts w:ascii="Verdana" w:hAnsi="Verdana"/>
          <w:color w:val="4682B4"/>
          <w:sz w:val="18"/>
          <w:szCs w:val="18"/>
        </w:rPr>
        <w:t>Арбитражное судопроизводство</w:t>
      </w:r>
      <w:r>
        <w:rPr>
          <w:rFonts w:ascii="Verdana" w:hAnsi="Verdana"/>
          <w:color w:val="000000"/>
          <w:sz w:val="18"/>
          <w:szCs w:val="18"/>
        </w:rPr>
        <w:t>».</w:t>
      </w:r>
    </w:p>
    <w:p w:rsidR="007E1E83" w:rsidRDefault="007E1E83" w:rsidP="007E1E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соответствует ее целям и задачам и состоит из введения, трех глав, включающих пять параграфов, заключения и библиографического списка использованной литературы.</w:t>
      </w:r>
    </w:p>
    <w:p w:rsidR="007E1E83" w:rsidRDefault="007E1E83" w:rsidP="007E1E8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Черникова, Ольга Сергеевна</w:t>
      </w:r>
    </w:p>
    <w:p w:rsidR="007E1E83" w:rsidRDefault="007E1E83" w:rsidP="007E1E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изменениями, происходящими в социальной, экономической жизни страны, развитием и усложнением отношений среди хозяйствующих субъектов возникает необходимость в применении на практике иных форм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к которым относятся примирительные процедуры, в том числе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по нашему мнению, напрямую зависит от степени реализации принципов диспозитивнс 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арбитражном процессе.</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данном диссертационном сочинении сделан вывод о том, что при урегулировании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на ранних стадиях судопроизводства,</w:t>
      </w:r>
      <w:r>
        <w:rPr>
          <w:rStyle w:val="WW8Num3z0"/>
          <w:rFonts w:ascii="Verdana" w:hAnsi="Verdana"/>
          <w:color w:val="000000"/>
          <w:sz w:val="18"/>
          <w:szCs w:val="18"/>
        </w:rPr>
        <w:t> </w:t>
      </w:r>
      <w:r>
        <w:rPr>
          <w:rStyle w:val="WW8Num4z0"/>
          <w:rFonts w:ascii="Verdana" w:hAnsi="Verdana"/>
          <w:color w:val="4682B4"/>
          <w:sz w:val="18"/>
          <w:szCs w:val="18"/>
        </w:rPr>
        <w:t>досудебном</w:t>
      </w:r>
      <w:r>
        <w:rPr>
          <w:rStyle w:val="WW8Num3z0"/>
          <w:rFonts w:ascii="Verdana" w:hAnsi="Verdana"/>
          <w:color w:val="000000"/>
          <w:sz w:val="18"/>
          <w:szCs w:val="18"/>
        </w:rPr>
        <w:t> </w:t>
      </w:r>
      <w:r>
        <w:rPr>
          <w:rFonts w:ascii="Verdana" w:hAnsi="Verdana"/>
          <w:color w:val="000000"/>
          <w:sz w:val="18"/>
          <w:szCs w:val="18"/>
        </w:rPr>
        <w:t>и внесудебном урегулировании спора применяются</w:t>
      </w:r>
      <w:r>
        <w:rPr>
          <w:rStyle w:val="WW8Num3z0"/>
          <w:rFonts w:ascii="Verdana" w:hAnsi="Verdana"/>
          <w:color w:val="000000"/>
          <w:sz w:val="18"/>
          <w:szCs w:val="18"/>
        </w:rPr>
        <w:t> </w:t>
      </w:r>
      <w:r>
        <w:rPr>
          <w:rStyle w:val="WW8Num4z0"/>
          <w:rFonts w:ascii="Verdana" w:hAnsi="Verdana"/>
          <w:color w:val="4682B4"/>
          <w:sz w:val="18"/>
          <w:szCs w:val="18"/>
        </w:rPr>
        <w:t>примирительные</w:t>
      </w:r>
      <w:r>
        <w:rPr>
          <w:rStyle w:val="WW8Num3z0"/>
          <w:rFonts w:ascii="Verdana" w:hAnsi="Verdana"/>
          <w:color w:val="000000"/>
          <w:sz w:val="18"/>
          <w:szCs w:val="18"/>
        </w:rPr>
        <w:t> </w:t>
      </w:r>
      <w:r>
        <w:rPr>
          <w:rFonts w:ascii="Verdana" w:hAnsi="Verdana"/>
          <w:color w:val="000000"/>
          <w:sz w:val="18"/>
          <w:szCs w:val="18"/>
        </w:rPr>
        <w:t>процедуры.</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Проанализировав понятия и признаки альтернативного разрешения спора и</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его автор делает вывод о том, что понятие примирительные процедуры является более широким по сравнению с альтернативным разрешением спора.</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Аккумулируя мнения различных авторов относительно определения мирового соглашения, диссертант предлагает понимать под ним «основную процедуру урегулирования экономических споров в системе примирительных процедур между ее участниками, основанную на их добровольности и взаимных</w:t>
      </w:r>
      <w:r>
        <w:rPr>
          <w:rStyle w:val="WW8Num3z0"/>
          <w:rFonts w:ascii="Verdana" w:hAnsi="Verdana"/>
          <w:color w:val="000000"/>
          <w:sz w:val="18"/>
          <w:szCs w:val="18"/>
        </w:rPr>
        <w:t> </w:t>
      </w:r>
      <w:r>
        <w:rPr>
          <w:rStyle w:val="WW8Num4z0"/>
          <w:rFonts w:ascii="Verdana" w:hAnsi="Verdana"/>
          <w:color w:val="4682B4"/>
          <w:sz w:val="18"/>
          <w:szCs w:val="18"/>
        </w:rPr>
        <w:t>уступках</w:t>
      </w:r>
      <w:r>
        <w:rPr>
          <w:rFonts w:ascii="Verdana" w:hAnsi="Verdana"/>
          <w:color w:val="000000"/>
          <w:sz w:val="18"/>
          <w:szCs w:val="18"/>
        </w:rPr>
        <w:t>, направленную на примирение и регулирующую конфликты в предпринимательской и иной экономической деятельности».</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Аргументируется также позиция, согласно которой не всегда заключение мирового соглашения является следствием использования иных примирительных процедур, поскольку часто в результате проведения этих процедур стороны не достигают желаемого результата и дело рассматривается далее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сказанного ранее, можно сделать вывод о том, что мировое соглашение занимает особое место в системе иных примирительных процедур, позволяя сторонам выиграть время, сохранить партнерские деловые отношения, прекращая производство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Мировое соглашение имеет свою специфику, позволяющую отличать его от иных примирительных процедур.</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взаимные</w:t>
      </w:r>
      <w:r>
        <w:rPr>
          <w:rStyle w:val="WW8Num3z0"/>
          <w:rFonts w:ascii="Verdana" w:hAnsi="Verdana"/>
          <w:color w:val="000000"/>
          <w:sz w:val="18"/>
          <w:szCs w:val="18"/>
        </w:rPr>
        <w:t> </w:t>
      </w:r>
      <w:r>
        <w:rPr>
          <w:rStyle w:val="WW8Num4z0"/>
          <w:rFonts w:ascii="Verdana" w:hAnsi="Verdana"/>
          <w:color w:val="4682B4"/>
          <w:sz w:val="18"/>
          <w:szCs w:val="18"/>
        </w:rPr>
        <w:t>уступки</w:t>
      </w:r>
      <w:r>
        <w:rPr>
          <w:rStyle w:val="WW8Num3z0"/>
          <w:rFonts w:ascii="Verdana" w:hAnsi="Verdana"/>
          <w:color w:val="000000"/>
          <w:sz w:val="18"/>
          <w:szCs w:val="18"/>
        </w:rPr>
        <w:t> </w:t>
      </w:r>
      <w:r>
        <w:rPr>
          <w:rFonts w:ascii="Verdana" w:hAnsi="Verdana"/>
          <w:color w:val="000000"/>
          <w:sz w:val="18"/>
          <w:szCs w:val="18"/>
        </w:rPr>
        <w:t>всегда должны содержаться в мировом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Fonts w:ascii="Verdana" w:hAnsi="Verdana"/>
          <w:color w:val="000000"/>
          <w:sz w:val="18"/>
          <w:szCs w:val="18"/>
        </w:rPr>
        <w:t>, ведь заключая мировое соглашение,</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отказывается от части своих требований или изменяет их, а</w:t>
      </w:r>
      <w:r>
        <w:rPr>
          <w:rStyle w:val="WW8Num3z0"/>
          <w:rFonts w:ascii="Verdana" w:hAnsi="Verdana"/>
          <w:color w:val="000000"/>
          <w:sz w:val="18"/>
          <w:szCs w:val="18"/>
        </w:rPr>
        <w:t> </w:t>
      </w:r>
      <w:r>
        <w:rPr>
          <w:rStyle w:val="WW8Num4z0"/>
          <w:rFonts w:ascii="Verdana" w:hAnsi="Verdana"/>
          <w:color w:val="4682B4"/>
          <w:sz w:val="18"/>
          <w:szCs w:val="18"/>
        </w:rPr>
        <w:t>ответчик</w:t>
      </w:r>
      <w:r>
        <w:rPr>
          <w:rFonts w:ascii="Verdana" w:hAnsi="Verdana"/>
          <w:color w:val="000000"/>
          <w:sz w:val="18"/>
          <w:szCs w:val="18"/>
        </w:rPr>
        <w:t>, в свою очередь, признает требования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полностью или частично.</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Мировое соглашение по своей правовой природе объединяет в себе элементы договора и специально установленное законом</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действие и может быть заключено только на основе свободного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обеих сторон.</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выделяется отличие между</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и внесудебным мировыми соглашениями, не позволяющее смешивать эти самостоятельные институты, хотя</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мировое соглашение по своему существу представляет собой то же, что и</w:t>
      </w:r>
      <w:r>
        <w:rPr>
          <w:rStyle w:val="WW8Num3z0"/>
          <w:rFonts w:ascii="Verdana" w:hAnsi="Verdana"/>
          <w:color w:val="000000"/>
          <w:sz w:val="18"/>
          <w:szCs w:val="18"/>
        </w:rPr>
        <w:t> </w:t>
      </w:r>
      <w:r>
        <w:rPr>
          <w:rStyle w:val="WW8Num4z0"/>
          <w:rFonts w:ascii="Verdana" w:hAnsi="Verdana"/>
          <w:color w:val="4682B4"/>
          <w:sz w:val="18"/>
          <w:szCs w:val="18"/>
        </w:rPr>
        <w:t>внесудебное</w:t>
      </w:r>
      <w:r>
        <w:rPr>
          <w:rFonts w:ascii="Verdana" w:hAnsi="Verdana"/>
          <w:color w:val="000000"/>
          <w:sz w:val="18"/>
          <w:szCs w:val="18"/>
        </w:rPr>
        <w:t>, так как условия его действительности должны определяться по нормам материального права, а форма</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 процессуальные последствия должны определяться</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нормами. Мировое соглашение можно также классифицировать по различным основаниям: по видам</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по характеру правоотношений, по взаимоотношениям между участниками, по функциональной направленности, по субъектному составу.</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Существенная роль в достижении согласия между сторонами отводится</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Заключение мирового соглашения, как и любое другое</w:t>
      </w:r>
      <w:r>
        <w:rPr>
          <w:rStyle w:val="WW8Num3z0"/>
          <w:rFonts w:ascii="Verdana" w:hAnsi="Verdana"/>
          <w:color w:val="000000"/>
          <w:sz w:val="18"/>
          <w:szCs w:val="18"/>
        </w:rPr>
        <w:t> </w:t>
      </w:r>
      <w:r>
        <w:rPr>
          <w:rStyle w:val="WW8Num4z0"/>
          <w:rFonts w:ascii="Verdana" w:hAnsi="Verdana"/>
          <w:color w:val="4682B4"/>
          <w:sz w:val="18"/>
          <w:szCs w:val="18"/>
        </w:rPr>
        <w:t>распорядительное</w:t>
      </w:r>
      <w:r>
        <w:rPr>
          <w:rStyle w:val="WW8Num3z0"/>
          <w:rFonts w:ascii="Verdana" w:hAnsi="Verdana"/>
          <w:color w:val="000000"/>
          <w:sz w:val="18"/>
          <w:szCs w:val="18"/>
        </w:rPr>
        <w:t> </w:t>
      </w:r>
      <w:r>
        <w:rPr>
          <w:rFonts w:ascii="Verdana" w:hAnsi="Verdana"/>
          <w:color w:val="000000"/>
          <w:sz w:val="18"/>
          <w:szCs w:val="18"/>
        </w:rPr>
        <w:t>действие сторон, находится под контролем</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который должен проверить, не противоречит ли представленное сторонами мировое соглашение закону и иным нормативным правовым актам и не нарушает ли оно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других лиц. В связи с этим встает вопрос о необходимости</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судьи правом прекращать производство до начала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Целесообразно, на наш взгляд, предусмотреть право на заключение мирового соглашения в нормах, регламентирующих правовой статус тех или иных субъектов: в ст. 42,44,46,50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Проанализировав практику, мы приходим к выводу, что при подписании мирового соглашения, при оформлении</w:t>
      </w:r>
      <w:r>
        <w:rPr>
          <w:rStyle w:val="WW8Num3z0"/>
          <w:rFonts w:ascii="Verdana" w:hAnsi="Verdana"/>
          <w:color w:val="000000"/>
          <w:sz w:val="18"/>
          <w:szCs w:val="18"/>
        </w:rPr>
        <w:t> </w:t>
      </w:r>
      <w:r>
        <w:rPr>
          <w:rStyle w:val="WW8Num4z0"/>
          <w:rFonts w:ascii="Verdana" w:hAnsi="Verdana"/>
          <w:color w:val="4682B4"/>
          <w:sz w:val="18"/>
          <w:szCs w:val="18"/>
        </w:rPr>
        <w:t>доверенности</w:t>
      </w:r>
      <w:r>
        <w:rPr>
          <w:rFonts w:ascii="Verdana" w:hAnsi="Verdana"/>
          <w:color w:val="000000"/>
          <w:sz w:val="18"/>
          <w:szCs w:val="18"/>
        </w:rPr>
        <w:t>, уполномачивающей на его заключение, необходимо более тщательно проверять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лица на совершение данного процессуального действия.</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Заключать мировое соглашение могут только лица, имеющие материально-правовую заинтересованность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Если мировое соглашение будет заключено лицом, не имеющем материальной заинтересованности в исходе дела, то это должно быть безусловным основанием к отмене определения арбитражного суда.</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зарубежный опыт, мы предлагаем аналогично реформе Вуль-фа ввести новый институт</w:t>
      </w:r>
      <w:r>
        <w:rPr>
          <w:rStyle w:val="WW8Num3z0"/>
          <w:rFonts w:ascii="Verdana" w:hAnsi="Verdana"/>
          <w:color w:val="000000"/>
          <w:sz w:val="18"/>
          <w:szCs w:val="18"/>
        </w:rPr>
        <w:t> </w:t>
      </w:r>
      <w:r>
        <w:rPr>
          <w:rStyle w:val="WW8Num4z0"/>
          <w:rFonts w:ascii="Verdana" w:hAnsi="Verdana"/>
          <w:color w:val="4682B4"/>
          <w:sz w:val="18"/>
          <w:szCs w:val="18"/>
        </w:rPr>
        <w:t>примирения</w:t>
      </w:r>
      <w:r>
        <w:rPr>
          <w:rFonts w:ascii="Verdana" w:hAnsi="Verdana"/>
          <w:color w:val="000000"/>
          <w:sz w:val="18"/>
          <w:szCs w:val="18"/>
        </w:rPr>
        <w:t>, в соответствии с которым</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в подготовительной стадии, которая, по нашему мнению, является самым сложным этапом разрешения спора, передавал бы дело посреднику в соответствующей области, который помогал бы сторонам составлять график урегулирования конфликта, что позволило бы экономить время и средства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 xml:space="preserve">органов. Задача такого лица заключалась бы в том, чтобы после грамотного и четкого составления графика </w:t>
      </w:r>
      <w:r>
        <w:rPr>
          <w:rFonts w:ascii="Verdana" w:hAnsi="Verdana"/>
          <w:color w:val="000000"/>
          <w:sz w:val="18"/>
          <w:szCs w:val="18"/>
        </w:rPr>
        <w:lastRenderedPageBreak/>
        <w:t>урегулирования конфликта и оценки сторонами своих шансов и шансов другой стороны убедить их прийти к</w:t>
      </w:r>
      <w:r>
        <w:rPr>
          <w:rStyle w:val="WW8Num3z0"/>
          <w:rFonts w:ascii="Verdana" w:hAnsi="Verdana"/>
          <w:color w:val="000000"/>
          <w:sz w:val="18"/>
          <w:szCs w:val="18"/>
        </w:rPr>
        <w:t> </w:t>
      </w:r>
      <w:r>
        <w:rPr>
          <w:rStyle w:val="WW8Num4z0"/>
          <w:rFonts w:ascii="Verdana" w:hAnsi="Verdana"/>
          <w:color w:val="4682B4"/>
          <w:sz w:val="18"/>
          <w:szCs w:val="18"/>
        </w:rPr>
        <w:t>соглашению</w:t>
      </w:r>
      <w:r>
        <w:rPr>
          <w:rFonts w:ascii="Verdana" w:hAnsi="Verdana"/>
          <w:color w:val="000000"/>
          <w:sz w:val="18"/>
          <w:szCs w:val="18"/>
        </w:rPr>
        <w:t>, поскольку это лучший вариант выхода из конфликтной ситуации.</w:t>
      </w:r>
    </w:p>
    <w:p w:rsidR="007E1E83" w:rsidRDefault="007E1E83" w:rsidP="007E1E8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Мы предлагаем ввести должность психолога-юриста, который бы присутствовал при заключении мирового соглашения, помогал бы сторонам лучше выразить свою волю.</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Хотелось бы обратить внимание на тот факт, что в практике судов много вопросов возникает при оформлении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документов, особенно когда утверждается мировое соглашение.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не совсем удачно сформулирована норма, касающаяся формы мирового соглашения. Мы предлагаем внести следующее дополнение в ст. 140 АПК РФ: «В мировом соглашении должны быть указаны: 1) дата и место заключения мирового соглашения, 2) наименование и номер дела, 3) сведения о сторонах или их представителях при наличии у них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на заключение мирового соглашения, специально предусмотренных в доверенности или ином документе, подтверждающем полномочия представителя, 4) мотивы, по которым стороны пришли к выводу о необходимости заключить мировое соглашение, 5) условия мирового соглашения, 6) подписи сторон или их представителей».</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об определении размера государственной пошлины и о распределении расходов по ее</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нуждается в специальном рассмотрении и отдельной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 нормах АПК РФ. Следует согласиться с</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установившем норму о поощрении тех участников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которые пришли к данному решению в стадии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и о возвращении уплаченной государственной пошлины, что позволит сэкономить время и средства работников суда.</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того, чтобы не возникли проблемы, связанные с</w:t>
      </w:r>
      <w:r>
        <w:rPr>
          <w:rStyle w:val="WW8Num3z0"/>
          <w:rFonts w:ascii="Verdana" w:hAnsi="Verdana"/>
          <w:color w:val="000000"/>
          <w:sz w:val="18"/>
          <w:szCs w:val="18"/>
        </w:rPr>
        <w:t> </w:t>
      </w:r>
      <w:r>
        <w:rPr>
          <w:rStyle w:val="WW8Num4z0"/>
          <w:rFonts w:ascii="Verdana" w:hAnsi="Verdana"/>
          <w:color w:val="4682B4"/>
          <w:sz w:val="18"/>
          <w:szCs w:val="18"/>
        </w:rPr>
        <w:t>принудительным</w:t>
      </w:r>
      <w:r>
        <w:rPr>
          <w:rStyle w:val="WW8Num3z0"/>
          <w:rFonts w:ascii="Verdana" w:hAnsi="Verdana"/>
          <w:color w:val="000000"/>
          <w:sz w:val="18"/>
          <w:szCs w:val="18"/>
        </w:rPr>
        <w:t> </w:t>
      </w:r>
      <w:r>
        <w:rPr>
          <w:rFonts w:ascii="Verdana" w:hAnsi="Verdana"/>
          <w:color w:val="000000"/>
          <w:sz w:val="18"/>
          <w:szCs w:val="18"/>
        </w:rPr>
        <w:t>исполнением мирового соглашения, суды должны иметь в виду, что условия мировых соглашений должны быть ясными, определенными, четко изложенными с тем, чтобы не вызывать споров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Fonts w:ascii="Verdana" w:hAnsi="Verdana"/>
          <w:color w:val="000000"/>
          <w:sz w:val="18"/>
          <w:szCs w:val="18"/>
        </w:rPr>
        <w:t>. Как свидетельствует практика, часто к отмене определения суда об утверждении мирового соглашения приводит то, что в мировом соглашении конкретно не указаны срок и порядок</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Безусловность, четкость, ясность условий мирового соглашения имеет решающее значение для его исполнения.</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 законодательство не предусматривает возможности признания</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мировых соглашений, заключенных участвующими в деле лицами и утвержденных</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Поэтому нами предлагается ввести положение,</w:t>
      </w:r>
      <w:r>
        <w:rPr>
          <w:rStyle w:val="WW8Num3z0"/>
          <w:rFonts w:ascii="Verdana" w:hAnsi="Verdana"/>
          <w:color w:val="000000"/>
          <w:sz w:val="18"/>
          <w:szCs w:val="18"/>
        </w:rPr>
        <w:t> </w:t>
      </w:r>
      <w:r>
        <w:rPr>
          <w:rStyle w:val="WW8Num4z0"/>
          <w:rFonts w:ascii="Verdana" w:hAnsi="Verdana"/>
          <w:color w:val="4682B4"/>
          <w:sz w:val="18"/>
          <w:szCs w:val="18"/>
        </w:rPr>
        <w:t>закрепляющее</w:t>
      </w:r>
      <w:r>
        <w:rPr>
          <w:rStyle w:val="WW8Num3z0"/>
          <w:rFonts w:ascii="Verdana" w:hAnsi="Verdana"/>
          <w:color w:val="000000"/>
          <w:sz w:val="18"/>
          <w:szCs w:val="18"/>
        </w:rPr>
        <w:t> </w:t>
      </w:r>
      <w:r>
        <w:rPr>
          <w:rFonts w:ascii="Verdana" w:hAnsi="Verdana"/>
          <w:color w:val="000000"/>
          <w:sz w:val="18"/>
          <w:szCs w:val="18"/>
        </w:rPr>
        <w:t>право арбитражного суда, утвердившего мировое соглашение, рассматривать дела о признании мирового соглашения</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Fonts w:ascii="Verdana" w:hAnsi="Verdana"/>
          <w:color w:val="000000"/>
          <w:sz w:val="18"/>
          <w:szCs w:val="18"/>
        </w:rPr>
        <w:t>.</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исполнения мирового соглашения остается актуальной на сегодняшний день, поэтому предлагаем внести дополнение в ст. 142 АПК РФ, выражающееся в проверке исполнения мирового соглашения арбитражным судом,</w:t>
      </w:r>
      <w:r>
        <w:rPr>
          <w:rStyle w:val="WW8Num3z0"/>
          <w:rFonts w:ascii="Verdana" w:hAnsi="Verdana"/>
          <w:color w:val="000000"/>
          <w:sz w:val="18"/>
          <w:szCs w:val="18"/>
        </w:rPr>
        <w:t> </w:t>
      </w:r>
      <w:r>
        <w:rPr>
          <w:rStyle w:val="WW8Num4z0"/>
          <w:rFonts w:ascii="Verdana" w:hAnsi="Verdana"/>
          <w:color w:val="4682B4"/>
          <w:sz w:val="18"/>
          <w:szCs w:val="18"/>
        </w:rPr>
        <w:t>возложив</w:t>
      </w:r>
      <w:r>
        <w:rPr>
          <w:rStyle w:val="WW8Num3z0"/>
          <w:rFonts w:ascii="Verdana" w:hAnsi="Verdana"/>
          <w:color w:val="000000"/>
          <w:sz w:val="18"/>
          <w:szCs w:val="18"/>
        </w:rPr>
        <w:t> </w:t>
      </w:r>
      <w:r>
        <w:rPr>
          <w:rFonts w:ascii="Verdana" w:hAnsi="Verdana"/>
          <w:color w:val="000000"/>
          <w:sz w:val="18"/>
          <w:szCs w:val="18"/>
        </w:rPr>
        <w:t>данную функцию либо на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Fonts w:ascii="Verdana" w:hAnsi="Verdana"/>
          <w:color w:val="000000"/>
          <w:sz w:val="18"/>
          <w:szCs w:val="18"/>
        </w:rPr>
        <w:t>, либо на помощника судьи.</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 расширить ст. 179 АПК РФ, предоставив в ней право суда разъяснять не только</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но и судебные акты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 к которым, в частности, относится и определение об утверждении мирового соглашения.</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Целесообразно введение нормы,</w:t>
      </w:r>
      <w:r>
        <w:rPr>
          <w:rStyle w:val="WW8Num3z0"/>
          <w:rFonts w:ascii="Verdana" w:hAnsi="Verdana"/>
          <w:color w:val="000000"/>
          <w:sz w:val="18"/>
          <w:szCs w:val="18"/>
        </w:rPr>
        <w:t> </w:t>
      </w:r>
      <w:r>
        <w:rPr>
          <w:rStyle w:val="WW8Num4z0"/>
          <w:rFonts w:ascii="Verdana" w:hAnsi="Verdana"/>
          <w:color w:val="4682B4"/>
          <w:sz w:val="18"/>
          <w:szCs w:val="18"/>
        </w:rPr>
        <w:t>закрепляющей</w:t>
      </w:r>
      <w:r>
        <w:rPr>
          <w:rStyle w:val="WW8Num3z0"/>
          <w:rFonts w:ascii="Verdana" w:hAnsi="Verdana"/>
          <w:color w:val="000000"/>
          <w:sz w:val="18"/>
          <w:szCs w:val="18"/>
        </w:rPr>
        <w:t> </w:t>
      </w:r>
      <w:r>
        <w:rPr>
          <w:rFonts w:ascii="Verdana" w:hAnsi="Verdana"/>
          <w:color w:val="000000"/>
          <w:sz w:val="18"/>
          <w:szCs w:val="18"/>
        </w:rPr>
        <w:t>возможность заключения дополнительного мирового соглашения, например, участники соглашения сами не предусмотрели порядка распределения судебных расходов и расходов по оплате помощи представителя, а суд не решил данный вопрос в определении.</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Мировое соглашение является одним из способов окончания производства по делу о несостоятельности и обладает несомненным преимуществом перед решением суда о признании</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несостоятельным (банкротом).</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своей правовой природе мировое соглашение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несостоятельности (банкротстве) отличается от мирового соглашения, заключаемого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искового производства. Мировое соглашение в делах о банкротстве имеет двойственную правовую природу. С одной стороны, мировое соглашение является процедурой банкротства, применяемой в отношении несостоятельного должника, с другой - договором, направленным на достижение соглашения между</w:t>
      </w:r>
      <w:r>
        <w:rPr>
          <w:rStyle w:val="WW8Num3z0"/>
          <w:rFonts w:ascii="Verdana" w:hAnsi="Verdana"/>
          <w:color w:val="000000"/>
          <w:sz w:val="18"/>
          <w:szCs w:val="18"/>
        </w:rPr>
        <w:t> </w:t>
      </w:r>
      <w:r>
        <w:rPr>
          <w:rStyle w:val="WW8Num4z0"/>
          <w:rFonts w:ascii="Verdana" w:hAnsi="Verdana"/>
          <w:color w:val="4682B4"/>
          <w:sz w:val="18"/>
          <w:szCs w:val="18"/>
        </w:rPr>
        <w:t>должником</w:t>
      </w:r>
      <w:r>
        <w:rPr>
          <w:rStyle w:val="WW8Num3z0"/>
          <w:rFonts w:ascii="Verdana" w:hAnsi="Verdana"/>
          <w:color w:val="000000"/>
          <w:sz w:val="18"/>
          <w:szCs w:val="18"/>
        </w:rPr>
        <w:t> </w:t>
      </w:r>
      <w:r>
        <w:rPr>
          <w:rFonts w:ascii="Verdana" w:hAnsi="Verdana"/>
          <w:color w:val="000000"/>
          <w:sz w:val="18"/>
          <w:szCs w:val="18"/>
        </w:rPr>
        <w:t>и кредиторами относительно удовлетворения требований</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и сохранения деятельности предприятия-должника, и на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судебного разбирательства по делу о несостоятельности.</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Соглашение в делах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правоотношений имеет свою специфику в силу приоритета иных законов перед нормами АПК РФ, особого субъектного состава, характера спорного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7E1E83" w:rsidRDefault="007E1E83" w:rsidP="007E1E8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Государство должно находить достаточные средства для защиты прав хозяйствующих субъектов, целесообразно использовать такие рациональные методы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как мировое соглашение, иные примирительные процедуры.</w:t>
      </w:r>
    </w:p>
    <w:p w:rsidR="007E1E83" w:rsidRDefault="007E1E83" w:rsidP="007E1E8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Черникова, Ольга Сергеевна, 2006 год</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Международное законодательство</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Рекомендация Комитета министров Совета Европы от 14 мая 1981 г. № R (81)7 «Комитет министров-государствам-членам относительно путей облегчения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 Российская юстиция. 1997. № 6.</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Рекомендация Комитета министров Совета Европы от 16 сентября 1986 г. № R (86)12 «Комитет министров государствам-членам относительно мер по недопущению и сокращению чрезмерной рабочей нагрузки на</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 Российская юстиция. 1997. № 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Российское законодательство</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Офиц. изд. М., 1995.</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от 31 декабря 1996 г. с изм. и доп. от 15 декабря 2001 г., 4 июля 2003 г. // СЗ РФ. 1997. № 1. Ст. 1; 2001. № 51. Ст. 4825; 2003. № 27 (Часть 1). Ст. 2698.</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5 марта 1992 г. с изм. и доп. от 7 июля 1993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РФ и ВС РФ. 1992. № 16. Ст. 836; 1993. № 132. Ст. 1236.</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5 мая 1995 г. с изм. и доп. от 24 июля 2002 г. // СЗ РФ. 1995. № 19. Ст. 1709; 2002. №30. Ст. 3013.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11 июня 1964 г. (с послед, изм. и доп.)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1964. № 24. Ст. 407.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 процессуальный кодекс Российской Федерации от 14 ноября 2002 г. с изм. и доп. от 28 июля 2004 г. // СЗ РФ. 2002. № 46. Ст. 4532; 2004. №31. Ст. 3230.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 процессуальный кодекс. Проект, выработанный Народным Комиссариатом</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 объяснительной запиской.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издат. Наркомюста. М., 1923.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Под ред. Ф.В. Сафонова. М: Вопросы Труда, 1925.</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судопроизводства торгового. Официальный текст с</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Правительствующего Сената / Составитель A.M. Нюренберг. М., 1913.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Российской Федерации «</w:t>
      </w:r>
      <w:r>
        <w:rPr>
          <w:rStyle w:val="WW8Num4z0"/>
          <w:rFonts w:ascii="Verdana" w:hAnsi="Verdana"/>
          <w:color w:val="4682B4"/>
          <w:sz w:val="18"/>
          <w:szCs w:val="18"/>
        </w:rPr>
        <w:t>О реструктуризации кредитных организаций</w:t>
      </w:r>
      <w:r>
        <w:rPr>
          <w:rFonts w:ascii="Verdana" w:hAnsi="Verdana"/>
          <w:color w:val="000000"/>
          <w:sz w:val="18"/>
          <w:szCs w:val="18"/>
        </w:rPr>
        <w:t>» от 8 июля 1999 г. с изм. от 21 марта 2002 г., 8декабря 2003 г. // СЗ РФ. 1999. № 28. Ст. 3477; 2002. № 12. Ст. 1093; 2003. № 50. Ст. 4855.</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и адвокатской деятельности в Российской Федерации» от 31 мая 2002 г. с изм. от 28 октября 2003 г., 22 августа 2004 г. // СЗ РФ. 2002. № 23. Ст. 2102; 2003. № 44. Ст. 4262; 2004. № 35. Ст. 36076.</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Российской Федерации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26 октября 2002г. с изм. и доп. от 22 августа 2004 г. // СЗ РФ. 2002. № 43. Ст. 4190; 2004. № 35. Ст. 3607.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8 января 1998 г. № 6-ФЗ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СЗ РФ. 1998. № 2. Ст. 222; 2002. № 12. Ст. 1093.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25 февраля 1999 г. № 40-ФЗ «</w:t>
      </w:r>
      <w:r>
        <w:rPr>
          <w:rStyle w:val="WW8Num4z0"/>
          <w:rFonts w:ascii="Verdana" w:hAnsi="Verdana"/>
          <w:color w:val="4682B4"/>
          <w:sz w:val="18"/>
          <w:szCs w:val="18"/>
        </w:rPr>
        <w:t>О несостоятельности (банкротстве) кредитных организаций</w:t>
      </w:r>
      <w:r>
        <w:rPr>
          <w:rFonts w:ascii="Verdana" w:hAnsi="Verdana"/>
          <w:color w:val="000000"/>
          <w:sz w:val="18"/>
          <w:szCs w:val="18"/>
        </w:rPr>
        <w:t>» // СЗ РФ. 1999. № 9. Ст. 1097; 2000. № 2. Ст. 127; 2001. № 26. Ст. 2590; Российская газета от 9 августа 2001 г.</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24 июля 2002 г. // СЗ РФ. 2002. № 30. Ст. 3019.</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Российской Федерации «</w:t>
      </w:r>
      <w:r>
        <w:rPr>
          <w:rStyle w:val="WW8Num4z0"/>
          <w:rFonts w:ascii="Verdana" w:hAnsi="Verdana"/>
          <w:color w:val="4682B4"/>
          <w:sz w:val="18"/>
          <w:szCs w:val="18"/>
        </w:rPr>
        <w:t>О почтовой связи</w:t>
      </w:r>
      <w:r>
        <w:rPr>
          <w:rFonts w:ascii="Verdana" w:hAnsi="Verdana"/>
          <w:color w:val="000000"/>
          <w:sz w:val="18"/>
          <w:szCs w:val="18"/>
        </w:rPr>
        <w:t>» от 17 июля 1999 г. с изм. и доп. от 7 июля 2003 г., 22 августа 2004 г. // СЗ РФ. 1999. № 29. Ст. 3697; 2003. № 28. Ст. 2895; 2004. № 35. Ст. 3607.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Российской Федерации «</w:t>
      </w:r>
      <w:r>
        <w:rPr>
          <w:rStyle w:val="WW8Num4z0"/>
          <w:rFonts w:ascii="Verdana" w:hAnsi="Verdana"/>
          <w:color w:val="4682B4"/>
          <w:sz w:val="18"/>
          <w:szCs w:val="18"/>
        </w:rPr>
        <w:t>О связи</w:t>
      </w:r>
      <w:r>
        <w:rPr>
          <w:rFonts w:ascii="Verdana" w:hAnsi="Verdana"/>
          <w:color w:val="000000"/>
          <w:sz w:val="18"/>
          <w:szCs w:val="18"/>
        </w:rPr>
        <w:t>» от 7 июля 2003 г. с изм. и доп. от 23 декабря 2003 г., 22 августа 2004 г. // СЗ РФ. 2003. № 28. Ст. 2895; 2003. № 52 (Часть 1). Ст. 5038; 2004. № 35. Ст. 3607.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Закон РФ от 26 июня 1992 г. № 3132- 1 «</w:t>
      </w:r>
      <w:r>
        <w:rPr>
          <w:rStyle w:val="WW8Num4z0"/>
          <w:rFonts w:ascii="Verdana" w:hAnsi="Verdana"/>
          <w:color w:val="4682B4"/>
          <w:sz w:val="18"/>
          <w:szCs w:val="18"/>
        </w:rPr>
        <w:t>О статусе судей в Российской Федерации</w:t>
      </w:r>
      <w:r>
        <w:rPr>
          <w:rFonts w:ascii="Verdana" w:hAnsi="Verdana"/>
          <w:color w:val="000000"/>
          <w:sz w:val="18"/>
          <w:szCs w:val="18"/>
        </w:rPr>
        <w:t>» // ВСНД и ВС РФ. 1992. № 30. Ст. 1792.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РФ от 19 ноября 1992 г. № 3929-1 «</w:t>
      </w:r>
      <w:r>
        <w:rPr>
          <w:rStyle w:val="WW8Num4z0"/>
          <w:rFonts w:ascii="Verdana" w:hAnsi="Verdana"/>
          <w:color w:val="4682B4"/>
          <w:sz w:val="18"/>
          <w:szCs w:val="18"/>
        </w:rPr>
        <w:t>О несостоятельности (банкротстве) предприятий</w:t>
      </w:r>
      <w:r>
        <w:rPr>
          <w:rFonts w:ascii="Verdana" w:hAnsi="Verdana"/>
          <w:color w:val="000000"/>
          <w:sz w:val="18"/>
          <w:szCs w:val="18"/>
        </w:rPr>
        <w:t>» // Российская газета. 1992 г. 30 декабря.</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Российской Федерации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от 7 июля 1993 г. // ВСНД и ВС РФ. 1993. № 32. Ст. 1240.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РСФСР «Об</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от 4 июля 1991 г. с изм. и доп. от 24 июня 1992 г., 7 июля 2993 г. // ВСНД и ВС РФ. 1991. № 30. Ст. 1013; ВСНД И ВС РФ. 1992. №34. Ст. 1965; ВСНД И ВС РФ. 1993. №32. Ст. 1236.</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Распоряжение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 совершенствовании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Российской Федерации» от 21 декабря 1993 г. // С А Президента РФ и Правительства РФ. 1993. № 52. Ст. 5087.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Положение о</w:t>
      </w:r>
      <w:r>
        <w:rPr>
          <w:rStyle w:val="WW8Num3z0"/>
          <w:rFonts w:ascii="Verdana" w:hAnsi="Verdana"/>
          <w:color w:val="000000"/>
          <w:sz w:val="18"/>
          <w:szCs w:val="18"/>
        </w:rPr>
        <w:t> </w:t>
      </w:r>
      <w:r>
        <w:rPr>
          <w:rStyle w:val="WW8Num4z0"/>
          <w:rFonts w:ascii="Verdana" w:hAnsi="Verdana"/>
          <w:color w:val="4682B4"/>
          <w:sz w:val="18"/>
          <w:szCs w:val="18"/>
        </w:rPr>
        <w:t>претензионном</w:t>
      </w:r>
      <w:r>
        <w:rPr>
          <w:rStyle w:val="WW8Num3z0"/>
          <w:rFonts w:ascii="Verdana" w:hAnsi="Verdana"/>
          <w:color w:val="000000"/>
          <w:sz w:val="18"/>
          <w:szCs w:val="18"/>
        </w:rPr>
        <w:t> </w:t>
      </w:r>
      <w:r>
        <w:rPr>
          <w:rFonts w:ascii="Verdana" w:hAnsi="Verdana"/>
          <w:color w:val="000000"/>
          <w:sz w:val="18"/>
          <w:szCs w:val="18"/>
        </w:rPr>
        <w:t>порядке урегулирования споров,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Верховного Совета РФ от 24 июня 1992 г. // ВСНД И ВС РФ. 1992. № 30. Ст. 1791.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Монографии, учебники, учебные пособия</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АболонинГ.О. Групповые</w:t>
      </w:r>
      <w:r>
        <w:rPr>
          <w:rStyle w:val="WW8Num3z0"/>
          <w:rFonts w:ascii="Verdana" w:hAnsi="Verdana"/>
          <w:color w:val="000000"/>
          <w:sz w:val="18"/>
          <w:szCs w:val="18"/>
        </w:rPr>
        <w:t> </w:t>
      </w:r>
      <w:r>
        <w:rPr>
          <w:rStyle w:val="WW8Num4z0"/>
          <w:rFonts w:ascii="Verdana" w:hAnsi="Verdana"/>
          <w:color w:val="4682B4"/>
          <w:sz w:val="18"/>
          <w:szCs w:val="18"/>
        </w:rPr>
        <w:t>иски</w:t>
      </w:r>
      <w:r>
        <w:rPr>
          <w:rFonts w:ascii="Verdana" w:hAnsi="Verdana"/>
          <w:color w:val="000000"/>
          <w:sz w:val="18"/>
          <w:szCs w:val="18"/>
        </w:rPr>
        <w:t>. М., 2001. 256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Тадевосян B.C. Разрешение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Юрид. лит., 1968. 176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Юрид. лит., 1952. 420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Азаревич</w:t>
      </w:r>
      <w:r>
        <w:rPr>
          <w:rStyle w:val="WW8Num3z0"/>
          <w:rFonts w:ascii="Verdana" w:hAnsi="Verdana"/>
          <w:color w:val="000000"/>
          <w:sz w:val="18"/>
          <w:szCs w:val="18"/>
        </w:rPr>
        <w:t> </w:t>
      </w:r>
      <w:r>
        <w:rPr>
          <w:rFonts w:ascii="Verdana" w:hAnsi="Verdana"/>
          <w:color w:val="000000"/>
          <w:sz w:val="18"/>
          <w:szCs w:val="18"/>
        </w:rPr>
        <w:t>Д. Судоустройство и судопроизводство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Варшава, 1900. Т. 3. 357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Юрид. лит., 1966. 190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Философия права. М., 1999. 336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Анненков</w:t>
      </w:r>
      <w:r>
        <w:rPr>
          <w:rStyle w:val="WW8Num3z0"/>
          <w:rFonts w:ascii="Verdana" w:hAnsi="Verdana"/>
          <w:color w:val="000000"/>
          <w:sz w:val="18"/>
          <w:szCs w:val="18"/>
        </w:rPr>
        <w:t> </w:t>
      </w:r>
      <w:r>
        <w:rPr>
          <w:rFonts w:ascii="Verdana" w:hAnsi="Verdana"/>
          <w:color w:val="000000"/>
          <w:sz w:val="18"/>
          <w:szCs w:val="18"/>
        </w:rPr>
        <w:t>К.Н. Опыт комментария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СПб., 1887. 583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Справочник практикующего юриста / Радченко М. 2-е изд., перераб. КНОРУС, 2000. 344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Арбитражный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БЕК, 1994.416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Под ред. А.А. Добровольский. М: Изд-во Моск. ун-та, 1983. 325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Арбитражный процесс: Учебник / Под ред. В.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Юристъ, 2001. 480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Судебно-правовая политика в сфере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 Российская правовая политика: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А.В. Малько. М.: Изд-во «</w:t>
      </w:r>
      <w:r>
        <w:rPr>
          <w:rStyle w:val="WW8Num4z0"/>
          <w:rFonts w:ascii="Verdana" w:hAnsi="Verdana"/>
          <w:color w:val="4682B4"/>
          <w:sz w:val="18"/>
          <w:szCs w:val="18"/>
        </w:rPr>
        <w:t>НОРМА</w:t>
      </w:r>
      <w:r>
        <w:rPr>
          <w:rFonts w:ascii="Verdana" w:hAnsi="Verdana"/>
          <w:color w:val="000000"/>
          <w:sz w:val="18"/>
          <w:szCs w:val="18"/>
        </w:rPr>
        <w:t>», 2003. 528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Правовые основы банкротства юридических лиц. Екатеринбург, 1996. 224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В.В., Тараненко В.Ф. Возбуждение и рассмотрение дел в арбитражных судах: Учеб. пособ.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 72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Соотношение властности и</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развитии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Актуальные проблемы защиты субъективных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Сб. науч. тр.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1985. 145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1997. 130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Бугаевский А. Гражданский процесс в его движении. Л., 1924. 127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М.: Изд-во Бр. Башмаковых, 1913. Т. 1. 691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Изд-во Бр. Башмаковых. 1914. 571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СПб., 2000. 384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 76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КМ.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384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ГамбаровЮ.С. Гражданское право. М., 1898. 766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Участники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(сравнительный анализ правового положения) / Отв. ред. Е. И. Филиппов. Ростов н/Д.: Изд-во Ростов, ун-та, 1988. 123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Гоголь</w:t>
      </w:r>
      <w:r>
        <w:rPr>
          <w:rStyle w:val="WW8Num3z0"/>
          <w:rFonts w:ascii="Verdana" w:hAnsi="Verdana"/>
          <w:color w:val="000000"/>
          <w:sz w:val="18"/>
          <w:szCs w:val="18"/>
        </w:rPr>
        <w:t> </w:t>
      </w:r>
      <w:r>
        <w:rPr>
          <w:rFonts w:ascii="Verdana" w:hAnsi="Verdana"/>
          <w:color w:val="000000"/>
          <w:sz w:val="18"/>
          <w:szCs w:val="18"/>
        </w:rPr>
        <w:t>Н.В. Выбранные места из переписки с друзьями: Нужно проездиться по России (из письма к гр. А.П. Т.му), // Гоголь Н.В. Собрание сочинений: В 7. М.: Изд-во «Худож. лит.», 1967. Т. 6. С. 294—302.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Курс гражданского процесса. М., Л.: Гос. изд-во, 1928.317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Иски о признании. Ярославль: Тип. Губернского правления, 1906. 370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Гражданский процесс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Style w:val="WW8Num3z0"/>
          <w:rFonts w:ascii="Verdana" w:hAnsi="Verdana"/>
          <w:color w:val="000000"/>
          <w:sz w:val="18"/>
          <w:szCs w:val="18"/>
        </w:rPr>
        <w:t> </w:t>
      </w:r>
      <w:r>
        <w:rPr>
          <w:rFonts w:ascii="Verdana" w:hAnsi="Verdana"/>
          <w:color w:val="000000"/>
          <w:sz w:val="18"/>
          <w:szCs w:val="18"/>
        </w:rPr>
        <w:t>М.: Юр ид. изд-во, 1940.350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Под ред. М. 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Проспект, 2004. 584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Гражданское право России. Часть первая: Учебник / Под ред. З.И.</w:t>
      </w:r>
      <w:r>
        <w:rPr>
          <w:rStyle w:val="WW8Num3z0"/>
          <w:rFonts w:ascii="Verdana" w:hAnsi="Verdana"/>
          <w:color w:val="000000"/>
          <w:sz w:val="18"/>
          <w:szCs w:val="18"/>
        </w:rPr>
        <w:t> </w:t>
      </w:r>
      <w:r>
        <w:rPr>
          <w:rStyle w:val="WW8Num4z0"/>
          <w:rFonts w:ascii="Verdana" w:hAnsi="Verdana"/>
          <w:color w:val="4682B4"/>
          <w:sz w:val="18"/>
          <w:szCs w:val="18"/>
        </w:rPr>
        <w:t>Цыбуленко</w:t>
      </w:r>
      <w:r>
        <w:rPr>
          <w:rFonts w:ascii="Verdana" w:hAnsi="Verdana"/>
          <w:color w:val="000000"/>
          <w:sz w:val="18"/>
          <w:szCs w:val="18"/>
        </w:rPr>
        <w:t>. М.: Юристъ, 1998. 464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2000.411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Историко-правовой анализ возникновения</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 Саратов: Изд-во Сарат. ун-та., 2002. 148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Арбитражная юрисдикция в современной России. Саратов: Изд-во Сарат. ун-та., 2002. 220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процессе. Саратов: Приволж. кн. изд-во, 1970. 191 с.71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Учеб. пособ. М.: ВЮЗИ, 1978. 54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 Под ред.</w:t>
      </w:r>
      <w:r>
        <w:rPr>
          <w:rStyle w:val="WW8Num3z0"/>
          <w:rFonts w:ascii="Verdana" w:hAnsi="Verdana"/>
          <w:color w:val="000000"/>
          <w:sz w:val="18"/>
          <w:szCs w:val="18"/>
        </w:rPr>
        <w:t> </w:t>
      </w:r>
      <w:r>
        <w:rPr>
          <w:rStyle w:val="WW8Num4z0"/>
          <w:rFonts w:ascii="Verdana" w:hAnsi="Verdana"/>
          <w:color w:val="4682B4"/>
          <w:sz w:val="18"/>
          <w:szCs w:val="18"/>
        </w:rPr>
        <w:t>Бельдюгина</w:t>
      </w:r>
      <w:r>
        <w:rPr>
          <w:rFonts w:ascii="Verdana" w:hAnsi="Verdana"/>
          <w:color w:val="000000"/>
          <w:sz w:val="18"/>
          <w:szCs w:val="18"/>
        </w:rPr>
        <w:t>. М.: ВЮЗИ, 1960. 195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Свод общеимперских положений о торговой и неторговой несостоятельности. М., 1914.</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1979. 160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Учеб. пособ. Ярославль:</w:t>
      </w:r>
      <w:r>
        <w:rPr>
          <w:rStyle w:val="WW8Num3z0"/>
          <w:rFonts w:ascii="Verdana" w:hAnsi="Verdana"/>
          <w:color w:val="000000"/>
          <w:sz w:val="18"/>
          <w:szCs w:val="18"/>
        </w:rPr>
        <w:t> </w:t>
      </w:r>
      <w:r>
        <w:rPr>
          <w:rStyle w:val="WW8Num4z0"/>
          <w:rFonts w:ascii="Verdana" w:hAnsi="Verdana"/>
          <w:color w:val="4682B4"/>
          <w:sz w:val="18"/>
          <w:szCs w:val="18"/>
        </w:rPr>
        <w:t>ЯГУ</w:t>
      </w:r>
      <w:r>
        <w:rPr>
          <w:rFonts w:ascii="Verdana" w:hAnsi="Verdana"/>
          <w:color w:val="000000"/>
          <w:sz w:val="18"/>
          <w:szCs w:val="18"/>
        </w:rPr>
        <w:t>, 1975. 93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Хозяйственный спор и арбитражный процесс. Вопросы теории. Саратов: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1982. 82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Судебно-правовая политика в сфере</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судопроизводства // Российская правовая политика: Курс лекций / Под ред Н.И. Матузова и А.В.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Изд-во «</w:t>
      </w:r>
      <w:r>
        <w:rPr>
          <w:rStyle w:val="WW8Num4z0"/>
          <w:rFonts w:ascii="Verdana" w:hAnsi="Verdana"/>
          <w:color w:val="4682B4"/>
          <w:sz w:val="18"/>
          <w:szCs w:val="18"/>
        </w:rPr>
        <w:t>НОРМА</w:t>
      </w:r>
      <w:r>
        <w:rPr>
          <w:rFonts w:ascii="Verdana" w:hAnsi="Verdana"/>
          <w:color w:val="000000"/>
          <w:sz w:val="18"/>
          <w:szCs w:val="18"/>
        </w:rPr>
        <w:t>», 2003. 528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Кузнецов Н.В., Савельева Т.А. Негосударственные процедуры урегулирования правовых споров: Учеб. пособ.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2000. 130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им. Д. И. Курского, 1965. 73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Юрид. лит., 1966. 189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Е.Н. Медиация как альтернативный суду способ разрешения конфликтов / Развитие альтернативных форм разрешения правовых конфликтов: Учебно-методическое пособие. Под ред. М.В.</w:t>
      </w:r>
      <w:r>
        <w:rPr>
          <w:rStyle w:val="WW8Num3z0"/>
          <w:rFonts w:ascii="Verdana" w:hAnsi="Verdana"/>
          <w:color w:val="000000"/>
          <w:sz w:val="18"/>
          <w:szCs w:val="18"/>
        </w:rPr>
        <w:t> </w:t>
      </w:r>
      <w:r>
        <w:rPr>
          <w:rStyle w:val="WW8Num4z0"/>
          <w:rFonts w:ascii="Verdana" w:hAnsi="Verdana"/>
          <w:color w:val="4682B4"/>
          <w:sz w:val="18"/>
          <w:szCs w:val="18"/>
        </w:rPr>
        <w:t>Немытиной</w:t>
      </w:r>
      <w:r>
        <w:rPr>
          <w:rFonts w:ascii="Verdana" w:hAnsi="Verdana"/>
          <w:color w:val="000000"/>
          <w:sz w:val="18"/>
          <w:szCs w:val="18"/>
        </w:rPr>
        <w:t>. Саратов. 1999. 4.1. С.26-49.</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Путь к очевидности // Ильин И.А. Собр. соч. М., 1994. Т.З. 510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Исаченко B.JI. Гражданский процесс.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на вторую книгу Устава гражданского судопроизводства. СПб., 1903. Т. 5. 678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Исаченко B.JJ. Свод</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положений по вопросам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СПб, 1914. 1018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Гражданский процесс. М.: Юрид.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1937. 92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Изд-во Моск. ун-та, 1954. 395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2-е изд. / Ред. кол.: проф. В.Ф.</w:t>
      </w:r>
      <w:r>
        <w:rPr>
          <w:rStyle w:val="WW8Num3z0"/>
          <w:rFonts w:ascii="Verdana" w:hAnsi="Verdana"/>
          <w:color w:val="000000"/>
          <w:sz w:val="18"/>
          <w:szCs w:val="18"/>
        </w:rPr>
        <w:t> </w:t>
      </w:r>
      <w:r>
        <w:rPr>
          <w:rStyle w:val="WW8Num4z0"/>
          <w:rFonts w:ascii="Verdana" w:hAnsi="Verdana"/>
          <w:color w:val="4682B4"/>
          <w:sz w:val="18"/>
          <w:szCs w:val="18"/>
        </w:rPr>
        <w:t>Яковлев</w:t>
      </w:r>
      <w:r>
        <w:rPr>
          <w:rFonts w:ascii="Verdana" w:hAnsi="Verdana"/>
          <w:color w:val="000000"/>
          <w:sz w:val="18"/>
          <w:szCs w:val="18"/>
        </w:rPr>
        <w:t>, проф. М.К. Юков. М.: Юрид. фирма «</w:t>
      </w:r>
      <w:r>
        <w:rPr>
          <w:rStyle w:val="WW8Num4z0"/>
          <w:rFonts w:ascii="Verdana" w:hAnsi="Verdana"/>
          <w:color w:val="4682B4"/>
          <w:sz w:val="18"/>
          <w:szCs w:val="18"/>
        </w:rPr>
        <w:t>Контракт</w:t>
      </w:r>
      <w:r>
        <w:rPr>
          <w:rFonts w:ascii="Verdana" w:hAnsi="Verdana"/>
          <w:color w:val="000000"/>
          <w:sz w:val="18"/>
          <w:szCs w:val="18"/>
        </w:rPr>
        <w:t>», 2000. 517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2-е изд. / Ред. кол.: проф. В.Ф.</w:t>
      </w:r>
      <w:r>
        <w:rPr>
          <w:rStyle w:val="WW8Num3z0"/>
          <w:rFonts w:ascii="Verdana" w:hAnsi="Verdana"/>
          <w:color w:val="000000"/>
          <w:sz w:val="18"/>
          <w:szCs w:val="18"/>
        </w:rPr>
        <w:t> </w:t>
      </w:r>
      <w:r>
        <w:rPr>
          <w:rStyle w:val="WW8Num4z0"/>
          <w:rFonts w:ascii="Verdana" w:hAnsi="Verdana"/>
          <w:color w:val="4682B4"/>
          <w:sz w:val="18"/>
          <w:szCs w:val="18"/>
        </w:rPr>
        <w:t>Яковлев</w:t>
      </w:r>
      <w:r>
        <w:rPr>
          <w:rFonts w:ascii="Verdana" w:hAnsi="Verdana"/>
          <w:color w:val="000000"/>
          <w:sz w:val="18"/>
          <w:szCs w:val="18"/>
        </w:rPr>
        <w:t>, проф. М.К. Юков. М.: Юрид. фирма «</w:t>
      </w:r>
      <w:r>
        <w:rPr>
          <w:rStyle w:val="WW8Num4z0"/>
          <w:rFonts w:ascii="Verdana" w:hAnsi="Verdana"/>
          <w:color w:val="4682B4"/>
          <w:sz w:val="18"/>
          <w:szCs w:val="18"/>
        </w:rPr>
        <w:t>Контракт</w:t>
      </w:r>
      <w:r>
        <w:rPr>
          <w:rFonts w:ascii="Verdana" w:hAnsi="Verdana"/>
          <w:color w:val="000000"/>
          <w:sz w:val="18"/>
          <w:szCs w:val="18"/>
        </w:rPr>
        <w:t>», 2003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Г.А. Жилина.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ТК Велби</w:t>
      </w:r>
      <w:r>
        <w:rPr>
          <w:rFonts w:ascii="Verdana" w:hAnsi="Verdana"/>
          <w:color w:val="000000"/>
          <w:sz w:val="18"/>
          <w:szCs w:val="18"/>
        </w:rPr>
        <w:t>», 2003. 840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Комментарий 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Проф. В.В. Яркова. М.: Изд-во БЕК, 2003. 768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Комментарий к Арбитражному процессуальному кодексу Российской Федерации (постатейный) / Отв. ред. М.С. Шакарян.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w:t>
      </w:r>
      <w:r>
        <w:rPr>
          <w:rStyle w:val="WW8Num4z0"/>
          <w:rFonts w:ascii="Verdana" w:hAnsi="Verdana"/>
          <w:color w:val="4682B4"/>
          <w:sz w:val="18"/>
          <w:szCs w:val="18"/>
        </w:rPr>
        <w:t>Проспект</w:t>
      </w:r>
      <w:r>
        <w:rPr>
          <w:rFonts w:ascii="Verdana" w:hAnsi="Verdana"/>
          <w:color w:val="000000"/>
          <w:sz w:val="18"/>
          <w:szCs w:val="18"/>
        </w:rPr>
        <w:t>», 2003. 736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 Комментарий к Гражданскому процессуальному кодексу Российской Федерации (постатейный, научно-практический) / Под ред. М.А. Викут. М.: ТРИ- ДЭКСТРО, 2003. 864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Комментарий к Федеральному закону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Под ред.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В.М. Шерстюка. М., Городец, 2000. 240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 советском гражданском праве.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1953. 158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Кузьмина</w:t>
      </w:r>
      <w:r>
        <w:rPr>
          <w:rStyle w:val="WW8Num3z0"/>
          <w:rFonts w:ascii="Verdana" w:hAnsi="Verdana"/>
          <w:color w:val="000000"/>
          <w:sz w:val="18"/>
          <w:szCs w:val="18"/>
        </w:rPr>
        <w:t> </w:t>
      </w:r>
      <w:r>
        <w:rPr>
          <w:rFonts w:ascii="Verdana" w:hAnsi="Verdana"/>
          <w:color w:val="000000"/>
          <w:sz w:val="18"/>
          <w:szCs w:val="18"/>
        </w:rPr>
        <w:t>М.Н. Альтернативные формы разрешения правовых конфликтов: Учеб. пособ. для спецкурса. Ставрополь, 2001. 119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Курыпев</w:t>
      </w:r>
      <w:r>
        <w:rPr>
          <w:rStyle w:val="WW8Num3z0"/>
          <w:rFonts w:ascii="Verdana" w:hAnsi="Verdana"/>
          <w:color w:val="000000"/>
          <w:sz w:val="18"/>
          <w:szCs w:val="18"/>
        </w:rPr>
        <w:t> </w:t>
      </w:r>
      <w:r>
        <w:rPr>
          <w:rFonts w:ascii="Verdana" w:hAnsi="Verdana"/>
          <w:color w:val="000000"/>
          <w:sz w:val="18"/>
          <w:szCs w:val="18"/>
        </w:rPr>
        <w:t>С.В. Объяснение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Госюриздат, 1956. 186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М.: Госюриздат, 1960. 146с.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Третейские суды в СССР: Учебно-метод. пособ. по гражданскому процессу для студентов вечернего отделения юрид. факультета. М.: Изд-во Моск. ун-та, 1963. 42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 1999. 240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А.В. Теория государства и права: Учебник. М.: Юристъ, 1997. 672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А.В. Теория государства и права: Учебник. М.: Юристъ, 2003.512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Масевич</w:t>
      </w:r>
      <w:r>
        <w:rPr>
          <w:rStyle w:val="WW8Num3z0"/>
          <w:rFonts w:ascii="Verdana" w:hAnsi="Verdana"/>
          <w:color w:val="000000"/>
          <w:sz w:val="18"/>
          <w:szCs w:val="18"/>
        </w:rPr>
        <w:t> </w:t>
      </w:r>
      <w:r>
        <w:rPr>
          <w:rFonts w:ascii="Verdana" w:hAnsi="Verdana"/>
          <w:color w:val="000000"/>
          <w:sz w:val="18"/>
          <w:szCs w:val="18"/>
        </w:rPr>
        <w:t>М.Г., Орловский Ю.П., Павлодский Е.А. Комментарий к Федеральному закону РФ «О несостоятельности (банкротстве)».М., 1998.</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Право на судебную защиту. М.: Юрид. лит., 1980. 112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Склонение сторон к миру в гражданском процессе. Казань, 1890. 93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 споров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Воронеж, 1999. 234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Конкурсное право. Правовое регулирование несостоятельности (банкротства) предпринимателей: Учеб. пособ. СПб., 1995. 118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Конкурсное право. Правовое регулирование несостоятельности (банкротства) предприятий. М, Юрист. 2001. 331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Механизм реализации и защиты прав предприятий //</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защиты субъективных прав в основах гражданского законодательства: Сб. науч. тр. / Отв. ред. В.В.</w:t>
      </w:r>
      <w:r>
        <w:rPr>
          <w:rStyle w:val="WW8Num3z0"/>
          <w:rFonts w:ascii="Verdana" w:hAnsi="Verdana"/>
          <w:color w:val="000000"/>
          <w:sz w:val="18"/>
          <w:szCs w:val="18"/>
        </w:rPr>
        <w:t> </w:t>
      </w:r>
      <w:r>
        <w:rPr>
          <w:rStyle w:val="WW8Num4z0"/>
          <w:rFonts w:ascii="Verdana" w:hAnsi="Verdana"/>
          <w:color w:val="4682B4"/>
          <w:sz w:val="18"/>
          <w:szCs w:val="18"/>
        </w:rPr>
        <w:t>Бутнев</w:t>
      </w:r>
      <w:r>
        <w:rPr>
          <w:rFonts w:ascii="Verdana" w:hAnsi="Verdana"/>
          <w:color w:val="000000"/>
          <w:sz w:val="18"/>
          <w:szCs w:val="18"/>
        </w:rPr>
        <w:t>. Ярославль, 1992. 124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Юридическая процедура. М., 1991. 79с.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М., 1985. 208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Признание стороны в советском гражданском процессе. М.: Госюриздат, 1955. 99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М.Ю. Арбитражные споры: Справочник практикующего</w:t>
      </w:r>
      <w:r>
        <w:rPr>
          <w:rStyle w:val="WW8Num3z0"/>
          <w:rFonts w:ascii="Verdana" w:hAnsi="Verdana"/>
          <w:color w:val="000000"/>
          <w:sz w:val="18"/>
          <w:szCs w:val="18"/>
        </w:rPr>
        <w:t> </w:t>
      </w:r>
      <w:r>
        <w:rPr>
          <w:rStyle w:val="WW8Num4z0"/>
          <w:rFonts w:ascii="Verdana" w:hAnsi="Verdana"/>
          <w:color w:val="4682B4"/>
          <w:sz w:val="18"/>
          <w:szCs w:val="18"/>
        </w:rPr>
        <w:t>юриста</w:t>
      </w:r>
      <w:r>
        <w:rPr>
          <w:rFonts w:ascii="Verdana" w:hAnsi="Verdana"/>
          <w:color w:val="000000"/>
          <w:sz w:val="18"/>
          <w:szCs w:val="18"/>
        </w:rPr>
        <w:t>. М.: Изд-во «</w:t>
      </w:r>
      <w:r>
        <w:rPr>
          <w:rStyle w:val="WW8Num4z0"/>
          <w:rFonts w:ascii="Verdana" w:hAnsi="Verdana"/>
          <w:color w:val="4682B4"/>
          <w:sz w:val="18"/>
          <w:szCs w:val="18"/>
        </w:rPr>
        <w:t>Палеотип</w:t>
      </w:r>
      <w:r>
        <w:rPr>
          <w:rFonts w:ascii="Verdana" w:hAnsi="Verdana"/>
          <w:color w:val="000000"/>
          <w:sz w:val="18"/>
          <w:szCs w:val="18"/>
        </w:rPr>
        <w:t>», 2001. 464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Яркое В.В. Гражданское право и гражданский процесс в современной России. М., 1999. 352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Основные понятия арбитражного процессуального права. М.: Статут, 2003. 400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Мировое соглашение в арбитражном суде: проблемы теории и практики. М., 2004. 348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1996.</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Учеб. пособ. / Под ред И.М. Зайцева. Саратов, 1997. 72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Советский гражданский процесс / Под ред. М.А. Гурвича. М., «</w:t>
      </w:r>
      <w:r>
        <w:rPr>
          <w:rStyle w:val="WW8Num4z0"/>
          <w:rFonts w:ascii="Verdana" w:hAnsi="Verdana"/>
          <w:color w:val="4682B4"/>
          <w:sz w:val="18"/>
          <w:szCs w:val="18"/>
        </w:rPr>
        <w:t>Высшая школа</w:t>
      </w:r>
      <w:r>
        <w:rPr>
          <w:rFonts w:ascii="Verdana" w:hAnsi="Verdana"/>
          <w:color w:val="000000"/>
          <w:sz w:val="18"/>
          <w:szCs w:val="18"/>
        </w:rPr>
        <w:t>», 1975. 399с.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Советский гражданский процесс: Учебник /</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Добровольский А.А., Иванова С.А. и др. М.: Изд-во Моск. ун-та, 1989. 462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Советский гражданский процесс: Учебник / Под ред М.С. Шакарян. М.: Юрид. лит., 1985. 526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Конкурсное право. Теория и практика несостоятельности (банкротства). М., Дело. 2002. 536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Традиции</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этики: Изб. Труды российских и французских</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(XIX началоХХ в). / Сост. И.В.</w:t>
      </w:r>
      <w:r>
        <w:rPr>
          <w:rStyle w:val="WW8Num3z0"/>
          <w:rFonts w:ascii="Verdana" w:hAnsi="Verdana"/>
          <w:color w:val="000000"/>
          <w:sz w:val="18"/>
          <w:szCs w:val="18"/>
        </w:rPr>
        <w:t> </w:t>
      </w:r>
      <w:r>
        <w:rPr>
          <w:rStyle w:val="WW8Num4z0"/>
          <w:rFonts w:ascii="Verdana" w:hAnsi="Verdana"/>
          <w:color w:val="4682B4"/>
          <w:sz w:val="18"/>
          <w:szCs w:val="18"/>
        </w:rPr>
        <w:t>Елисеев</w:t>
      </w:r>
      <w:r>
        <w:rPr>
          <w:rFonts w:ascii="Verdana" w:hAnsi="Verdana"/>
          <w:color w:val="000000"/>
          <w:sz w:val="18"/>
          <w:szCs w:val="18"/>
        </w:rPr>
        <w:t>, Р.Ю. Панкратиов. СПб., 2004. 370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 А. Процессуальный режим деятельности арбитражного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ИНФРА-М, 1997. 320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Д., ЛГУ, 1961. 77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1968.72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Госюриздат, 1960.190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 М., Городец. 2000. 336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Наука гражданского права в России. Казань, 1893. Тип. Императ. ун-та. 243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1915. 544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торгового права. М., 1919. 373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М., Из-во Бр. Башмаковых. 1912.805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гражданского права. Тула: Автограф, 2001. 720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Томск, 1967. 166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Энгелъман</w:t>
      </w:r>
      <w:r>
        <w:rPr>
          <w:rStyle w:val="WW8Num3z0"/>
          <w:rFonts w:ascii="Verdana" w:hAnsi="Verdana"/>
          <w:color w:val="000000"/>
          <w:sz w:val="18"/>
          <w:szCs w:val="18"/>
        </w:rPr>
        <w:t> </w:t>
      </w:r>
      <w:r>
        <w:rPr>
          <w:rFonts w:ascii="Verdana" w:hAnsi="Verdana"/>
          <w:color w:val="000000"/>
          <w:sz w:val="18"/>
          <w:szCs w:val="18"/>
        </w:rPr>
        <w:t>И.Е. Учебник русского гражданского судопроизводства. Юрьев, Изд. 2-е испр. и доп. 1904. 458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Госюриздат, 1956. 433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Юдельсон КС. Проблема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М-Л, Госюриздат, 1951. 294 с.1.</w:t>
      </w:r>
      <w:r>
        <w:rPr>
          <w:rStyle w:val="WW8Num3z0"/>
          <w:rFonts w:ascii="Verdana" w:hAnsi="Verdana"/>
          <w:color w:val="000000"/>
          <w:sz w:val="18"/>
          <w:szCs w:val="18"/>
        </w:rPr>
        <w:t> </w:t>
      </w:r>
      <w:r>
        <w:rPr>
          <w:rStyle w:val="WW8Num4z0"/>
          <w:rFonts w:ascii="Verdana" w:hAnsi="Verdana"/>
          <w:color w:val="4682B4"/>
          <w:sz w:val="18"/>
          <w:szCs w:val="18"/>
        </w:rPr>
        <w:t>Статьи</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Вопросы компетенции арбитражных судов в новом</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Хозяйство и право. 2002. № 9. С. 46-50.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О подведомственности дел</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 Хозяйство и право. 1997. № 8. С. 161-172.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Анохин В.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 арбитражном процессе //Хозяйство и право. 2000. № 6. С. 57-62.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Анохин 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мировые сделки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1959. № 9. С. 52-54.</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О достижении истины в суде // Вестник СГАП. 1998. № 1.С. 42-47.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Афанасьева КВ.,</w:t>
      </w:r>
      <w:r>
        <w:rPr>
          <w:rStyle w:val="WW8Num3z0"/>
          <w:rFonts w:ascii="Verdana" w:hAnsi="Verdana"/>
          <w:color w:val="000000"/>
          <w:sz w:val="18"/>
          <w:szCs w:val="18"/>
        </w:rPr>
        <w:t> </w:t>
      </w:r>
      <w:r>
        <w:rPr>
          <w:rStyle w:val="WW8Num4z0"/>
          <w:rFonts w:ascii="Verdana" w:hAnsi="Verdana"/>
          <w:color w:val="4682B4"/>
          <w:sz w:val="18"/>
          <w:szCs w:val="18"/>
        </w:rPr>
        <w:t>Белова</w:t>
      </w:r>
      <w:r>
        <w:rPr>
          <w:rStyle w:val="WW8Num3z0"/>
          <w:rFonts w:ascii="Verdana" w:hAnsi="Verdana"/>
          <w:color w:val="000000"/>
          <w:sz w:val="18"/>
          <w:szCs w:val="18"/>
        </w:rPr>
        <w:t> </w:t>
      </w:r>
      <w:r>
        <w:rPr>
          <w:rFonts w:ascii="Verdana" w:hAnsi="Verdana"/>
          <w:color w:val="000000"/>
          <w:sz w:val="18"/>
          <w:szCs w:val="18"/>
        </w:rPr>
        <w:t>Д.А. Пути реформирования института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делах о банкротстве // Арбитражный и гражданский процесс. 2001. № 4. С. 18-19</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Бартош</w:t>
      </w:r>
      <w:r>
        <w:rPr>
          <w:rStyle w:val="WW8Num3z0"/>
          <w:rFonts w:ascii="Verdana" w:hAnsi="Verdana"/>
          <w:color w:val="000000"/>
          <w:sz w:val="18"/>
          <w:szCs w:val="18"/>
        </w:rPr>
        <w:t> </w:t>
      </w:r>
      <w:r>
        <w:rPr>
          <w:rFonts w:ascii="Verdana" w:hAnsi="Verdana"/>
          <w:color w:val="000000"/>
          <w:sz w:val="18"/>
          <w:szCs w:val="18"/>
        </w:rPr>
        <w:t>В.М. Правовая природа мирового соглашения, заключаемого при банкротстве</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и при реструктуризации кредитной организации // Юридический мир. 2001. № 4. С.33-40.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В.П. Из практики разрешения споров, связанных с рассмотрением дел о несостоятельности (банкротстве) за 1999 год вфедеральном арбитражном суде Западно-Сибирского округа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2000. №7. С.15-16.</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Бойков О. АПК 2002 года: повышение эффективности судебной защиты // Российская юстиция. 2002. № 10. С.2-6.</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Несудебные формы разрешения правовых споров в СССР и Великобритании //Советское государство и право. 1990. №11. С.127-130.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В. Как реформировать законодательство о банкротстве // Законодательство. 1999. № 5. С.55-56.</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Предмет договора дарения // ЭЖ-Юрист. 2000. №20. С.11-12.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Пути совершенствования законодательства о банкротстве // Вестник ВАС РФ. Спец. Приложение. 2001. №3. С.96-97.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Витрянский В. Новое в правовом регулировании несостоятельности (банкротства) // Хозяйство и право. 2003. № 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 Больше внимания третейским судам // Советская юстиция. 1968. №5. С.11.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 Дисбаланс публичных и частных интересов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судопроизводство) // Российская юстиция. 2002. № 7. С.22-23.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Гросъ Л. Мировое соглашение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Российская юстиция. 1996. № 12. С.38-40.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Гросъ Л. Мировое соглашение в исполнительном производстве -спорная ситуация //Российская юстиция. 2002. №5. С.25.</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Гукасян Р. Основания к отмене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определений об утверждении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 Советская юстиция. 1972. № 8. С. 16-17.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147.</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Из истории примирительных процедур в Западной Европе и США // Вестник ВАС РФ. 2004. № 1. С. 163-176.</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Некоторые теоретические аспекты мирового соглашения // Арбитражный и гражданский процесс. 2003. № 8. С. 31-38.</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К вопросу о мировом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 Вестник ВАС РФ. 2004. №5. С. 159-173.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Мировое соглашение вне суда и его регулирование гражданским правом //Хозяйство и право. 2005. №2. С.3-30.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Ф.А. Мировое соглашение и его последствия // Законодательство и экономика. 1998. № 12. С.29-31.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Ф.А. Мировое соглашение как способ</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спора в римском праве и современные проблемы арбитражного процесса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2001. № 3. С.82-87.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Добрачев</w:t>
      </w:r>
      <w:r>
        <w:rPr>
          <w:rStyle w:val="WW8Num3z0"/>
          <w:rFonts w:ascii="Verdana" w:hAnsi="Verdana"/>
          <w:color w:val="000000"/>
          <w:sz w:val="18"/>
          <w:szCs w:val="18"/>
        </w:rPr>
        <w:t> </w:t>
      </w:r>
      <w:r>
        <w:rPr>
          <w:rFonts w:ascii="Verdana" w:hAnsi="Verdana"/>
          <w:color w:val="000000"/>
          <w:sz w:val="18"/>
          <w:szCs w:val="18"/>
        </w:rPr>
        <w:t>Д.В. Судебное усмотрение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Юридический мир. 2003. № 3. С.4-7.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Дубинчин</w:t>
      </w:r>
      <w:r>
        <w:rPr>
          <w:rStyle w:val="WW8Num3z0"/>
          <w:rFonts w:ascii="Verdana" w:hAnsi="Verdana"/>
          <w:color w:val="000000"/>
          <w:sz w:val="18"/>
          <w:szCs w:val="18"/>
        </w:rPr>
        <w:t> </w:t>
      </w:r>
      <w:r>
        <w:rPr>
          <w:rFonts w:ascii="Verdana" w:hAnsi="Verdana"/>
          <w:color w:val="000000"/>
          <w:sz w:val="18"/>
          <w:szCs w:val="18"/>
        </w:rPr>
        <w:t>А. Мировое соглашение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банкротстве : проблемы теории и практики // Хозяйство и право. 2000. № 7. С. 15-24.</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Елисейкин П. Судебные мировые соглашения // Советская юстиция. 1968. №7. С.17-19.</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Ефросинин Д. Защита</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публичных интересов в арбитражном процессе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2002. № 12. С.40-42.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В.В. Новый порядок рассмотрения дел арбитражным судом: Беседа со ст. консультантом ВАС РФ В. В. Зайцевой // Законность. 2002. № 9. С.15-19.</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В.В. Новый порядок рассмотрения дел арбитражным судом // Законность. 2002. № 10. С.6-10.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Заман Ш., Лебедева Н. Место и роль психолога в гражданском процессе // Арбитражный и гражданский процесс. 2003. №3. С.25-29.</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Захарьящева</w:t>
      </w:r>
      <w:r>
        <w:rPr>
          <w:rStyle w:val="WW8Num3z0"/>
          <w:rFonts w:ascii="Verdana" w:hAnsi="Verdana"/>
          <w:color w:val="000000"/>
          <w:sz w:val="18"/>
          <w:szCs w:val="18"/>
        </w:rPr>
        <w:t> </w:t>
      </w:r>
      <w:r>
        <w:rPr>
          <w:rFonts w:ascii="Verdana" w:hAnsi="Verdana"/>
          <w:color w:val="000000"/>
          <w:sz w:val="18"/>
          <w:szCs w:val="18"/>
        </w:rPr>
        <w:t>И.Ю. Классификация примирительных процедур в российском арбитражном процессе // Юридический аналитический журнал. 2004. №4. С.57-63.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Захарьящева</w:t>
      </w:r>
      <w:r>
        <w:rPr>
          <w:rStyle w:val="WW8Num3z0"/>
          <w:rFonts w:ascii="Verdana" w:hAnsi="Verdana"/>
          <w:color w:val="000000"/>
          <w:sz w:val="18"/>
          <w:szCs w:val="18"/>
        </w:rPr>
        <w:t> </w:t>
      </w:r>
      <w:r>
        <w:rPr>
          <w:rFonts w:ascii="Verdana" w:hAnsi="Verdana"/>
          <w:color w:val="000000"/>
          <w:sz w:val="18"/>
          <w:szCs w:val="18"/>
        </w:rPr>
        <w:t>И.Ю. К вопросу об определении места мирового соглашения в системе</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(в контексте арбитражного процесса) // Арбитражный и гражданский процесс. 2006. № 1. С.25-28.</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Рецензия на книгу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Признание стороны в советском гражданском процессе</w:t>
      </w:r>
      <w:r>
        <w:rPr>
          <w:rFonts w:ascii="Verdana" w:hAnsi="Verdana"/>
          <w:color w:val="000000"/>
          <w:sz w:val="18"/>
          <w:szCs w:val="18"/>
        </w:rPr>
        <w:t>» // Советское государство и право. 1956. №5. С. 140-143.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Зинченко А. Правовое значение</w:t>
      </w:r>
      <w:r>
        <w:rPr>
          <w:rStyle w:val="WW8Num3z0"/>
          <w:rFonts w:ascii="Verdana" w:hAnsi="Verdana"/>
          <w:color w:val="000000"/>
          <w:sz w:val="18"/>
          <w:szCs w:val="18"/>
        </w:rPr>
        <w:t> </w:t>
      </w:r>
      <w:r>
        <w:rPr>
          <w:rStyle w:val="WW8Num4z0"/>
          <w:rFonts w:ascii="Verdana" w:hAnsi="Verdana"/>
          <w:color w:val="4682B4"/>
          <w:sz w:val="18"/>
          <w:szCs w:val="18"/>
        </w:rPr>
        <w:t>внесудебных</w:t>
      </w:r>
      <w:r>
        <w:rPr>
          <w:rStyle w:val="WW8Num3z0"/>
          <w:rFonts w:ascii="Verdana" w:hAnsi="Verdana"/>
          <w:color w:val="000000"/>
          <w:sz w:val="18"/>
          <w:szCs w:val="18"/>
        </w:rPr>
        <w:t> </w:t>
      </w:r>
      <w:r>
        <w:rPr>
          <w:rFonts w:ascii="Verdana" w:hAnsi="Verdana"/>
          <w:color w:val="000000"/>
          <w:sz w:val="18"/>
          <w:szCs w:val="18"/>
        </w:rPr>
        <w:t>мировых соглашений. // Советская юстиция. 1979. № 16. С.30-31.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Зинченко А., Овчинников Е. Мировые соглашения в судебной практике // Советская юстиция. 1978. № 13. С.9-10.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А.И. Мировое соглашение и принцип диспозитивности в советском гражданском судопроизводстве // Актуальные вопросы советской юридической науки. Саратов: Изд-во Сарат. гос. ун-та., 1978. Ч. 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А.И. Мировое соглашение как эффективный способ разрешения гражданско-правовых споров //</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проблемы правового статуса личности в социалистическом обществе. Саратов: Изд-во Сарат. гос. ун-та., 1982.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Интервью с J1.H. Майковой, председателем федерального арбитражного суда Московского округа // Законодательство. 2001. №10.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Итоги работы арбитражных судов в 2004 году и задачи по дальнейшей реализации судебной реформы (Доклад Председателя ВАС РФ В.Ф. Яковлева на совещании председателей арбитражных судов 3 декабря 2004 г.) // Вестник ВАС РФ. 2005. №2.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Калнан</w:t>
      </w:r>
      <w:r>
        <w:rPr>
          <w:rStyle w:val="WW8Num3z0"/>
          <w:rFonts w:ascii="Verdana" w:hAnsi="Verdana"/>
          <w:color w:val="000000"/>
          <w:sz w:val="18"/>
          <w:szCs w:val="18"/>
        </w:rPr>
        <w:t> </w:t>
      </w:r>
      <w:r>
        <w:rPr>
          <w:rFonts w:ascii="Verdana" w:hAnsi="Verdana"/>
          <w:color w:val="000000"/>
          <w:sz w:val="18"/>
          <w:szCs w:val="18"/>
        </w:rPr>
        <w:t>Р. Мировое соглашение // Вестник ВАС РФ. 2001. №3. Приложение. С.136-137.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О территориальных подразделениях арбитражных судов субъектов Российской Федерации // Правовая политика и правовая жизнь. 2002. № 4. С.124-130.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Отказ от</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мировое соглашение // Социалистическая законность. 1967. № 9. С.44-46.</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Конов</w:t>
      </w:r>
      <w:r>
        <w:rPr>
          <w:rStyle w:val="WW8Num3z0"/>
          <w:rFonts w:ascii="Verdana" w:hAnsi="Verdana"/>
          <w:color w:val="000000"/>
          <w:sz w:val="18"/>
          <w:szCs w:val="18"/>
        </w:rPr>
        <w:t> </w:t>
      </w:r>
      <w:r>
        <w:rPr>
          <w:rFonts w:ascii="Verdana" w:hAnsi="Verdana"/>
          <w:color w:val="000000"/>
          <w:sz w:val="18"/>
          <w:szCs w:val="18"/>
        </w:rPr>
        <w:t>А.Ю. Понятие, классификация и основные виды альтернативных способов разрешения споров // Журнал российского права. 2004. №12.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173.</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И.Ю. Мировое соглашение в процедуре банкротства // Вестник СГАП. 2001. № 2. С.52-55.</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Мировое соглашение в производстве по делам о несостоятельности // Право и экономика. 2002. № 11. С. 11-14.</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Н.Г. Мировое соглашение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банкротстве // Вестник ВАС РФ. 1999. №1. С.101-103.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Моисеев С. Мировое соглашение в арбитражном судопроизводстве //Российская юстиция. 1999. № 10. С. 22-23.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Морозова И., Анненков А., Дамонов С.</w:t>
      </w:r>
      <w:r>
        <w:rPr>
          <w:rStyle w:val="WW8Num3z0"/>
          <w:rFonts w:ascii="Verdana" w:hAnsi="Verdana"/>
          <w:color w:val="000000"/>
          <w:sz w:val="18"/>
          <w:szCs w:val="18"/>
        </w:rPr>
        <w:t> </w:t>
      </w:r>
      <w:r>
        <w:rPr>
          <w:rStyle w:val="WW8Num4z0"/>
          <w:rFonts w:ascii="Verdana" w:hAnsi="Verdana"/>
          <w:color w:val="4682B4"/>
          <w:sz w:val="18"/>
          <w:szCs w:val="18"/>
        </w:rPr>
        <w:t>Сделка</w:t>
      </w:r>
      <w:r>
        <w:rPr>
          <w:rStyle w:val="WW8Num3z0"/>
          <w:rFonts w:ascii="Verdana" w:hAnsi="Verdana"/>
          <w:color w:val="000000"/>
          <w:sz w:val="18"/>
          <w:szCs w:val="18"/>
        </w:rPr>
        <w:t> </w:t>
      </w:r>
      <w:r>
        <w:rPr>
          <w:rFonts w:ascii="Verdana" w:hAnsi="Verdana"/>
          <w:color w:val="000000"/>
          <w:sz w:val="18"/>
          <w:szCs w:val="18"/>
        </w:rPr>
        <w:t>о признании вины как вариант мирового соглашения // Российская юстиция. 2000. № 10.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Мурадян Э. О судебных процедурах // Советская юстиция. 1998. №9. С.11-13.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О.А. Мировое соглашение // Вестник ВАС РФ. Специальное прил. 2001. №3. С. 140-142.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Перспективы развития альтернативного разрешения споров в Российской Федерации // Законодательство. 2000. №10. С.45-51.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Экономические споры: суд,</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или примирение // Государство и право. 1998. №9. С. 15-18.</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Об итогах работы арбитражных судов в 2003 году и основных задачах на 2004 год (Доклад Председателя ВАС РФ В. Ф. Яковлева на совещании председателей арбитражных судов 11 февраля 2004 г.) // Вестник ВАС РФ. 2004. № 4. с. 5-36.</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Оленин А. Мировое соглашение в процессе банкротства // Адвокат. 2000. № 12. С.3-10.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Процессуальная форма судебных мировых соглашений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2001. № 2. С. 197-207.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Писарева И. Концепция альтернативного разрешения споров в России //Хозяйство и право. 1998. №9. С.28-30.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Е.В. Способы разрешения коммерческих споров // Вестник СГАП. 1999. №3.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Приходъко И.,</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 Каким быть новому АПК России // Хозяйство и право. 2001. №7.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 Мировое соглашение в судебной практике // Советская юстиция. 1973. № 10. С.8-9.</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Мировое соглашение как способ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без вынесения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 Актуальные проблемы защиты субъективных прав граждан и организаций: Сб. науч. тр. М., 1985.</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Детерминанты гражданской процессуальной формы // Вестник СГАП. 1998. № 1. С.72-78.</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Мировая сделка // Законодательство. 2002. № 9.</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Рожкова М.</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производство в арбитражном суде // Хозяйство и право. 2003. № 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Мировое соглашение в арбитражном суде // Вестник ВАС РФ. 2003. №9. С. 104-105.</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 А. Разрешение и урегулирование коммерческих споров // Хозяйство и право. 2005. №1. Приложение к ежемес. юрид. жур. С. 1-40.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Рудакова</w:t>
      </w:r>
      <w:r>
        <w:rPr>
          <w:rStyle w:val="WW8Num3z0"/>
          <w:rFonts w:ascii="Verdana" w:hAnsi="Verdana"/>
          <w:color w:val="000000"/>
          <w:sz w:val="18"/>
          <w:szCs w:val="18"/>
        </w:rPr>
        <w:t> </w:t>
      </w:r>
      <w:r>
        <w:rPr>
          <w:rFonts w:ascii="Verdana" w:hAnsi="Verdana"/>
          <w:color w:val="000000"/>
          <w:sz w:val="18"/>
          <w:szCs w:val="18"/>
        </w:rPr>
        <w:t>Н.М. Об опыте работы центра поддержки предпринимательства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2000. №1. С.54-57.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Рухтж С.А. Мировое соглашение: проблемы заключения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при банкротстве // Журнал российского права. 2001. № 7. С.107-110.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 Мировые сделки (соглашения) // Социалистическая законность. 1984. № 12. С.26-29.</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Реформируемый гражданский процесс // Вестник СГАП. 1998. № 1.С.35-42.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Правовые основы альтернативных форм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опыт и перспективы // Развитие альтернативных форм разрешения правовых конфликтов: Сб. науч. ст. Саратов: СГАП, 2000. Ч. 1.256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Сапожников С. Принцип диспозитивности в арбитражном процессе // Российская юстиция. 2003. № 1. С.27-28.</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системе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принципов. // Вестник СГАП. 1998. № 1. С.52-59.</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202. Севастьянов Г. Методы альтернативного разрешения коммерческих споров // Третейский суд. 2001. №6. С.20-21.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Н.М. Исправление недостатков в определении об утверждении мирового соглашения 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 // Юрист. 2000. № 10. С. 15-21.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Н.М. Основания к отмене определения об утверждении мирового соглашения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2001. № 1. С. 17-21.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Синякина</w:t>
      </w:r>
      <w:r>
        <w:rPr>
          <w:rStyle w:val="WW8Num3z0"/>
          <w:rFonts w:ascii="Verdana" w:hAnsi="Verdana"/>
          <w:color w:val="000000"/>
          <w:sz w:val="18"/>
          <w:szCs w:val="18"/>
        </w:rPr>
        <w:t> </w:t>
      </w:r>
      <w:r>
        <w:rPr>
          <w:rFonts w:ascii="Verdana" w:hAnsi="Verdana"/>
          <w:color w:val="000000"/>
          <w:sz w:val="18"/>
          <w:szCs w:val="18"/>
        </w:rPr>
        <w:t>A.M. Мировое соглашение в делах о несостоятельности (банкротстве) // Арбитражный и гражданский процесс. 2003. № 5. С. 24-31.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Степанова О. Мировая сделка в суде второй инстанции // Социалистическая законность. 1961. № 9. С.49-52.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Степанова 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мировая сделка // Социалистическая законность. 1959. № 10. С. 30-34.</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Ткачев В.Н. Неисполнение,</w:t>
      </w:r>
      <w:r>
        <w:rPr>
          <w:rStyle w:val="WW8Num3z0"/>
          <w:rFonts w:ascii="Verdana" w:hAnsi="Verdana"/>
          <w:color w:val="000000"/>
          <w:sz w:val="18"/>
          <w:szCs w:val="18"/>
        </w:rPr>
        <w:t> </w:t>
      </w:r>
      <w:r>
        <w:rPr>
          <w:rStyle w:val="WW8Num4z0"/>
          <w:rFonts w:ascii="Verdana" w:hAnsi="Verdana"/>
          <w:color w:val="4682B4"/>
          <w:sz w:val="18"/>
          <w:szCs w:val="18"/>
        </w:rPr>
        <w:t>недействительность</w:t>
      </w:r>
      <w:r>
        <w:rPr>
          <w:rStyle w:val="WW8Num3z0"/>
          <w:rFonts w:ascii="Verdana" w:hAnsi="Verdana"/>
          <w:color w:val="000000"/>
          <w:sz w:val="18"/>
          <w:szCs w:val="18"/>
        </w:rPr>
        <w:t> </w:t>
      </w:r>
      <w:r>
        <w:rPr>
          <w:rFonts w:ascii="Verdana" w:hAnsi="Verdana"/>
          <w:color w:val="000000"/>
          <w:sz w:val="18"/>
          <w:szCs w:val="18"/>
        </w:rPr>
        <w:t>и расторжение мирового соглашения // Юридический мир. 2001. № 5. С.29-32.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Развитие законодательства о несостоятельности и банкротстве // Юрист. 1997. № 11. С.50-55.</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Заключение мирового соглашения в конкурсном процессе и его условия // Юридический мир. 2001. № 4. С.19-25.</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Тупчиев</w:t>
      </w:r>
      <w:r>
        <w:rPr>
          <w:rStyle w:val="WW8Num3z0"/>
          <w:rFonts w:ascii="Verdana" w:hAnsi="Verdana"/>
          <w:color w:val="000000"/>
          <w:sz w:val="18"/>
          <w:szCs w:val="18"/>
        </w:rPr>
        <w:t> </w:t>
      </w:r>
      <w:r>
        <w:rPr>
          <w:rFonts w:ascii="Verdana" w:hAnsi="Verdana"/>
          <w:color w:val="000000"/>
          <w:sz w:val="18"/>
          <w:szCs w:val="18"/>
        </w:rPr>
        <w:t>М. Отказ от иска и мировое соглашение как основание для прекращения производства по делу // Советская юстиция. 1963. № 23. С. 8-11.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Турышева</w:t>
      </w:r>
      <w:r>
        <w:rPr>
          <w:rStyle w:val="WW8Num3z0"/>
          <w:rFonts w:ascii="Verdana" w:hAnsi="Verdana"/>
          <w:color w:val="000000"/>
          <w:sz w:val="18"/>
          <w:szCs w:val="18"/>
        </w:rPr>
        <w:t> </w:t>
      </w:r>
      <w:r>
        <w:rPr>
          <w:rFonts w:ascii="Verdana" w:hAnsi="Verdana"/>
          <w:color w:val="000000"/>
          <w:sz w:val="18"/>
          <w:szCs w:val="18"/>
        </w:rPr>
        <w:t>Н.В. Примирительные процедуры и мировое соглашение в гражданском процессе зарубежных стран // Вестник Московского университета. Сер. 11, право. 1996. № 3. С. 74-84.</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 А. Претензионный и</w:t>
      </w:r>
      <w:r>
        <w:rPr>
          <w:rStyle w:val="WW8Num3z0"/>
          <w:rFonts w:ascii="Verdana" w:hAnsi="Verdana"/>
          <w:color w:val="000000"/>
          <w:sz w:val="18"/>
          <w:szCs w:val="18"/>
        </w:rPr>
        <w:t> </w:t>
      </w:r>
      <w:r>
        <w:rPr>
          <w:rStyle w:val="WW8Num4z0"/>
          <w:rFonts w:ascii="Verdana" w:hAnsi="Verdana"/>
          <w:color w:val="4682B4"/>
          <w:sz w:val="18"/>
          <w:szCs w:val="18"/>
        </w:rPr>
        <w:t>внесудебный</w:t>
      </w:r>
      <w:r>
        <w:rPr>
          <w:rStyle w:val="WW8Num3z0"/>
          <w:rFonts w:ascii="Verdana" w:hAnsi="Verdana"/>
          <w:color w:val="000000"/>
          <w:sz w:val="18"/>
          <w:szCs w:val="18"/>
        </w:rPr>
        <w:t> </w:t>
      </w:r>
      <w:r>
        <w:rPr>
          <w:rFonts w:ascii="Verdana" w:hAnsi="Verdana"/>
          <w:color w:val="000000"/>
          <w:sz w:val="18"/>
          <w:szCs w:val="18"/>
        </w:rPr>
        <w:t>порядок урегулирования споров // Хозяйство и право. 1995. № 5. С. 108-114.</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Червяков</w:t>
      </w:r>
      <w:r>
        <w:rPr>
          <w:rStyle w:val="WW8Num3z0"/>
          <w:rFonts w:ascii="Verdana" w:hAnsi="Verdana"/>
          <w:color w:val="000000"/>
          <w:sz w:val="18"/>
          <w:szCs w:val="18"/>
        </w:rPr>
        <w:t> </w:t>
      </w:r>
      <w:r>
        <w:rPr>
          <w:rFonts w:ascii="Verdana" w:hAnsi="Verdana"/>
          <w:color w:val="000000"/>
          <w:sz w:val="18"/>
          <w:szCs w:val="18"/>
        </w:rPr>
        <w:t>С.Л. Порядок заключения мирового соглашения // Проблемы применения норм гражданского процессуального права: Межвуз. сб. Свердловск , 1986. С.87-88.</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Чечот ДМ. Судебная защита субъективных прав и интересов // Советское государство и право. 1967. № 8. С. 44-51.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Чечот ДМ.</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и исковые формы защиты права // Правоведение. 1969. №4. С. 71-80.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Шамшурин</w:t>
      </w:r>
      <w:r>
        <w:rPr>
          <w:rStyle w:val="WW8Num3z0"/>
          <w:rFonts w:ascii="Verdana" w:hAnsi="Verdana"/>
          <w:color w:val="000000"/>
          <w:sz w:val="18"/>
          <w:szCs w:val="18"/>
        </w:rPr>
        <w:t> </w:t>
      </w:r>
      <w:r>
        <w:rPr>
          <w:rFonts w:ascii="Verdana" w:hAnsi="Verdana"/>
          <w:color w:val="000000"/>
          <w:sz w:val="18"/>
          <w:szCs w:val="18"/>
        </w:rPr>
        <w:t>Р.В. Мировое соглашение как реабилитационная процедура несостоятельного должника // Вестник ВАС РФ. 2003. № 5. С. 112-118.</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Шерстюк В. Мировое соглашение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между гражданами и ЖСК (</w:t>
      </w:r>
      <w:r>
        <w:rPr>
          <w:rStyle w:val="WW8Num4z0"/>
          <w:rFonts w:ascii="Verdana" w:hAnsi="Verdana"/>
          <w:color w:val="4682B4"/>
          <w:sz w:val="18"/>
          <w:szCs w:val="18"/>
        </w:rPr>
        <w:t>ДСК</w:t>
      </w:r>
      <w:r>
        <w:rPr>
          <w:rFonts w:ascii="Verdana" w:hAnsi="Verdana"/>
          <w:color w:val="000000"/>
          <w:sz w:val="18"/>
          <w:szCs w:val="18"/>
        </w:rPr>
        <w:t>) // Советская юстиция. 1977. № 19. С. 18-19.</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Шерстюк В. Мировое соглашение по спорам о разделе домовладения // Советская законность. 1980. № 6. С.31-32.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Шерстюк В. Новые положения проекта третьего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(производство в суде первой инстанции) // Хозяйство и право. 2001. № 5. С.68-86.</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Шихата</w:t>
      </w:r>
      <w:r>
        <w:rPr>
          <w:rStyle w:val="WW8Num3z0"/>
          <w:rFonts w:ascii="Verdana" w:hAnsi="Verdana"/>
          <w:color w:val="000000"/>
          <w:sz w:val="18"/>
          <w:szCs w:val="18"/>
        </w:rPr>
        <w:t> </w:t>
      </w:r>
      <w:r>
        <w:rPr>
          <w:rFonts w:ascii="Verdana" w:hAnsi="Verdana"/>
          <w:color w:val="000000"/>
          <w:sz w:val="18"/>
          <w:szCs w:val="18"/>
        </w:rPr>
        <w:t>А. Альтернативные методы разрешения споров // Российская юстиция. 1999. №3. С.43-44.</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Штенберг А. Мировые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 Советская юстиция. 1940. № 10. С.8-12.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О повышении роли арбитражных судов в сферах</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экономики // Хозяйство и право. 2000. № 6. С. 5-13.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Новое процессуальное законодательство о разрешении экономических споров (о проблемах, связанных с применением нового АПК РФ и ФЗ «</w:t>
      </w:r>
      <w:r>
        <w:rPr>
          <w:rStyle w:val="WW8Num4z0"/>
          <w:rFonts w:ascii="Verdana" w:hAnsi="Verdana"/>
          <w:color w:val="4682B4"/>
          <w:sz w:val="18"/>
          <w:szCs w:val="18"/>
        </w:rPr>
        <w:t>О третейских судах</w:t>
      </w:r>
      <w:r>
        <w:rPr>
          <w:rFonts w:ascii="Verdana" w:hAnsi="Verdana"/>
          <w:color w:val="000000"/>
          <w:sz w:val="18"/>
          <w:szCs w:val="18"/>
        </w:rPr>
        <w:t>») // Хозяйство и право. 2003. № 2. С. 3-16.</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Яркое В.В. Мировое соглашение в конкурсном производстве // Юрист. 2002. № 11. С. 34-45.</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Ясеновец</w:t>
      </w:r>
      <w:r>
        <w:rPr>
          <w:rStyle w:val="WW8Num3z0"/>
          <w:rFonts w:ascii="Verdana" w:hAnsi="Verdana"/>
          <w:color w:val="000000"/>
          <w:sz w:val="18"/>
          <w:szCs w:val="18"/>
        </w:rPr>
        <w:t> </w:t>
      </w:r>
      <w:r>
        <w:rPr>
          <w:rFonts w:ascii="Verdana" w:hAnsi="Verdana"/>
          <w:color w:val="000000"/>
          <w:sz w:val="18"/>
          <w:szCs w:val="18"/>
        </w:rPr>
        <w:t>И.А. Средства досудебного разрешения гражданских споров: опыт США // Государство и право. 1998. №6. С.75.1. Диссертации</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Мировое соглашение в практике арбитражного суда и суда общей юрисдикции: Дис. . канд. юрид. наук. М., 2001.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С.И. Некоторые особенности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дел о несостоятельности (банкротстве): Дис. .канд. юрид. наук. М., 2001.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229.</w:t>
      </w:r>
      <w:r>
        <w:rPr>
          <w:rStyle w:val="WW8Num3z0"/>
          <w:rFonts w:ascii="Verdana" w:hAnsi="Verdana"/>
          <w:color w:val="000000"/>
          <w:sz w:val="18"/>
          <w:szCs w:val="18"/>
        </w:rPr>
        <w:t> </w:t>
      </w:r>
      <w:r>
        <w:rPr>
          <w:rStyle w:val="WW8Num4z0"/>
          <w:rFonts w:ascii="Verdana" w:hAnsi="Verdana"/>
          <w:color w:val="4682B4"/>
          <w:sz w:val="18"/>
          <w:szCs w:val="18"/>
        </w:rPr>
        <w:t>Ясеновец</w:t>
      </w:r>
      <w:r>
        <w:rPr>
          <w:rStyle w:val="WW8Num3z0"/>
          <w:rFonts w:ascii="Verdana" w:hAnsi="Verdana"/>
          <w:color w:val="000000"/>
          <w:sz w:val="18"/>
          <w:szCs w:val="18"/>
        </w:rPr>
        <w:t> </w:t>
      </w:r>
      <w:r>
        <w:rPr>
          <w:rFonts w:ascii="Verdana" w:hAnsi="Verdana"/>
          <w:color w:val="000000"/>
          <w:sz w:val="18"/>
          <w:szCs w:val="18"/>
        </w:rPr>
        <w:t>И.А. Мировое соглашение в арбитражном процессе: актуальные проблемы теории и практики: Дис. . канд. юрид. наук. М., 2002.1. Авторефераты</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Защита хозяйственных прав предприятий и производственных объединений: Автореф. дис. . канд. юрид. наук. М., 1985. 38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судопроизводстве: Автореф. дис. .д-ра юрид. наук. М., 1980.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Мировое соглашение как средство</w:t>
      </w:r>
      <w:r>
        <w:rPr>
          <w:rStyle w:val="WW8Num3z0"/>
          <w:rFonts w:ascii="Verdana" w:hAnsi="Verdana"/>
          <w:color w:val="000000"/>
          <w:sz w:val="18"/>
          <w:szCs w:val="18"/>
        </w:rPr>
        <w:t> </w:t>
      </w:r>
      <w:r>
        <w:rPr>
          <w:rStyle w:val="WW8Num4z0"/>
          <w:rFonts w:ascii="Verdana" w:hAnsi="Verdana"/>
          <w:color w:val="4682B4"/>
          <w:sz w:val="18"/>
          <w:szCs w:val="18"/>
        </w:rPr>
        <w:t>внесудебного</w:t>
      </w:r>
      <w:r>
        <w:rPr>
          <w:rStyle w:val="WW8Num3z0"/>
          <w:rFonts w:ascii="Verdana" w:hAnsi="Verdana"/>
          <w:color w:val="000000"/>
          <w:sz w:val="18"/>
          <w:szCs w:val="18"/>
        </w:rPr>
        <w:t> </w:t>
      </w:r>
      <w:r>
        <w:rPr>
          <w:rFonts w:ascii="Verdana" w:hAnsi="Verdana"/>
          <w:color w:val="000000"/>
          <w:sz w:val="18"/>
          <w:szCs w:val="18"/>
        </w:rPr>
        <w:t>урегулирования частноправовых споров (по праву России и некоторых зарубежных стран): Автореф. дис. канд. юрид. наук. М., 2004. 29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Захарьящева</w:t>
      </w:r>
      <w:r>
        <w:rPr>
          <w:rStyle w:val="WW8Num3z0"/>
          <w:rFonts w:ascii="Verdana" w:hAnsi="Verdana"/>
          <w:color w:val="000000"/>
          <w:sz w:val="18"/>
          <w:szCs w:val="18"/>
        </w:rPr>
        <w:t> </w:t>
      </w:r>
      <w:r>
        <w:rPr>
          <w:rFonts w:ascii="Verdana" w:hAnsi="Verdana"/>
          <w:color w:val="000000"/>
          <w:sz w:val="18"/>
          <w:szCs w:val="18"/>
        </w:rPr>
        <w:t>И.Ю. Примирительные процедуры в арбитражном процессуальном законодательстве Российской Федерации (концептуальныеосновы и перспективы развития): Автореф. дис. .канд. юрид. Наук. Саратов, 2005. 26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А.И. Мировое соглашение в гражданском судопроизводстве: Автореф. дис. канд. юрид. наук. Саратов, 1981. 18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О.А. Мировое соглашение в процедурах несостоятельности (банкротстве): Автореф. дис. канд. юрид. наук. Волгоград, 2003. 22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ЛупаревЕ.Б. Административно-правовые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Автореф. дис. .д-ра. юрид. наук. Воронеж. 2004. 40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 споров в США: Автореф. дис. канд. юрид. наук. Воронеж, 2001. 65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Олевинский</w:t>
      </w:r>
      <w:r>
        <w:rPr>
          <w:rStyle w:val="WW8Num3z0"/>
          <w:rFonts w:ascii="Verdana" w:hAnsi="Verdana"/>
          <w:color w:val="000000"/>
          <w:sz w:val="18"/>
          <w:szCs w:val="18"/>
        </w:rPr>
        <w:t> </w:t>
      </w:r>
      <w:r>
        <w:rPr>
          <w:rFonts w:ascii="Verdana" w:hAnsi="Verdana"/>
          <w:color w:val="000000"/>
          <w:sz w:val="18"/>
          <w:szCs w:val="18"/>
        </w:rPr>
        <w:t>Э.Ю. Мировое соглашение как процедура банкротства: Автореф. дис. канд. юрид. наук. М., 2002. 22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Мировое соглашение в практике арбитражного суда и суда общей юрисдикции: Автореф. дис. . канд. юрид. наук. СПб., 2001. 24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Автореф. дис. . канд. юрид. наук. Саратов, 1999. 27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Сипягин</w:t>
      </w:r>
      <w:r>
        <w:rPr>
          <w:rStyle w:val="WW8Num3z0"/>
          <w:rFonts w:ascii="Verdana" w:hAnsi="Verdana"/>
          <w:color w:val="000000"/>
          <w:sz w:val="18"/>
          <w:szCs w:val="18"/>
        </w:rPr>
        <w:t> </w:t>
      </w:r>
      <w:r>
        <w:rPr>
          <w:rFonts w:ascii="Verdana" w:hAnsi="Verdana"/>
          <w:color w:val="000000"/>
          <w:sz w:val="18"/>
          <w:szCs w:val="18"/>
        </w:rPr>
        <w:t>О.В. Динамика экономических интересов в условиях многообразия форм собственности Автореф. дис. .канд. юрид. наук. Саратов. 2000. 22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С.К. Процессуально-правовые средства: проблемы теории и практики: Автореф. дис. . канд. юрид. наук. Саратов, 2003.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Тупчиев</w:t>
      </w:r>
      <w:r>
        <w:rPr>
          <w:rStyle w:val="WW8Num3z0"/>
          <w:rFonts w:ascii="Verdana" w:hAnsi="Verdana"/>
          <w:color w:val="000000"/>
          <w:sz w:val="18"/>
          <w:szCs w:val="18"/>
        </w:rPr>
        <w:t> </w:t>
      </w:r>
      <w:r>
        <w:rPr>
          <w:rFonts w:ascii="Verdana" w:hAnsi="Verdana"/>
          <w:color w:val="000000"/>
          <w:sz w:val="18"/>
          <w:szCs w:val="18"/>
        </w:rPr>
        <w:t>М.А. Прекращение производства по делу в советском гражданском процессе: Автореф. дис. .канд юрид. наук М., 1964. 18 с.</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Ясеновец</w:t>
      </w:r>
      <w:r>
        <w:rPr>
          <w:rStyle w:val="WW8Num3z0"/>
          <w:rFonts w:ascii="Verdana" w:hAnsi="Verdana"/>
          <w:color w:val="000000"/>
          <w:sz w:val="18"/>
          <w:szCs w:val="18"/>
        </w:rPr>
        <w:t> </w:t>
      </w:r>
      <w:r>
        <w:rPr>
          <w:rFonts w:ascii="Verdana" w:hAnsi="Verdana"/>
          <w:color w:val="000000"/>
          <w:sz w:val="18"/>
          <w:szCs w:val="18"/>
        </w:rPr>
        <w:t>И.А. Мировое соглашение в арбитражном процессе: актуальные проблемы теории и практики: Автореф. дис. . канд. юрид. наук. М., 2002. 29 с.1. Судебная практика</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Президиума ВАС от 2 апреля 1996 г. № 4865/95 // Вестник ВАС РФ. 1996. № 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от 15 июля 1997 г. № 4848/96 // Вестник ВАС РФ. 1997. №11.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Постановление Президиума ВАС от 2апреля 1996 г. № 4865/95 // Вестник ВАС РФ. 1996. № 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Информационное письмо ВАС от 31марта 1997 г. № 12 «Обзор практики применения АПК при рассмотрении дел 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Постановление Президиума ВАС от 31 октября 1996 г. № 10.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Постановление Президиума ВАС от 10 ноября 1998 г. № 1828/98 // Вестник ВАС РФ. 1998. № 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Постановление Президиума ВАС РФ от 10 марта 1998 г. № 5002/98// Вестник ВАС РФ. 1998. № 6.</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Постановление Президиума ВАС от Пноября 1997 г. № 3243/97 // Вестник ВАС РФ. 1998. № 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Постановление Президиума ВАС от 15декабря 1998 г. № 2841/98 // Вестник ВАС РФ. 1999. № 3.</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Постановление Президиума ВАС от 3 ноября 1998 г. № 3005/98 // Вестник ВАС РФ. 1999. № 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Постановление Президиума ВАС от 1 декабря 1998 г. № 6616/98 // Вестник ВАС РФ. 1999. № 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Информационное письмо Президиума ВАС РФ от 6 августа 1999 г. № 43 «Вопросы применения Федерального закона "О несостоятельности (банкротстве) " в судебной практике» // Вестник ВАС РФ. 1999. № 10.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Постановление Президиума ВАС от 13 июня 2000 г. № 6442/97 // Вестник ВАС РФ. 2000. № 9.</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Постановление Президиума ВАС от 6 июня 2000 г. № 8217/98 // Вестник ВАС РФ. 2000. № 9.</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259. Постановление Президиума ВАС от 8 февраля 2000 г. № 5732/99 // Вестник ВАС РФ. 2000. № 5.</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Постановление Президиума ВАС РФ от 10 апреля 2001 г. № 4109/00 // Вестник ВАС РФ. 2001. № 9.</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Постановление Президиума ВАС от 3 апреля 2001 г. № 715/01 // Вестник ВАС РФ. 2001. № 9.</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Постановление Президиума ВАС от 20 марта 2001 г. № 1738/99 // Вестник ВАС РФ. 2001. № 7.</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Постановление Президиума ВАС от 13 марта 2001 г. № 845/00 // Вестник ВАС РФ. 2001. № 8.</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Постановление Президиума ВАС от 24 октября 2000 г. № 4693/00 // Вестник ВАС РФ. 2001. № 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Постановление Президиума ВАС от 14 августа 2001 г. № 9162/00 // Вестник ВАС РФ. 2002. № 12.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Постановление Президиума ВАС от 4 сентября 2001 г. № 10551/00 // Вестник ВАС РФ. 2002. № 12.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Постановление Президиума ВАС от 4 сентября 2001 г. № 10592/00 // Вестник ВАС РФ. 2002. № 12.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Постановление Президиума ВАС от 14 августа 2001 г. № 9162/00 // Вестник ВАС РФ. 2002. № 12.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Постановление Президиума ВАС от 4 сентября 2001 г. № 10551/00 // Вестник ВАС РФ. 2002. № 12.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Постановление Президиума ВАС от 4 сентября 2001 г. № 10592/00 // Вестник ВАС РФ. 2002. № 12.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Постановление Президиума ВАС от 22 октября 2002 г. № 6003/02 // Вестник ВАС РФ. 2003. № 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Постановление Президиума ВАС от 10 января 2003 г. № 7056/01 // Вестник ВАС РФ. 2003. № 6.</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Постановление Президиума ВАС от 5 ноября 2002 г. № 3711/02 // Вестник ВАС РФ. 2003. № 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Постановление Президиума ВАС от 10 января 2003 г. № 7635/02 // Вестник ВАС 2003. № 5.</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Постановление Президиума ВАС от 24 декабря 2002 г. № 9235/02 // Вестник ВАС РФ. 2003. № 5.</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Постановление Президиума ВАС от 24 июня 2003 г. № 1816/03 // Вестник ВАС РФ. 2003. № 11.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Постановление Президиума ВАС от 13 мая 2003 г. № 327/03 // Вестник ВАС РФ. 2003. № 10.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Постановление Президиума ВАС РФ от 3 июня 2003 г. № 2333/03 // Вестник ВАС РФ. 2003. № 10.</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Постановление Президиума ВАС от 8 июля 2003 г. № 3016/03 // Вестник ВАС РФ. 2003. № 12.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Постановление Президиума ВАС от 15 июля 2003 г. № 1326/03 // Вестник ВАС РФ. 2003. № 12.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Постановление Президиума ВАС от 30 сентября 2003 г. № 4161/03 // Вестник ВАС РФ. 2004. № 2.</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Архив Арбитражного суда Саратовской области. Дело № А-57-7984/02-18.</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Архив Арбитражного суда Саратовской области. Дело № А-57-4822 /02-11.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Архив Арбитражного суда Саратовской области. Дело № А-57-7932 /02-11.</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Архив Арбитражного суда Саратовской области. Дело № А-57-5305 /2002-4.</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Архив Арбитражного суда Саратовской области. Дело № А-57-2101 / 2002-4.</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Архив Арбитражного суда Саратовской области. Дело № А-57-5473 / 2002-4.</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Архив Арбитражного суда Саратовской области. Дело № 2688 / 2002-4.</w:t>
      </w:r>
    </w:p>
    <w:p w:rsidR="007E1E83" w:rsidRDefault="007E1E83" w:rsidP="007E1E8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Архив Арбитражного суда Саратовской области. Дело № А-57-5600 / 2002-4.</w:t>
      </w:r>
    </w:p>
    <w:p w:rsidR="00C70DC5" w:rsidRDefault="007E1E83" w:rsidP="007E1E83">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C70DC5">
        <w:rPr>
          <w:rFonts w:ascii="Verdana" w:hAnsi="Verdana"/>
          <w:color w:val="000000"/>
          <w:sz w:val="18"/>
          <w:szCs w:val="18"/>
        </w:rPr>
        <w:br/>
      </w:r>
    </w:p>
    <w:p w:rsidR="00C70DC5" w:rsidRDefault="00C70DC5" w:rsidP="00C70DC5">
      <w:pPr>
        <w:jc w:val="both"/>
        <w:rPr>
          <w:rFonts w:ascii="Verdana" w:hAnsi="Verdana"/>
          <w:color w:val="000000"/>
          <w:sz w:val="18"/>
          <w:szCs w:val="18"/>
        </w:rPr>
      </w:pPr>
    </w:p>
    <w:p w:rsidR="0068362D" w:rsidRPr="00031E5A" w:rsidRDefault="00ED1762" w:rsidP="00C70DC5">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364" w:rsidRDefault="00924364">
      <w:r>
        <w:separator/>
      </w:r>
    </w:p>
  </w:endnote>
  <w:endnote w:type="continuationSeparator" w:id="0">
    <w:p w:rsidR="00924364" w:rsidRDefault="0092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364" w:rsidRDefault="00924364">
      <w:r>
        <w:separator/>
      </w:r>
    </w:p>
  </w:footnote>
  <w:footnote w:type="continuationSeparator" w:id="0">
    <w:p w:rsidR="00924364" w:rsidRDefault="00924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364"/>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58DD6-7D18-4585-947E-F29FBC11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10459</TotalTime>
  <Pages>17</Pages>
  <Words>9309</Words>
  <Characters>53064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2765</cp:revision>
  <cp:lastPrinted>2009-02-06T08:36:00Z</cp:lastPrinted>
  <dcterms:created xsi:type="dcterms:W3CDTF">2015-03-22T11:10:00Z</dcterms:created>
  <dcterms:modified xsi:type="dcterms:W3CDTF">2015-09-30T10:35:00Z</dcterms:modified>
</cp:coreProperties>
</file>