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BCCA"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Смехнова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Галина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Петровна</w:t>
      </w:r>
      <w:r w:rsidRPr="00BB598B">
        <w:rPr>
          <w:rFonts w:ascii="Arial" w:hAnsi="Arial" w:cs="Arial"/>
          <w:caps/>
          <w:color w:val="333333"/>
          <w:sz w:val="27"/>
          <w:szCs w:val="27"/>
        </w:rPr>
        <w:t>.</w:t>
      </w:r>
    </w:p>
    <w:p w14:paraId="0E135F03"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Особенности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XX-XXI </w:t>
      </w:r>
      <w:r w:rsidRPr="00BB598B">
        <w:rPr>
          <w:rFonts w:ascii="Arial" w:hAnsi="Arial" w:cs="Arial" w:hint="eastAsia"/>
          <w:caps/>
          <w:color w:val="333333"/>
          <w:sz w:val="27"/>
          <w:szCs w:val="27"/>
        </w:rPr>
        <w:t>вв</w:t>
      </w:r>
      <w:r w:rsidRPr="00BB598B">
        <w:rPr>
          <w:rFonts w:ascii="Arial" w:hAnsi="Arial" w:cs="Arial"/>
          <w:caps/>
          <w:color w:val="333333"/>
          <w:sz w:val="27"/>
          <w:szCs w:val="27"/>
        </w:rPr>
        <w:t xml:space="preserve">. :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примере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ВЗФЭИ</w:t>
      </w:r>
      <w:r w:rsidRPr="00BB598B">
        <w:rPr>
          <w:rFonts w:ascii="Arial" w:hAnsi="Arial" w:cs="Arial"/>
          <w:caps/>
          <w:color w:val="333333"/>
          <w:sz w:val="27"/>
          <w:szCs w:val="27"/>
        </w:rPr>
        <w:t xml:space="preserve"> : </w:t>
      </w:r>
      <w:r w:rsidRPr="00BB598B">
        <w:rPr>
          <w:rFonts w:ascii="Arial" w:hAnsi="Arial" w:cs="Arial" w:hint="eastAsia"/>
          <w:caps/>
          <w:color w:val="333333"/>
          <w:sz w:val="27"/>
          <w:szCs w:val="27"/>
        </w:rPr>
        <w:t>диссертация</w:t>
      </w:r>
      <w:r w:rsidRPr="00BB598B">
        <w:rPr>
          <w:rFonts w:ascii="Arial" w:hAnsi="Arial" w:cs="Arial"/>
          <w:caps/>
          <w:color w:val="333333"/>
          <w:sz w:val="27"/>
          <w:szCs w:val="27"/>
        </w:rPr>
        <w:t xml:space="preserve"> ... </w:t>
      </w:r>
      <w:r w:rsidRPr="00BB598B">
        <w:rPr>
          <w:rFonts w:ascii="Arial" w:hAnsi="Arial" w:cs="Arial" w:hint="eastAsia"/>
          <w:caps/>
          <w:color w:val="333333"/>
          <w:sz w:val="27"/>
          <w:szCs w:val="27"/>
        </w:rPr>
        <w:t>кандидата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социологических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наук</w:t>
      </w:r>
      <w:r w:rsidRPr="00BB598B">
        <w:rPr>
          <w:rFonts w:ascii="Arial" w:hAnsi="Arial" w:cs="Arial"/>
          <w:caps/>
          <w:color w:val="333333"/>
          <w:sz w:val="27"/>
          <w:szCs w:val="27"/>
        </w:rPr>
        <w:t xml:space="preserve"> : 22.00.04. - </w:t>
      </w:r>
      <w:r w:rsidRPr="00BB598B">
        <w:rPr>
          <w:rFonts w:ascii="Arial" w:hAnsi="Arial" w:cs="Arial" w:hint="eastAsia"/>
          <w:caps/>
          <w:color w:val="333333"/>
          <w:sz w:val="27"/>
          <w:szCs w:val="27"/>
        </w:rPr>
        <w:t>Барнаул</w:t>
      </w:r>
      <w:r w:rsidRPr="00BB598B">
        <w:rPr>
          <w:rFonts w:ascii="Arial" w:hAnsi="Arial" w:cs="Arial"/>
          <w:caps/>
          <w:color w:val="333333"/>
          <w:sz w:val="27"/>
          <w:szCs w:val="27"/>
        </w:rPr>
        <w:t xml:space="preserve">, 2002. - 172 </w:t>
      </w:r>
      <w:r w:rsidRPr="00BB598B">
        <w:rPr>
          <w:rFonts w:ascii="Arial" w:hAnsi="Arial" w:cs="Arial" w:hint="eastAsia"/>
          <w:caps/>
          <w:color w:val="333333"/>
          <w:sz w:val="27"/>
          <w:szCs w:val="27"/>
        </w:rPr>
        <w:t>с</w:t>
      </w:r>
      <w:r w:rsidRPr="00BB598B">
        <w:rPr>
          <w:rFonts w:ascii="Arial" w:hAnsi="Arial" w:cs="Arial"/>
          <w:caps/>
          <w:color w:val="333333"/>
          <w:sz w:val="27"/>
          <w:szCs w:val="27"/>
        </w:rPr>
        <w:t xml:space="preserve">. : </w:t>
      </w:r>
      <w:r w:rsidRPr="00BB598B">
        <w:rPr>
          <w:rFonts w:ascii="Arial" w:hAnsi="Arial" w:cs="Arial" w:hint="eastAsia"/>
          <w:caps/>
          <w:color w:val="333333"/>
          <w:sz w:val="27"/>
          <w:szCs w:val="27"/>
        </w:rPr>
        <w:t>ил</w:t>
      </w:r>
      <w:r w:rsidRPr="00BB598B">
        <w:rPr>
          <w:rFonts w:ascii="Arial" w:hAnsi="Arial" w:cs="Arial"/>
          <w:caps/>
          <w:color w:val="333333"/>
          <w:sz w:val="27"/>
          <w:szCs w:val="27"/>
        </w:rPr>
        <w:t>.</w:t>
      </w:r>
    </w:p>
    <w:p w14:paraId="1830B076"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больше</w:t>
      </w:r>
    </w:p>
    <w:p w14:paraId="1EEE6574"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Цитаты</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из</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текста</w:t>
      </w:r>
      <w:r w:rsidRPr="00BB598B">
        <w:rPr>
          <w:rFonts w:ascii="Arial" w:hAnsi="Arial" w:cs="Arial"/>
          <w:caps/>
          <w:color w:val="333333"/>
          <w:sz w:val="27"/>
          <w:szCs w:val="27"/>
        </w:rPr>
        <w:t>:</w:t>
      </w:r>
    </w:p>
    <w:p w14:paraId="3AB6CAAA"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стр</w:t>
      </w:r>
      <w:r w:rsidRPr="00BB598B">
        <w:rPr>
          <w:rFonts w:ascii="Arial" w:hAnsi="Arial" w:cs="Arial"/>
          <w:caps/>
          <w:color w:val="333333"/>
          <w:sz w:val="27"/>
          <w:szCs w:val="27"/>
        </w:rPr>
        <w:t>. 1</w:t>
      </w:r>
    </w:p>
    <w:p w14:paraId="1189A617"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t xml:space="preserve">61: OS - </w:t>
      </w:r>
      <w:r w:rsidRPr="00BB598B">
        <w:rPr>
          <w:rFonts w:ascii="Arial" w:hAnsi="Arial" w:cs="Arial" w:hint="eastAsia"/>
          <w:caps/>
          <w:color w:val="333333"/>
          <w:sz w:val="27"/>
          <w:szCs w:val="27"/>
        </w:rPr>
        <w:t>г</w:t>
      </w:r>
      <w:r w:rsidRPr="00BB598B">
        <w:rPr>
          <w:rFonts w:ascii="Arial" w:hAnsi="Arial" w:cs="Arial"/>
          <w:caps/>
          <w:color w:val="333333"/>
          <w:sz w:val="27"/>
          <w:szCs w:val="27"/>
        </w:rPr>
        <w:t>'* /</w:t>
      </w:r>
      <w:r w:rsidRPr="00BB598B">
        <w:rPr>
          <w:rFonts w:ascii="Arial" w:hAnsi="Arial" w:cs="Arial" w:hint="eastAsia"/>
          <w:caps/>
          <w:color w:val="333333"/>
          <w:sz w:val="27"/>
          <w:szCs w:val="27"/>
        </w:rPr>
        <w:t>£</w:t>
      </w:r>
      <w:r w:rsidRPr="00BB598B">
        <w:rPr>
          <w:rFonts w:ascii="Arial" w:hAnsi="Arial" w:cs="Arial"/>
          <w:caps/>
          <w:color w:val="333333"/>
          <w:sz w:val="27"/>
          <w:szCs w:val="27"/>
        </w:rPr>
        <w:t xml:space="preserve">/-'/5' i - // </w:t>
      </w:r>
      <w:r w:rsidRPr="00BB598B">
        <w:rPr>
          <w:rFonts w:ascii="Arial" w:hAnsi="Arial" w:cs="Arial" w:hint="eastAsia"/>
          <w:caps/>
          <w:color w:val="333333"/>
          <w:sz w:val="27"/>
          <w:szCs w:val="27"/>
        </w:rPr>
        <w:t>Алтайский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государственный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университет</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правах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рукописи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Смехнова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Галина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Петровна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Особенности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 - XXI </w:t>
      </w:r>
      <w:r w:rsidRPr="00BB598B">
        <w:rPr>
          <w:rFonts w:ascii="Arial" w:hAnsi="Arial" w:cs="Arial" w:hint="eastAsia"/>
          <w:caps/>
          <w:color w:val="333333"/>
          <w:sz w:val="27"/>
          <w:szCs w:val="27"/>
        </w:rPr>
        <w:t>веков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примере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ВЗФЭИ</w:t>
      </w:r>
      <w:r w:rsidRPr="00BB598B">
        <w:rPr>
          <w:rFonts w:ascii="Arial" w:hAnsi="Arial" w:cs="Arial"/>
          <w:caps/>
          <w:color w:val="333333"/>
          <w:sz w:val="27"/>
          <w:szCs w:val="27"/>
        </w:rPr>
        <w:t xml:space="preserve">) 22.00.04. - </w:t>
      </w:r>
      <w:r w:rsidRPr="00BB598B">
        <w:rPr>
          <w:rFonts w:ascii="Arial" w:hAnsi="Arial" w:cs="Arial" w:hint="eastAsia"/>
          <w:caps/>
          <w:color w:val="333333"/>
          <w:sz w:val="27"/>
          <w:szCs w:val="27"/>
        </w:rPr>
        <w:t>социальная</w:t>
      </w:r>
      <w:r w:rsidRPr="00BB598B">
        <w:rPr>
          <w:rFonts w:ascii="Arial" w:hAnsi="Arial" w:cs="Arial"/>
          <w:caps/>
          <w:color w:val="333333"/>
          <w:sz w:val="27"/>
          <w:szCs w:val="27"/>
        </w:rPr>
        <w:t>...</w:t>
      </w:r>
    </w:p>
    <w:p w14:paraId="68B57B06"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стр</w:t>
      </w:r>
      <w:r w:rsidRPr="00BB598B">
        <w:rPr>
          <w:rFonts w:ascii="Arial" w:hAnsi="Arial" w:cs="Arial"/>
          <w:caps/>
          <w:color w:val="333333"/>
          <w:sz w:val="27"/>
          <w:szCs w:val="27"/>
        </w:rPr>
        <w:t>. 2</w:t>
      </w:r>
    </w:p>
    <w:p w14:paraId="153D77A3"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Методика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техника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информационная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основа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анализа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особенностей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деятельностью</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XX-XXI </w:t>
      </w:r>
      <w:r w:rsidRPr="00BB598B">
        <w:rPr>
          <w:rFonts w:ascii="Arial" w:hAnsi="Arial" w:cs="Arial" w:hint="eastAsia"/>
          <w:caps/>
          <w:color w:val="333333"/>
          <w:sz w:val="27"/>
          <w:szCs w:val="27"/>
        </w:rPr>
        <w:t>веков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ГЛАВА</w:t>
      </w:r>
      <w:r w:rsidRPr="00BB598B">
        <w:rPr>
          <w:rFonts w:ascii="Arial" w:hAnsi="Arial" w:cs="Arial"/>
          <w:caps/>
          <w:color w:val="333333"/>
          <w:sz w:val="27"/>
          <w:szCs w:val="27"/>
        </w:rPr>
        <w:t xml:space="preserve"> 2. </w:t>
      </w:r>
      <w:r w:rsidRPr="00BB598B">
        <w:rPr>
          <w:rFonts w:ascii="Arial" w:hAnsi="Arial" w:cs="Arial" w:hint="eastAsia"/>
          <w:caps/>
          <w:color w:val="333333"/>
          <w:sz w:val="27"/>
          <w:szCs w:val="27"/>
        </w:rPr>
        <w:t>ОСНОВНЫ</w:t>
      </w:r>
      <w:r w:rsidRPr="00BB598B">
        <w:rPr>
          <w:rFonts w:ascii="Arial" w:hAnsi="Arial" w:cs="Arial" w:hint="eastAsia"/>
          <w:caps/>
          <w:color w:val="333333"/>
          <w:sz w:val="27"/>
          <w:szCs w:val="27"/>
        </w:rPr>
        <w:lastRenderedPageBreak/>
        <w:t>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СОВРЕМЕННОЙ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w:t>
      </w:r>
    </w:p>
    <w:p w14:paraId="7223759D"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стр</w:t>
      </w:r>
      <w:r w:rsidRPr="00BB598B">
        <w:rPr>
          <w:rFonts w:ascii="Arial" w:hAnsi="Arial" w:cs="Arial"/>
          <w:caps/>
          <w:color w:val="333333"/>
          <w:sz w:val="27"/>
          <w:szCs w:val="27"/>
        </w:rPr>
        <w:t>. 8</w:t>
      </w:r>
    </w:p>
    <w:p w14:paraId="5563FA3A"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обозначенных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теоретических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практических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проблем</w:t>
      </w:r>
      <w:r w:rsidRPr="00BB598B">
        <w:rPr>
          <w:rFonts w:ascii="Arial" w:hAnsi="Arial" w:cs="Arial"/>
          <w:caps/>
          <w:color w:val="333333"/>
          <w:sz w:val="27"/>
          <w:szCs w:val="27"/>
        </w:rPr>
        <w:t xml:space="preserve"> 8 </w:t>
      </w:r>
      <w:r w:rsidRPr="00BB598B">
        <w:rPr>
          <w:rFonts w:ascii="Arial" w:hAnsi="Arial" w:cs="Arial" w:hint="eastAsia"/>
          <w:caps/>
          <w:color w:val="333333"/>
          <w:sz w:val="27"/>
          <w:szCs w:val="27"/>
        </w:rPr>
        <w:t>обусловила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необходимость</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социологического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исследования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тему</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w:t>
      </w:r>
      <w:r w:rsidRPr="00BB598B">
        <w:rPr>
          <w:rFonts w:ascii="Arial" w:hAnsi="Arial" w:cs="Arial" w:hint="eastAsia"/>
          <w:caps/>
          <w:color w:val="333333"/>
          <w:sz w:val="27"/>
          <w:szCs w:val="27"/>
        </w:rPr>
        <w:t>Особенности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 - XXI </w:t>
      </w:r>
      <w:r w:rsidRPr="00BB598B">
        <w:rPr>
          <w:rFonts w:ascii="Arial" w:hAnsi="Arial" w:cs="Arial" w:hint="eastAsia"/>
          <w:caps/>
          <w:color w:val="333333"/>
          <w:sz w:val="27"/>
          <w:szCs w:val="27"/>
        </w:rPr>
        <w:t>веков</w:t>
      </w:r>
      <w:r w:rsidRPr="00BB598B">
        <w:rPr>
          <w:rFonts w:ascii="Arial" w:hAnsi="Arial" w:cs="Arial" w:hint="eastAsia"/>
          <w:caps/>
          <w:color w:val="333333"/>
          <w:sz w:val="27"/>
          <w:szCs w:val="27"/>
        </w:rPr>
        <w:t>»</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Объект</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данного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исследования</w:t>
      </w:r>
      <w:r w:rsidRPr="00BB598B">
        <w:rPr>
          <w:rFonts w:ascii="Arial" w:hAnsi="Arial" w:cs="Arial"/>
          <w:caps/>
          <w:color w:val="333333"/>
          <w:sz w:val="27"/>
          <w:szCs w:val="27"/>
        </w:rPr>
        <w:t xml:space="preserve"> - </w:t>
      </w:r>
      <w:r w:rsidRPr="00BB598B">
        <w:rPr>
          <w:rFonts w:ascii="Arial" w:hAnsi="Arial" w:cs="Arial" w:hint="eastAsia"/>
          <w:caps/>
          <w:color w:val="333333"/>
          <w:sz w:val="27"/>
          <w:szCs w:val="27"/>
        </w:rPr>
        <w:t>модернизация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w:t>
      </w:r>
    </w:p>
    <w:p w14:paraId="77835603" w14:textId="77777777" w:rsidR="00BB598B" w:rsidRPr="00BB598B" w:rsidRDefault="00BB598B" w:rsidP="00BB598B">
      <w:pPr>
        <w:rPr>
          <w:rFonts w:ascii="Arial" w:hAnsi="Arial" w:cs="Arial"/>
          <w:caps/>
          <w:color w:val="333333"/>
          <w:sz w:val="27"/>
          <w:szCs w:val="27"/>
        </w:rPr>
      </w:pPr>
    </w:p>
    <w:p w14:paraId="0487B438"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Оглавление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диссертации</w:t>
      </w:r>
    </w:p>
    <w:p w14:paraId="65197706"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кандидат</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социологических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наук</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Смехнова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Галина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Петровна</w:t>
      </w:r>
    </w:p>
    <w:p w14:paraId="1CF8013D"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ВВЕДЕНИЕ</w:t>
      </w:r>
      <w:r w:rsidRPr="00BB598B">
        <w:rPr>
          <w:rFonts w:ascii="Arial" w:hAnsi="Arial" w:cs="Arial"/>
          <w:caps/>
          <w:color w:val="333333"/>
          <w:sz w:val="27"/>
          <w:szCs w:val="27"/>
        </w:rPr>
        <w:t>.</w:t>
      </w:r>
    </w:p>
    <w:p w14:paraId="715455C0" w14:textId="77777777" w:rsidR="00BB598B" w:rsidRPr="00BB598B" w:rsidRDefault="00BB598B" w:rsidP="00BB598B">
      <w:pPr>
        <w:rPr>
          <w:rFonts w:ascii="Arial" w:hAnsi="Arial" w:cs="Arial"/>
          <w:caps/>
          <w:color w:val="333333"/>
          <w:sz w:val="27"/>
          <w:szCs w:val="27"/>
        </w:rPr>
      </w:pPr>
    </w:p>
    <w:p w14:paraId="4B6AA9B9"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ГЛАВА</w:t>
      </w:r>
      <w:r w:rsidRPr="00BB598B">
        <w:rPr>
          <w:rFonts w:ascii="Arial" w:hAnsi="Arial" w:cs="Arial"/>
          <w:caps/>
          <w:color w:val="333333"/>
          <w:sz w:val="27"/>
          <w:szCs w:val="27"/>
        </w:rPr>
        <w:t xml:space="preserve"> 1. </w:t>
      </w:r>
      <w:r w:rsidRPr="00BB598B">
        <w:rPr>
          <w:rFonts w:ascii="Arial" w:hAnsi="Arial" w:cs="Arial" w:hint="eastAsia"/>
          <w:caps/>
          <w:color w:val="333333"/>
          <w:sz w:val="27"/>
          <w:szCs w:val="27"/>
        </w:rPr>
        <w:t>МЕТОДОЛОГИЯ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МЕТОДИКА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ИЗУЧЕНИЯ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ПРОБЛЕМ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XX-XXI </w:t>
      </w:r>
      <w:r w:rsidRPr="00BB598B">
        <w:rPr>
          <w:rFonts w:ascii="Arial" w:hAnsi="Arial" w:cs="Arial" w:hint="eastAsia"/>
          <w:caps/>
          <w:color w:val="333333"/>
          <w:sz w:val="27"/>
          <w:szCs w:val="27"/>
        </w:rPr>
        <w:t>ВЕКОВ</w:t>
      </w:r>
      <w:r w:rsidRPr="00BB598B">
        <w:rPr>
          <w:rFonts w:ascii="Arial" w:hAnsi="Arial" w:cs="Arial"/>
          <w:caps/>
          <w:color w:val="333333"/>
          <w:sz w:val="27"/>
          <w:szCs w:val="27"/>
        </w:rPr>
        <w:t>.</w:t>
      </w:r>
    </w:p>
    <w:p w14:paraId="55FE0B87" w14:textId="77777777" w:rsidR="00BB598B" w:rsidRPr="00BB598B" w:rsidRDefault="00BB598B" w:rsidP="00BB598B">
      <w:pPr>
        <w:rPr>
          <w:rFonts w:ascii="Arial" w:hAnsi="Arial" w:cs="Arial"/>
          <w:caps/>
          <w:color w:val="333333"/>
          <w:sz w:val="27"/>
          <w:szCs w:val="27"/>
        </w:rPr>
      </w:pPr>
    </w:p>
    <w:p w14:paraId="0E0D1469"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lastRenderedPageBreak/>
        <w:t>1</w:t>
      </w:r>
      <w:r w:rsidRPr="00BB598B">
        <w:rPr>
          <w:rFonts w:ascii="Arial" w:hAnsi="Arial" w:cs="Arial" w:hint="eastAsia"/>
          <w:caps/>
          <w:color w:val="333333"/>
          <w:sz w:val="27"/>
          <w:szCs w:val="27"/>
        </w:rPr>
        <w:t>Л</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Теоретико</w:t>
      </w:r>
      <w:r w:rsidRPr="00BB598B">
        <w:rPr>
          <w:rFonts w:ascii="Arial" w:hAnsi="Arial" w:cs="Arial"/>
          <w:caps/>
          <w:color w:val="333333"/>
          <w:sz w:val="27"/>
          <w:szCs w:val="27"/>
        </w:rPr>
        <w:t>-</w:t>
      </w:r>
      <w:r w:rsidRPr="00BB598B">
        <w:rPr>
          <w:rFonts w:ascii="Arial" w:hAnsi="Arial" w:cs="Arial" w:hint="eastAsia"/>
          <w:caps/>
          <w:color w:val="333333"/>
          <w:sz w:val="27"/>
          <w:szCs w:val="27"/>
        </w:rPr>
        <w:t>методологические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основы</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исследования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проблем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образованием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уровне</w:t>
      </w:r>
      <w:r w:rsidRPr="00BB598B">
        <w:rPr>
          <w:rFonts w:ascii="Arial" w:hAnsi="Arial" w:cs="Arial"/>
          <w:caps/>
          <w:color w:val="333333"/>
          <w:sz w:val="27"/>
          <w:szCs w:val="27"/>
        </w:rPr>
        <w:t>.</w:t>
      </w:r>
    </w:p>
    <w:p w14:paraId="26D4B5DF" w14:textId="77777777" w:rsidR="00BB598B" w:rsidRPr="00BB598B" w:rsidRDefault="00BB598B" w:rsidP="00BB598B">
      <w:pPr>
        <w:rPr>
          <w:rFonts w:ascii="Arial" w:hAnsi="Arial" w:cs="Arial"/>
          <w:caps/>
          <w:color w:val="333333"/>
          <w:sz w:val="27"/>
          <w:szCs w:val="27"/>
        </w:rPr>
      </w:pPr>
    </w:p>
    <w:p w14:paraId="4951E88E"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t xml:space="preserve">1.2 </w:t>
      </w:r>
      <w:r w:rsidRPr="00BB598B">
        <w:rPr>
          <w:rFonts w:ascii="Arial" w:hAnsi="Arial" w:cs="Arial" w:hint="eastAsia"/>
          <w:caps/>
          <w:color w:val="333333"/>
          <w:sz w:val="27"/>
          <w:szCs w:val="27"/>
        </w:rPr>
        <w:t>Тенденции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особенности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профессиональным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образованием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современной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как</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объект</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предмет</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социологического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исследования</w:t>
      </w:r>
      <w:r w:rsidRPr="00BB598B">
        <w:rPr>
          <w:rFonts w:ascii="Arial" w:hAnsi="Arial" w:cs="Arial"/>
          <w:caps/>
          <w:color w:val="333333"/>
          <w:sz w:val="27"/>
          <w:szCs w:val="27"/>
        </w:rPr>
        <w:t>.</w:t>
      </w:r>
    </w:p>
    <w:p w14:paraId="6653606E" w14:textId="77777777" w:rsidR="00BB598B" w:rsidRPr="00BB598B" w:rsidRDefault="00BB598B" w:rsidP="00BB598B">
      <w:pPr>
        <w:rPr>
          <w:rFonts w:ascii="Arial" w:hAnsi="Arial" w:cs="Arial"/>
          <w:caps/>
          <w:color w:val="333333"/>
          <w:sz w:val="27"/>
          <w:szCs w:val="27"/>
        </w:rPr>
      </w:pPr>
    </w:p>
    <w:p w14:paraId="27A75BCA"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t xml:space="preserve">1.3 </w:t>
      </w:r>
      <w:r w:rsidRPr="00BB598B">
        <w:rPr>
          <w:rFonts w:ascii="Arial" w:hAnsi="Arial" w:cs="Arial" w:hint="eastAsia"/>
          <w:caps/>
          <w:color w:val="333333"/>
          <w:sz w:val="27"/>
          <w:szCs w:val="27"/>
        </w:rPr>
        <w:t>Методика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техника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информационная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основа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анализа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особенностей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деятельностью</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XX-XXI </w:t>
      </w:r>
      <w:r w:rsidRPr="00BB598B">
        <w:rPr>
          <w:rFonts w:ascii="Arial" w:hAnsi="Arial" w:cs="Arial" w:hint="eastAsia"/>
          <w:caps/>
          <w:color w:val="333333"/>
          <w:sz w:val="27"/>
          <w:szCs w:val="27"/>
        </w:rPr>
        <w:t>веков</w:t>
      </w:r>
      <w:r w:rsidRPr="00BB598B">
        <w:rPr>
          <w:rFonts w:ascii="Arial" w:hAnsi="Arial" w:cs="Arial"/>
          <w:caps/>
          <w:color w:val="333333"/>
          <w:sz w:val="27"/>
          <w:szCs w:val="27"/>
        </w:rPr>
        <w:t>.</w:t>
      </w:r>
    </w:p>
    <w:p w14:paraId="5A792993" w14:textId="77777777" w:rsidR="00BB598B" w:rsidRPr="00BB598B" w:rsidRDefault="00BB598B" w:rsidP="00BB598B">
      <w:pPr>
        <w:rPr>
          <w:rFonts w:ascii="Arial" w:hAnsi="Arial" w:cs="Arial"/>
          <w:caps/>
          <w:color w:val="333333"/>
          <w:sz w:val="27"/>
          <w:szCs w:val="27"/>
        </w:rPr>
      </w:pPr>
    </w:p>
    <w:p w14:paraId="753CDA65" w14:textId="77777777" w:rsidR="00BB598B" w:rsidRPr="00BB598B" w:rsidRDefault="00BB598B" w:rsidP="00BB598B">
      <w:pPr>
        <w:rPr>
          <w:rFonts w:ascii="Arial" w:hAnsi="Arial" w:cs="Arial"/>
          <w:caps/>
          <w:color w:val="333333"/>
          <w:sz w:val="27"/>
          <w:szCs w:val="27"/>
        </w:rPr>
      </w:pPr>
      <w:r w:rsidRPr="00BB598B">
        <w:rPr>
          <w:rFonts w:ascii="Arial" w:hAnsi="Arial" w:cs="Arial" w:hint="eastAsia"/>
          <w:caps/>
          <w:color w:val="333333"/>
          <w:sz w:val="27"/>
          <w:szCs w:val="27"/>
        </w:rPr>
        <w:t>ГЛАВА</w:t>
      </w:r>
      <w:r w:rsidRPr="00BB598B">
        <w:rPr>
          <w:rFonts w:ascii="Arial" w:hAnsi="Arial" w:cs="Arial"/>
          <w:caps/>
          <w:color w:val="333333"/>
          <w:sz w:val="27"/>
          <w:szCs w:val="27"/>
        </w:rPr>
        <w:t xml:space="preserve"> 2. </w:t>
      </w:r>
      <w:r w:rsidRPr="00BB598B">
        <w:rPr>
          <w:rFonts w:ascii="Arial" w:hAnsi="Arial" w:cs="Arial" w:hint="eastAsia"/>
          <w:caps/>
          <w:color w:val="333333"/>
          <w:sz w:val="27"/>
          <w:szCs w:val="27"/>
        </w:rPr>
        <w:t>ОСНОВНЫЕ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СОВРЕМЕННОЙ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МОДЕРНИЗАЦИИ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СОЦИАЛЬНОГО</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МЕХАНИЗМА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ОБРАЗОВАТЕЛЬНЫМ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ПРОЦЕССОМ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СТОЛИЧНЫХ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ВУЗОВ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РОССИИ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НА</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РУБЕЖЕ</w:t>
      </w:r>
      <w:r w:rsidRPr="00BB598B">
        <w:rPr>
          <w:rFonts w:ascii="Arial" w:hAnsi="Arial" w:cs="Arial"/>
          <w:caps/>
          <w:color w:val="333333"/>
          <w:sz w:val="27"/>
          <w:szCs w:val="27"/>
        </w:rPr>
        <w:t xml:space="preserve"> XX-XXI </w:t>
      </w:r>
      <w:r w:rsidRPr="00BB598B">
        <w:rPr>
          <w:rFonts w:ascii="Arial" w:hAnsi="Arial" w:cs="Arial" w:hint="eastAsia"/>
          <w:caps/>
          <w:color w:val="333333"/>
          <w:sz w:val="27"/>
          <w:szCs w:val="27"/>
        </w:rPr>
        <w:t>ВЕКОВ</w:t>
      </w:r>
      <w:r w:rsidRPr="00BB598B">
        <w:rPr>
          <w:rFonts w:ascii="Arial" w:hAnsi="Arial" w:cs="Arial"/>
          <w:caps/>
          <w:color w:val="333333"/>
          <w:sz w:val="27"/>
          <w:szCs w:val="27"/>
        </w:rPr>
        <w:t>.</w:t>
      </w:r>
    </w:p>
    <w:p w14:paraId="3A934768" w14:textId="77777777" w:rsidR="00BB598B" w:rsidRPr="00BB598B" w:rsidRDefault="00BB598B" w:rsidP="00BB598B">
      <w:pPr>
        <w:rPr>
          <w:rFonts w:ascii="Arial" w:hAnsi="Arial" w:cs="Arial"/>
          <w:caps/>
          <w:color w:val="333333"/>
          <w:sz w:val="27"/>
          <w:szCs w:val="27"/>
        </w:rPr>
      </w:pPr>
    </w:p>
    <w:p w14:paraId="3F273E38"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t xml:space="preserve">2.1 </w:t>
      </w:r>
      <w:r w:rsidRPr="00BB598B">
        <w:rPr>
          <w:rFonts w:ascii="Arial" w:hAnsi="Arial" w:cs="Arial" w:hint="eastAsia"/>
          <w:caps/>
          <w:color w:val="333333"/>
          <w:sz w:val="27"/>
          <w:szCs w:val="27"/>
        </w:rPr>
        <w:t>Трансформация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организационной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вертикали</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образовательной</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деятельностью</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филиалов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ВЗФЭИ</w:t>
      </w:r>
      <w:r w:rsidRPr="00BB598B">
        <w:rPr>
          <w:rFonts w:ascii="Arial" w:hAnsi="Arial" w:cs="Arial"/>
          <w:caps/>
          <w:color w:val="333333"/>
          <w:sz w:val="27"/>
          <w:szCs w:val="27"/>
        </w:rPr>
        <w:t>.</w:t>
      </w:r>
    </w:p>
    <w:p w14:paraId="5F8AB139" w14:textId="77777777" w:rsidR="00BB598B" w:rsidRPr="00BB598B" w:rsidRDefault="00BB598B" w:rsidP="00BB598B">
      <w:pPr>
        <w:rPr>
          <w:rFonts w:ascii="Arial" w:hAnsi="Arial" w:cs="Arial"/>
          <w:caps/>
          <w:color w:val="333333"/>
          <w:sz w:val="27"/>
          <w:szCs w:val="27"/>
        </w:rPr>
      </w:pPr>
    </w:p>
    <w:p w14:paraId="66BDD177" w14:textId="77777777" w:rsidR="00BB598B" w:rsidRPr="00BB598B" w:rsidRDefault="00BB598B" w:rsidP="00BB598B">
      <w:pPr>
        <w:rPr>
          <w:rFonts w:ascii="Arial" w:hAnsi="Arial" w:cs="Arial"/>
          <w:caps/>
          <w:color w:val="333333"/>
          <w:sz w:val="27"/>
          <w:szCs w:val="27"/>
        </w:rPr>
      </w:pPr>
      <w:r w:rsidRPr="00BB598B">
        <w:rPr>
          <w:rFonts w:ascii="Arial" w:hAnsi="Arial" w:cs="Arial"/>
          <w:caps/>
          <w:color w:val="333333"/>
          <w:sz w:val="27"/>
          <w:szCs w:val="27"/>
        </w:rPr>
        <w:lastRenderedPageBreak/>
        <w:t xml:space="preserve">2.2 </w:t>
      </w:r>
      <w:r w:rsidRPr="00BB598B">
        <w:rPr>
          <w:rFonts w:ascii="Arial" w:hAnsi="Arial" w:cs="Arial" w:hint="eastAsia"/>
          <w:caps/>
          <w:color w:val="333333"/>
          <w:sz w:val="27"/>
          <w:szCs w:val="27"/>
        </w:rPr>
        <w:t>Модернизация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содержанием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ВЗФЭИ</w:t>
      </w:r>
      <w:r w:rsidRPr="00BB598B">
        <w:rPr>
          <w:rFonts w:ascii="Arial" w:hAnsi="Arial" w:cs="Arial"/>
          <w:caps/>
          <w:color w:val="333333"/>
          <w:sz w:val="27"/>
          <w:szCs w:val="27"/>
        </w:rPr>
        <w:t>.</w:t>
      </w:r>
    </w:p>
    <w:p w14:paraId="1B19A271" w14:textId="77777777" w:rsidR="00BB598B" w:rsidRPr="00BB598B" w:rsidRDefault="00BB598B" w:rsidP="00BB598B">
      <w:pPr>
        <w:rPr>
          <w:rFonts w:ascii="Arial" w:hAnsi="Arial" w:cs="Arial"/>
          <w:caps/>
          <w:color w:val="333333"/>
          <w:sz w:val="27"/>
          <w:szCs w:val="27"/>
        </w:rPr>
      </w:pPr>
    </w:p>
    <w:p w14:paraId="4A7ADEAA" w14:textId="41798538" w:rsidR="00967B66" w:rsidRPr="00BB598B" w:rsidRDefault="00BB598B" w:rsidP="00BB598B">
      <w:r w:rsidRPr="00BB598B">
        <w:rPr>
          <w:rFonts w:ascii="Arial" w:hAnsi="Arial" w:cs="Arial"/>
          <w:caps/>
          <w:color w:val="333333"/>
          <w:sz w:val="27"/>
          <w:szCs w:val="27"/>
        </w:rPr>
        <w:t xml:space="preserve">2.3 </w:t>
      </w:r>
      <w:r w:rsidRPr="00BB598B">
        <w:rPr>
          <w:rFonts w:ascii="Arial" w:hAnsi="Arial" w:cs="Arial" w:hint="eastAsia"/>
          <w:caps/>
          <w:color w:val="333333"/>
          <w:sz w:val="27"/>
          <w:szCs w:val="27"/>
        </w:rPr>
        <w:t>Совершенствование</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управления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качеством</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образования</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региональных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филиалах</w:t>
      </w:r>
      <w:r w:rsidRPr="00BB598B">
        <w:rPr>
          <w:rFonts w:ascii="Arial" w:hAnsi="Arial" w:cs="Arial"/>
          <w:caps/>
          <w:color w:val="333333"/>
          <w:sz w:val="27"/>
          <w:szCs w:val="27"/>
        </w:rPr>
        <w:t xml:space="preserve"> </w:t>
      </w:r>
      <w:r w:rsidRPr="00BB598B">
        <w:rPr>
          <w:rFonts w:ascii="Arial" w:hAnsi="Arial" w:cs="Arial" w:hint="eastAsia"/>
          <w:caps/>
          <w:color w:val="333333"/>
          <w:sz w:val="27"/>
          <w:szCs w:val="27"/>
        </w:rPr>
        <w:t>ВЗФЭИ</w:t>
      </w:r>
      <w:r w:rsidRPr="00BB598B">
        <w:rPr>
          <w:rFonts w:ascii="Arial" w:hAnsi="Arial" w:cs="Arial"/>
          <w:caps/>
          <w:color w:val="333333"/>
          <w:sz w:val="27"/>
          <w:szCs w:val="27"/>
        </w:rPr>
        <w:t>.</w:t>
      </w:r>
    </w:p>
    <w:sectPr w:rsidR="00967B66" w:rsidRPr="00BB59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FAA0" w14:textId="77777777" w:rsidR="009E6416" w:rsidRDefault="009E6416">
      <w:pPr>
        <w:spacing w:after="0" w:line="240" w:lineRule="auto"/>
      </w:pPr>
      <w:r>
        <w:separator/>
      </w:r>
    </w:p>
  </w:endnote>
  <w:endnote w:type="continuationSeparator" w:id="0">
    <w:p w14:paraId="2BBC937C" w14:textId="77777777" w:rsidR="009E6416" w:rsidRDefault="009E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E214" w14:textId="77777777" w:rsidR="009E6416" w:rsidRDefault="009E6416"/>
    <w:p w14:paraId="50BB011E" w14:textId="77777777" w:rsidR="009E6416" w:rsidRDefault="009E6416"/>
    <w:p w14:paraId="3126AC73" w14:textId="77777777" w:rsidR="009E6416" w:rsidRDefault="009E6416"/>
    <w:p w14:paraId="33B2755F" w14:textId="77777777" w:rsidR="009E6416" w:rsidRDefault="009E6416"/>
    <w:p w14:paraId="604D7CD3" w14:textId="77777777" w:rsidR="009E6416" w:rsidRDefault="009E6416"/>
    <w:p w14:paraId="17BA9727" w14:textId="77777777" w:rsidR="009E6416" w:rsidRDefault="009E6416"/>
    <w:p w14:paraId="6C45673E" w14:textId="77777777" w:rsidR="009E6416" w:rsidRDefault="009E64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938E2" wp14:editId="17C828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D82A8" w14:textId="77777777" w:rsidR="009E6416" w:rsidRDefault="009E6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938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DD82A8" w14:textId="77777777" w:rsidR="009E6416" w:rsidRDefault="009E6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969894" w14:textId="77777777" w:rsidR="009E6416" w:rsidRDefault="009E6416"/>
    <w:p w14:paraId="556844B3" w14:textId="77777777" w:rsidR="009E6416" w:rsidRDefault="009E6416"/>
    <w:p w14:paraId="1C206630" w14:textId="77777777" w:rsidR="009E6416" w:rsidRDefault="009E64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D59727" wp14:editId="4114BB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E356" w14:textId="77777777" w:rsidR="009E6416" w:rsidRDefault="009E6416"/>
                          <w:p w14:paraId="44F03189" w14:textId="77777777" w:rsidR="009E6416" w:rsidRDefault="009E6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D597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FAE356" w14:textId="77777777" w:rsidR="009E6416" w:rsidRDefault="009E6416"/>
                    <w:p w14:paraId="44F03189" w14:textId="77777777" w:rsidR="009E6416" w:rsidRDefault="009E6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FD0D24" w14:textId="77777777" w:rsidR="009E6416" w:rsidRDefault="009E6416"/>
    <w:p w14:paraId="03EDDF6B" w14:textId="77777777" w:rsidR="009E6416" w:rsidRDefault="009E6416">
      <w:pPr>
        <w:rPr>
          <w:sz w:val="2"/>
          <w:szCs w:val="2"/>
        </w:rPr>
      </w:pPr>
    </w:p>
    <w:p w14:paraId="57A0CE55" w14:textId="77777777" w:rsidR="009E6416" w:rsidRDefault="009E6416"/>
    <w:p w14:paraId="4F187123" w14:textId="77777777" w:rsidR="009E6416" w:rsidRDefault="009E6416">
      <w:pPr>
        <w:spacing w:after="0" w:line="240" w:lineRule="auto"/>
      </w:pPr>
    </w:p>
  </w:footnote>
  <w:footnote w:type="continuationSeparator" w:id="0">
    <w:p w14:paraId="36F12F12" w14:textId="77777777" w:rsidR="009E6416" w:rsidRDefault="009E6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16"/>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58016</TotalTime>
  <Pages>4</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2718</cp:revision>
  <cp:lastPrinted>2009-02-06T05:36:00Z</cp:lastPrinted>
  <dcterms:created xsi:type="dcterms:W3CDTF">2025-11-25T20:19:00Z</dcterms:created>
  <dcterms:modified xsi:type="dcterms:W3CDTF">2026-01-31T19:46:00Z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