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D70F"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Спиридонова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Мария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Геннадьевна</w:t>
      </w:r>
      <w:r w:rsidRPr="0057099B">
        <w:rPr>
          <w:rFonts w:ascii="Helvetica" w:hAnsi="Helvetica" w:cs="Helvetica"/>
          <w:b/>
          <w:bCs/>
          <w:color w:val="222222"/>
          <w:sz w:val="21"/>
          <w:szCs w:val="21"/>
        </w:rPr>
        <w:t>.</w:t>
      </w:r>
    </w:p>
    <w:p w14:paraId="53C133EA"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Молекулярно</w:t>
      </w:r>
      <w:r w:rsidRPr="0057099B">
        <w:rPr>
          <w:rFonts w:ascii="Helvetica" w:hAnsi="Helvetica" w:cs="Helvetica"/>
          <w:b/>
          <w:bCs/>
          <w:color w:val="222222"/>
          <w:sz w:val="21"/>
          <w:szCs w:val="21"/>
        </w:rPr>
        <w:t>-</w:t>
      </w:r>
      <w:r w:rsidRPr="0057099B">
        <w:rPr>
          <w:rFonts w:ascii="Helvetica" w:hAnsi="Helvetica" w:cs="Helvetica" w:hint="eastAsia"/>
          <w:b/>
          <w:bCs/>
          <w:color w:val="222222"/>
          <w:sz w:val="21"/>
          <w:szCs w:val="21"/>
        </w:rPr>
        <w:t>генетическое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коронарному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r w:rsidRPr="0057099B">
        <w:rPr>
          <w:rFonts w:ascii="Helvetica" w:hAnsi="Helvetica" w:cs="Helvetica"/>
          <w:b/>
          <w:bCs/>
          <w:color w:val="222222"/>
          <w:sz w:val="21"/>
          <w:szCs w:val="21"/>
        </w:rPr>
        <w:t xml:space="preserve"> : </w:t>
      </w:r>
      <w:r w:rsidRPr="0057099B">
        <w:rPr>
          <w:rFonts w:ascii="Helvetica" w:hAnsi="Helvetica" w:cs="Helvetica" w:hint="eastAsia"/>
          <w:b/>
          <w:bCs/>
          <w:color w:val="222222"/>
          <w:sz w:val="21"/>
          <w:szCs w:val="21"/>
        </w:rPr>
        <w:t>диссертация</w:t>
      </w:r>
      <w:r w:rsidRPr="0057099B">
        <w:rPr>
          <w:rFonts w:ascii="Helvetica" w:hAnsi="Helvetica" w:cs="Helvetica"/>
          <w:b/>
          <w:bCs/>
          <w:color w:val="222222"/>
          <w:sz w:val="21"/>
          <w:szCs w:val="21"/>
        </w:rPr>
        <w:t xml:space="preserve"> ... </w:t>
      </w:r>
      <w:r w:rsidRPr="0057099B">
        <w:rPr>
          <w:rFonts w:ascii="Helvetica" w:hAnsi="Helvetica" w:cs="Helvetica" w:hint="eastAsia"/>
          <w:b/>
          <w:bCs/>
          <w:color w:val="222222"/>
          <w:sz w:val="21"/>
          <w:szCs w:val="21"/>
        </w:rPr>
        <w:t>кандидата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биологических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наук</w:t>
      </w:r>
      <w:r w:rsidRPr="0057099B">
        <w:rPr>
          <w:rFonts w:ascii="Helvetica" w:hAnsi="Helvetica" w:cs="Helvetica"/>
          <w:b/>
          <w:bCs/>
          <w:color w:val="222222"/>
          <w:sz w:val="21"/>
          <w:szCs w:val="21"/>
        </w:rPr>
        <w:t xml:space="preserve"> : 03.00.15. - </w:t>
      </w:r>
      <w:r w:rsidRPr="0057099B">
        <w:rPr>
          <w:rFonts w:ascii="Helvetica" w:hAnsi="Helvetica" w:cs="Helvetica" w:hint="eastAsia"/>
          <w:b/>
          <w:bCs/>
          <w:color w:val="222222"/>
          <w:sz w:val="21"/>
          <w:szCs w:val="21"/>
        </w:rPr>
        <w:t>Томск</w:t>
      </w:r>
      <w:r w:rsidRPr="0057099B">
        <w:rPr>
          <w:rFonts w:ascii="Helvetica" w:hAnsi="Helvetica" w:cs="Helvetica"/>
          <w:b/>
          <w:bCs/>
          <w:color w:val="222222"/>
          <w:sz w:val="21"/>
          <w:szCs w:val="21"/>
        </w:rPr>
        <w:t xml:space="preserve">, 1999. - 142 </w:t>
      </w:r>
      <w:proofErr w:type="gramStart"/>
      <w:r w:rsidRPr="0057099B">
        <w:rPr>
          <w:rFonts w:ascii="Helvetica" w:hAnsi="Helvetica" w:cs="Helvetica" w:hint="eastAsia"/>
          <w:b/>
          <w:bCs/>
          <w:color w:val="222222"/>
          <w:sz w:val="21"/>
          <w:szCs w:val="21"/>
        </w:rPr>
        <w:t>с</w:t>
      </w:r>
      <w:r w:rsidRPr="0057099B">
        <w:rPr>
          <w:rFonts w:ascii="Helvetica" w:hAnsi="Helvetica" w:cs="Helvetica"/>
          <w:b/>
          <w:bCs/>
          <w:color w:val="222222"/>
          <w:sz w:val="21"/>
          <w:szCs w:val="21"/>
        </w:rPr>
        <w:t>. :</w:t>
      </w:r>
      <w:proofErr w:type="gramEnd"/>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ил</w:t>
      </w:r>
      <w:r w:rsidRPr="0057099B">
        <w:rPr>
          <w:rFonts w:ascii="Helvetica" w:hAnsi="Helvetica" w:cs="Helvetica"/>
          <w:b/>
          <w:bCs/>
          <w:color w:val="222222"/>
          <w:sz w:val="21"/>
          <w:szCs w:val="21"/>
        </w:rPr>
        <w:t>.</w:t>
      </w:r>
    </w:p>
    <w:p w14:paraId="35F16D34"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больше</w:t>
      </w:r>
    </w:p>
    <w:p w14:paraId="09F72B87"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Цитаты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текста</w:t>
      </w:r>
      <w:r w:rsidRPr="0057099B">
        <w:rPr>
          <w:rFonts w:ascii="Helvetica" w:hAnsi="Helvetica" w:cs="Helvetica"/>
          <w:b/>
          <w:bCs/>
          <w:color w:val="222222"/>
          <w:sz w:val="21"/>
          <w:szCs w:val="21"/>
        </w:rPr>
        <w:t>:</w:t>
      </w:r>
    </w:p>
    <w:p w14:paraId="6A4D8008"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стр</w:t>
      </w:r>
      <w:r w:rsidRPr="0057099B">
        <w:rPr>
          <w:rFonts w:ascii="Helvetica" w:hAnsi="Helvetica" w:cs="Helvetica"/>
          <w:b/>
          <w:bCs/>
          <w:color w:val="222222"/>
          <w:sz w:val="21"/>
          <w:szCs w:val="21"/>
        </w:rPr>
        <w:t>. 1</w:t>
      </w:r>
    </w:p>
    <w:p w14:paraId="3A359045"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Спиридонова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Мария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Геннадьевна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Молекулярно</w:t>
      </w:r>
      <w:r w:rsidRPr="0057099B">
        <w:rPr>
          <w:rFonts w:ascii="Helvetica" w:hAnsi="Helvetica" w:cs="Helvetica"/>
          <w:b/>
          <w:bCs/>
          <w:color w:val="222222"/>
          <w:sz w:val="21"/>
          <w:szCs w:val="21"/>
        </w:rPr>
        <w:t>-</w:t>
      </w:r>
      <w:r w:rsidRPr="0057099B">
        <w:rPr>
          <w:rFonts w:ascii="Helvetica" w:hAnsi="Helvetica" w:cs="Helvetica" w:hint="eastAsia"/>
          <w:b/>
          <w:bCs/>
          <w:color w:val="222222"/>
          <w:sz w:val="21"/>
          <w:szCs w:val="21"/>
        </w:rPr>
        <w:t>генетическое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коронарному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r w:rsidRPr="0057099B">
        <w:rPr>
          <w:rFonts w:ascii="Helvetica" w:hAnsi="Helvetica" w:cs="Helvetica"/>
          <w:b/>
          <w:bCs/>
          <w:color w:val="222222"/>
          <w:sz w:val="21"/>
          <w:szCs w:val="21"/>
        </w:rPr>
        <w:t xml:space="preserve"> 03.00.15 - </w:t>
      </w:r>
      <w:r w:rsidRPr="0057099B">
        <w:rPr>
          <w:rFonts w:ascii="Helvetica" w:hAnsi="Helvetica" w:cs="Helvetica" w:hint="eastAsia"/>
          <w:b/>
          <w:bCs/>
          <w:color w:val="222222"/>
          <w:sz w:val="21"/>
          <w:szCs w:val="21"/>
        </w:rPr>
        <w:t>генетика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Диссертация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соискание</w:t>
      </w:r>
    </w:p>
    <w:p w14:paraId="33EC66FB"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стр</w:t>
      </w:r>
      <w:r w:rsidRPr="0057099B">
        <w:rPr>
          <w:rFonts w:ascii="Helvetica" w:hAnsi="Helvetica" w:cs="Helvetica"/>
          <w:b/>
          <w:bCs/>
          <w:color w:val="222222"/>
          <w:sz w:val="21"/>
          <w:szCs w:val="21"/>
        </w:rPr>
        <w:t>. 1</w:t>
      </w:r>
    </w:p>
    <w:p w14:paraId="0F3782B4"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В</w:t>
      </w:r>
      <w:r w:rsidRPr="0057099B">
        <w:rPr>
          <w:rFonts w:ascii="Helvetica" w:hAnsi="Helvetica" w:cs="Helvetica"/>
          <w:b/>
          <w:bCs/>
          <w:color w:val="222222"/>
          <w:sz w:val="21"/>
          <w:szCs w:val="21"/>
        </w:rPr>
        <w:t>.</w:t>
      </w:r>
      <w:r w:rsidRPr="0057099B">
        <w:rPr>
          <w:rFonts w:ascii="Helvetica" w:hAnsi="Helvetica" w:cs="Helvetica" w:hint="eastAsia"/>
          <w:b/>
          <w:bCs/>
          <w:color w:val="222222"/>
          <w:sz w:val="21"/>
          <w:szCs w:val="21"/>
        </w:rPr>
        <w:t>А</w:t>
      </w:r>
      <w:r w:rsidRPr="0057099B">
        <w:rPr>
          <w:rFonts w:ascii="Helvetica" w:hAnsi="Helvetica" w:cs="Helvetica"/>
          <w:b/>
          <w:bCs/>
          <w:color w:val="222222"/>
          <w:sz w:val="21"/>
          <w:szCs w:val="21"/>
        </w:rPr>
        <w:t>.</w:t>
      </w:r>
      <w:r w:rsidRPr="0057099B">
        <w:rPr>
          <w:rFonts w:ascii="Helvetica" w:hAnsi="Helvetica" w:cs="Helvetica" w:hint="eastAsia"/>
          <w:b/>
          <w:bCs/>
          <w:color w:val="222222"/>
          <w:sz w:val="21"/>
          <w:szCs w:val="21"/>
        </w:rPr>
        <w:t>Степанов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ТОМСК</w:t>
      </w:r>
      <w:r w:rsidRPr="0057099B">
        <w:rPr>
          <w:rFonts w:ascii="Helvetica" w:hAnsi="Helvetica" w:cs="Helvetica"/>
          <w:b/>
          <w:bCs/>
          <w:color w:val="222222"/>
          <w:sz w:val="21"/>
          <w:szCs w:val="21"/>
        </w:rPr>
        <w:t xml:space="preserve"> - 1999 </w:t>
      </w:r>
      <w:r w:rsidRPr="0057099B">
        <w:rPr>
          <w:rFonts w:ascii="Helvetica" w:hAnsi="Helvetica" w:cs="Helvetica" w:hint="eastAsia"/>
          <w:b/>
          <w:bCs/>
          <w:color w:val="222222"/>
          <w:sz w:val="21"/>
          <w:szCs w:val="21"/>
        </w:rPr>
        <w:t>Оглавление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Список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сокращений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принятых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работе</w:t>
      </w:r>
      <w:r w:rsidRPr="0057099B">
        <w:rPr>
          <w:rFonts w:ascii="Helvetica" w:hAnsi="Helvetica" w:cs="Helvetica"/>
          <w:b/>
          <w:bCs/>
          <w:color w:val="222222"/>
          <w:sz w:val="21"/>
          <w:szCs w:val="21"/>
        </w:rPr>
        <w:t xml:space="preserve"> 4 </w:t>
      </w:r>
      <w:r w:rsidRPr="0057099B">
        <w:rPr>
          <w:rFonts w:ascii="Helvetica" w:hAnsi="Helvetica" w:cs="Helvetica" w:hint="eastAsia"/>
          <w:b/>
          <w:bCs/>
          <w:color w:val="222222"/>
          <w:sz w:val="21"/>
          <w:szCs w:val="21"/>
        </w:rPr>
        <w:t>Введение</w:t>
      </w:r>
      <w:r w:rsidRPr="0057099B">
        <w:rPr>
          <w:rFonts w:ascii="Helvetica" w:hAnsi="Helvetica" w:cs="Helvetica"/>
          <w:b/>
          <w:bCs/>
          <w:color w:val="222222"/>
          <w:sz w:val="21"/>
          <w:szCs w:val="21"/>
        </w:rPr>
        <w:t xml:space="preserve"> 5 </w:t>
      </w:r>
      <w:r w:rsidRPr="0057099B">
        <w:rPr>
          <w:rFonts w:ascii="Helvetica" w:hAnsi="Helvetica" w:cs="Helvetica" w:hint="eastAsia"/>
          <w:b/>
          <w:bCs/>
          <w:color w:val="222222"/>
          <w:sz w:val="21"/>
          <w:szCs w:val="21"/>
        </w:rPr>
        <w:t>Глава</w:t>
      </w:r>
      <w:r w:rsidRPr="0057099B">
        <w:rPr>
          <w:rFonts w:ascii="Helvetica" w:hAnsi="Helvetica" w:cs="Helvetica"/>
          <w:b/>
          <w:bCs/>
          <w:color w:val="222222"/>
          <w:sz w:val="21"/>
          <w:szCs w:val="21"/>
        </w:rPr>
        <w:t xml:space="preserve"> 1 </w:t>
      </w:r>
      <w:r w:rsidRPr="0057099B">
        <w:rPr>
          <w:rFonts w:ascii="Helvetica" w:hAnsi="Helvetica" w:cs="Helvetica" w:hint="eastAsia"/>
          <w:b/>
          <w:bCs/>
          <w:color w:val="222222"/>
          <w:sz w:val="21"/>
          <w:szCs w:val="21"/>
        </w:rPr>
        <w:t>Геномные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наследственной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обзор</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литературы</w:t>
      </w:r>
      <w:r w:rsidRPr="0057099B">
        <w:rPr>
          <w:rFonts w:ascii="Helvetica" w:hAnsi="Helvetica" w:cs="Helvetica"/>
          <w:b/>
          <w:bCs/>
          <w:color w:val="222222"/>
          <w:sz w:val="21"/>
          <w:szCs w:val="21"/>
        </w:rPr>
        <w:t>) 1</w:t>
      </w:r>
      <w:r w:rsidRPr="0057099B">
        <w:rPr>
          <w:rFonts w:ascii="Helvetica" w:hAnsi="Helvetica" w:cs="Helvetica" w:hint="eastAsia"/>
          <w:b/>
          <w:bCs/>
          <w:color w:val="222222"/>
          <w:sz w:val="21"/>
          <w:szCs w:val="21"/>
        </w:rPr>
        <w:t>Л</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Современные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подходы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изучению</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генетики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мультифакториальных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заболеваний</w:t>
      </w:r>
      <w:r w:rsidRPr="0057099B">
        <w:rPr>
          <w:rFonts w:ascii="Helvetica" w:hAnsi="Helvetica" w:cs="Helvetica"/>
          <w:b/>
          <w:bCs/>
          <w:color w:val="222222"/>
          <w:sz w:val="21"/>
          <w:szCs w:val="21"/>
        </w:rPr>
        <w:t xml:space="preserve"> 1.2. </w:t>
      </w:r>
      <w:r w:rsidRPr="0057099B">
        <w:rPr>
          <w:rFonts w:ascii="Helvetica" w:hAnsi="Helvetica" w:cs="Helvetica" w:hint="eastAsia"/>
          <w:b/>
          <w:bCs/>
          <w:color w:val="222222"/>
          <w:sz w:val="21"/>
          <w:szCs w:val="21"/>
        </w:rPr>
        <w:t>Структура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генетической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компоненты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r w:rsidRPr="0057099B">
        <w:rPr>
          <w:rFonts w:ascii="Helvetica" w:hAnsi="Helvetica" w:cs="Helvetica"/>
          <w:b/>
          <w:bCs/>
          <w:color w:val="222222"/>
          <w:sz w:val="21"/>
          <w:szCs w:val="21"/>
        </w:rPr>
        <w:t xml:space="preserve"> 1.2.1. </w:t>
      </w:r>
      <w:r w:rsidRPr="0057099B">
        <w:rPr>
          <w:rFonts w:ascii="Helvetica" w:hAnsi="Helvetica" w:cs="Helvetica" w:hint="eastAsia"/>
          <w:b/>
          <w:bCs/>
          <w:color w:val="222222"/>
          <w:sz w:val="21"/>
          <w:szCs w:val="21"/>
        </w:rPr>
        <w:t>Этиология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патогенез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r w:rsidRPr="0057099B">
        <w:rPr>
          <w:rFonts w:ascii="Helvetica" w:hAnsi="Helvetica" w:cs="Helvetica"/>
          <w:b/>
          <w:bCs/>
          <w:color w:val="222222"/>
          <w:sz w:val="21"/>
          <w:szCs w:val="21"/>
        </w:rPr>
        <w:t xml:space="preserve"> 1.2.2. </w:t>
      </w:r>
      <w:r w:rsidRPr="0057099B">
        <w:rPr>
          <w:rFonts w:ascii="Helvetica" w:hAnsi="Helvetica" w:cs="Helvetica" w:hint="eastAsia"/>
          <w:b/>
          <w:bCs/>
          <w:color w:val="222222"/>
          <w:sz w:val="21"/>
          <w:szCs w:val="21"/>
        </w:rPr>
        <w:t>Кандидатные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w:t>
      </w:r>
      <w:r w:rsidRPr="0057099B">
        <w:rPr>
          <w:rFonts w:ascii="Helvetica" w:hAnsi="Helvetica" w:cs="Helvetica"/>
          <w:b/>
          <w:bCs/>
          <w:color w:val="222222"/>
          <w:sz w:val="21"/>
          <w:szCs w:val="21"/>
        </w:rPr>
        <w:t xml:space="preserve"> ^ 9 14 14 18 </w:t>
      </w:r>
      <w:r w:rsidRPr="0057099B">
        <w:rPr>
          <w:rFonts w:ascii="Helvetica" w:hAnsi="Helvetica" w:cs="Helvetica" w:hint="eastAsia"/>
          <w:b/>
          <w:bCs/>
          <w:color w:val="222222"/>
          <w:sz w:val="21"/>
          <w:szCs w:val="21"/>
        </w:rPr>
        <w:t>Глава</w:t>
      </w:r>
      <w:r w:rsidRPr="0057099B">
        <w:rPr>
          <w:rFonts w:ascii="Helvetica" w:hAnsi="Helvetica" w:cs="Helvetica"/>
          <w:b/>
          <w:bCs/>
          <w:color w:val="222222"/>
          <w:sz w:val="21"/>
          <w:szCs w:val="21"/>
        </w:rPr>
        <w:t xml:space="preserve"> 2 </w:t>
      </w:r>
      <w:r w:rsidRPr="0057099B">
        <w:rPr>
          <w:rFonts w:ascii="Helvetica" w:hAnsi="Helvetica" w:cs="Helvetica" w:hint="eastAsia"/>
          <w:b/>
          <w:bCs/>
          <w:color w:val="222222"/>
          <w:sz w:val="21"/>
          <w:szCs w:val="21"/>
        </w:rPr>
        <w:t>Материал</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w:t>
      </w:r>
    </w:p>
    <w:p w14:paraId="5F9DECDC"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стр</w:t>
      </w:r>
      <w:r w:rsidRPr="0057099B">
        <w:rPr>
          <w:rFonts w:ascii="Helvetica" w:hAnsi="Helvetica" w:cs="Helvetica"/>
          <w:b/>
          <w:bCs/>
          <w:color w:val="222222"/>
          <w:sz w:val="21"/>
          <w:szCs w:val="21"/>
        </w:rPr>
        <w:t>. 5</w:t>
      </w:r>
    </w:p>
    <w:p w14:paraId="489499F9"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определяющие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фактора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связаны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друг</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другом</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Чазов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Е</w:t>
      </w:r>
      <w:r w:rsidRPr="0057099B">
        <w:rPr>
          <w:rFonts w:ascii="Helvetica" w:hAnsi="Helvetica" w:cs="Helvetica"/>
          <w:b/>
          <w:bCs/>
          <w:color w:val="222222"/>
          <w:sz w:val="21"/>
          <w:szCs w:val="21"/>
        </w:rPr>
        <w:t xml:space="preserve">., 1997). </w:t>
      </w:r>
      <w:r w:rsidRPr="0057099B">
        <w:rPr>
          <w:rFonts w:ascii="Helvetica" w:hAnsi="Helvetica" w:cs="Helvetica" w:hint="eastAsia"/>
          <w:b/>
          <w:bCs/>
          <w:color w:val="222222"/>
          <w:sz w:val="21"/>
          <w:szCs w:val="21"/>
        </w:rPr>
        <w:t>С</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генетической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точки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зрения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w:t>
      </w:r>
      <w:r w:rsidRPr="0057099B">
        <w:rPr>
          <w:rFonts w:ascii="Helvetica" w:hAnsi="Helvetica" w:cs="Helvetica"/>
          <w:b/>
          <w:bCs/>
          <w:color w:val="222222"/>
          <w:sz w:val="21"/>
          <w:szCs w:val="21"/>
        </w:rPr>
        <w:t xml:space="preserve"> - </w:t>
      </w:r>
      <w:r w:rsidRPr="0057099B">
        <w:rPr>
          <w:rFonts w:ascii="Helvetica" w:hAnsi="Helvetica" w:cs="Helvetica" w:hint="eastAsia"/>
          <w:b/>
          <w:bCs/>
          <w:color w:val="222222"/>
          <w:sz w:val="21"/>
          <w:szCs w:val="21"/>
        </w:rPr>
        <w:t>это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заболевание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мультифакториальной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природы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Вклад</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генетических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факторов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этиопатогенез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коронарного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конца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выяснен</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как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композиция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этих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факторов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Методические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возможности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изучения</w:t>
      </w:r>
    </w:p>
    <w:p w14:paraId="07E3CE6F" w14:textId="77777777" w:rsidR="0057099B" w:rsidRPr="0057099B" w:rsidRDefault="0057099B" w:rsidP="0057099B">
      <w:pPr>
        <w:rPr>
          <w:rFonts w:ascii="Helvetica" w:hAnsi="Helvetica" w:cs="Helvetica"/>
          <w:b/>
          <w:bCs/>
          <w:color w:val="222222"/>
          <w:sz w:val="21"/>
          <w:szCs w:val="21"/>
        </w:rPr>
      </w:pPr>
    </w:p>
    <w:p w14:paraId="49733E28"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Оглавление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диссертации</w:t>
      </w:r>
    </w:p>
    <w:p w14:paraId="65246975"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кандидат</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биологических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наук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Спиридонова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Мария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Геннадьевна</w:t>
      </w:r>
    </w:p>
    <w:p w14:paraId="40EEA10B"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lastRenderedPageBreak/>
        <w:t>Список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сокращений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принятых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работе</w:t>
      </w:r>
    </w:p>
    <w:p w14:paraId="1DA50049" w14:textId="77777777" w:rsidR="0057099B" w:rsidRPr="0057099B" w:rsidRDefault="0057099B" w:rsidP="0057099B">
      <w:pPr>
        <w:rPr>
          <w:rFonts w:ascii="Helvetica" w:hAnsi="Helvetica" w:cs="Helvetica"/>
          <w:b/>
          <w:bCs/>
          <w:color w:val="222222"/>
          <w:sz w:val="21"/>
          <w:szCs w:val="21"/>
        </w:rPr>
      </w:pPr>
    </w:p>
    <w:p w14:paraId="5E08A977"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Введение</w:t>
      </w:r>
    </w:p>
    <w:p w14:paraId="0D5A15DF" w14:textId="77777777" w:rsidR="0057099B" w:rsidRPr="0057099B" w:rsidRDefault="0057099B" w:rsidP="0057099B">
      <w:pPr>
        <w:rPr>
          <w:rFonts w:ascii="Helvetica" w:hAnsi="Helvetica" w:cs="Helvetica"/>
          <w:b/>
          <w:bCs/>
          <w:color w:val="222222"/>
          <w:sz w:val="21"/>
          <w:szCs w:val="21"/>
        </w:rPr>
      </w:pPr>
    </w:p>
    <w:p w14:paraId="5405C51B"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Глава</w:t>
      </w:r>
      <w:r w:rsidRPr="0057099B">
        <w:rPr>
          <w:rFonts w:ascii="Helvetica" w:hAnsi="Helvetica" w:cs="Helvetica"/>
          <w:b/>
          <w:bCs/>
          <w:color w:val="222222"/>
          <w:sz w:val="21"/>
          <w:szCs w:val="21"/>
        </w:rPr>
        <w:t xml:space="preserve"> 1 </w:t>
      </w:r>
      <w:r w:rsidRPr="0057099B">
        <w:rPr>
          <w:rFonts w:ascii="Helvetica" w:hAnsi="Helvetica" w:cs="Helvetica" w:hint="eastAsia"/>
          <w:b/>
          <w:bCs/>
          <w:color w:val="222222"/>
          <w:sz w:val="21"/>
          <w:szCs w:val="21"/>
        </w:rPr>
        <w:t>Геномные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наследственной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обзор</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литературы</w:t>
      </w:r>
      <w:r w:rsidRPr="0057099B">
        <w:rPr>
          <w:rFonts w:ascii="Helvetica" w:hAnsi="Helvetica" w:cs="Helvetica"/>
          <w:b/>
          <w:bCs/>
          <w:color w:val="222222"/>
          <w:sz w:val="21"/>
          <w:szCs w:val="21"/>
        </w:rPr>
        <w:t>)</w:t>
      </w:r>
    </w:p>
    <w:p w14:paraId="7C678661" w14:textId="77777777" w:rsidR="0057099B" w:rsidRPr="0057099B" w:rsidRDefault="0057099B" w:rsidP="0057099B">
      <w:pPr>
        <w:rPr>
          <w:rFonts w:ascii="Helvetica" w:hAnsi="Helvetica" w:cs="Helvetica"/>
          <w:b/>
          <w:bCs/>
          <w:color w:val="222222"/>
          <w:sz w:val="21"/>
          <w:szCs w:val="21"/>
        </w:rPr>
      </w:pPr>
    </w:p>
    <w:p w14:paraId="2A9B34D2"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1.1. </w:t>
      </w:r>
      <w:r w:rsidRPr="0057099B">
        <w:rPr>
          <w:rFonts w:ascii="Helvetica" w:hAnsi="Helvetica" w:cs="Helvetica" w:hint="eastAsia"/>
          <w:b/>
          <w:bCs/>
          <w:color w:val="222222"/>
          <w:sz w:val="21"/>
          <w:szCs w:val="21"/>
        </w:rPr>
        <w:t>Современные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подходы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изучению</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генетики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мультифакториальных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заболеваний</w:t>
      </w:r>
    </w:p>
    <w:p w14:paraId="1F462040" w14:textId="77777777" w:rsidR="0057099B" w:rsidRPr="0057099B" w:rsidRDefault="0057099B" w:rsidP="0057099B">
      <w:pPr>
        <w:rPr>
          <w:rFonts w:ascii="Helvetica" w:hAnsi="Helvetica" w:cs="Helvetica"/>
          <w:b/>
          <w:bCs/>
          <w:color w:val="222222"/>
          <w:sz w:val="21"/>
          <w:szCs w:val="21"/>
        </w:rPr>
      </w:pPr>
    </w:p>
    <w:p w14:paraId="6050076C"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1.2. </w:t>
      </w:r>
      <w:r w:rsidRPr="0057099B">
        <w:rPr>
          <w:rFonts w:ascii="Helvetica" w:hAnsi="Helvetica" w:cs="Helvetica" w:hint="eastAsia"/>
          <w:b/>
          <w:bCs/>
          <w:color w:val="222222"/>
          <w:sz w:val="21"/>
          <w:szCs w:val="21"/>
        </w:rPr>
        <w:t>Структура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генетической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компоненты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p>
    <w:p w14:paraId="7939A1B5" w14:textId="77777777" w:rsidR="0057099B" w:rsidRPr="0057099B" w:rsidRDefault="0057099B" w:rsidP="0057099B">
      <w:pPr>
        <w:rPr>
          <w:rFonts w:ascii="Helvetica" w:hAnsi="Helvetica" w:cs="Helvetica"/>
          <w:b/>
          <w:bCs/>
          <w:color w:val="222222"/>
          <w:sz w:val="21"/>
          <w:szCs w:val="21"/>
        </w:rPr>
      </w:pPr>
    </w:p>
    <w:p w14:paraId="32FD970A"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1.2.1. </w:t>
      </w:r>
      <w:r w:rsidRPr="0057099B">
        <w:rPr>
          <w:rFonts w:ascii="Helvetica" w:hAnsi="Helvetica" w:cs="Helvetica" w:hint="eastAsia"/>
          <w:b/>
          <w:bCs/>
          <w:color w:val="222222"/>
          <w:sz w:val="21"/>
          <w:szCs w:val="21"/>
        </w:rPr>
        <w:t>Этиология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патогенез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p>
    <w:p w14:paraId="45981EE4" w14:textId="77777777" w:rsidR="0057099B" w:rsidRPr="0057099B" w:rsidRDefault="0057099B" w:rsidP="0057099B">
      <w:pPr>
        <w:rPr>
          <w:rFonts w:ascii="Helvetica" w:hAnsi="Helvetica" w:cs="Helvetica"/>
          <w:b/>
          <w:bCs/>
          <w:color w:val="222222"/>
          <w:sz w:val="21"/>
          <w:szCs w:val="21"/>
        </w:rPr>
      </w:pPr>
    </w:p>
    <w:p w14:paraId="77E5FCDF"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1.2.2. </w:t>
      </w:r>
      <w:r w:rsidRPr="0057099B">
        <w:rPr>
          <w:rFonts w:ascii="Helvetica" w:hAnsi="Helvetica" w:cs="Helvetica" w:hint="eastAsia"/>
          <w:b/>
          <w:bCs/>
          <w:color w:val="222222"/>
          <w:sz w:val="21"/>
          <w:szCs w:val="21"/>
        </w:rPr>
        <w:t>Кандидатные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p>
    <w:p w14:paraId="4D22F45E" w14:textId="77777777" w:rsidR="0057099B" w:rsidRPr="0057099B" w:rsidRDefault="0057099B" w:rsidP="0057099B">
      <w:pPr>
        <w:rPr>
          <w:rFonts w:ascii="Helvetica" w:hAnsi="Helvetica" w:cs="Helvetica"/>
          <w:b/>
          <w:bCs/>
          <w:color w:val="222222"/>
          <w:sz w:val="21"/>
          <w:szCs w:val="21"/>
        </w:rPr>
      </w:pPr>
    </w:p>
    <w:p w14:paraId="51058FA4"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Глава</w:t>
      </w:r>
      <w:r w:rsidRPr="0057099B">
        <w:rPr>
          <w:rFonts w:ascii="Helvetica" w:hAnsi="Helvetica" w:cs="Helvetica"/>
          <w:b/>
          <w:bCs/>
          <w:color w:val="222222"/>
          <w:sz w:val="21"/>
          <w:szCs w:val="21"/>
        </w:rPr>
        <w:t xml:space="preserve"> 2 </w:t>
      </w:r>
      <w:r w:rsidRPr="0057099B">
        <w:rPr>
          <w:rFonts w:ascii="Helvetica" w:hAnsi="Helvetica" w:cs="Helvetica" w:hint="eastAsia"/>
          <w:b/>
          <w:bCs/>
          <w:color w:val="222222"/>
          <w:sz w:val="21"/>
          <w:szCs w:val="21"/>
        </w:rPr>
        <w:t>Материал</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методы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исследования</w:t>
      </w:r>
    </w:p>
    <w:p w14:paraId="5D646A15" w14:textId="77777777" w:rsidR="0057099B" w:rsidRPr="0057099B" w:rsidRDefault="0057099B" w:rsidP="0057099B">
      <w:pPr>
        <w:rPr>
          <w:rFonts w:ascii="Helvetica" w:hAnsi="Helvetica" w:cs="Helvetica"/>
          <w:b/>
          <w:bCs/>
          <w:color w:val="222222"/>
          <w:sz w:val="21"/>
          <w:szCs w:val="21"/>
        </w:rPr>
      </w:pPr>
    </w:p>
    <w:p w14:paraId="704689DB"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2.1. </w:t>
      </w:r>
      <w:r w:rsidRPr="0057099B">
        <w:rPr>
          <w:rFonts w:ascii="Helvetica" w:hAnsi="Helvetica" w:cs="Helvetica" w:hint="eastAsia"/>
          <w:b/>
          <w:bCs/>
          <w:color w:val="222222"/>
          <w:sz w:val="21"/>
          <w:szCs w:val="21"/>
        </w:rPr>
        <w:t>Общая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характеристика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материала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структура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исследования</w:t>
      </w:r>
    </w:p>
    <w:p w14:paraId="5D239BC8" w14:textId="77777777" w:rsidR="0057099B" w:rsidRPr="0057099B" w:rsidRDefault="0057099B" w:rsidP="0057099B">
      <w:pPr>
        <w:rPr>
          <w:rFonts w:ascii="Helvetica" w:hAnsi="Helvetica" w:cs="Helvetica"/>
          <w:b/>
          <w:bCs/>
          <w:color w:val="222222"/>
          <w:sz w:val="21"/>
          <w:szCs w:val="21"/>
        </w:rPr>
      </w:pPr>
    </w:p>
    <w:p w14:paraId="3A1C1FFF"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2.2. </w:t>
      </w:r>
      <w:r w:rsidRPr="0057099B">
        <w:rPr>
          <w:rFonts w:ascii="Helvetica" w:hAnsi="Helvetica" w:cs="Helvetica" w:hint="eastAsia"/>
          <w:b/>
          <w:bCs/>
          <w:color w:val="222222"/>
          <w:sz w:val="21"/>
          <w:szCs w:val="21"/>
        </w:rPr>
        <w:t>Типирование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полиморфизма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ДНК</w:t>
      </w:r>
    </w:p>
    <w:p w14:paraId="64045965" w14:textId="77777777" w:rsidR="0057099B" w:rsidRPr="0057099B" w:rsidRDefault="0057099B" w:rsidP="0057099B">
      <w:pPr>
        <w:rPr>
          <w:rFonts w:ascii="Helvetica" w:hAnsi="Helvetica" w:cs="Helvetica"/>
          <w:b/>
          <w:bCs/>
          <w:color w:val="222222"/>
          <w:sz w:val="21"/>
          <w:szCs w:val="21"/>
        </w:rPr>
      </w:pPr>
    </w:p>
    <w:p w14:paraId="15E656C7"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2.3. </w:t>
      </w:r>
      <w:r w:rsidRPr="0057099B">
        <w:rPr>
          <w:rFonts w:ascii="Helvetica" w:hAnsi="Helvetica" w:cs="Helvetica" w:hint="eastAsia"/>
          <w:b/>
          <w:bCs/>
          <w:color w:val="222222"/>
          <w:sz w:val="21"/>
          <w:szCs w:val="21"/>
        </w:rPr>
        <w:t>Определение</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количественных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признаков</w:t>
      </w:r>
    </w:p>
    <w:p w14:paraId="409BD707" w14:textId="77777777" w:rsidR="0057099B" w:rsidRPr="0057099B" w:rsidRDefault="0057099B" w:rsidP="0057099B">
      <w:pPr>
        <w:rPr>
          <w:rFonts w:ascii="Helvetica" w:hAnsi="Helvetica" w:cs="Helvetica"/>
          <w:b/>
          <w:bCs/>
          <w:color w:val="222222"/>
          <w:sz w:val="21"/>
          <w:szCs w:val="21"/>
        </w:rPr>
      </w:pPr>
    </w:p>
    <w:p w14:paraId="3594ED01"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2.4. </w:t>
      </w:r>
      <w:r w:rsidRPr="0057099B">
        <w:rPr>
          <w:rFonts w:ascii="Helvetica" w:hAnsi="Helvetica" w:cs="Helvetica" w:hint="eastAsia"/>
          <w:b/>
          <w:bCs/>
          <w:color w:val="222222"/>
          <w:sz w:val="21"/>
          <w:szCs w:val="21"/>
        </w:rPr>
        <w:t>Статистическая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обработка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результатов</w:t>
      </w:r>
    </w:p>
    <w:p w14:paraId="2D550174" w14:textId="77777777" w:rsidR="0057099B" w:rsidRPr="0057099B" w:rsidRDefault="0057099B" w:rsidP="0057099B">
      <w:pPr>
        <w:rPr>
          <w:rFonts w:ascii="Helvetica" w:hAnsi="Helvetica" w:cs="Helvetica"/>
          <w:b/>
          <w:bCs/>
          <w:color w:val="222222"/>
          <w:sz w:val="21"/>
          <w:szCs w:val="21"/>
        </w:rPr>
      </w:pPr>
    </w:p>
    <w:p w14:paraId="31257A8F"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hint="eastAsia"/>
          <w:b/>
          <w:bCs/>
          <w:color w:val="222222"/>
          <w:sz w:val="21"/>
          <w:szCs w:val="21"/>
        </w:rPr>
        <w:t>Глава</w:t>
      </w:r>
      <w:r w:rsidRPr="0057099B">
        <w:rPr>
          <w:rFonts w:ascii="Helvetica" w:hAnsi="Helvetica" w:cs="Helvetica"/>
          <w:b/>
          <w:bCs/>
          <w:color w:val="222222"/>
          <w:sz w:val="21"/>
          <w:szCs w:val="21"/>
        </w:rPr>
        <w:t xml:space="preserve"> 3 </w:t>
      </w:r>
      <w:r w:rsidRPr="0057099B">
        <w:rPr>
          <w:rFonts w:ascii="Helvetica" w:hAnsi="Helvetica" w:cs="Helvetica" w:hint="eastAsia"/>
          <w:b/>
          <w:bCs/>
          <w:color w:val="222222"/>
          <w:sz w:val="21"/>
          <w:szCs w:val="21"/>
        </w:rPr>
        <w:t>Результаты</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обсуждение</w:t>
      </w:r>
    </w:p>
    <w:p w14:paraId="05DB9B5E" w14:textId="77777777" w:rsidR="0057099B" w:rsidRPr="0057099B" w:rsidRDefault="0057099B" w:rsidP="0057099B">
      <w:pPr>
        <w:rPr>
          <w:rFonts w:ascii="Helvetica" w:hAnsi="Helvetica" w:cs="Helvetica"/>
          <w:b/>
          <w:bCs/>
          <w:color w:val="222222"/>
          <w:sz w:val="21"/>
          <w:szCs w:val="21"/>
        </w:rPr>
      </w:pPr>
    </w:p>
    <w:p w14:paraId="54E40956"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lastRenderedPageBreak/>
        <w:t xml:space="preserve">3.1. </w:t>
      </w:r>
      <w:r w:rsidRPr="0057099B">
        <w:rPr>
          <w:rFonts w:ascii="Helvetica" w:hAnsi="Helvetica" w:cs="Helvetica" w:hint="eastAsia"/>
          <w:b/>
          <w:bCs/>
          <w:color w:val="222222"/>
          <w:sz w:val="21"/>
          <w:szCs w:val="21"/>
        </w:rPr>
        <w:t>Взаимосвязь</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кандидатных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коронарного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заболеванием</w:t>
      </w:r>
    </w:p>
    <w:p w14:paraId="4B471E2E" w14:textId="77777777" w:rsidR="0057099B" w:rsidRPr="0057099B" w:rsidRDefault="0057099B" w:rsidP="0057099B">
      <w:pPr>
        <w:rPr>
          <w:rFonts w:ascii="Helvetica" w:hAnsi="Helvetica" w:cs="Helvetica"/>
          <w:b/>
          <w:bCs/>
          <w:color w:val="222222"/>
          <w:sz w:val="21"/>
          <w:szCs w:val="21"/>
        </w:rPr>
      </w:pPr>
    </w:p>
    <w:p w14:paraId="025DA0CF"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3.2. </w:t>
      </w:r>
      <w:r w:rsidRPr="0057099B">
        <w:rPr>
          <w:rFonts w:ascii="Helvetica" w:hAnsi="Helvetica" w:cs="Helvetica" w:hint="eastAsia"/>
          <w:b/>
          <w:bCs/>
          <w:color w:val="222222"/>
          <w:sz w:val="21"/>
          <w:szCs w:val="21"/>
        </w:rPr>
        <w:t>Анализ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гаметического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неравновесия</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между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ДНК</w:t>
      </w:r>
      <w:r w:rsidRPr="0057099B">
        <w:rPr>
          <w:rFonts w:ascii="Helvetica" w:hAnsi="Helvetica" w:cs="Helvetica"/>
          <w:b/>
          <w:bCs/>
          <w:color w:val="222222"/>
          <w:sz w:val="21"/>
          <w:szCs w:val="21"/>
        </w:rPr>
        <w:t>-</w:t>
      </w:r>
      <w:r w:rsidRPr="0057099B">
        <w:rPr>
          <w:rFonts w:ascii="Helvetica" w:hAnsi="Helvetica" w:cs="Helvetica" w:hint="eastAsia"/>
          <w:b/>
          <w:bCs/>
          <w:color w:val="222222"/>
          <w:sz w:val="21"/>
          <w:szCs w:val="21"/>
        </w:rPr>
        <w:t>маркерами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исследованных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генов</w:t>
      </w:r>
    </w:p>
    <w:p w14:paraId="5CEECD5C" w14:textId="77777777" w:rsidR="0057099B" w:rsidRPr="0057099B" w:rsidRDefault="0057099B" w:rsidP="0057099B">
      <w:pPr>
        <w:rPr>
          <w:rFonts w:ascii="Helvetica" w:hAnsi="Helvetica" w:cs="Helvetica"/>
          <w:b/>
          <w:bCs/>
          <w:color w:val="222222"/>
          <w:sz w:val="21"/>
          <w:szCs w:val="21"/>
        </w:rPr>
      </w:pPr>
    </w:p>
    <w:p w14:paraId="50492A0D" w14:textId="77777777" w:rsidR="0057099B" w:rsidRPr="0057099B" w:rsidRDefault="0057099B" w:rsidP="0057099B">
      <w:pPr>
        <w:rPr>
          <w:rFonts w:ascii="Helvetica" w:hAnsi="Helvetica" w:cs="Helvetica"/>
          <w:b/>
          <w:bCs/>
          <w:color w:val="222222"/>
          <w:sz w:val="21"/>
          <w:szCs w:val="21"/>
        </w:rPr>
      </w:pPr>
      <w:r w:rsidRPr="0057099B">
        <w:rPr>
          <w:rFonts w:ascii="Helvetica" w:hAnsi="Helvetica" w:cs="Helvetica"/>
          <w:b/>
          <w:bCs/>
          <w:color w:val="222222"/>
          <w:sz w:val="21"/>
          <w:szCs w:val="21"/>
        </w:rPr>
        <w:t xml:space="preserve">3.3. </w:t>
      </w:r>
      <w:r w:rsidRPr="0057099B">
        <w:rPr>
          <w:rFonts w:ascii="Helvetica" w:hAnsi="Helvetica" w:cs="Helvetica" w:hint="eastAsia"/>
          <w:b/>
          <w:bCs/>
          <w:color w:val="222222"/>
          <w:sz w:val="21"/>
          <w:szCs w:val="21"/>
        </w:rPr>
        <w:t>Анализ</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генетической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дифференциации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больных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здоровых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жителей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Томска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комплексу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коронарному</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атеросклерозу</w:t>
      </w:r>
    </w:p>
    <w:p w14:paraId="21DF0739" w14:textId="77777777" w:rsidR="0057099B" w:rsidRPr="0057099B" w:rsidRDefault="0057099B" w:rsidP="0057099B">
      <w:pPr>
        <w:rPr>
          <w:rFonts w:ascii="Helvetica" w:hAnsi="Helvetica" w:cs="Helvetica"/>
          <w:b/>
          <w:bCs/>
          <w:color w:val="222222"/>
          <w:sz w:val="21"/>
          <w:szCs w:val="21"/>
        </w:rPr>
      </w:pPr>
    </w:p>
    <w:p w14:paraId="109CC004" w14:textId="0424C8AA" w:rsidR="00484EB4" w:rsidRPr="0057099B" w:rsidRDefault="0057099B" w:rsidP="0057099B">
      <w:r w:rsidRPr="0057099B">
        <w:rPr>
          <w:rFonts w:ascii="Helvetica" w:hAnsi="Helvetica" w:cs="Helvetica"/>
          <w:b/>
          <w:bCs/>
          <w:color w:val="222222"/>
          <w:sz w:val="21"/>
          <w:szCs w:val="21"/>
        </w:rPr>
        <w:t xml:space="preserve">3.4 </w:t>
      </w:r>
      <w:r w:rsidRPr="0057099B">
        <w:rPr>
          <w:rFonts w:ascii="Helvetica" w:hAnsi="Helvetica" w:cs="Helvetica" w:hint="eastAsia"/>
          <w:b/>
          <w:bCs/>
          <w:color w:val="222222"/>
          <w:sz w:val="21"/>
          <w:szCs w:val="21"/>
        </w:rPr>
        <w:t>Оценка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ассоциаций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полиморфных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вариантов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кандидатных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вариабельностью</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липидов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крови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артериальным</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давлением</w:t>
      </w:r>
      <w:r w:rsidRPr="0057099B">
        <w:rPr>
          <w:rFonts w:ascii="Helvetica" w:hAnsi="Helvetica" w:cs="Helvetica"/>
          <w:b/>
          <w:bCs/>
          <w:color w:val="222222"/>
          <w:sz w:val="21"/>
          <w:szCs w:val="21"/>
        </w:rPr>
        <w:t xml:space="preserve"> 86 3.5. </w:t>
      </w:r>
      <w:r w:rsidRPr="0057099B">
        <w:rPr>
          <w:rFonts w:ascii="Helvetica" w:hAnsi="Helvetica" w:cs="Helvetica" w:hint="eastAsia"/>
          <w:b/>
          <w:bCs/>
          <w:color w:val="222222"/>
          <w:sz w:val="21"/>
          <w:szCs w:val="21"/>
        </w:rPr>
        <w:t>Оценка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ассоциаций</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полиморфных</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вариантов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комплекса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генов</w:t>
      </w:r>
      <w:r w:rsidRPr="0057099B">
        <w:rPr>
          <w:rFonts w:ascii="Helvetica" w:hAnsi="Helvetica" w:cs="Helvetica"/>
          <w:b/>
          <w:bCs/>
          <w:color w:val="222222"/>
          <w:sz w:val="21"/>
          <w:szCs w:val="21"/>
        </w:rPr>
        <w:t>-</w:t>
      </w:r>
      <w:r w:rsidRPr="0057099B">
        <w:rPr>
          <w:rFonts w:ascii="Helvetica" w:hAnsi="Helvetica" w:cs="Helvetica" w:hint="eastAsia"/>
          <w:b/>
          <w:bCs/>
          <w:color w:val="222222"/>
          <w:sz w:val="21"/>
          <w:szCs w:val="21"/>
        </w:rPr>
        <w:t>кандидатов</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подверженности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с</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факторами</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риска</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коронарного</w:t>
      </w:r>
      <w:r w:rsidRPr="0057099B">
        <w:rPr>
          <w:rFonts w:ascii="Helvetica" w:hAnsi="Helvetica" w:cs="Helvetica"/>
          <w:b/>
          <w:bCs/>
          <w:color w:val="222222"/>
          <w:sz w:val="21"/>
          <w:szCs w:val="21"/>
        </w:rPr>
        <w:t xml:space="preserve"> </w:t>
      </w:r>
      <w:r w:rsidRPr="0057099B">
        <w:rPr>
          <w:rFonts w:ascii="Helvetica" w:hAnsi="Helvetica" w:cs="Helvetica" w:hint="eastAsia"/>
          <w:b/>
          <w:bCs/>
          <w:color w:val="222222"/>
          <w:sz w:val="21"/>
          <w:szCs w:val="21"/>
        </w:rPr>
        <w:t>атеросклероза</w:t>
      </w:r>
    </w:p>
    <w:sectPr w:rsidR="00484EB4" w:rsidRPr="005709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6C5C" w14:textId="77777777" w:rsidR="00B72D4B" w:rsidRDefault="00B72D4B">
      <w:pPr>
        <w:spacing w:after="0" w:line="240" w:lineRule="auto"/>
      </w:pPr>
      <w:r>
        <w:separator/>
      </w:r>
    </w:p>
  </w:endnote>
  <w:endnote w:type="continuationSeparator" w:id="0">
    <w:p w14:paraId="12878F20" w14:textId="77777777" w:rsidR="00B72D4B" w:rsidRDefault="00B7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42AD" w14:textId="77777777" w:rsidR="00B72D4B" w:rsidRDefault="00B72D4B"/>
    <w:p w14:paraId="55A4CB53" w14:textId="77777777" w:rsidR="00B72D4B" w:rsidRDefault="00B72D4B"/>
    <w:p w14:paraId="2E191F52" w14:textId="77777777" w:rsidR="00B72D4B" w:rsidRDefault="00B72D4B"/>
    <w:p w14:paraId="14D36369" w14:textId="77777777" w:rsidR="00B72D4B" w:rsidRDefault="00B72D4B"/>
    <w:p w14:paraId="0C9965B9" w14:textId="77777777" w:rsidR="00B72D4B" w:rsidRDefault="00B72D4B"/>
    <w:p w14:paraId="73E034FC" w14:textId="77777777" w:rsidR="00B72D4B" w:rsidRDefault="00B72D4B"/>
    <w:p w14:paraId="7B5D8C06" w14:textId="77777777" w:rsidR="00B72D4B" w:rsidRDefault="00B72D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B900F" wp14:editId="5B7248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772F1" w14:textId="77777777" w:rsidR="00B72D4B" w:rsidRDefault="00B72D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B90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A772F1" w14:textId="77777777" w:rsidR="00B72D4B" w:rsidRDefault="00B72D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D1B259" w14:textId="77777777" w:rsidR="00B72D4B" w:rsidRDefault="00B72D4B"/>
    <w:p w14:paraId="5DB3D706" w14:textId="77777777" w:rsidR="00B72D4B" w:rsidRDefault="00B72D4B"/>
    <w:p w14:paraId="574CE116" w14:textId="77777777" w:rsidR="00B72D4B" w:rsidRDefault="00B72D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4A6696" wp14:editId="234E70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A9A10" w14:textId="77777777" w:rsidR="00B72D4B" w:rsidRDefault="00B72D4B"/>
                          <w:p w14:paraId="2AE50811" w14:textId="77777777" w:rsidR="00B72D4B" w:rsidRDefault="00B72D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4A66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AA9A10" w14:textId="77777777" w:rsidR="00B72D4B" w:rsidRDefault="00B72D4B"/>
                    <w:p w14:paraId="2AE50811" w14:textId="77777777" w:rsidR="00B72D4B" w:rsidRDefault="00B72D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63F603" w14:textId="77777777" w:rsidR="00B72D4B" w:rsidRDefault="00B72D4B"/>
    <w:p w14:paraId="04E1B5F2" w14:textId="77777777" w:rsidR="00B72D4B" w:rsidRDefault="00B72D4B">
      <w:pPr>
        <w:rPr>
          <w:sz w:val="2"/>
          <w:szCs w:val="2"/>
        </w:rPr>
      </w:pPr>
    </w:p>
    <w:p w14:paraId="620DCB1F" w14:textId="77777777" w:rsidR="00B72D4B" w:rsidRDefault="00B72D4B"/>
    <w:p w14:paraId="463645AB" w14:textId="77777777" w:rsidR="00B72D4B" w:rsidRDefault="00B72D4B">
      <w:pPr>
        <w:spacing w:after="0" w:line="240" w:lineRule="auto"/>
      </w:pPr>
    </w:p>
  </w:footnote>
  <w:footnote w:type="continuationSeparator" w:id="0">
    <w:p w14:paraId="24460863" w14:textId="77777777" w:rsidR="00B72D4B" w:rsidRDefault="00B7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4B"/>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209693</TotalTime>
  <Pages>3</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1972</cp:revision>
  <cp:lastPrinted>2009-02-06T05:36:00Z</cp:lastPrinted>
  <dcterms:created xsi:type="dcterms:W3CDTF">2024-01-07T13:43:00Z</dcterms:created>
  <dcterms:modified xsi:type="dcterms:W3CDTF">2025-11-19T10:51:00Z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