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3388" w14:textId="77777777" w:rsidR="00D7201E" w:rsidRPr="00D7201E" w:rsidRDefault="00D7201E" w:rsidP="00D7201E">
      <w:pPr>
        <w:rPr>
          <w:rFonts w:ascii="Helvetica" w:eastAsia="Symbol" w:hAnsi="Helvetica" w:cs="Helvetica"/>
          <w:b/>
          <w:bCs/>
          <w:color w:val="222222"/>
          <w:kern w:val="0"/>
          <w:sz w:val="21"/>
          <w:szCs w:val="21"/>
          <w:lang w:eastAsia="ru-RU"/>
        </w:rPr>
      </w:pPr>
      <w:proofErr w:type="spellStart"/>
      <w:r w:rsidRPr="00D7201E">
        <w:rPr>
          <w:rFonts w:ascii="Helvetica" w:eastAsia="Symbol" w:hAnsi="Helvetica" w:cs="Helvetica"/>
          <w:b/>
          <w:bCs/>
          <w:color w:val="222222"/>
          <w:kern w:val="0"/>
          <w:sz w:val="21"/>
          <w:szCs w:val="21"/>
          <w:lang w:eastAsia="ru-RU"/>
        </w:rPr>
        <w:t>Понарин</w:t>
      </w:r>
      <w:proofErr w:type="spellEnd"/>
      <w:r w:rsidRPr="00D7201E">
        <w:rPr>
          <w:rFonts w:ascii="Helvetica" w:eastAsia="Symbol" w:hAnsi="Helvetica" w:cs="Helvetica"/>
          <w:b/>
          <w:bCs/>
          <w:color w:val="222222"/>
          <w:kern w:val="0"/>
          <w:sz w:val="21"/>
          <w:szCs w:val="21"/>
          <w:lang w:eastAsia="ru-RU"/>
        </w:rPr>
        <w:t>, Дмитрий Викторович.</w:t>
      </w:r>
    </w:p>
    <w:p w14:paraId="71D4AFD9"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ЯМР-исследования мод спиновой прецессии с неравновесной величиной намагниченности в сверхтекучем 3 Не-</w:t>
      </w:r>
      <w:proofErr w:type="gramStart"/>
      <w:r w:rsidRPr="00D7201E">
        <w:rPr>
          <w:rFonts w:ascii="Helvetica" w:eastAsia="Symbol" w:hAnsi="Helvetica" w:cs="Helvetica"/>
          <w:b/>
          <w:bCs/>
          <w:color w:val="222222"/>
          <w:kern w:val="0"/>
          <w:sz w:val="21"/>
          <w:szCs w:val="21"/>
          <w:lang w:eastAsia="ru-RU"/>
        </w:rPr>
        <w:t>В :</w:t>
      </w:r>
      <w:proofErr w:type="gramEnd"/>
      <w:r w:rsidRPr="00D7201E">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01.04.09. - Москва, 2000. - 65 </w:t>
      </w:r>
      <w:proofErr w:type="gramStart"/>
      <w:r w:rsidRPr="00D7201E">
        <w:rPr>
          <w:rFonts w:ascii="Helvetica" w:eastAsia="Symbol" w:hAnsi="Helvetica" w:cs="Helvetica"/>
          <w:b/>
          <w:bCs/>
          <w:color w:val="222222"/>
          <w:kern w:val="0"/>
          <w:sz w:val="21"/>
          <w:szCs w:val="21"/>
          <w:lang w:eastAsia="ru-RU"/>
        </w:rPr>
        <w:t>с. :</w:t>
      </w:r>
      <w:proofErr w:type="gramEnd"/>
      <w:r w:rsidRPr="00D7201E">
        <w:rPr>
          <w:rFonts w:ascii="Helvetica" w:eastAsia="Symbol" w:hAnsi="Helvetica" w:cs="Helvetica"/>
          <w:b/>
          <w:bCs/>
          <w:color w:val="222222"/>
          <w:kern w:val="0"/>
          <w:sz w:val="21"/>
          <w:szCs w:val="21"/>
          <w:lang w:eastAsia="ru-RU"/>
        </w:rPr>
        <w:t xml:space="preserve"> ил.</w:t>
      </w:r>
    </w:p>
    <w:p w14:paraId="076B0C50"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 xml:space="preserve">Оглавление </w:t>
      </w:r>
      <w:proofErr w:type="spellStart"/>
      <w:r w:rsidRPr="00D7201E">
        <w:rPr>
          <w:rFonts w:ascii="Helvetica" w:eastAsia="Symbol" w:hAnsi="Helvetica" w:cs="Helvetica"/>
          <w:b/>
          <w:bCs/>
          <w:color w:val="222222"/>
          <w:kern w:val="0"/>
          <w:sz w:val="21"/>
          <w:szCs w:val="21"/>
          <w:lang w:eastAsia="ru-RU"/>
        </w:rPr>
        <w:t>диссертациикандидат</w:t>
      </w:r>
      <w:proofErr w:type="spellEnd"/>
      <w:r w:rsidRPr="00D7201E">
        <w:rPr>
          <w:rFonts w:ascii="Helvetica" w:eastAsia="Symbol" w:hAnsi="Helvetica" w:cs="Helvetica"/>
          <w:b/>
          <w:bCs/>
          <w:color w:val="222222"/>
          <w:kern w:val="0"/>
          <w:sz w:val="21"/>
          <w:szCs w:val="21"/>
          <w:lang w:eastAsia="ru-RU"/>
        </w:rPr>
        <w:t xml:space="preserve"> физико-математических наук </w:t>
      </w:r>
      <w:proofErr w:type="spellStart"/>
      <w:r w:rsidRPr="00D7201E">
        <w:rPr>
          <w:rFonts w:ascii="Helvetica" w:eastAsia="Symbol" w:hAnsi="Helvetica" w:cs="Helvetica"/>
          <w:b/>
          <w:bCs/>
          <w:color w:val="222222"/>
          <w:kern w:val="0"/>
          <w:sz w:val="21"/>
          <w:szCs w:val="21"/>
          <w:lang w:eastAsia="ru-RU"/>
        </w:rPr>
        <w:t>Понарин</w:t>
      </w:r>
      <w:proofErr w:type="spellEnd"/>
      <w:r w:rsidRPr="00D7201E">
        <w:rPr>
          <w:rFonts w:ascii="Helvetica" w:eastAsia="Symbol" w:hAnsi="Helvetica" w:cs="Helvetica"/>
          <w:b/>
          <w:bCs/>
          <w:color w:val="222222"/>
          <w:kern w:val="0"/>
          <w:sz w:val="21"/>
          <w:szCs w:val="21"/>
          <w:lang w:eastAsia="ru-RU"/>
        </w:rPr>
        <w:t>, Дмитрий Викторович</w:t>
      </w:r>
    </w:p>
    <w:p w14:paraId="30C4074B"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Введение</w:t>
      </w:r>
    </w:p>
    <w:p w14:paraId="6B58A4DB"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1 Экспериментальная установка</w:t>
      </w:r>
    </w:p>
    <w:p w14:paraId="42B952E1"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1.1 Криостат ядерного размагничивания.</w:t>
      </w:r>
    </w:p>
    <w:p w14:paraId="5AAD5C2D"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1.2 Экспериментальная ячейка.</w:t>
      </w:r>
    </w:p>
    <w:p w14:paraId="47B60D67"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1.3 ЯМР спектрометр.</w:t>
      </w:r>
    </w:p>
    <w:p w14:paraId="2E2D0734"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 Сверхтекучий 3Не—В</w:t>
      </w:r>
    </w:p>
    <w:p w14:paraId="107A271E"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2.1 Основные понятия.</w:t>
      </w:r>
    </w:p>
    <w:p w14:paraId="393B597B"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2.2 Параметр порядка.</w:t>
      </w:r>
    </w:p>
    <w:p w14:paraId="34E48446"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2.3 Спин-орбитальное взаимодействие.</w:t>
      </w:r>
    </w:p>
    <w:p w14:paraId="3DB33AEF"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2.4 ЯМР в 3Не-В</w:t>
      </w:r>
    </w:p>
    <w:p w14:paraId="1FE8C3EF"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 xml:space="preserve">2.4.1 Уравнения </w:t>
      </w:r>
      <w:proofErr w:type="spellStart"/>
      <w:r w:rsidRPr="00D7201E">
        <w:rPr>
          <w:rFonts w:ascii="Helvetica" w:eastAsia="Symbol" w:hAnsi="Helvetica" w:cs="Helvetica"/>
          <w:b/>
          <w:bCs/>
          <w:color w:val="222222"/>
          <w:kern w:val="0"/>
          <w:sz w:val="21"/>
          <w:szCs w:val="21"/>
          <w:lang w:eastAsia="ru-RU"/>
        </w:rPr>
        <w:t>Леггетта</w:t>
      </w:r>
      <w:proofErr w:type="spellEnd"/>
    </w:p>
    <w:p w14:paraId="3FB16AE3"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2.4.2 Релаксационные процессы</w:t>
      </w:r>
    </w:p>
    <w:p w14:paraId="145E4FBF"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 xml:space="preserve">2.4.3 Уравнения </w:t>
      </w:r>
      <w:proofErr w:type="spellStart"/>
      <w:r w:rsidRPr="00D7201E">
        <w:rPr>
          <w:rFonts w:ascii="Helvetica" w:eastAsia="Symbol" w:hAnsi="Helvetica" w:cs="Helvetica"/>
          <w:b/>
          <w:bCs/>
          <w:color w:val="222222"/>
          <w:kern w:val="0"/>
          <w:sz w:val="21"/>
          <w:szCs w:val="21"/>
          <w:lang w:eastAsia="ru-RU"/>
        </w:rPr>
        <w:t>Бринкмана</w:t>
      </w:r>
      <w:proofErr w:type="spellEnd"/>
    </w:p>
    <w:p w14:paraId="01261E98"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2.5 Основные моды прецессии с равновесной намагниченностью.</w:t>
      </w:r>
    </w:p>
    <w:p w14:paraId="2E705648"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 xml:space="preserve">2.5.1 Моды </w:t>
      </w:r>
      <w:proofErr w:type="spellStart"/>
      <w:r w:rsidRPr="00D7201E">
        <w:rPr>
          <w:rFonts w:ascii="Helvetica" w:eastAsia="Symbol" w:hAnsi="Helvetica" w:cs="Helvetica"/>
          <w:b/>
          <w:bCs/>
          <w:color w:val="222222"/>
          <w:kern w:val="0"/>
          <w:sz w:val="21"/>
          <w:szCs w:val="21"/>
          <w:lang w:eastAsia="ru-RU"/>
        </w:rPr>
        <w:t>Бринкмана</w:t>
      </w:r>
      <w:proofErr w:type="spellEnd"/>
      <w:r w:rsidRPr="00D7201E">
        <w:rPr>
          <w:rFonts w:ascii="Helvetica" w:eastAsia="Symbol" w:hAnsi="Helvetica" w:cs="Helvetica"/>
          <w:b/>
          <w:bCs/>
          <w:color w:val="222222"/>
          <w:kern w:val="0"/>
          <w:sz w:val="21"/>
          <w:szCs w:val="21"/>
          <w:lang w:eastAsia="ru-RU"/>
        </w:rPr>
        <w:t>-Смита и НРБ.</w:t>
      </w:r>
    </w:p>
    <w:p w14:paraId="26AAD051"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2.5.2 Спин-волновая мода.</w:t>
      </w:r>
    </w:p>
    <w:p w14:paraId="02066F56"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3 Состояния с неравновесной намагниченностью</w:t>
      </w:r>
    </w:p>
    <w:p w14:paraId="4BE9DF0A"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 xml:space="preserve">3.1 Прецессия с неравновесной </w:t>
      </w:r>
      <w:proofErr w:type="spellStart"/>
      <w:r w:rsidRPr="00D7201E">
        <w:rPr>
          <w:rFonts w:ascii="Helvetica" w:eastAsia="Symbol" w:hAnsi="Helvetica" w:cs="Helvetica"/>
          <w:b/>
          <w:bCs/>
          <w:color w:val="222222"/>
          <w:kern w:val="0"/>
          <w:sz w:val="21"/>
          <w:szCs w:val="21"/>
          <w:lang w:eastAsia="ru-RU"/>
        </w:rPr>
        <w:t>намагниченноситью</w:t>
      </w:r>
      <w:proofErr w:type="spellEnd"/>
      <w:r w:rsidRPr="00D7201E">
        <w:rPr>
          <w:rFonts w:ascii="Helvetica" w:eastAsia="Symbol" w:hAnsi="Helvetica" w:cs="Helvetica"/>
          <w:b/>
          <w:bCs/>
          <w:color w:val="222222"/>
          <w:kern w:val="0"/>
          <w:sz w:val="21"/>
          <w:szCs w:val="21"/>
          <w:lang w:eastAsia="ru-RU"/>
        </w:rPr>
        <w:t xml:space="preserve"> в 3Не-В</w:t>
      </w:r>
    </w:p>
    <w:p w14:paraId="661E6BF2"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3.2 Формирование состояний с половинной намагниченностью</w:t>
      </w:r>
    </w:p>
    <w:p w14:paraId="38200BE4"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3.3 Сигналы непрерывного ЯМР состояний с неравновесной намагниченностью.</w:t>
      </w:r>
    </w:p>
    <w:p w14:paraId="4074EFA9"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3.4 Измерение величины намагниченности в состояниях семейств НМ и ЪШ.</w:t>
      </w:r>
    </w:p>
    <w:p w14:paraId="611B0B52"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4 Дробные ЯМР-гармоники в состояниях НМ</w:t>
      </w:r>
    </w:p>
    <w:p w14:paraId="658E3C54"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4.1 Движение параметра порядка в состояниях НМ.</w:t>
      </w:r>
    </w:p>
    <w:p w14:paraId="1CAD3FCE" w14:textId="77777777" w:rsidR="00D7201E" w:rsidRPr="00D7201E" w:rsidRDefault="00D7201E" w:rsidP="00D7201E">
      <w:pPr>
        <w:rPr>
          <w:rFonts w:ascii="Helvetica" w:eastAsia="Symbol" w:hAnsi="Helvetica" w:cs="Helvetica"/>
          <w:b/>
          <w:bCs/>
          <w:color w:val="222222"/>
          <w:kern w:val="0"/>
          <w:sz w:val="21"/>
          <w:szCs w:val="21"/>
          <w:lang w:eastAsia="ru-RU"/>
        </w:rPr>
      </w:pPr>
      <w:r w:rsidRPr="00D7201E">
        <w:rPr>
          <w:rFonts w:ascii="Helvetica" w:eastAsia="Symbol" w:hAnsi="Helvetica" w:cs="Helvetica"/>
          <w:b/>
          <w:bCs/>
          <w:color w:val="222222"/>
          <w:kern w:val="0"/>
          <w:sz w:val="21"/>
          <w:szCs w:val="21"/>
          <w:lang w:eastAsia="ru-RU"/>
        </w:rPr>
        <w:t>Общий вид экспериментальной ячейки Сигнал гармоники</w:t>
      </w:r>
    </w:p>
    <w:p w14:paraId="77FDBE4B" w14:textId="543E2E89" w:rsidR="00410372" w:rsidRPr="00D7201E" w:rsidRDefault="00410372" w:rsidP="00D7201E"/>
    <w:sectPr w:rsidR="00410372" w:rsidRPr="00D7201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2705" w14:textId="77777777" w:rsidR="00F63DD7" w:rsidRDefault="00F63DD7">
      <w:pPr>
        <w:spacing w:after="0" w:line="240" w:lineRule="auto"/>
      </w:pPr>
      <w:r>
        <w:separator/>
      </w:r>
    </w:p>
  </w:endnote>
  <w:endnote w:type="continuationSeparator" w:id="0">
    <w:p w14:paraId="5997D691" w14:textId="77777777" w:rsidR="00F63DD7" w:rsidRDefault="00F6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DB45" w14:textId="77777777" w:rsidR="00F63DD7" w:rsidRDefault="00F63DD7"/>
    <w:p w14:paraId="1246B69E" w14:textId="77777777" w:rsidR="00F63DD7" w:rsidRDefault="00F63DD7"/>
    <w:p w14:paraId="3DD888FD" w14:textId="77777777" w:rsidR="00F63DD7" w:rsidRDefault="00F63DD7"/>
    <w:p w14:paraId="370C3797" w14:textId="77777777" w:rsidR="00F63DD7" w:rsidRDefault="00F63DD7"/>
    <w:p w14:paraId="6ABD61FC" w14:textId="77777777" w:rsidR="00F63DD7" w:rsidRDefault="00F63DD7"/>
    <w:p w14:paraId="7E650158" w14:textId="77777777" w:rsidR="00F63DD7" w:rsidRDefault="00F63DD7"/>
    <w:p w14:paraId="03F19664" w14:textId="77777777" w:rsidR="00F63DD7" w:rsidRDefault="00F63D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0C97A5" wp14:editId="7F22878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9BA1" w14:textId="77777777" w:rsidR="00F63DD7" w:rsidRDefault="00F63D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C97A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7F09BA1" w14:textId="77777777" w:rsidR="00F63DD7" w:rsidRDefault="00F63D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332E6" w14:textId="77777777" w:rsidR="00F63DD7" w:rsidRDefault="00F63DD7"/>
    <w:p w14:paraId="6F6480B6" w14:textId="77777777" w:rsidR="00F63DD7" w:rsidRDefault="00F63DD7"/>
    <w:p w14:paraId="7DAABA2D" w14:textId="77777777" w:rsidR="00F63DD7" w:rsidRDefault="00F63D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B555B9" wp14:editId="49A68F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C4BA" w14:textId="77777777" w:rsidR="00F63DD7" w:rsidRDefault="00F63DD7"/>
                          <w:p w14:paraId="7714DBB9" w14:textId="77777777" w:rsidR="00F63DD7" w:rsidRDefault="00F63D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B555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5F1C4BA" w14:textId="77777777" w:rsidR="00F63DD7" w:rsidRDefault="00F63DD7"/>
                    <w:p w14:paraId="7714DBB9" w14:textId="77777777" w:rsidR="00F63DD7" w:rsidRDefault="00F63D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9B55E7D" w14:textId="77777777" w:rsidR="00F63DD7" w:rsidRDefault="00F63DD7"/>
    <w:p w14:paraId="5DF6AAEA" w14:textId="77777777" w:rsidR="00F63DD7" w:rsidRDefault="00F63DD7">
      <w:pPr>
        <w:rPr>
          <w:sz w:val="2"/>
          <w:szCs w:val="2"/>
        </w:rPr>
      </w:pPr>
    </w:p>
    <w:p w14:paraId="5B07B41D" w14:textId="77777777" w:rsidR="00F63DD7" w:rsidRDefault="00F63DD7"/>
    <w:p w14:paraId="5195A5F5" w14:textId="77777777" w:rsidR="00F63DD7" w:rsidRDefault="00F63DD7">
      <w:pPr>
        <w:spacing w:after="0" w:line="240" w:lineRule="auto"/>
      </w:pPr>
    </w:p>
  </w:footnote>
  <w:footnote w:type="continuationSeparator" w:id="0">
    <w:p w14:paraId="3FEB91D7" w14:textId="77777777" w:rsidR="00F63DD7" w:rsidRDefault="00F63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5"/>
    <w:multiLevelType w:val="multilevel"/>
    <w:tmpl w:val="0000005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1C6B"/>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44C"/>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882"/>
    <w:rsid w:val="0041291A"/>
    <w:rsid w:val="004129B6"/>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D4"/>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73F"/>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0B"/>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8C1"/>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35E"/>
    <w:rsid w:val="008D542F"/>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CA"/>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0B"/>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AB"/>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FC1"/>
    <w:rsid w:val="00A5404A"/>
    <w:rsid w:val="00A540F6"/>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43A"/>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6"/>
    <w:rsid w:val="00CC4FB6"/>
    <w:rsid w:val="00CC5028"/>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6E"/>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D7"/>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38"/>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139539</TotalTime>
  <Pages>1</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3739</cp:revision>
  <cp:lastPrinted>2009-02-06T05:36:00Z</cp:lastPrinted>
  <dcterms:created xsi:type="dcterms:W3CDTF">2024-01-07T13:43:00Z</dcterms:created>
  <dcterms:modified xsi:type="dcterms:W3CDTF">2025-07-25T18:38:00Z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