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D9031E" w:rsidRDefault="00D9031E" w:rsidP="00D9031E">
      <w:r w:rsidRPr="00984E21">
        <w:rPr>
          <w:rFonts w:ascii="Times New Roman" w:eastAsia="Calibri" w:hAnsi="Times New Roman" w:cs="Times New Roman"/>
          <w:b/>
          <w:sz w:val="24"/>
          <w:szCs w:val="24"/>
        </w:rPr>
        <w:t>Діаковська Тетяна Ігорівна</w:t>
      </w:r>
      <w:r w:rsidRPr="00984E21">
        <w:rPr>
          <w:rFonts w:ascii="Times New Roman" w:eastAsia="Calibri" w:hAnsi="Times New Roman" w:cs="Times New Roman"/>
          <w:sz w:val="24"/>
          <w:szCs w:val="24"/>
        </w:rPr>
        <w:t>,</w:t>
      </w:r>
      <w:r w:rsidRPr="00984E21">
        <w:rPr>
          <w:rFonts w:ascii="Times New Roman" w:eastAsia="Calibri" w:hAnsi="Times New Roman" w:cs="Times New Roman"/>
          <w:b/>
          <w:sz w:val="24"/>
          <w:szCs w:val="24"/>
        </w:rPr>
        <w:t xml:space="preserve"> </w:t>
      </w:r>
      <w:r w:rsidRPr="00984E21">
        <w:rPr>
          <w:rFonts w:ascii="Times New Roman" w:eastAsia="Calibri" w:hAnsi="Times New Roman" w:cs="Times New Roman"/>
          <w:sz w:val="24"/>
          <w:szCs w:val="24"/>
        </w:rPr>
        <w:t>інженер-проектувальник ТОВ «Гідрозахист». Назва дисертації: «Методи розрахунку надійності жорстких дорожніх одягів із базальтопластиковою арматурою». Шифр та назва спеціальності – 05.22.11 – «Автомобільні шляхи та аеродроми». Спецрада Д 26.059.02 Національного транспортного університету</w:t>
      </w:r>
    </w:p>
    <w:sectPr w:rsidR="00F95DD1" w:rsidRPr="00D9031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D9031E" w:rsidRPr="00D9031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BDE03-45DD-4E93-AC08-3A9D82AC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Words>
  <Characters>269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2021-03-09T12:57:00Z</dcterms:created>
  <dcterms:modified xsi:type="dcterms:W3CDTF">2021-03-09T13:08:00Z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