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9159F" w:rsidRDefault="00F9159F" w:rsidP="00F9159F">
      <w:r w:rsidRPr="00F9159F">
        <w:rPr>
          <w:rFonts w:ascii="Times New Roman" w:eastAsia="Arial Narrow" w:hAnsi="Times New Roman" w:cs="Times New Roman"/>
          <w:b/>
          <w:bCs/>
          <w:color w:val="000000"/>
          <w:kern w:val="0"/>
          <w:sz w:val="24"/>
          <w:lang w:val="uk-UA" w:eastAsia="uk-UA" w:bidi="uk-UA"/>
        </w:rPr>
        <w:t>Канюка Євген Валерійович</w:t>
      </w:r>
      <w:r w:rsidRPr="00F9159F">
        <w:rPr>
          <w:rFonts w:ascii="Times New Roman" w:eastAsia="Arial Narrow" w:hAnsi="Times New Roman" w:cs="Times New Roman"/>
          <w:color w:val="000000"/>
          <w:kern w:val="0"/>
          <w:sz w:val="24"/>
          <w:lang w:val="uk-UA" w:eastAsia="uk-UA" w:bidi="uk-UA"/>
        </w:rPr>
        <w:t>, молодший науковий співробіт</w:t>
      </w:r>
      <w:r w:rsidRPr="00F9159F">
        <w:rPr>
          <w:rFonts w:ascii="Times New Roman" w:eastAsia="Arial Narrow" w:hAnsi="Times New Roman" w:cs="Times New Roman"/>
          <w:color w:val="000000"/>
          <w:kern w:val="0"/>
          <w:sz w:val="24"/>
          <w:lang w:val="uk-UA" w:eastAsia="uk-UA" w:bidi="uk-UA"/>
        </w:rPr>
        <w:softHyphen/>
        <w:t>ник групи досліджень медико-соціальних проблем інвалідності та реабілітації інвалідів відділу досліджень медико-соціальних проблем та епідеміології інвалідності Ду «Український держав</w:t>
      </w:r>
      <w:r w:rsidRPr="00F9159F">
        <w:rPr>
          <w:rFonts w:ascii="Times New Roman" w:eastAsia="Arial Narrow" w:hAnsi="Times New Roman" w:cs="Times New Roman"/>
          <w:color w:val="000000"/>
          <w:kern w:val="0"/>
          <w:sz w:val="24"/>
          <w:lang w:val="uk-UA" w:eastAsia="uk-UA" w:bidi="uk-UA"/>
        </w:rPr>
        <w:softHyphen/>
        <w:t>ний НДІ медико-соціальних проблем інвалідності МОЗ України»: «Оптимізація засобів фізичної реабілітації пацієнтів з наслідками травм дистальних відділів верхніх кінцівок» (14.01.24 - лікуваль</w:t>
      </w:r>
      <w:r w:rsidRPr="00F9159F">
        <w:rPr>
          <w:rFonts w:ascii="Times New Roman" w:eastAsia="Arial Narrow" w:hAnsi="Times New Roman" w:cs="Times New Roman"/>
          <w:color w:val="000000"/>
          <w:kern w:val="0"/>
          <w:sz w:val="24"/>
          <w:lang w:val="uk-UA" w:eastAsia="uk-UA" w:bidi="uk-UA"/>
        </w:rPr>
        <w:softHyphen/>
        <w:t>на фізкультура та спортивна медицина). Спецрада Д 08.601.01 у ДЗ «Дніпропетровська медична академія МОЗ України»</w:t>
      </w:r>
    </w:p>
    <w:sectPr w:rsidR="00047DE3" w:rsidRPr="00F9159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9ADFD-3F78-4FA1-9003-18C73B53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81</cp:revision>
  <cp:lastPrinted>2009-02-06T05:36:00Z</cp:lastPrinted>
  <dcterms:created xsi:type="dcterms:W3CDTF">2020-05-07T08:13:00Z</dcterms:created>
  <dcterms:modified xsi:type="dcterms:W3CDTF">2020-05-08T09:59:00Z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