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67F4F0" w14:textId="77777777" w:rsidR="00A00C49" w:rsidRPr="00A00C49" w:rsidRDefault="00A00C49" w:rsidP="00A00C49">
      <w:pPr>
        <w:rPr>
          <w:rFonts w:ascii="Helvetica" w:eastAsia="Symbol" w:hAnsi="Helvetica" w:cs="Helvetica"/>
          <w:b/>
          <w:bCs/>
          <w:color w:val="222222"/>
          <w:kern w:val="0"/>
          <w:sz w:val="21"/>
          <w:szCs w:val="21"/>
          <w:lang w:eastAsia="ru-RU"/>
        </w:rPr>
      </w:pPr>
      <w:r w:rsidRPr="00A00C49">
        <w:rPr>
          <w:rFonts w:ascii="Helvetica" w:eastAsia="Symbol" w:hAnsi="Helvetica" w:cs="Helvetica"/>
          <w:b/>
          <w:bCs/>
          <w:color w:val="222222"/>
          <w:kern w:val="0"/>
          <w:sz w:val="21"/>
          <w:szCs w:val="21"/>
          <w:lang w:eastAsia="ru-RU"/>
        </w:rPr>
        <w:t>Савельев, Александр Георгиевич.</w:t>
      </w:r>
    </w:p>
    <w:p w14:paraId="412C6F8F" w14:textId="77777777" w:rsidR="00A00C49" w:rsidRPr="00A00C49" w:rsidRDefault="00A00C49" w:rsidP="00A00C49">
      <w:pPr>
        <w:rPr>
          <w:rFonts w:ascii="Helvetica" w:eastAsia="Symbol" w:hAnsi="Helvetica" w:cs="Helvetica"/>
          <w:b/>
          <w:bCs/>
          <w:color w:val="222222"/>
          <w:kern w:val="0"/>
          <w:sz w:val="21"/>
          <w:szCs w:val="21"/>
          <w:lang w:eastAsia="ru-RU"/>
        </w:rPr>
      </w:pPr>
      <w:r w:rsidRPr="00A00C49">
        <w:rPr>
          <w:rFonts w:ascii="Helvetica" w:eastAsia="Symbol" w:hAnsi="Helvetica" w:cs="Helvetica"/>
          <w:b/>
          <w:bCs/>
          <w:color w:val="222222"/>
          <w:kern w:val="0"/>
          <w:sz w:val="21"/>
          <w:szCs w:val="21"/>
          <w:lang w:eastAsia="ru-RU"/>
        </w:rPr>
        <w:t xml:space="preserve">Политические и военно-стратегические аспекты ограничения и сокращения стратегических наступательных вооружений </w:t>
      </w:r>
      <w:proofErr w:type="gramStart"/>
      <w:r w:rsidRPr="00A00C49">
        <w:rPr>
          <w:rFonts w:ascii="Helvetica" w:eastAsia="Symbol" w:hAnsi="Helvetica" w:cs="Helvetica"/>
          <w:b/>
          <w:bCs/>
          <w:color w:val="222222"/>
          <w:kern w:val="0"/>
          <w:sz w:val="21"/>
          <w:szCs w:val="21"/>
          <w:lang w:eastAsia="ru-RU"/>
        </w:rPr>
        <w:t>России :</w:t>
      </w:r>
      <w:proofErr w:type="gramEnd"/>
      <w:r w:rsidRPr="00A00C49">
        <w:rPr>
          <w:rFonts w:ascii="Helvetica" w:eastAsia="Symbol" w:hAnsi="Helvetica" w:cs="Helvetica"/>
          <w:b/>
          <w:bCs/>
          <w:color w:val="222222"/>
          <w:kern w:val="0"/>
          <w:sz w:val="21"/>
          <w:szCs w:val="21"/>
          <w:lang w:eastAsia="ru-RU"/>
        </w:rPr>
        <w:t xml:space="preserve"> диссертация ... доктора политических наук : 23.00.04. - Москва, 2001. - 359 с.</w:t>
      </w:r>
    </w:p>
    <w:p w14:paraId="60C088A7" w14:textId="77777777" w:rsidR="00A00C49" w:rsidRPr="00A00C49" w:rsidRDefault="00A00C49" w:rsidP="00A00C49">
      <w:pPr>
        <w:rPr>
          <w:rFonts w:ascii="Helvetica" w:eastAsia="Symbol" w:hAnsi="Helvetica" w:cs="Helvetica"/>
          <w:b/>
          <w:bCs/>
          <w:color w:val="222222"/>
          <w:kern w:val="0"/>
          <w:sz w:val="21"/>
          <w:szCs w:val="21"/>
          <w:lang w:eastAsia="ru-RU"/>
        </w:rPr>
      </w:pPr>
      <w:r w:rsidRPr="00A00C49">
        <w:rPr>
          <w:rFonts w:ascii="Helvetica" w:eastAsia="Symbol" w:hAnsi="Helvetica" w:cs="Helvetica"/>
          <w:b/>
          <w:bCs/>
          <w:color w:val="222222"/>
          <w:kern w:val="0"/>
          <w:sz w:val="21"/>
          <w:szCs w:val="21"/>
          <w:lang w:eastAsia="ru-RU"/>
        </w:rPr>
        <w:t xml:space="preserve">Оглавление </w:t>
      </w:r>
      <w:proofErr w:type="spellStart"/>
      <w:r w:rsidRPr="00A00C49">
        <w:rPr>
          <w:rFonts w:ascii="Helvetica" w:eastAsia="Symbol" w:hAnsi="Helvetica" w:cs="Helvetica"/>
          <w:b/>
          <w:bCs/>
          <w:color w:val="222222"/>
          <w:kern w:val="0"/>
          <w:sz w:val="21"/>
          <w:szCs w:val="21"/>
          <w:lang w:eastAsia="ru-RU"/>
        </w:rPr>
        <w:t>диссертациидоктор</w:t>
      </w:r>
      <w:proofErr w:type="spellEnd"/>
      <w:r w:rsidRPr="00A00C49">
        <w:rPr>
          <w:rFonts w:ascii="Helvetica" w:eastAsia="Symbol" w:hAnsi="Helvetica" w:cs="Helvetica"/>
          <w:b/>
          <w:bCs/>
          <w:color w:val="222222"/>
          <w:kern w:val="0"/>
          <w:sz w:val="21"/>
          <w:szCs w:val="21"/>
          <w:lang w:eastAsia="ru-RU"/>
        </w:rPr>
        <w:t xml:space="preserve"> политических наук Савельев, Александр Георгиевич</w:t>
      </w:r>
    </w:p>
    <w:p w14:paraId="5547685A" w14:textId="77777777" w:rsidR="00A00C49" w:rsidRPr="00A00C49" w:rsidRDefault="00A00C49" w:rsidP="00A00C49">
      <w:pPr>
        <w:rPr>
          <w:rFonts w:ascii="Helvetica" w:eastAsia="Symbol" w:hAnsi="Helvetica" w:cs="Helvetica"/>
          <w:b/>
          <w:bCs/>
          <w:color w:val="222222"/>
          <w:kern w:val="0"/>
          <w:sz w:val="21"/>
          <w:szCs w:val="21"/>
          <w:lang w:eastAsia="ru-RU"/>
        </w:rPr>
      </w:pPr>
      <w:r w:rsidRPr="00A00C49">
        <w:rPr>
          <w:rFonts w:ascii="Helvetica" w:eastAsia="Symbol" w:hAnsi="Helvetica" w:cs="Helvetica"/>
          <w:b/>
          <w:bCs/>
          <w:color w:val="222222"/>
          <w:kern w:val="0"/>
          <w:sz w:val="21"/>
          <w:szCs w:val="21"/>
          <w:lang w:eastAsia="ru-RU"/>
        </w:rPr>
        <w:t>Список сокращений.</w:t>
      </w:r>
    </w:p>
    <w:p w14:paraId="2F7B1DF0" w14:textId="77777777" w:rsidR="00A00C49" w:rsidRPr="00A00C49" w:rsidRDefault="00A00C49" w:rsidP="00A00C49">
      <w:pPr>
        <w:rPr>
          <w:rFonts w:ascii="Helvetica" w:eastAsia="Symbol" w:hAnsi="Helvetica" w:cs="Helvetica"/>
          <w:b/>
          <w:bCs/>
          <w:color w:val="222222"/>
          <w:kern w:val="0"/>
          <w:sz w:val="21"/>
          <w:szCs w:val="21"/>
          <w:lang w:eastAsia="ru-RU"/>
        </w:rPr>
      </w:pPr>
      <w:r w:rsidRPr="00A00C49">
        <w:rPr>
          <w:rFonts w:ascii="Helvetica" w:eastAsia="Symbol" w:hAnsi="Helvetica" w:cs="Helvetica"/>
          <w:b/>
          <w:bCs/>
          <w:color w:val="222222"/>
          <w:kern w:val="0"/>
          <w:sz w:val="21"/>
          <w:szCs w:val="21"/>
          <w:lang w:eastAsia="ru-RU"/>
        </w:rPr>
        <w:t>Введение.</w:t>
      </w:r>
    </w:p>
    <w:p w14:paraId="2138407A" w14:textId="77777777" w:rsidR="00A00C49" w:rsidRPr="00A00C49" w:rsidRDefault="00A00C49" w:rsidP="00A00C49">
      <w:pPr>
        <w:rPr>
          <w:rFonts w:ascii="Helvetica" w:eastAsia="Symbol" w:hAnsi="Helvetica" w:cs="Helvetica"/>
          <w:b/>
          <w:bCs/>
          <w:color w:val="222222"/>
          <w:kern w:val="0"/>
          <w:sz w:val="21"/>
          <w:szCs w:val="21"/>
          <w:lang w:eastAsia="ru-RU"/>
        </w:rPr>
      </w:pPr>
      <w:r w:rsidRPr="00A00C49">
        <w:rPr>
          <w:rFonts w:ascii="Helvetica" w:eastAsia="Symbol" w:hAnsi="Helvetica" w:cs="Helvetica"/>
          <w:b/>
          <w:bCs/>
          <w:color w:val="222222"/>
          <w:kern w:val="0"/>
          <w:sz w:val="21"/>
          <w:szCs w:val="21"/>
          <w:lang w:eastAsia="ru-RU"/>
        </w:rPr>
        <w:t>Раздел I. Эволюция формирования политики Российской Федерации в сфере контроля над стратегическими наступательными вооружениями.</w:t>
      </w:r>
    </w:p>
    <w:p w14:paraId="060E5C52" w14:textId="77777777" w:rsidR="00A00C49" w:rsidRPr="00A00C49" w:rsidRDefault="00A00C49" w:rsidP="00A00C49">
      <w:pPr>
        <w:rPr>
          <w:rFonts w:ascii="Helvetica" w:eastAsia="Symbol" w:hAnsi="Helvetica" w:cs="Helvetica"/>
          <w:b/>
          <w:bCs/>
          <w:color w:val="222222"/>
          <w:kern w:val="0"/>
          <w:sz w:val="21"/>
          <w:szCs w:val="21"/>
          <w:lang w:eastAsia="ru-RU"/>
        </w:rPr>
      </w:pPr>
      <w:r w:rsidRPr="00A00C49">
        <w:rPr>
          <w:rFonts w:ascii="Helvetica" w:eastAsia="Symbol" w:hAnsi="Helvetica" w:cs="Helvetica"/>
          <w:b/>
          <w:bCs/>
          <w:color w:val="222222"/>
          <w:kern w:val="0"/>
          <w:sz w:val="21"/>
          <w:szCs w:val="21"/>
          <w:lang w:eastAsia="ru-RU"/>
        </w:rPr>
        <w:t>Глава Г Анализ основных положений и установок советских (российских) стратегических концепций стабильности, сдерживания и контроля над вооружениями.</w:t>
      </w:r>
    </w:p>
    <w:p w14:paraId="6FF85AA7" w14:textId="77777777" w:rsidR="00A00C49" w:rsidRPr="00A00C49" w:rsidRDefault="00A00C49" w:rsidP="00A00C49">
      <w:pPr>
        <w:rPr>
          <w:rFonts w:ascii="Helvetica" w:eastAsia="Symbol" w:hAnsi="Helvetica" w:cs="Helvetica"/>
          <w:b/>
          <w:bCs/>
          <w:color w:val="222222"/>
          <w:kern w:val="0"/>
          <w:sz w:val="21"/>
          <w:szCs w:val="21"/>
          <w:lang w:eastAsia="ru-RU"/>
        </w:rPr>
      </w:pPr>
      <w:r w:rsidRPr="00A00C49">
        <w:rPr>
          <w:rFonts w:ascii="Helvetica" w:eastAsia="Symbol" w:hAnsi="Helvetica" w:cs="Helvetica"/>
          <w:b/>
          <w:bCs/>
          <w:color w:val="222222"/>
          <w:kern w:val="0"/>
          <w:sz w:val="21"/>
          <w:szCs w:val="21"/>
          <w:lang w:eastAsia="ru-RU"/>
        </w:rPr>
        <w:t>Глава 2. Анализ сущности, содержания и предпосылок переговоров по ограничению стратегических наступательных вооружений.</w:t>
      </w:r>
    </w:p>
    <w:p w14:paraId="25BAA098" w14:textId="77777777" w:rsidR="00A00C49" w:rsidRPr="00A00C49" w:rsidRDefault="00A00C49" w:rsidP="00A00C49">
      <w:pPr>
        <w:rPr>
          <w:rFonts w:ascii="Helvetica" w:eastAsia="Symbol" w:hAnsi="Helvetica" w:cs="Helvetica"/>
          <w:b/>
          <w:bCs/>
          <w:color w:val="222222"/>
          <w:kern w:val="0"/>
          <w:sz w:val="21"/>
          <w:szCs w:val="21"/>
          <w:lang w:eastAsia="ru-RU"/>
        </w:rPr>
      </w:pPr>
      <w:r w:rsidRPr="00A00C49">
        <w:rPr>
          <w:rFonts w:ascii="Helvetica" w:eastAsia="Symbol" w:hAnsi="Helvetica" w:cs="Helvetica"/>
          <w:b/>
          <w:bCs/>
          <w:color w:val="222222"/>
          <w:kern w:val="0"/>
          <w:sz w:val="21"/>
          <w:szCs w:val="21"/>
          <w:lang w:eastAsia="ru-RU"/>
        </w:rPr>
        <w:t>Глава 3. Механизм выработки и принятия решений по контролю над вооружениями.</w:t>
      </w:r>
    </w:p>
    <w:p w14:paraId="03AFBEAA" w14:textId="77777777" w:rsidR="00A00C49" w:rsidRPr="00A00C49" w:rsidRDefault="00A00C49" w:rsidP="00A00C49">
      <w:pPr>
        <w:rPr>
          <w:rFonts w:ascii="Helvetica" w:eastAsia="Symbol" w:hAnsi="Helvetica" w:cs="Helvetica"/>
          <w:b/>
          <w:bCs/>
          <w:color w:val="222222"/>
          <w:kern w:val="0"/>
          <w:sz w:val="21"/>
          <w:szCs w:val="21"/>
          <w:lang w:eastAsia="ru-RU"/>
        </w:rPr>
      </w:pPr>
      <w:r w:rsidRPr="00A00C49">
        <w:rPr>
          <w:rFonts w:ascii="Helvetica" w:eastAsia="Symbol" w:hAnsi="Helvetica" w:cs="Helvetica"/>
          <w:b/>
          <w:bCs/>
          <w:color w:val="222222"/>
          <w:kern w:val="0"/>
          <w:sz w:val="21"/>
          <w:szCs w:val="21"/>
          <w:lang w:eastAsia="ru-RU"/>
        </w:rPr>
        <w:t>Выводы.</w:t>
      </w:r>
    </w:p>
    <w:p w14:paraId="08323243" w14:textId="77777777" w:rsidR="00A00C49" w:rsidRPr="00A00C49" w:rsidRDefault="00A00C49" w:rsidP="00A00C49">
      <w:pPr>
        <w:rPr>
          <w:rFonts w:ascii="Helvetica" w:eastAsia="Symbol" w:hAnsi="Helvetica" w:cs="Helvetica"/>
          <w:b/>
          <w:bCs/>
          <w:color w:val="222222"/>
          <w:kern w:val="0"/>
          <w:sz w:val="21"/>
          <w:szCs w:val="21"/>
          <w:lang w:eastAsia="ru-RU"/>
        </w:rPr>
      </w:pPr>
      <w:r w:rsidRPr="00A00C49">
        <w:rPr>
          <w:rFonts w:ascii="Helvetica" w:eastAsia="Symbol" w:hAnsi="Helvetica" w:cs="Helvetica"/>
          <w:b/>
          <w:bCs/>
          <w:color w:val="222222"/>
          <w:kern w:val="0"/>
          <w:sz w:val="21"/>
          <w:szCs w:val="21"/>
          <w:lang w:eastAsia="ru-RU"/>
        </w:rPr>
        <w:t>Раздел П. Основные политические аспекты Договоров СНВ-1 и СНВ-</w:t>
      </w:r>
    </w:p>
    <w:p w14:paraId="08BEF827" w14:textId="77777777" w:rsidR="00A00C49" w:rsidRPr="00A00C49" w:rsidRDefault="00A00C49" w:rsidP="00A00C49">
      <w:pPr>
        <w:rPr>
          <w:rFonts w:ascii="Helvetica" w:eastAsia="Symbol" w:hAnsi="Helvetica" w:cs="Helvetica"/>
          <w:b/>
          <w:bCs/>
          <w:color w:val="222222"/>
          <w:kern w:val="0"/>
          <w:sz w:val="21"/>
          <w:szCs w:val="21"/>
          <w:lang w:eastAsia="ru-RU"/>
        </w:rPr>
      </w:pPr>
      <w:r w:rsidRPr="00A00C49">
        <w:rPr>
          <w:rFonts w:ascii="Helvetica" w:eastAsia="Symbol" w:hAnsi="Helvetica" w:cs="Helvetica"/>
          <w:b/>
          <w:bCs/>
          <w:color w:val="222222"/>
          <w:kern w:val="0"/>
          <w:sz w:val="21"/>
          <w:szCs w:val="21"/>
          <w:lang w:eastAsia="ru-RU"/>
        </w:rPr>
        <w:t>Глава 4. Влияние политических аспектов Договора СНВ-1 на формирования основных положений и установок Договора СНВ-2.</w:t>
      </w:r>
    </w:p>
    <w:p w14:paraId="2142B268" w14:textId="77777777" w:rsidR="00A00C49" w:rsidRPr="00A00C49" w:rsidRDefault="00A00C49" w:rsidP="00A00C49">
      <w:pPr>
        <w:rPr>
          <w:rFonts w:ascii="Helvetica" w:eastAsia="Symbol" w:hAnsi="Helvetica" w:cs="Helvetica"/>
          <w:b/>
          <w:bCs/>
          <w:color w:val="222222"/>
          <w:kern w:val="0"/>
          <w:sz w:val="21"/>
          <w:szCs w:val="21"/>
          <w:lang w:eastAsia="ru-RU"/>
        </w:rPr>
      </w:pPr>
      <w:r w:rsidRPr="00A00C49">
        <w:rPr>
          <w:rFonts w:ascii="Helvetica" w:eastAsia="Symbol" w:hAnsi="Helvetica" w:cs="Helvetica"/>
          <w:b/>
          <w:bCs/>
          <w:color w:val="222222"/>
          <w:kern w:val="0"/>
          <w:sz w:val="21"/>
          <w:szCs w:val="21"/>
          <w:lang w:eastAsia="ru-RU"/>
        </w:rPr>
        <w:t>Глава 5. Политические дебаты в России вокруг основных положений и установок Договора СНВ-2.</w:t>
      </w:r>
    </w:p>
    <w:p w14:paraId="16C30924" w14:textId="77777777" w:rsidR="00A00C49" w:rsidRPr="00A00C49" w:rsidRDefault="00A00C49" w:rsidP="00A00C49">
      <w:pPr>
        <w:rPr>
          <w:rFonts w:ascii="Helvetica" w:eastAsia="Symbol" w:hAnsi="Helvetica" w:cs="Helvetica"/>
          <w:b/>
          <w:bCs/>
          <w:color w:val="222222"/>
          <w:kern w:val="0"/>
          <w:sz w:val="21"/>
          <w:szCs w:val="21"/>
          <w:lang w:eastAsia="ru-RU"/>
        </w:rPr>
      </w:pPr>
      <w:r w:rsidRPr="00A00C49">
        <w:rPr>
          <w:rFonts w:ascii="Helvetica" w:eastAsia="Symbol" w:hAnsi="Helvetica" w:cs="Helvetica"/>
          <w:b/>
          <w:bCs/>
          <w:color w:val="222222"/>
          <w:kern w:val="0"/>
          <w:sz w:val="21"/>
          <w:szCs w:val="21"/>
          <w:lang w:eastAsia="ru-RU"/>
        </w:rPr>
        <w:t xml:space="preserve">Глава 6. Перспективы развития стратегических ядерных сил России в условиях реализации </w:t>
      </w:r>
      <w:proofErr w:type="spellStart"/>
      <w:r w:rsidRPr="00A00C49">
        <w:rPr>
          <w:rFonts w:ascii="Helvetica" w:eastAsia="Symbol" w:hAnsi="Helvetica" w:cs="Helvetica"/>
          <w:b/>
          <w:bCs/>
          <w:color w:val="222222"/>
          <w:kern w:val="0"/>
          <w:sz w:val="21"/>
          <w:szCs w:val="21"/>
          <w:lang w:eastAsia="ru-RU"/>
        </w:rPr>
        <w:t>ноложений</w:t>
      </w:r>
      <w:proofErr w:type="spellEnd"/>
      <w:r w:rsidRPr="00A00C49">
        <w:rPr>
          <w:rFonts w:ascii="Helvetica" w:eastAsia="Symbol" w:hAnsi="Helvetica" w:cs="Helvetica"/>
          <w:b/>
          <w:bCs/>
          <w:color w:val="222222"/>
          <w:kern w:val="0"/>
          <w:sz w:val="21"/>
          <w:szCs w:val="21"/>
          <w:lang w:eastAsia="ru-RU"/>
        </w:rPr>
        <w:t xml:space="preserve"> и установок Договора СНВ-2.</w:t>
      </w:r>
    </w:p>
    <w:p w14:paraId="534256E2" w14:textId="77777777" w:rsidR="00A00C49" w:rsidRPr="00A00C49" w:rsidRDefault="00A00C49" w:rsidP="00A00C49">
      <w:pPr>
        <w:rPr>
          <w:rFonts w:ascii="Helvetica" w:eastAsia="Symbol" w:hAnsi="Helvetica" w:cs="Helvetica"/>
          <w:b/>
          <w:bCs/>
          <w:color w:val="222222"/>
          <w:kern w:val="0"/>
          <w:sz w:val="21"/>
          <w:szCs w:val="21"/>
          <w:lang w:eastAsia="ru-RU"/>
        </w:rPr>
      </w:pPr>
      <w:r w:rsidRPr="00A00C49">
        <w:rPr>
          <w:rFonts w:ascii="Helvetica" w:eastAsia="Symbol" w:hAnsi="Helvetica" w:cs="Helvetica"/>
          <w:b/>
          <w:bCs/>
          <w:color w:val="222222"/>
          <w:kern w:val="0"/>
          <w:sz w:val="21"/>
          <w:szCs w:val="21"/>
          <w:lang w:eastAsia="ru-RU"/>
        </w:rPr>
        <w:t>Выводы.</w:t>
      </w:r>
    </w:p>
    <w:p w14:paraId="330C0DC5" w14:textId="77777777" w:rsidR="00A00C49" w:rsidRPr="00A00C49" w:rsidRDefault="00A00C49" w:rsidP="00A00C49">
      <w:pPr>
        <w:rPr>
          <w:rFonts w:ascii="Helvetica" w:eastAsia="Symbol" w:hAnsi="Helvetica" w:cs="Helvetica"/>
          <w:b/>
          <w:bCs/>
          <w:color w:val="222222"/>
          <w:kern w:val="0"/>
          <w:sz w:val="21"/>
          <w:szCs w:val="21"/>
          <w:lang w:eastAsia="ru-RU"/>
        </w:rPr>
      </w:pPr>
      <w:r w:rsidRPr="00A00C49">
        <w:rPr>
          <w:rFonts w:ascii="Helvetica" w:eastAsia="Symbol" w:hAnsi="Helvetica" w:cs="Helvetica"/>
          <w:b/>
          <w:bCs/>
          <w:color w:val="222222"/>
          <w:kern w:val="0"/>
          <w:sz w:val="21"/>
          <w:szCs w:val="21"/>
          <w:lang w:eastAsia="ru-RU"/>
        </w:rPr>
        <w:t>Раздел III. Основные военно-стратегические аспекты Договоров СНВ-1 и</w:t>
      </w:r>
    </w:p>
    <w:p w14:paraId="70790718" w14:textId="77777777" w:rsidR="00A00C49" w:rsidRPr="00A00C49" w:rsidRDefault="00A00C49" w:rsidP="00A00C49">
      <w:pPr>
        <w:rPr>
          <w:rFonts w:ascii="Helvetica" w:eastAsia="Symbol" w:hAnsi="Helvetica" w:cs="Helvetica"/>
          <w:b/>
          <w:bCs/>
          <w:color w:val="222222"/>
          <w:kern w:val="0"/>
          <w:sz w:val="21"/>
          <w:szCs w:val="21"/>
          <w:lang w:eastAsia="ru-RU"/>
        </w:rPr>
      </w:pPr>
      <w:r w:rsidRPr="00A00C49">
        <w:rPr>
          <w:rFonts w:ascii="Helvetica" w:eastAsia="Symbol" w:hAnsi="Helvetica" w:cs="Helvetica"/>
          <w:b/>
          <w:bCs/>
          <w:color w:val="222222"/>
          <w:kern w:val="0"/>
          <w:sz w:val="21"/>
          <w:szCs w:val="21"/>
          <w:lang w:eastAsia="ru-RU"/>
        </w:rPr>
        <w:t>СНВ-2.</w:t>
      </w:r>
    </w:p>
    <w:p w14:paraId="6E121D53" w14:textId="77777777" w:rsidR="00A00C49" w:rsidRPr="00A00C49" w:rsidRDefault="00A00C49" w:rsidP="00A00C49">
      <w:pPr>
        <w:rPr>
          <w:rFonts w:ascii="Helvetica" w:eastAsia="Symbol" w:hAnsi="Helvetica" w:cs="Helvetica"/>
          <w:b/>
          <w:bCs/>
          <w:color w:val="222222"/>
          <w:kern w:val="0"/>
          <w:sz w:val="21"/>
          <w:szCs w:val="21"/>
          <w:lang w:eastAsia="ru-RU"/>
        </w:rPr>
      </w:pPr>
      <w:r w:rsidRPr="00A00C49">
        <w:rPr>
          <w:rFonts w:ascii="Helvetica" w:eastAsia="Symbol" w:hAnsi="Helvetica" w:cs="Helvetica"/>
          <w:b/>
          <w:bCs/>
          <w:color w:val="222222"/>
          <w:kern w:val="0"/>
          <w:sz w:val="21"/>
          <w:szCs w:val="21"/>
          <w:lang w:eastAsia="ru-RU"/>
        </w:rPr>
        <w:t>Глава 7. Влияние сокращения стратегических наступательных вооружений на стратегическую стабильность.</w:t>
      </w:r>
    </w:p>
    <w:p w14:paraId="47FBF1DD" w14:textId="77777777" w:rsidR="00A00C49" w:rsidRPr="00A00C49" w:rsidRDefault="00A00C49" w:rsidP="00A00C49">
      <w:pPr>
        <w:rPr>
          <w:rFonts w:ascii="Helvetica" w:eastAsia="Symbol" w:hAnsi="Helvetica" w:cs="Helvetica"/>
          <w:b/>
          <w:bCs/>
          <w:color w:val="222222"/>
          <w:kern w:val="0"/>
          <w:sz w:val="21"/>
          <w:szCs w:val="21"/>
          <w:lang w:eastAsia="ru-RU"/>
        </w:rPr>
      </w:pPr>
      <w:r w:rsidRPr="00A00C49">
        <w:rPr>
          <w:rFonts w:ascii="Helvetica" w:eastAsia="Symbol" w:hAnsi="Helvetica" w:cs="Helvetica"/>
          <w:b/>
          <w:bCs/>
          <w:color w:val="222222"/>
          <w:kern w:val="0"/>
          <w:sz w:val="21"/>
          <w:szCs w:val="21"/>
          <w:lang w:eastAsia="ru-RU"/>
        </w:rPr>
        <w:t>Глава 8. Влияние реализации основных положений Договора СНВ-2 на военно-стратегические аспекты национальной безопасности России.</w:t>
      </w:r>
    </w:p>
    <w:p w14:paraId="277A76BD" w14:textId="77777777" w:rsidR="00A00C49" w:rsidRPr="00A00C49" w:rsidRDefault="00A00C49" w:rsidP="00A00C49">
      <w:pPr>
        <w:rPr>
          <w:rFonts w:ascii="Helvetica" w:eastAsia="Symbol" w:hAnsi="Helvetica" w:cs="Helvetica"/>
          <w:b/>
          <w:bCs/>
          <w:color w:val="222222"/>
          <w:kern w:val="0"/>
          <w:sz w:val="21"/>
          <w:szCs w:val="21"/>
          <w:lang w:eastAsia="ru-RU"/>
        </w:rPr>
      </w:pPr>
      <w:r w:rsidRPr="00A00C49">
        <w:rPr>
          <w:rFonts w:ascii="Helvetica" w:eastAsia="Symbol" w:hAnsi="Helvetica" w:cs="Helvetica"/>
          <w:b/>
          <w:bCs/>
          <w:color w:val="222222"/>
          <w:kern w:val="0"/>
          <w:sz w:val="21"/>
          <w:szCs w:val="21"/>
          <w:lang w:eastAsia="ru-RU"/>
        </w:rPr>
        <w:t>Глава 9. Перспективы развития процесса ограничения и сокращения стратегических наступательных вооружений и совершенствование методов и способов контроля над развитием стратегических наступательных вооружений.</w:t>
      </w:r>
    </w:p>
    <w:p w14:paraId="202A0721" w14:textId="77777777" w:rsidR="00A00C49" w:rsidRPr="00A00C49" w:rsidRDefault="00A00C49" w:rsidP="00A00C49">
      <w:pPr>
        <w:rPr>
          <w:rFonts w:ascii="Helvetica" w:eastAsia="Symbol" w:hAnsi="Helvetica" w:cs="Helvetica"/>
          <w:b/>
          <w:bCs/>
          <w:color w:val="222222"/>
          <w:kern w:val="0"/>
          <w:sz w:val="21"/>
          <w:szCs w:val="21"/>
          <w:lang w:eastAsia="ru-RU"/>
        </w:rPr>
      </w:pPr>
      <w:r w:rsidRPr="00A00C49">
        <w:rPr>
          <w:rFonts w:ascii="Helvetica" w:eastAsia="Symbol" w:hAnsi="Helvetica" w:cs="Helvetica"/>
          <w:b/>
          <w:bCs/>
          <w:color w:val="222222"/>
          <w:kern w:val="0"/>
          <w:sz w:val="21"/>
          <w:szCs w:val="21"/>
          <w:lang w:eastAsia="ru-RU"/>
        </w:rPr>
        <w:t>Выводы.</w:t>
      </w:r>
    </w:p>
    <w:p w14:paraId="4FDAD129" w14:textId="74BA4CFE" w:rsidR="00BD642D" w:rsidRPr="00A00C49" w:rsidRDefault="00BD642D" w:rsidP="00A00C49"/>
    <w:sectPr w:rsidR="00BD642D" w:rsidRPr="00A00C49"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3B2817" w14:textId="77777777" w:rsidR="001203A1" w:rsidRDefault="001203A1">
      <w:pPr>
        <w:spacing w:after="0" w:line="240" w:lineRule="auto"/>
      </w:pPr>
      <w:r>
        <w:separator/>
      </w:r>
    </w:p>
  </w:endnote>
  <w:endnote w:type="continuationSeparator" w:id="0">
    <w:p w14:paraId="4BF7402E" w14:textId="77777777" w:rsidR="001203A1" w:rsidRDefault="001203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383FE7" w14:textId="77777777" w:rsidR="001203A1" w:rsidRDefault="001203A1"/>
    <w:p w14:paraId="40F84C25" w14:textId="77777777" w:rsidR="001203A1" w:rsidRDefault="001203A1"/>
    <w:p w14:paraId="108E0F5F" w14:textId="77777777" w:rsidR="001203A1" w:rsidRDefault="001203A1"/>
    <w:p w14:paraId="34F06084" w14:textId="77777777" w:rsidR="001203A1" w:rsidRDefault="001203A1"/>
    <w:p w14:paraId="04B379DB" w14:textId="77777777" w:rsidR="001203A1" w:rsidRDefault="001203A1"/>
    <w:p w14:paraId="74566820" w14:textId="77777777" w:rsidR="001203A1" w:rsidRDefault="001203A1"/>
    <w:p w14:paraId="31E57BDA" w14:textId="77777777" w:rsidR="001203A1" w:rsidRDefault="001203A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BD1CA1C" wp14:editId="6A4384A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F28314" w14:textId="77777777" w:rsidR="001203A1" w:rsidRDefault="001203A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BD1CA1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CF28314" w14:textId="77777777" w:rsidR="001203A1" w:rsidRDefault="001203A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BCD2725" w14:textId="77777777" w:rsidR="001203A1" w:rsidRDefault="001203A1"/>
    <w:p w14:paraId="1863A530" w14:textId="77777777" w:rsidR="001203A1" w:rsidRDefault="001203A1"/>
    <w:p w14:paraId="41C4E7BF" w14:textId="77777777" w:rsidR="001203A1" w:rsidRDefault="001203A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B4453C8" wp14:editId="474EEF1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C3F203" w14:textId="77777777" w:rsidR="001203A1" w:rsidRDefault="001203A1"/>
                          <w:p w14:paraId="772806E6" w14:textId="77777777" w:rsidR="001203A1" w:rsidRDefault="001203A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B4453C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BC3F203" w14:textId="77777777" w:rsidR="001203A1" w:rsidRDefault="001203A1"/>
                    <w:p w14:paraId="772806E6" w14:textId="77777777" w:rsidR="001203A1" w:rsidRDefault="001203A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9FB64E7" w14:textId="77777777" w:rsidR="001203A1" w:rsidRDefault="001203A1"/>
    <w:p w14:paraId="7C5AB593" w14:textId="77777777" w:rsidR="001203A1" w:rsidRDefault="001203A1">
      <w:pPr>
        <w:rPr>
          <w:sz w:val="2"/>
          <w:szCs w:val="2"/>
        </w:rPr>
      </w:pPr>
    </w:p>
    <w:p w14:paraId="3EF4C96E" w14:textId="77777777" w:rsidR="001203A1" w:rsidRDefault="001203A1"/>
    <w:p w14:paraId="4FE052B5" w14:textId="77777777" w:rsidR="001203A1" w:rsidRDefault="001203A1">
      <w:pPr>
        <w:spacing w:after="0" w:line="240" w:lineRule="auto"/>
      </w:pPr>
    </w:p>
  </w:footnote>
  <w:footnote w:type="continuationSeparator" w:id="0">
    <w:p w14:paraId="618EB5C9" w14:textId="77777777" w:rsidR="001203A1" w:rsidRDefault="001203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3A1"/>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05C"/>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06"/>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4E"/>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91703</TotalTime>
  <Pages>1</Pages>
  <Words>261</Words>
  <Characters>1488</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1746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3595</cp:revision>
  <cp:lastPrinted>2009-02-06T05:36:00Z</cp:lastPrinted>
  <dcterms:created xsi:type="dcterms:W3CDTF">2024-01-07T13:43:00Z</dcterms:created>
  <dcterms:modified xsi:type="dcterms:W3CDTF">2025-05-08T15:15:00Z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