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080F7E" w:rsidRDefault="00080F7E" w:rsidP="00080F7E">
      <w:r w:rsidRPr="008D3ADA">
        <w:rPr>
          <w:rFonts w:ascii="Times New Roman" w:eastAsia="Times New Roman" w:hAnsi="Times New Roman" w:cs="Times New Roman"/>
          <w:b/>
          <w:sz w:val="24"/>
          <w:szCs w:val="24"/>
          <w:lang w:eastAsia="ru-RU"/>
        </w:rPr>
        <w:t>Гафійчук Світлана Мирославівна</w:t>
      </w:r>
      <w:r w:rsidRPr="008D3ADA">
        <w:rPr>
          <w:rFonts w:ascii="Times New Roman" w:eastAsia="Times New Roman" w:hAnsi="Times New Roman" w:cs="Times New Roman"/>
          <w:sz w:val="24"/>
          <w:szCs w:val="24"/>
          <w:lang w:eastAsia="ru-RU"/>
        </w:rPr>
        <w:t>, лікар акушер-гінеколог жіночої консультації КНП “Івано-Франківський міський клінічний перинатальний центр”. Назва дисертації: “</w:t>
      </w:r>
      <w:r w:rsidRPr="008D3ADA">
        <w:rPr>
          <w:rFonts w:ascii="Times New Roman" w:hAnsi="Times New Roman" w:cs="Times New Roman"/>
          <w:sz w:val="24"/>
          <w:szCs w:val="24"/>
          <w:lang w:eastAsia="ja-JP"/>
        </w:rPr>
        <w:t>Порушення менструального циклу в дівчаток-підлітків із патологією щитоподібної залози: діагностика, лікування, профілактика</w:t>
      </w:r>
      <w:r w:rsidRPr="008D3ADA">
        <w:rPr>
          <w:rFonts w:ascii="Times New Roman" w:eastAsia="Times New Roman" w:hAnsi="Times New Roman" w:cs="Times New Roman"/>
          <w:sz w:val="24"/>
          <w:szCs w:val="24"/>
          <w:lang w:eastAsia="ru-RU"/>
        </w:rPr>
        <w:t xml:space="preserve">”. Шифр та назва спеціальності – </w:t>
      </w:r>
      <w:r w:rsidRPr="008D3ADA">
        <w:rPr>
          <w:rFonts w:ascii="Times New Roman" w:eastAsia="Times New Roman" w:hAnsi="Times New Roman" w:cs="Times New Roman"/>
          <w:kern w:val="2"/>
          <w:sz w:val="24"/>
          <w:szCs w:val="24"/>
          <w:lang w:eastAsia="en-GB" w:bidi="hi-IN"/>
        </w:rPr>
        <w:t>14.01.01 – акушерство та гінекологія</w:t>
      </w:r>
      <w:r w:rsidRPr="008D3ADA">
        <w:rPr>
          <w:rFonts w:ascii="Times New Roman" w:eastAsia="NSimSun" w:hAnsi="Times New Roman" w:cs="Times New Roman"/>
          <w:kern w:val="2"/>
          <w:sz w:val="24"/>
          <w:szCs w:val="24"/>
          <w:lang w:eastAsia="zh-CN" w:bidi="hi-IN"/>
        </w:rPr>
        <w:t>.</w:t>
      </w:r>
      <w:r w:rsidRPr="008D3ADA">
        <w:rPr>
          <w:rFonts w:ascii="Times New Roman" w:eastAsia="Times New Roman" w:hAnsi="Times New Roman" w:cs="Times New Roman"/>
          <w:sz w:val="24"/>
          <w:szCs w:val="24"/>
          <w:lang w:eastAsia="ru-RU"/>
        </w:rPr>
        <w:t xml:space="preserve"> Спецрада К 20.601.04 Івано-Франківського національного медичного університету</w:t>
      </w:r>
    </w:p>
    <w:sectPr w:rsidR="00706318" w:rsidRPr="00080F7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B63A15">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B63A15">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B63A15">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B63A15">
                <w:pPr>
                  <w:spacing w:line="240" w:lineRule="auto"/>
                </w:pPr>
                <w:fldSimple w:instr=" PAGE \* MERGEFORMAT ">
                  <w:r w:rsidR="00080F7E" w:rsidRPr="00080F7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B63A15">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B63A15">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B63A15">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B63A15">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A1C55-52E9-4AEC-BE29-5F94793C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2020-12-01T14:26:00Z</dcterms:created>
  <dcterms:modified xsi:type="dcterms:W3CDTF">2020-12-01T14:44:00Z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