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3E65C" w14:textId="0B44F2BB" w:rsidR="00C63155" w:rsidRDefault="004E702D" w:rsidP="004E702D">
      <w:pPr>
        <w:rPr>
          <w:rFonts w:ascii="Verdana" w:hAnsi="Verdana"/>
          <w:b/>
          <w:bCs/>
          <w:color w:val="000000"/>
          <w:shd w:val="clear" w:color="auto" w:fill="FFFFFF"/>
        </w:rPr>
      </w:pPr>
      <w:r>
        <w:rPr>
          <w:rFonts w:ascii="Verdana" w:hAnsi="Verdana"/>
          <w:b/>
          <w:bCs/>
          <w:color w:val="000000"/>
          <w:shd w:val="clear" w:color="auto" w:fill="FFFFFF"/>
        </w:rPr>
        <w:t>Косів Роксолана Романівна. Українські хоругви XVII-XVIII ст. (Основні типи. Історико-художні та іконографічні особливості): Дис. канд. мистецтвознавства: 17.00.06 / Львівська академія мистецтв. - Л., 2002. - 341арк. - Бібліогр.: арк. 179-212.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E702D" w:rsidRPr="004E702D" w14:paraId="5A0C1E3D" w14:textId="77777777" w:rsidTr="004E702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E702D" w:rsidRPr="004E702D" w14:paraId="3CC4D2AA" w14:textId="77777777">
              <w:trPr>
                <w:tblCellSpacing w:w="0" w:type="dxa"/>
              </w:trPr>
              <w:tc>
                <w:tcPr>
                  <w:tcW w:w="0" w:type="auto"/>
                  <w:vAlign w:val="center"/>
                  <w:hideMark/>
                </w:tcPr>
                <w:p w14:paraId="2CDA87BB" w14:textId="77777777" w:rsidR="004E702D" w:rsidRPr="004E702D" w:rsidRDefault="004E702D" w:rsidP="004E70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702D">
                    <w:rPr>
                      <w:rFonts w:ascii="Times New Roman" w:eastAsia="Times New Roman" w:hAnsi="Times New Roman" w:cs="Times New Roman"/>
                      <w:b/>
                      <w:bCs/>
                      <w:sz w:val="24"/>
                      <w:szCs w:val="24"/>
                    </w:rPr>
                    <w:lastRenderedPageBreak/>
                    <w:t>Косів Р. Р. Українські хоругви XVII – XVIII ст. (Основні типи. Історико-художні та іконографічні особливості). </w:t>
                  </w:r>
                  <w:r w:rsidRPr="004E702D">
                    <w:rPr>
                      <w:rFonts w:ascii="Times New Roman" w:eastAsia="Times New Roman" w:hAnsi="Times New Roman" w:cs="Times New Roman"/>
                      <w:sz w:val="24"/>
                      <w:szCs w:val="24"/>
                    </w:rPr>
                    <w:t>– Рукопис.</w:t>
                  </w:r>
                </w:p>
                <w:p w14:paraId="5695EA8C" w14:textId="77777777" w:rsidR="004E702D" w:rsidRPr="004E702D" w:rsidRDefault="004E702D" w:rsidP="004E70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702D">
                    <w:rPr>
                      <w:rFonts w:ascii="Times New Roman" w:eastAsia="Times New Roman" w:hAnsi="Times New Roman" w:cs="Times New Roman"/>
                      <w:sz w:val="24"/>
                      <w:szCs w:val="24"/>
                    </w:rPr>
                    <w:t>Дисертація на здобуття вченого ступеня кандидата мистецтвознавства за спеціальністю 17.00.06. – декоративне і прикладне мистецтво. Львівська академія мистецтв, Львів, 2002.</w:t>
                  </w:r>
                </w:p>
                <w:p w14:paraId="5053DFFD" w14:textId="77777777" w:rsidR="004E702D" w:rsidRPr="004E702D" w:rsidRDefault="004E702D" w:rsidP="004E70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702D">
                    <w:rPr>
                      <w:rFonts w:ascii="Times New Roman" w:eastAsia="Times New Roman" w:hAnsi="Times New Roman" w:cs="Times New Roman"/>
                      <w:sz w:val="24"/>
                      <w:szCs w:val="24"/>
                    </w:rPr>
                    <w:t>У дисертації розглянуто українські хоругви XVII – XVIII ст. як оригінальне малодосліджене явище національної культури та мистецтва. У роботі з’ясовано ґенезу таких творів, виділено типи хоругов за призначенням, розглянуто характерні риси кожного типу. Досліджено зміст та ідею зображення на хоругвах у контексті суспільно-культурного життя того часу. Виділено основні іконографічні образи та сюжети на таких пам’ятках, проаналізовано їх специфіку, враховуючи особливості українського церковного мистецтва того часу. Прослідковано художні особливості українських хоругов XVII – XVIII ст.: відображення історичних мистецьких стилів, тенденції орнаментики, стилістики малярства, формальних характеристик та техніко-технологічних варіантів виконання. На основі особливостей іконографічного зображення та стилістики живопису деякі пам’ятки віднесено до відомих за конкретними іконами та іконостасними комплексами майстрів відповідного періоду.</w:t>
                  </w:r>
                </w:p>
              </w:tc>
            </w:tr>
          </w:tbl>
          <w:p w14:paraId="65D290DB" w14:textId="77777777" w:rsidR="004E702D" w:rsidRPr="004E702D" w:rsidRDefault="004E702D" w:rsidP="004E702D">
            <w:pPr>
              <w:spacing w:after="0" w:line="240" w:lineRule="auto"/>
              <w:rPr>
                <w:rFonts w:ascii="Times New Roman" w:eastAsia="Times New Roman" w:hAnsi="Times New Roman" w:cs="Times New Roman"/>
                <w:sz w:val="24"/>
                <w:szCs w:val="24"/>
              </w:rPr>
            </w:pPr>
          </w:p>
        </w:tc>
      </w:tr>
      <w:tr w:rsidR="004E702D" w:rsidRPr="004E702D" w14:paraId="1CC62FB4" w14:textId="77777777" w:rsidTr="004E702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E702D" w:rsidRPr="004E702D" w14:paraId="0E03E588" w14:textId="77777777">
              <w:trPr>
                <w:tblCellSpacing w:w="0" w:type="dxa"/>
              </w:trPr>
              <w:tc>
                <w:tcPr>
                  <w:tcW w:w="0" w:type="auto"/>
                  <w:vAlign w:val="center"/>
                  <w:hideMark/>
                </w:tcPr>
                <w:p w14:paraId="1DF0ED98" w14:textId="77777777" w:rsidR="004E702D" w:rsidRPr="004E702D" w:rsidRDefault="004E702D" w:rsidP="004E70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702D">
                    <w:rPr>
                      <w:rFonts w:ascii="Times New Roman" w:eastAsia="Times New Roman" w:hAnsi="Times New Roman" w:cs="Times New Roman"/>
                      <w:sz w:val="24"/>
                      <w:szCs w:val="24"/>
                    </w:rPr>
                    <w:t>Українські хоругви XVII – XVIII ст., репрезентують культурно-мистецькі та історичні процеси того часу і виступають самостійним мистецьким типом. Підсумовуючи проведене дослідження, виділимо найважливіші тенденції розвитку української хоругви в контексті історичних реалій та у зв’язку з естетичними ідеалами епохи.</w:t>
                  </w:r>
                </w:p>
                <w:p w14:paraId="3ED7951E" w14:textId="77777777" w:rsidR="004E702D" w:rsidRPr="004E702D" w:rsidRDefault="004E702D" w:rsidP="004E70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702D">
                    <w:rPr>
                      <w:rFonts w:ascii="Times New Roman" w:eastAsia="Times New Roman" w:hAnsi="Times New Roman" w:cs="Times New Roman"/>
                      <w:sz w:val="24"/>
                      <w:szCs w:val="24"/>
                    </w:rPr>
                    <w:t>Хоругви (стяги, прапори) були необхідними атрибутами в суспільстві, що позначали окрему територію, репрезентували володаря чи спільноту і відображали характерні для них риси. У Київській Русі з ХІІ ст. були різні відзнаки, що виявлялося у відмінностях символіки та, можливо, кольору стягів різних князів, а значить і земель, що підтверджується літописними згадками. Таким чином, військові хоругви, які виконували одночасно функцію територіально-адміністративних, були відомими на Русі принаймі з другої половини XII століття. Вважаємо, що у Київській Русі було започатковано розвиток різних типів українських знамен, що остаточно сформувалися в наступний період. Подібні синхронні процеси відбувалися у західній Європі.</w:t>
                  </w:r>
                </w:p>
                <w:p w14:paraId="6F8082E0" w14:textId="77777777" w:rsidR="004E702D" w:rsidRPr="004E702D" w:rsidRDefault="004E702D" w:rsidP="004E70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702D">
                    <w:rPr>
                      <w:rFonts w:ascii="Times New Roman" w:eastAsia="Times New Roman" w:hAnsi="Times New Roman" w:cs="Times New Roman"/>
                      <w:sz w:val="24"/>
                      <w:szCs w:val="24"/>
                    </w:rPr>
                    <w:t>Під впливом культурних та політичних подій XIV – XVI ст. виділилися окремі типи хоругов згідно з призначенням. XVII – перша половина XVIII ст. характеризується розвитком українських військових знамен, які мали різні сюжетні розв’язання, що декларували ідею “могутньої козацької держави” під покровом Неба, яка знаходила відгуки у тогочасній полемічній літературі. Маґістратська хоругва, як правило вміщувала зображення міського герба, інколи (хоругва Львова XVII cт.) іконографічні образи та написи. Найшвидше реагували на зміни в суспільному житті хоругви військові та міські, оскільки зміст їхнього зображення був у прямій залежності від політичної ситуації. Хоругви цехові, церковні та поховальні на ці зміни відкликалися менше.</w:t>
                  </w:r>
                </w:p>
                <w:p w14:paraId="3029C98E" w14:textId="77777777" w:rsidR="004E702D" w:rsidRPr="004E702D" w:rsidRDefault="004E702D" w:rsidP="004E70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702D">
                    <w:rPr>
                      <w:rFonts w:ascii="Times New Roman" w:eastAsia="Times New Roman" w:hAnsi="Times New Roman" w:cs="Times New Roman"/>
                      <w:sz w:val="24"/>
                      <w:szCs w:val="24"/>
                    </w:rPr>
                    <w:t>Майже всі з відомих нам цехових хоругов XVIII ст. (у тому числі за описами) мають різні іконографічні варіанти, причому відмінні з обох сторін (виняток становлять збережені хоругви другої половини XVIII ст. львівських цехів). Менше хоругов зі зображенням лише хреста. Специфіка ремісничих знамен полягала у відображенні характерних особливостей професії цехових майстрів.</w:t>
                  </w:r>
                </w:p>
                <w:p w14:paraId="4E2621EE" w14:textId="77777777" w:rsidR="004E702D" w:rsidRPr="004E702D" w:rsidRDefault="004E702D" w:rsidP="004E70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702D">
                    <w:rPr>
                      <w:rFonts w:ascii="Times New Roman" w:eastAsia="Times New Roman" w:hAnsi="Times New Roman" w:cs="Times New Roman"/>
                      <w:sz w:val="24"/>
                      <w:szCs w:val="24"/>
                    </w:rPr>
                    <w:lastRenderedPageBreak/>
                    <w:t>На відміну від інших типів хоругов, які були інтеґровані у суспільне життя, церковна хоругва втілювала лише засади християнського світобуття, що співзвучне з її призначенням – бути знаменом Христової церкви, яке проголошує перемогу Його вчення. Церковна хоругва XVII – XVIII ст. була важливим елементом облаштування церковного інтер’єру, що, зокрема, підтверджується архівними матеріалами. Найтиповіша кількість таких хоругов у храмах XVIII ст. – три-чотири.</w:t>
                  </w:r>
                </w:p>
                <w:p w14:paraId="27F07D08" w14:textId="77777777" w:rsidR="004E702D" w:rsidRPr="004E702D" w:rsidRDefault="004E702D" w:rsidP="004E70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702D">
                    <w:rPr>
                      <w:rFonts w:ascii="Times New Roman" w:eastAsia="Times New Roman" w:hAnsi="Times New Roman" w:cs="Times New Roman"/>
                      <w:sz w:val="24"/>
                      <w:szCs w:val="24"/>
                    </w:rPr>
                    <w:t>Поховальна хоругва не мала особливого поширення і не стала обов’язковим атрибутом поховального обряду в Україні. Однак, звичай супроводжувати домовину померлого хоругвами існував серед міщан, ремісників, духівництва і козацтва. Українська надтрунна хоругва XVII ст. розвинулася у самостійний тип під впливом традицій давньокиївського портрету, риси якого відчутні у характері зображення, а особливо в ідейному укладі козацької епітафійної хоругви. На вирішення українських надтрунних хоругов адоративного типу та жалобних повпливали подібні твори західноєвропейського мистецтва.</w:t>
                  </w:r>
                </w:p>
                <w:p w14:paraId="4FF96004" w14:textId="77777777" w:rsidR="004E702D" w:rsidRPr="004E702D" w:rsidRDefault="004E702D" w:rsidP="004E70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702D">
                    <w:rPr>
                      <w:rFonts w:ascii="Times New Roman" w:eastAsia="Times New Roman" w:hAnsi="Times New Roman" w:cs="Times New Roman"/>
                      <w:sz w:val="24"/>
                      <w:szCs w:val="24"/>
                    </w:rPr>
                    <w:t>Іконографічні особливості хоругви визначалися рисами, характерними для українського ікономалювання в цілому. У другій половині XVII cт. до традиційних для східного іконопису зображень долучаються варіанти вирішення релігійного сюжету чи образу, що мали більшу популярність у західноєвропейському малярстві, які протягом XVIII cт. здобули значне поширення, про що, зокрема, свідчать збережені українські хоругви. У виконанні збережених церковних знамен XVII – XVIII ст. переважає так звана народна течія, у якій відобразилася специфіка національного мистецтва. Джерелами інспірацій такі майстри обирають іконописні зразки відомих майстрів, а також пропонують свої варіанти інтерпретації художнього образу. Народні малярі менше реагували на стильові зміни, у вирішенні образу дотримуючись упрощеної іконописної схеми. Церковна хоругва більше ніж ікона (що входила в іконостасний комплекс), створювала можливості для творчих пошуків, у тому числі інтерпретації іконографічних схем.</w:t>
                  </w:r>
                </w:p>
                <w:p w14:paraId="2CE55791" w14:textId="77777777" w:rsidR="004E702D" w:rsidRPr="004E702D" w:rsidRDefault="004E702D" w:rsidP="004E70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702D">
                    <w:rPr>
                      <w:rFonts w:ascii="Times New Roman" w:eastAsia="Times New Roman" w:hAnsi="Times New Roman" w:cs="Times New Roman"/>
                      <w:sz w:val="24"/>
                      <w:szCs w:val="24"/>
                    </w:rPr>
                    <w:t>Хоругва XVII – XVIII ст. формувалася у контексті церковного мистецтва. Це зумовило тісний її зв’язок з іконописом, що підтверджується спільним авторством деяких ікон та хоругов. У залежності від стильових особливостей мінялися форма полотнища церковних та поховальних знамен, манера виконання зображення, характер орнаментики та обрамлень. На відміну від ікони, хоругва відзначається ансамблевістю та поєднанням різних за характером елементів композиції, що за структурою твору знаходить аналогії з храмовими тканинами: покровами або пеленами. Особливості призначення хоругви зумовили різні техніко-технологічні прийоми її виконання.</w:t>
                  </w:r>
                </w:p>
                <w:p w14:paraId="755D0E8B" w14:textId="77777777" w:rsidR="004E702D" w:rsidRPr="004E702D" w:rsidRDefault="004E702D" w:rsidP="004E70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702D">
                    <w:rPr>
                      <w:rFonts w:ascii="Times New Roman" w:eastAsia="Times New Roman" w:hAnsi="Times New Roman" w:cs="Times New Roman"/>
                      <w:sz w:val="24"/>
                      <w:szCs w:val="24"/>
                    </w:rPr>
                    <w:t>Українські хоругви XVII – XVIII ст. засвідчують органічну єдність з художніми процесами цього періоду. Представлені пам’ятки характеризуються вираженим національним стилем та становлять цінність української культури і мистецтва.</w:t>
                  </w:r>
                </w:p>
              </w:tc>
            </w:tr>
          </w:tbl>
          <w:p w14:paraId="46894FC6" w14:textId="77777777" w:rsidR="004E702D" w:rsidRPr="004E702D" w:rsidRDefault="004E702D" w:rsidP="004E702D">
            <w:pPr>
              <w:spacing w:after="0" w:line="240" w:lineRule="auto"/>
              <w:rPr>
                <w:rFonts w:ascii="Times New Roman" w:eastAsia="Times New Roman" w:hAnsi="Times New Roman" w:cs="Times New Roman"/>
                <w:sz w:val="24"/>
                <w:szCs w:val="24"/>
              </w:rPr>
            </w:pPr>
          </w:p>
        </w:tc>
      </w:tr>
    </w:tbl>
    <w:p w14:paraId="6F20B085" w14:textId="77777777" w:rsidR="004E702D" w:rsidRPr="004E702D" w:rsidRDefault="004E702D" w:rsidP="004E702D"/>
    <w:sectPr w:rsidR="004E702D" w:rsidRPr="004E702D">
      <w:headerReference w:type="default" r:id="rId6"/>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3791C" w14:textId="77777777" w:rsidR="00A1058F" w:rsidRDefault="00A1058F">
      <w:pPr>
        <w:spacing w:after="0" w:line="240" w:lineRule="auto"/>
      </w:pPr>
      <w:r>
        <w:separator/>
      </w:r>
    </w:p>
  </w:endnote>
  <w:endnote w:type="continuationSeparator" w:id="0">
    <w:p w14:paraId="7E6A139F" w14:textId="77777777" w:rsidR="00A1058F" w:rsidRDefault="00A10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7CB44" w14:textId="77777777" w:rsidR="00A1058F" w:rsidRDefault="00A1058F">
      <w:pPr>
        <w:spacing w:after="0" w:line="240" w:lineRule="auto"/>
      </w:pPr>
      <w:r>
        <w:separator/>
      </w:r>
    </w:p>
  </w:footnote>
  <w:footnote w:type="continuationSeparator" w:id="0">
    <w:p w14:paraId="129AD598" w14:textId="77777777" w:rsidR="00A1058F" w:rsidRDefault="00A10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1058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6AC"/>
    <w:rsid w:val="0000075A"/>
    <w:rsid w:val="00000943"/>
    <w:rsid w:val="000009FF"/>
    <w:rsid w:val="00000E98"/>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706"/>
    <w:rsid w:val="00003844"/>
    <w:rsid w:val="00003AA2"/>
    <w:rsid w:val="00003E56"/>
    <w:rsid w:val="00003ECC"/>
    <w:rsid w:val="00004070"/>
    <w:rsid w:val="00004589"/>
    <w:rsid w:val="000045E7"/>
    <w:rsid w:val="00004943"/>
    <w:rsid w:val="00004D74"/>
    <w:rsid w:val="0000511A"/>
    <w:rsid w:val="00005837"/>
    <w:rsid w:val="00006591"/>
    <w:rsid w:val="0000673C"/>
    <w:rsid w:val="00006797"/>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1E6"/>
    <w:rsid w:val="000264DF"/>
    <w:rsid w:val="000265B5"/>
    <w:rsid w:val="000265D6"/>
    <w:rsid w:val="00026B95"/>
    <w:rsid w:val="00027938"/>
    <w:rsid w:val="00027BE0"/>
    <w:rsid w:val="00027E2C"/>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E18"/>
    <w:rsid w:val="000620A7"/>
    <w:rsid w:val="000621A4"/>
    <w:rsid w:val="00062337"/>
    <w:rsid w:val="00062704"/>
    <w:rsid w:val="00062872"/>
    <w:rsid w:val="0006290C"/>
    <w:rsid w:val="00062B02"/>
    <w:rsid w:val="0006342D"/>
    <w:rsid w:val="0006390D"/>
    <w:rsid w:val="00063C84"/>
    <w:rsid w:val="00064253"/>
    <w:rsid w:val="00064974"/>
    <w:rsid w:val="00064B67"/>
    <w:rsid w:val="00064F86"/>
    <w:rsid w:val="0006512C"/>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EFB"/>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2F86"/>
    <w:rsid w:val="00093004"/>
    <w:rsid w:val="0009353D"/>
    <w:rsid w:val="00093647"/>
    <w:rsid w:val="00093CD8"/>
    <w:rsid w:val="00093D02"/>
    <w:rsid w:val="00093E85"/>
    <w:rsid w:val="000940A3"/>
    <w:rsid w:val="0009471C"/>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5ED"/>
    <w:rsid w:val="000B467F"/>
    <w:rsid w:val="000B46C8"/>
    <w:rsid w:val="000B475A"/>
    <w:rsid w:val="000B47DB"/>
    <w:rsid w:val="000B48FD"/>
    <w:rsid w:val="000B4BF5"/>
    <w:rsid w:val="000B51D4"/>
    <w:rsid w:val="000B5516"/>
    <w:rsid w:val="000B56E0"/>
    <w:rsid w:val="000B578A"/>
    <w:rsid w:val="000B5CCB"/>
    <w:rsid w:val="000B5D9F"/>
    <w:rsid w:val="000B61CB"/>
    <w:rsid w:val="000B65A8"/>
    <w:rsid w:val="000B6651"/>
    <w:rsid w:val="000B66FC"/>
    <w:rsid w:val="000B6BA5"/>
    <w:rsid w:val="000B6C5D"/>
    <w:rsid w:val="000B748F"/>
    <w:rsid w:val="000C01E9"/>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3C34"/>
    <w:rsid w:val="000D4086"/>
    <w:rsid w:val="000D439C"/>
    <w:rsid w:val="000D48EB"/>
    <w:rsid w:val="000D4C93"/>
    <w:rsid w:val="000D4E2A"/>
    <w:rsid w:val="000D53A8"/>
    <w:rsid w:val="000D5604"/>
    <w:rsid w:val="000D5996"/>
    <w:rsid w:val="000D5998"/>
    <w:rsid w:val="000D5AD8"/>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FFB"/>
    <w:rsid w:val="000E37F8"/>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9"/>
    <w:rsid w:val="000F4FC2"/>
    <w:rsid w:val="000F5344"/>
    <w:rsid w:val="000F568D"/>
    <w:rsid w:val="000F56C5"/>
    <w:rsid w:val="000F5883"/>
    <w:rsid w:val="000F59FF"/>
    <w:rsid w:val="000F5E89"/>
    <w:rsid w:val="000F659D"/>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728"/>
    <w:rsid w:val="00103BF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841"/>
    <w:rsid w:val="00130C5D"/>
    <w:rsid w:val="00130E41"/>
    <w:rsid w:val="0013124F"/>
    <w:rsid w:val="001314DC"/>
    <w:rsid w:val="001316FA"/>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76D"/>
    <w:rsid w:val="001357AE"/>
    <w:rsid w:val="00135A8D"/>
    <w:rsid w:val="00135B44"/>
    <w:rsid w:val="001366D4"/>
    <w:rsid w:val="00136DA2"/>
    <w:rsid w:val="0013757A"/>
    <w:rsid w:val="001377DF"/>
    <w:rsid w:val="00137C6C"/>
    <w:rsid w:val="00137F35"/>
    <w:rsid w:val="00140A00"/>
    <w:rsid w:val="00141055"/>
    <w:rsid w:val="001410C1"/>
    <w:rsid w:val="001412AD"/>
    <w:rsid w:val="0014132A"/>
    <w:rsid w:val="00141676"/>
    <w:rsid w:val="001419C2"/>
    <w:rsid w:val="00141E1B"/>
    <w:rsid w:val="00141EF2"/>
    <w:rsid w:val="00141FB4"/>
    <w:rsid w:val="00142382"/>
    <w:rsid w:val="00142641"/>
    <w:rsid w:val="00142842"/>
    <w:rsid w:val="00142C5A"/>
    <w:rsid w:val="00142D14"/>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DED"/>
    <w:rsid w:val="0015312C"/>
    <w:rsid w:val="0015325E"/>
    <w:rsid w:val="0015337F"/>
    <w:rsid w:val="001535CB"/>
    <w:rsid w:val="001536AE"/>
    <w:rsid w:val="001537F7"/>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B38"/>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538"/>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F4"/>
    <w:rsid w:val="00177EE5"/>
    <w:rsid w:val="00180084"/>
    <w:rsid w:val="00180359"/>
    <w:rsid w:val="00180852"/>
    <w:rsid w:val="001808EC"/>
    <w:rsid w:val="001813FC"/>
    <w:rsid w:val="001819A8"/>
    <w:rsid w:val="00181A02"/>
    <w:rsid w:val="00181C85"/>
    <w:rsid w:val="00181ED2"/>
    <w:rsid w:val="00181F1A"/>
    <w:rsid w:val="00181FDF"/>
    <w:rsid w:val="00182033"/>
    <w:rsid w:val="00182A02"/>
    <w:rsid w:val="001835AE"/>
    <w:rsid w:val="00183723"/>
    <w:rsid w:val="00183813"/>
    <w:rsid w:val="00183A6D"/>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645"/>
    <w:rsid w:val="001917FA"/>
    <w:rsid w:val="00191854"/>
    <w:rsid w:val="001918F5"/>
    <w:rsid w:val="00191B04"/>
    <w:rsid w:val="00191CD5"/>
    <w:rsid w:val="00191EB8"/>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D4"/>
    <w:rsid w:val="00197F04"/>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F82"/>
    <w:rsid w:val="001B7435"/>
    <w:rsid w:val="001B7694"/>
    <w:rsid w:val="001B7731"/>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74B"/>
    <w:rsid w:val="001C29B5"/>
    <w:rsid w:val="001C2B03"/>
    <w:rsid w:val="001C2B6F"/>
    <w:rsid w:val="001C2E4C"/>
    <w:rsid w:val="001C319F"/>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451"/>
    <w:rsid w:val="001D0514"/>
    <w:rsid w:val="001D0DDB"/>
    <w:rsid w:val="001D0DE0"/>
    <w:rsid w:val="001D0E27"/>
    <w:rsid w:val="001D0E28"/>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A1"/>
    <w:rsid w:val="001E03DF"/>
    <w:rsid w:val="001E0446"/>
    <w:rsid w:val="001E08CA"/>
    <w:rsid w:val="001E08D5"/>
    <w:rsid w:val="001E0ADE"/>
    <w:rsid w:val="001E0C5A"/>
    <w:rsid w:val="001E10EF"/>
    <w:rsid w:val="001E13E4"/>
    <w:rsid w:val="001E165D"/>
    <w:rsid w:val="001E17C1"/>
    <w:rsid w:val="001E1E2A"/>
    <w:rsid w:val="001E1F72"/>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297"/>
    <w:rsid w:val="001E680A"/>
    <w:rsid w:val="001E701C"/>
    <w:rsid w:val="001E7251"/>
    <w:rsid w:val="001E7257"/>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91D"/>
    <w:rsid w:val="001F2CD0"/>
    <w:rsid w:val="001F2FD1"/>
    <w:rsid w:val="001F3539"/>
    <w:rsid w:val="001F3B91"/>
    <w:rsid w:val="001F3E47"/>
    <w:rsid w:val="001F4432"/>
    <w:rsid w:val="001F452C"/>
    <w:rsid w:val="001F45A6"/>
    <w:rsid w:val="001F4671"/>
    <w:rsid w:val="001F471E"/>
    <w:rsid w:val="001F482C"/>
    <w:rsid w:val="001F4B92"/>
    <w:rsid w:val="001F507E"/>
    <w:rsid w:val="001F532C"/>
    <w:rsid w:val="001F555C"/>
    <w:rsid w:val="001F58C4"/>
    <w:rsid w:val="001F58C8"/>
    <w:rsid w:val="001F5963"/>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BF1"/>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43B7"/>
    <w:rsid w:val="002245BD"/>
    <w:rsid w:val="00224743"/>
    <w:rsid w:val="00224818"/>
    <w:rsid w:val="002249F2"/>
    <w:rsid w:val="00224D1C"/>
    <w:rsid w:val="00225888"/>
    <w:rsid w:val="00225928"/>
    <w:rsid w:val="00225E60"/>
    <w:rsid w:val="00225F8C"/>
    <w:rsid w:val="00226895"/>
    <w:rsid w:val="00226A7F"/>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A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E0"/>
    <w:rsid w:val="00261564"/>
    <w:rsid w:val="00261ADA"/>
    <w:rsid w:val="00261BE7"/>
    <w:rsid w:val="00261D1C"/>
    <w:rsid w:val="00261FC4"/>
    <w:rsid w:val="00262330"/>
    <w:rsid w:val="0026251E"/>
    <w:rsid w:val="00262609"/>
    <w:rsid w:val="00262623"/>
    <w:rsid w:val="0026263D"/>
    <w:rsid w:val="002627B1"/>
    <w:rsid w:val="00262F82"/>
    <w:rsid w:val="00263249"/>
    <w:rsid w:val="00263B54"/>
    <w:rsid w:val="00263B79"/>
    <w:rsid w:val="00263C4B"/>
    <w:rsid w:val="002643CB"/>
    <w:rsid w:val="0026460A"/>
    <w:rsid w:val="0026481A"/>
    <w:rsid w:val="00264C57"/>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7E3"/>
    <w:rsid w:val="0027194B"/>
    <w:rsid w:val="00271BF8"/>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82"/>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293"/>
    <w:rsid w:val="002866E2"/>
    <w:rsid w:val="00286B58"/>
    <w:rsid w:val="00286C7E"/>
    <w:rsid w:val="00286D9D"/>
    <w:rsid w:val="00286ED9"/>
    <w:rsid w:val="00286F92"/>
    <w:rsid w:val="00287118"/>
    <w:rsid w:val="0028764F"/>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789"/>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E4"/>
    <w:rsid w:val="002A1715"/>
    <w:rsid w:val="002A1B91"/>
    <w:rsid w:val="002A1CE2"/>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832"/>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B94"/>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BEA"/>
    <w:rsid w:val="002E4D9F"/>
    <w:rsid w:val="002E58E6"/>
    <w:rsid w:val="002E6206"/>
    <w:rsid w:val="002E69DD"/>
    <w:rsid w:val="002E6CE2"/>
    <w:rsid w:val="002E719F"/>
    <w:rsid w:val="002E757B"/>
    <w:rsid w:val="002E771B"/>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387D"/>
    <w:rsid w:val="002F3A4C"/>
    <w:rsid w:val="002F3B0A"/>
    <w:rsid w:val="002F4021"/>
    <w:rsid w:val="002F40A7"/>
    <w:rsid w:val="002F45F1"/>
    <w:rsid w:val="002F4E3F"/>
    <w:rsid w:val="002F5290"/>
    <w:rsid w:val="002F53E2"/>
    <w:rsid w:val="002F5520"/>
    <w:rsid w:val="002F5C55"/>
    <w:rsid w:val="002F63E6"/>
    <w:rsid w:val="002F6A8E"/>
    <w:rsid w:val="002F6C5A"/>
    <w:rsid w:val="002F7326"/>
    <w:rsid w:val="002F7892"/>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6F1"/>
    <w:rsid w:val="0032696A"/>
    <w:rsid w:val="00326A1C"/>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2DB4"/>
    <w:rsid w:val="0034316C"/>
    <w:rsid w:val="00343298"/>
    <w:rsid w:val="0034338D"/>
    <w:rsid w:val="003435CA"/>
    <w:rsid w:val="0034397E"/>
    <w:rsid w:val="00343B30"/>
    <w:rsid w:val="00343C57"/>
    <w:rsid w:val="00343F96"/>
    <w:rsid w:val="00344276"/>
    <w:rsid w:val="003446EC"/>
    <w:rsid w:val="003446F8"/>
    <w:rsid w:val="00344B55"/>
    <w:rsid w:val="003452CE"/>
    <w:rsid w:val="003459CA"/>
    <w:rsid w:val="00346343"/>
    <w:rsid w:val="00346E18"/>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381"/>
    <w:rsid w:val="0036642A"/>
    <w:rsid w:val="00366F0D"/>
    <w:rsid w:val="00367E13"/>
    <w:rsid w:val="00367EC3"/>
    <w:rsid w:val="00370260"/>
    <w:rsid w:val="003703E8"/>
    <w:rsid w:val="0037076D"/>
    <w:rsid w:val="00370B35"/>
    <w:rsid w:val="00370B98"/>
    <w:rsid w:val="0037148F"/>
    <w:rsid w:val="00371534"/>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006"/>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3A4"/>
    <w:rsid w:val="00384746"/>
    <w:rsid w:val="00384B89"/>
    <w:rsid w:val="00384BA4"/>
    <w:rsid w:val="00384E27"/>
    <w:rsid w:val="00385007"/>
    <w:rsid w:val="003850AA"/>
    <w:rsid w:val="00385549"/>
    <w:rsid w:val="003858BA"/>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EA2"/>
    <w:rsid w:val="003B341E"/>
    <w:rsid w:val="003B3698"/>
    <w:rsid w:val="003B36D5"/>
    <w:rsid w:val="003B36FF"/>
    <w:rsid w:val="003B3863"/>
    <w:rsid w:val="003B3A43"/>
    <w:rsid w:val="003B427E"/>
    <w:rsid w:val="003B431D"/>
    <w:rsid w:val="003B43EB"/>
    <w:rsid w:val="003B4552"/>
    <w:rsid w:val="003B4A0A"/>
    <w:rsid w:val="003B4D2E"/>
    <w:rsid w:val="003B501C"/>
    <w:rsid w:val="003B51D9"/>
    <w:rsid w:val="003B57FE"/>
    <w:rsid w:val="003B58F9"/>
    <w:rsid w:val="003B5AC3"/>
    <w:rsid w:val="003B5D3E"/>
    <w:rsid w:val="003B6179"/>
    <w:rsid w:val="003B6692"/>
    <w:rsid w:val="003B673A"/>
    <w:rsid w:val="003B6770"/>
    <w:rsid w:val="003B6A59"/>
    <w:rsid w:val="003B6FBE"/>
    <w:rsid w:val="003B70BD"/>
    <w:rsid w:val="003B7D0D"/>
    <w:rsid w:val="003B7D30"/>
    <w:rsid w:val="003B7D77"/>
    <w:rsid w:val="003B7ED7"/>
    <w:rsid w:val="003C020A"/>
    <w:rsid w:val="003C0708"/>
    <w:rsid w:val="003C0894"/>
    <w:rsid w:val="003C08C0"/>
    <w:rsid w:val="003C0985"/>
    <w:rsid w:val="003C0991"/>
    <w:rsid w:val="003C0C87"/>
    <w:rsid w:val="003C10C8"/>
    <w:rsid w:val="003C131A"/>
    <w:rsid w:val="003C1A6F"/>
    <w:rsid w:val="003C1C62"/>
    <w:rsid w:val="003C23F4"/>
    <w:rsid w:val="003C25F1"/>
    <w:rsid w:val="003C267C"/>
    <w:rsid w:val="003C2CC3"/>
    <w:rsid w:val="003C30DC"/>
    <w:rsid w:val="003C3111"/>
    <w:rsid w:val="003C3366"/>
    <w:rsid w:val="003C3490"/>
    <w:rsid w:val="003C371E"/>
    <w:rsid w:val="003C38C7"/>
    <w:rsid w:val="003C3CE7"/>
    <w:rsid w:val="003C3DEA"/>
    <w:rsid w:val="003C45C3"/>
    <w:rsid w:val="003C4A14"/>
    <w:rsid w:val="003C4A68"/>
    <w:rsid w:val="003C4DA5"/>
    <w:rsid w:val="003C5229"/>
    <w:rsid w:val="003C54DE"/>
    <w:rsid w:val="003C54EC"/>
    <w:rsid w:val="003C5541"/>
    <w:rsid w:val="003C57A7"/>
    <w:rsid w:val="003C5883"/>
    <w:rsid w:val="003C5EC2"/>
    <w:rsid w:val="003C5FD7"/>
    <w:rsid w:val="003C6154"/>
    <w:rsid w:val="003C6419"/>
    <w:rsid w:val="003C6543"/>
    <w:rsid w:val="003C6607"/>
    <w:rsid w:val="003C69DA"/>
    <w:rsid w:val="003C6FDC"/>
    <w:rsid w:val="003C7028"/>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113C"/>
    <w:rsid w:val="003E1A33"/>
    <w:rsid w:val="003E1A94"/>
    <w:rsid w:val="003E214B"/>
    <w:rsid w:val="003E2330"/>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D05"/>
    <w:rsid w:val="003F5D2D"/>
    <w:rsid w:val="003F5F91"/>
    <w:rsid w:val="003F6180"/>
    <w:rsid w:val="003F6481"/>
    <w:rsid w:val="003F6A62"/>
    <w:rsid w:val="003F6CEF"/>
    <w:rsid w:val="003F6D13"/>
    <w:rsid w:val="003F6EB6"/>
    <w:rsid w:val="003F70F3"/>
    <w:rsid w:val="003F73D9"/>
    <w:rsid w:val="003F73F7"/>
    <w:rsid w:val="004005BA"/>
    <w:rsid w:val="004010C9"/>
    <w:rsid w:val="0040129D"/>
    <w:rsid w:val="00401684"/>
    <w:rsid w:val="00401792"/>
    <w:rsid w:val="004018D8"/>
    <w:rsid w:val="00401E41"/>
    <w:rsid w:val="00401E97"/>
    <w:rsid w:val="00402040"/>
    <w:rsid w:val="0040286E"/>
    <w:rsid w:val="004028BA"/>
    <w:rsid w:val="004030AF"/>
    <w:rsid w:val="0040384A"/>
    <w:rsid w:val="0040393A"/>
    <w:rsid w:val="00403DA5"/>
    <w:rsid w:val="004043C3"/>
    <w:rsid w:val="004045C0"/>
    <w:rsid w:val="0040488B"/>
    <w:rsid w:val="00404B13"/>
    <w:rsid w:val="00404DA1"/>
    <w:rsid w:val="004050CB"/>
    <w:rsid w:val="004050F3"/>
    <w:rsid w:val="0040549C"/>
    <w:rsid w:val="004054E8"/>
    <w:rsid w:val="00405C48"/>
    <w:rsid w:val="00405E79"/>
    <w:rsid w:val="004061A6"/>
    <w:rsid w:val="00406528"/>
    <w:rsid w:val="004067B0"/>
    <w:rsid w:val="0040680F"/>
    <w:rsid w:val="0040693C"/>
    <w:rsid w:val="004069A1"/>
    <w:rsid w:val="00406E33"/>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B0F"/>
    <w:rsid w:val="0041247D"/>
    <w:rsid w:val="00412A05"/>
    <w:rsid w:val="00412B8D"/>
    <w:rsid w:val="00412C9E"/>
    <w:rsid w:val="00412EBF"/>
    <w:rsid w:val="00412EF7"/>
    <w:rsid w:val="0041332B"/>
    <w:rsid w:val="004133F7"/>
    <w:rsid w:val="00413AA6"/>
    <w:rsid w:val="00413B73"/>
    <w:rsid w:val="00413CC2"/>
    <w:rsid w:val="0041400F"/>
    <w:rsid w:val="00414086"/>
    <w:rsid w:val="004144D9"/>
    <w:rsid w:val="00415195"/>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A9"/>
    <w:rsid w:val="00434E64"/>
    <w:rsid w:val="00435606"/>
    <w:rsid w:val="00435E21"/>
    <w:rsid w:val="00436853"/>
    <w:rsid w:val="00436DDC"/>
    <w:rsid w:val="004374A3"/>
    <w:rsid w:val="00437AA4"/>
    <w:rsid w:val="00437AA8"/>
    <w:rsid w:val="00437B14"/>
    <w:rsid w:val="00437B1E"/>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A58"/>
    <w:rsid w:val="00441B2B"/>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F4F"/>
    <w:rsid w:val="0045015D"/>
    <w:rsid w:val="0045037F"/>
    <w:rsid w:val="00450F00"/>
    <w:rsid w:val="00451268"/>
    <w:rsid w:val="00451A57"/>
    <w:rsid w:val="00451DCB"/>
    <w:rsid w:val="00452193"/>
    <w:rsid w:val="004528B0"/>
    <w:rsid w:val="004529B3"/>
    <w:rsid w:val="00452A1D"/>
    <w:rsid w:val="00452E17"/>
    <w:rsid w:val="00453063"/>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156A"/>
    <w:rsid w:val="00481884"/>
    <w:rsid w:val="004819F9"/>
    <w:rsid w:val="00482A01"/>
    <w:rsid w:val="00482AA0"/>
    <w:rsid w:val="00482FE2"/>
    <w:rsid w:val="00483427"/>
    <w:rsid w:val="004835DB"/>
    <w:rsid w:val="00483778"/>
    <w:rsid w:val="004838B5"/>
    <w:rsid w:val="00483A53"/>
    <w:rsid w:val="00483A62"/>
    <w:rsid w:val="004845EB"/>
    <w:rsid w:val="00484639"/>
    <w:rsid w:val="004849AE"/>
    <w:rsid w:val="004849C9"/>
    <w:rsid w:val="00485311"/>
    <w:rsid w:val="004856AA"/>
    <w:rsid w:val="004859DD"/>
    <w:rsid w:val="00485A5E"/>
    <w:rsid w:val="00485A74"/>
    <w:rsid w:val="00485AF1"/>
    <w:rsid w:val="00485CEF"/>
    <w:rsid w:val="00485D6C"/>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30B9"/>
    <w:rsid w:val="0049337B"/>
    <w:rsid w:val="00493886"/>
    <w:rsid w:val="00493AA0"/>
    <w:rsid w:val="00493D11"/>
    <w:rsid w:val="0049400D"/>
    <w:rsid w:val="004941B2"/>
    <w:rsid w:val="00494266"/>
    <w:rsid w:val="0049449D"/>
    <w:rsid w:val="004945B8"/>
    <w:rsid w:val="004945D0"/>
    <w:rsid w:val="00494B43"/>
    <w:rsid w:val="004951E8"/>
    <w:rsid w:val="004953A2"/>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93"/>
    <w:rsid w:val="004A678A"/>
    <w:rsid w:val="004A67E0"/>
    <w:rsid w:val="004A6B47"/>
    <w:rsid w:val="004A6E57"/>
    <w:rsid w:val="004A6EC2"/>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2FAB"/>
    <w:rsid w:val="004C3313"/>
    <w:rsid w:val="004C3D81"/>
    <w:rsid w:val="004C3F95"/>
    <w:rsid w:val="004C40A7"/>
    <w:rsid w:val="004C4131"/>
    <w:rsid w:val="004C41EA"/>
    <w:rsid w:val="004C42F4"/>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33F"/>
    <w:rsid w:val="004D561D"/>
    <w:rsid w:val="004D57F9"/>
    <w:rsid w:val="004D5C34"/>
    <w:rsid w:val="004D6384"/>
    <w:rsid w:val="004D6671"/>
    <w:rsid w:val="004D68CD"/>
    <w:rsid w:val="004D7151"/>
    <w:rsid w:val="004D7334"/>
    <w:rsid w:val="004D7673"/>
    <w:rsid w:val="004D76AE"/>
    <w:rsid w:val="004D78BF"/>
    <w:rsid w:val="004E09F7"/>
    <w:rsid w:val="004E0BF9"/>
    <w:rsid w:val="004E0E4F"/>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C83"/>
    <w:rsid w:val="004F0E98"/>
    <w:rsid w:val="004F103D"/>
    <w:rsid w:val="004F13D1"/>
    <w:rsid w:val="004F152A"/>
    <w:rsid w:val="004F1540"/>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58A"/>
    <w:rsid w:val="00505596"/>
    <w:rsid w:val="00505984"/>
    <w:rsid w:val="00505D55"/>
    <w:rsid w:val="005064B4"/>
    <w:rsid w:val="0050653E"/>
    <w:rsid w:val="0050674F"/>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2E3"/>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5E8"/>
    <w:rsid w:val="00530E8A"/>
    <w:rsid w:val="00530F55"/>
    <w:rsid w:val="00531C55"/>
    <w:rsid w:val="00531DB4"/>
    <w:rsid w:val="00531F88"/>
    <w:rsid w:val="00532021"/>
    <w:rsid w:val="005320EF"/>
    <w:rsid w:val="005321EF"/>
    <w:rsid w:val="005326AA"/>
    <w:rsid w:val="00532CAF"/>
    <w:rsid w:val="0053301C"/>
    <w:rsid w:val="00533725"/>
    <w:rsid w:val="00533A37"/>
    <w:rsid w:val="0053418C"/>
    <w:rsid w:val="0053447C"/>
    <w:rsid w:val="0053455E"/>
    <w:rsid w:val="00534650"/>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BEF"/>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417"/>
    <w:rsid w:val="00543537"/>
    <w:rsid w:val="00543BB8"/>
    <w:rsid w:val="005447B1"/>
    <w:rsid w:val="00544A07"/>
    <w:rsid w:val="00544A61"/>
    <w:rsid w:val="0054503D"/>
    <w:rsid w:val="0054533D"/>
    <w:rsid w:val="00545529"/>
    <w:rsid w:val="005458AE"/>
    <w:rsid w:val="00545D9D"/>
    <w:rsid w:val="00545DC0"/>
    <w:rsid w:val="00546638"/>
    <w:rsid w:val="005466B7"/>
    <w:rsid w:val="00546C03"/>
    <w:rsid w:val="0054700A"/>
    <w:rsid w:val="005472C9"/>
    <w:rsid w:val="005472F5"/>
    <w:rsid w:val="005472FF"/>
    <w:rsid w:val="005473B0"/>
    <w:rsid w:val="005475B2"/>
    <w:rsid w:val="005479B5"/>
    <w:rsid w:val="00547D7B"/>
    <w:rsid w:val="005500B7"/>
    <w:rsid w:val="00550462"/>
    <w:rsid w:val="005506B8"/>
    <w:rsid w:val="00550771"/>
    <w:rsid w:val="00550831"/>
    <w:rsid w:val="0055116E"/>
    <w:rsid w:val="00551424"/>
    <w:rsid w:val="00551C6C"/>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645"/>
    <w:rsid w:val="005657A2"/>
    <w:rsid w:val="005657ED"/>
    <w:rsid w:val="00565A58"/>
    <w:rsid w:val="00565AEE"/>
    <w:rsid w:val="00566072"/>
    <w:rsid w:val="0056626F"/>
    <w:rsid w:val="005662C1"/>
    <w:rsid w:val="0056647E"/>
    <w:rsid w:val="00566564"/>
    <w:rsid w:val="005666B4"/>
    <w:rsid w:val="00566985"/>
    <w:rsid w:val="00566C86"/>
    <w:rsid w:val="005679B9"/>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FEE"/>
    <w:rsid w:val="005A1409"/>
    <w:rsid w:val="005A1F51"/>
    <w:rsid w:val="005A21EC"/>
    <w:rsid w:val="005A276F"/>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7753"/>
    <w:rsid w:val="005A78AD"/>
    <w:rsid w:val="005A7B88"/>
    <w:rsid w:val="005A7CA9"/>
    <w:rsid w:val="005A7DFC"/>
    <w:rsid w:val="005A7E39"/>
    <w:rsid w:val="005B0A08"/>
    <w:rsid w:val="005B0CA5"/>
    <w:rsid w:val="005B0E48"/>
    <w:rsid w:val="005B110B"/>
    <w:rsid w:val="005B11E3"/>
    <w:rsid w:val="005B14D5"/>
    <w:rsid w:val="005B182C"/>
    <w:rsid w:val="005B1929"/>
    <w:rsid w:val="005B1B7A"/>
    <w:rsid w:val="005B1F00"/>
    <w:rsid w:val="005B20D0"/>
    <w:rsid w:val="005B2248"/>
    <w:rsid w:val="005B2886"/>
    <w:rsid w:val="005B2A6D"/>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4CBF"/>
    <w:rsid w:val="005C4FE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D24"/>
    <w:rsid w:val="005D6F5D"/>
    <w:rsid w:val="005D7146"/>
    <w:rsid w:val="005D7866"/>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314"/>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2BE"/>
    <w:rsid w:val="0060163D"/>
    <w:rsid w:val="00601848"/>
    <w:rsid w:val="006020A9"/>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33CB"/>
    <w:rsid w:val="006133D1"/>
    <w:rsid w:val="0061341B"/>
    <w:rsid w:val="00613C8B"/>
    <w:rsid w:val="00613D46"/>
    <w:rsid w:val="00613E6F"/>
    <w:rsid w:val="00613F83"/>
    <w:rsid w:val="00614F22"/>
    <w:rsid w:val="0061565C"/>
    <w:rsid w:val="00615662"/>
    <w:rsid w:val="00615D56"/>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ACF"/>
    <w:rsid w:val="00625B57"/>
    <w:rsid w:val="00625CE5"/>
    <w:rsid w:val="00626245"/>
    <w:rsid w:val="0062636B"/>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2B2"/>
    <w:rsid w:val="00631667"/>
    <w:rsid w:val="0063189E"/>
    <w:rsid w:val="00631ADD"/>
    <w:rsid w:val="00631CC7"/>
    <w:rsid w:val="006320A3"/>
    <w:rsid w:val="00632167"/>
    <w:rsid w:val="00632196"/>
    <w:rsid w:val="006322B7"/>
    <w:rsid w:val="006328C9"/>
    <w:rsid w:val="00632BDB"/>
    <w:rsid w:val="006335E6"/>
    <w:rsid w:val="00633780"/>
    <w:rsid w:val="00633B90"/>
    <w:rsid w:val="00633DA2"/>
    <w:rsid w:val="006341B8"/>
    <w:rsid w:val="00634339"/>
    <w:rsid w:val="00634AB8"/>
    <w:rsid w:val="00634C92"/>
    <w:rsid w:val="00634D86"/>
    <w:rsid w:val="0063509D"/>
    <w:rsid w:val="0063534E"/>
    <w:rsid w:val="00635690"/>
    <w:rsid w:val="006356C0"/>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3F73"/>
    <w:rsid w:val="00653FB5"/>
    <w:rsid w:val="00654541"/>
    <w:rsid w:val="0065476F"/>
    <w:rsid w:val="00654C11"/>
    <w:rsid w:val="006552BE"/>
    <w:rsid w:val="00655315"/>
    <w:rsid w:val="0065577B"/>
    <w:rsid w:val="0065612F"/>
    <w:rsid w:val="00656408"/>
    <w:rsid w:val="00656497"/>
    <w:rsid w:val="00656581"/>
    <w:rsid w:val="00656684"/>
    <w:rsid w:val="00656798"/>
    <w:rsid w:val="00656B35"/>
    <w:rsid w:val="00656C91"/>
    <w:rsid w:val="00657595"/>
    <w:rsid w:val="00657620"/>
    <w:rsid w:val="00657862"/>
    <w:rsid w:val="00657CB1"/>
    <w:rsid w:val="00657D0C"/>
    <w:rsid w:val="00657D58"/>
    <w:rsid w:val="00657D8C"/>
    <w:rsid w:val="0066034A"/>
    <w:rsid w:val="00660463"/>
    <w:rsid w:val="00660CCA"/>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31B"/>
    <w:rsid w:val="0066574F"/>
    <w:rsid w:val="00665785"/>
    <w:rsid w:val="00665891"/>
    <w:rsid w:val="0066595C"/>
    <w:rsid w:val="00665E02"/>
    <w:rsid w:val="00665EEC"/>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EF2"/>
    <w:rsid w:val="0067703B"/>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23A2"/>
    <w:rsid w:val="00682BA4"/>
    <w:rsid w:val="0068326A"/>
    <w:rsid w:val="00683586"/>
    <w:rsid w:val="00683A7A"/>
    <w:rsid w:val="006841D1"/>
    <w:rsid w:val="00684AB9"/>
    <w:rsid w:val="00684D26"/>
    <w:rsid w:val="00684F45"/>
    <w:rsid w:val="006850D0"/>
    <w:rsid w:val="0068531A"/>
    <w:rsid w:val="006854EE"/>
    <w:rsid w:val="006855DA"/>
    <w:rsid w:val="0068569E"/>
    <w:rsid w:val="0068586F"/>
    <w:rsid w:val="006858E8"/>
    <w:rsid w:val="00685F86"/>
    <w:rsid w:val="0068603F"/>
    <w:rsid w:val="00686329"/>
    <w:rsid w:val="006867E5"/>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0EF"/>
    <w:rsid w:val="0069454D"/>
    <w:rsid w:val="0069498D"/>
    <w:rsid w:val="00694C2C"/>
    <w:rsid w:val="00694C37"/>
    <w:rsid w:val="00694C7F"/>
    <w:rsid w:val="00694F7B"/>
    <w:rsid w:val="00695017"/>
    <w:rsid w:val="00695C7F"/>
    <w:rsid w:val="00695D00"/>
    <w:rsid w:val="00695D0D"/>
    <w:rsid w:val="00695F71"/>
    <w:rsid w:val="0069601E"/>
    <w:rsid w:val="00696049"/>
    <w:rsid w:val="00696574"/>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371"/>
    <w:rsid w:val="006B155E"/>
    <w:rsid w:val="006B17C9"/>
    <w:rsid w:val="006B187B"/>
    <w:rsid w:val="006B229F"/>
    <w:rsid w:val="006B2806"/>
    <w:rsid w:val="006B3060"/>
    <w:rsid w:val="006B3174"/>
    <w:rsid w:val="006B33C4"/>
    <w:rsid w:val="006B4419"/>
    <w:rsid w:val="006B4F49"/>
    <w:rsid w:val="006B50FE"/>
    <w:rsid w:val="006B53F1"/>
    <w:rsid w:val="006B55CC"/>
    <w:rsid w:val="006B5625"/>
    <w:rsid w:val="006B5E3D"/>
    <w:rsid w:val="006B5FBC"/>
    <w:rsid w:val="006B6099"/>
    <w:rsid w:val="006B64E2"/>
    <w:rsid w:val="006B6849"/>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C10"/>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887"/>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5E6"/>
    <w:rsid w:val="006D5CF0"/>
    <w:rsid w:val="006D5DE3"/>
    <w:rsid w:val="006D61A6"/>
    <w:rsid w:val="006D62F8"/>
    <w:rsid w:val="006D6365"/>
    <w:rsid w:val="006D6473"/>
    <w:rsid w:val="006D6901"/>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1EA"/>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59"/>
    <w:rsid w:val="006F0EBC"/>
    <w:rsid w:val="006F1256"/>
    <w:rsid w:val="006F125A"/>
    <w:rsid w:val="006F132F"/>
    <w:rsid w:val="006F13AD"/>
    <w:rsid w:val="006F1439"/>
    <w:rsid w:val="006F1E8A"/>
    <w:rsid w:val="006F2225"/>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D9"/>
    <w:rsid w:val="006F4C88"/>
    <w:rsid w:val="006F4D67"/>
    <w:rsid w:val="006F4F15"/>
    <w:rsid w:val="006F569C"/>
    <w:rsid w:val="006F570C"/>
    <w:rsid w:val="006F5743"/>
    <w:rsid w:val="006F59CB"/>
    <w:rsid w:val="006F5DB5"/>
    <w:rsid w:val="006F62FA"/>
    <w:rsid w:val="006F6663"/>
    <w:rsid w:val="006F715E"/>
    <w:rsid w:val="006F7790"/>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73C"/>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782"/>
    <w:rsid w:val="0071399C"/>
    <w:rsid w:val="00713ABA"/>
    <w:rsid w:val="00713B5D"/>
    <w:rsid w:val="00714A27"/>
    <w:rsid w:val="007158F6"/>
    <w:rsid w:val="00715C0F"/>
    <w:rsid w:val="00715C6D"/>
    <w:rsid w:val="0071601C"/>
    <w:rsid w:val="007161C1"/>
    <w:rsid w:val="007163D1"/>
    <w:rsid w:val="007164BC"/>
    <w:rsid w:val="00716773"/>
    <w:rsid w:val="00716783"/>
    <w:rsid w:val="007168B0"/>
    <w:rsid w:val="00716C54"/>
    <w:rsid w:val="00716E95"/>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40D"/>
    <w:rsid w:val="007264AD"/>
    <w:rsid w:val="0072682B"/>
    <w:rsid w:val="00726F4B"/>
    <w:rsid w:val="00726F67"/>
    <w:rsid w:val="007273EA"/>
    <w:rsid w:val="00727422"/>
    <w:rsid w:val="00727830"/>
    <w:rsid w:val="00727C71"/>
    <w:rsid w:val="00727F56"/>
    <w:rsid w:val="00730068"/>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711"/>
    <w:rsid w:val="00733AA9"/>
    <w:rsid w:val="00733DA9"/>
    <w:rsid w:val="00734121"/>
    <w:rsid w:val="00734248"/>
    <w:rsid w:val="00734296"/>
    <w:rsid w:val="007344E8"/>
    <w:rsid w:val="007347E9"/>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37E7E"/>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9F4"/>
    <w:rsid w:val="00745A0B"/>
    <w:rsid w:val="00745E28"/>
    <w:rsid w:val="00745E9E"/>
    <w:rsid w:val="00746500"/>
    <w:rsid w:val="00746923"/>
    <w:rsid w:val="00746B2D"/>
    <w:rsid w:val="00746CBB"/>
    <w:rsid w:val="00747B9E"/>
    <w:rsid w:val="00747FF5"/>
    <w:rsid w:val="00750206"/>
    <w:rsid w:val="0075024C"/>
    <w:rsid w:val="007502AA"/>
    <w:rsid w:val="007503BC"/>
    <w:rsid w:val="0075071F"/>
    <w:rsid w:val="00750A34"/>
    <w:rsid w:val="00750C02"/>
    <w:rsid w:val="00750CA2"/>
    <w:rsid w:val="00750E48"/>
    <w:rsid w:val="00751336"/>
    <w:rsid w:val="0075197C"/>
    <w:rsid w:val="00751FB6"/>
    <w:rsid w:val="007520D8"/>
    <w:rsid w:val="0075257B"/>
    <w:rsid w:val="00752679"/>
    <w:rsid w:val="007527DE"/>
    <w:rsid w:val="00752915"/>
    <w:rsid w:val="00752A5D"/>
    <w:rsid w:val="00752E3C"/>
    <w:rsid w:val="007531D7"/>
    <w:rsid w:val="0075398B"/>
    <w:rsid w:val="00753A3A"/>
    <w:rsid w:val="00753F3D"/>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6017A"/>
    <w:rsid w:val="007602F9"/>
    <w:rsid w:val="00760596"/>
    <w:rsid w:val="007605A9"/>
    <w:rsid w:val="007609A6"/>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DA2"/>
    <w:rsid w:val="0077602C"/>
    <w:rsid w:val="007760A9"/>
    <w:rsid w:val="00776996"/>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2E94"/>
    <w:rsid w:val="007832F0"/>
    <w:rsid w:val="007833D0"/>
    <w:rsid w:val="007838D2"/>
    <w:rsid w:val="00783E23"/>
    <w:rsid w:val="00784450"/>
    <w:rsid w:val="00784746"/>
    <w:rsid w:val="007848C9"/>
    <w:rsid w:val="00785091"/>
    <w:rsid w:val="00785509"/>
    <w:rsid w:val="00785519"/>
    <w:rsid w:val="00785782"/>
    <w:rsid w:val="00786179"/>
    <w:rsid w:val="00786A96"/>
    <w:rsid w:val="00786CE6"/>
    <w:rsid w:val="00786DD5"/>
    <w:rsid w:val="00787659"/>
    <w:rsid w:val="007877F0"/>
    <w:rsid w:val="007878E2"/>
    <w:rsid w:val="007878E6"/>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277"/>
    <w:rsid w:val="007A14F1"/>
    <w:rsid w:val="007A165C"/>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5"/>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6F0"/>
    <w:rsid w:val="007B70FD"/>
    <w:rsid w:val="007B7145"/>
    <w:rsid w:val="007B730C"/>
    <w:rsid w:val="007B7473"/>
    <w:rsid w:val="007B7812"/>
    <w:rsid w:val="007B78C9"/>
    <w:rsid w:val="007B7900"/>
    <w:rsid w:val="007B790D"/>
    <w:rsid w:val="007B7993"/>
    <w:rsid w:val="007B7B1E"/>
    <w:rsid w:val="007B7C8C"/>
    <w:rsid w:val="007B7C8F"/>
    <w:rsid w:val="007C0367"/>
    <w:rsid w:val="007C090B"/>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33F"/>
    <w:rsid w:val="007C7A37"/>
    <w:rsid w:val="007C7B6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323"/>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03F"/>
    <w:rsid w:val="007F15C8"/>
    <w:rsid w:val="007F1A7C"/>
    <w:rsid w:val="007F1C33"/>
    <w:rsid w:val="007F1DF4"/>
    <w:rsid w:val="007F201E"/>
    <w:rsid w:val="007F22DE"/>
    <w:rsid w:val="007F25CD"/>
    <w:rsid w:val="007F26AA"/>
    <w:rsid w:val="007F2BCD"/>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3D9"/>
    <w:rsid w:val="0080559D"/>
    <w:rsid w:val="008056B3"/>
    <w:rsid w:val="0080667F"/>
    <w:rsid w:val="00806931"/>
    <w:rsid w:val="00806A47"/>
    <w:rsid w:val="008073E1"/>
    <w:rsid w:val="008077F3"/>
    <w:rsid w:val="00807B9B"/>
    <w:rsid w:val="00807C07"/>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F50"/>
    <w:rsid w:val="00815C83"/>
    <w:rsid w:val="00815C90"/>
    <w:rsid w:val="00815DE0"/>
    <w:rsid w:val="0081616C"/>
    <w:rsid w:val="00816229"/>
    <w:rsid w:val="008166AD"/>
    <w:rsid w:val="00816958"/>
    <w:rsid w:val="008171E7"/>
    <w:rsid w:val="00817241"/>
    <w:rsid w:val="008173FD"/>
    <w:rsid w:val="0081799F"/>
    <w:rsid w:val="00817A9C"/>
    <w:rsid w:val="00817BA2"/>
    <w:rsid w:val="00817BDB"/>
    <w:rsid w:val="00820016"/>
    <w:rsid w:val="008201C1"/>
    <w:rsid w:val="008205EF"/>
    <w:rsid w:val="0082093C"/>
    <w:rsid w:val="00820D16"/>
    <w:rsid w:val="00820E56"/>
    <w:rsid w:val="00820EAD"/>
    <w:rsid w:val="0082134A"/>
    <w:rsid w:val="00821608"/>
    <w:rsid w:val="00821F4F"/>
    <w:rsid w:val="00822079"/>
    <w:rsid w:val="0082242B"/>
    <w:rsid w:val="00822837"/>
    <w:rsid w:val="00822AF1"/>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DA"/>
    <w:rsid w:val="008318EB"/>
    <w:rsid w:val="00831957"/>
    <w:rsid w:val="00831E4F"/>
    <w:rsid w:val="00832025"/>
    <w:rsid w:val="008322F9"/>
    <w:rsid w:val="008329CD"/>
    <w:rsid w:val="00832CD3"/>
    <w:rsid w:val="00833744"/>
    <w:rsid w:val="00833873"/>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F2"/>
    <w:rsid w:val="00844348"/>
    <w:rsid w:val="0084494E"/>
    <w:rsid w:val="00844BF1"/>
    <w:rsid w:val="00844CAE"/>
    <w:rsid w:val="008454D6"/>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27F"/>
    <w:rsid w:val="008712C0"/>
    <w:rsid w:val="008714F6"/>
    <w:rsid w:val="008718D0"/>
    <w:rsid w:val="00871A19"/>
    <w:rsid w:val="00871A2B"/>
    <w:rsid w:val="00871A8D"/>
    <w:rsid w:val="00871C9F"/>
    <w:rsid w:val="00871DB9"/>
    <w:rsid w:val="00871EA0"/>
    <w:rsid w:val="00872556"/>
    <w:rsid w:val="008725EA"/>
    <w:rsid w:val="00872846"/>
    <w:rsid w:val="00872B72"/>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6A8C"/>
    <w:rsid w:val="008770C7"/>
    <w:rsid w:val="00877962"/>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3CA"/>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5C8"/>
    <w:rsid w:val="008B4667"/>
    <w:rsid w:val="008B4774"/>
    <w:rsid w:val="008B484E"/>
    <w:rsid w:val="008B492A"/>
    <w:rsid w:val="008B4D3B"/>
    <w:rsid w:val="008B4FA5"/>
    <w:rsid w:val="008B50DC"/>
    <w:rsid w:val="008B5547"/>
    <w:rsid w:val="008B59BA"/>
    <w:rsid w:val="008B636D"/>
    <w:rsid w:val="008B6C01"/>
    <w:rsid w:val="008B6CE6"/>
    <w:rsid w:val="008B6D68"/>
    <w:rsid w:val="008B6D89"/>
    <w:rsid w:val="008B6EB9"/>
    <w:rsid w:val="008B702B"/>
    <w:rsid w:val="008B781C"/>
    <w:rsid w:val="008B781E"/>
    <w:rsid w:val="008B7B80"/>
    <w:rsid w:val="008B7E2F"/>
    <w:rsid w:val="008C04FC"/>
    <w:rsid w:val="008C07ED"/>
    <w:rsid w:val="008C082F"/>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C42"/>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3738"/>
    <w:rsid w:val="008E3C99"/>
    <w:rsid w:val="008E3CAC"/>
    <w:rsid w:val="008E488F"/>
    <w:rsid w:val="008E4B5E"/>
    <w:rsid w:val="008E50C4"/>
    <w:rsid w:val="008E51D7"/>
    <w:rsid w:val="008E5700"/>
    <w:rsid w:val="008E5ACF"/>
    <w:rsid w:val="008E5BE3"/>
    <w:rsid w:val="008E5D1E"/>
    <w:rsid w:val="008E5D35"/>
    <w:rsid w:val="008E6A0B"/>
    <w:rsid w:val="008E6A84"/>
    <w:rsid w:val="008E6F4B"/>
    <w:rsid w:val="008E6F52"/>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E3C"/>
    <w:rsid w:val="008F2F7E"/>
    <w:rsid w:val="008F30CC"/>
    <w:rsid w:val="008F30D2"/>
    <w:rsid w:val="008F3352"/>
    <w:rsid w:val="008F37A1"/>
    <w:rsid w:val="008F3D88"/>
    <w:rsid w:val="008F40D9"/>
    <w:rsid w:val="008F4A4B"/>
    <w:rsid w:val="008F4D9C"/>
    <w:rsid w:val="008F4DD7"/>
    <w:rsid w:val="008F518D"/>
    <w:rsid w:val="008F51B2"/>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900312"/>
    <w:rsid w:val="0090051C"/>
    <w:rsid w:val="009009B4"/>
    <w:rsid w:val="00900A47"/>
    <w:rsid w:val="00900C9C"/>
    <w:rsid w:val="0090163D"/>
    <w:rsid w:val="0090166B"/>
    <w:rsid w:val="00901998"/>
    <w:rsid w:val="00901BD9"/>
    <w:rsid w:val="00901D4E"/>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586"/>
    <w:rsid w:val="0090573F"/>
    <w:rsid w:val="00905AAE"/>
    <w:rsid w:val="0090603E"/>
    <w:rsid w:val="0090657E"/>
    <w:rsid w:val="0090670F"/>
    <w:rsid w:val="00906910"/>
    <w:rsid w:val="00906CF2"/>
    <w:rsid w:val="00906DD4"/>
    <w:rsid w:val="00906DDF"/>
    <w:rsid w:val="009071E0"/>
    <w:rsid w:val="00907578"/>
    <w:rsid w:val="009078E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81D"/>
    <w:rsid w:val="00925C3E"/>
    <w:rsid w:val="00925F3B"/>
    <w:rsid w:val="009262FF"/>
    <w:rsid w:val="009263FE"/>
    <w:rsid w:val="0092657E"/>
    <w:rsid w:val="009269A0"/>
    <w:rsid w:val="00926C93"/>
    <w:rsid w:val="00926FD6"/>
    <w:rsid w:val="00927114"/>
    <w:rsid w:val="009273B9"/>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BCC"/>
    <w:rsid w:val="00935CED"/>
    <w:rsid w:val="00935FD7"/>
    <w:rsid w:val="009360C2"/>
    <w:rsid w:val="009364C3"/>
    <w:rsid w:val="00936ACA"/>
    <w:rsid w:val="00936C1E"/>
    <w:rsid w:val="00936D08"/>
    <w:rsid w:val="00936DC9"/>
    <w:rsid w:val="0093733B"/>
    <w:rsid w:val="00937697"/>
    <w:rsid w:val="00937798"/>
    <w:rsid w:val="009379EC"/>
    <w:rsid w:val="00937BC1"/>
    <w:rsid w:val="00937C73"/>
    <w:rsid w:val="00937D0E"/>
    <w:rsid w:val="00937DC8"/>
    <w:rsid w:val="00937F29"/>
    <w:rsid w:val="0094018D"/>
    <w:rsid w:val="00940276"/>
    <w:rsid w:val="0094039C"/>
    <w:rsid w:val="00940597"/>
    <w:rsid w:val="00940742"/>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62E0"/>
    <w:rsid w:val="00946396"/>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09BF"/>
    <w:rsid w:val="0097163B"/>
    <w:rsid w:val="00971865"/>
    <w:rsid w:val="009719E3"/>
    <w:rsid w:val="009720A7"/>
    <w:rsid w:val="0097224E"/>
    <w:rsid w:val="00972276"/>
    <w:rsid w:val="009726A9"/>
    <w:rsid w:val="00972D91"/>
    <w:rsid w:val="00973739"/>
    <w:rsid w:val="00973846"/>
    <w:rsid w:val="00973B1E"/>
    <w:rsid w:val="00973B7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34E"/>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2D4"/>
    <w:rsid w:val="00996790"/>
    <w:rsid w:val="0099681D"/>
    <w:rsid w:val="009968ED"/>
    <w:rsid w:val="00996E9E"/>
    <w:rsid w:val="0099705B"/>
    <w:rsid w:val="0099738F"/>
    <w:rsid w:val="009973AD"/>
    <w:rsid w:val="00997EFA"/>
    <w:rsid w:val="009A00BF"/>
    <w:rsid w:val="009A021C"/>
    <w:rsid w:val="009A0501"/>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4FD"/>
    <w:rsid w:val="009A4579"/>
    <w:rsid w:val="009A4A71"/>
    <w:rsid w:val="009A4ED0"/>
    <w:rsid w:val="009A4FB8"/>
    <w:rsid w:val="009A5481"/>
    <w:rsid w:val="009A5592"/>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E5"/>
    <w:rsid w:val="009D4541"/>
    <w:rsid w:val="009D4A20"/>
    <w:rsid w:val="009D511F"/>
    <w:rsid w:val="009D55EA"/>
    <w:rsid w:val="009D59CB"/>
    <w:rsid w:val="009D5F2D"/>
    <w:rsid w:val="009D6104"/>
    <w:rsid w:val="009D63CD"/>
    <w:rsid w:val="009D66EB"/>
    <w:rsid w:val="009D69E3"/>
    <w:rsid w:val="009D6A8E"/>
    <w:rsid w:val="009D7381"/>
    <w:rsid w:val="009D7676"/>
    <w:rsid w:val="009D7A41"/>
    <w:rsid w:val="009D7BAF"/>
    <w:rsid w:val="009E03AE"/>
    <w:rsid w:val="009E05C8"/>
    <w:rsid w:val="009E06A2"/>
    <w:rsid w:val="009E081A"/>
    <w:rsid w:val="009E0BA3"/>
    <w:rsid w:val="009E0C56"/>
    <w:rsid w:val="009E0CE9"/>
    <w:rsid w:val="009E140F"/>
    <w:rsid w:val="009E1462"/>
    <w:rsid w:val="009E1744"/>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DCE"/>
    <w:rsid w:val="009F1EE3"/>
    <w:rsid w:val="009F2313"/>
    <w:rsid w:val="009F2658"/>
    <w:rsid w:val="009F2B44"/>
    <w:rsid w:val="009F2B70"/>
    <w:rsid w:val="009F2BC0"/>
    <w:rsid w:val="009F2DBA"/>
    <w:rsid w:val="009F30F2"/>
    <w:rsid w:val="009F3106"/>
    <w:rsid w:val="009F38B1"/>
    <w:rsid w:val="009F40E5"/>
    <w:rsid w:val="009F4B39"/>
    <w:rsid w:val="009F5097"/>
    <w:rsid w:val="009F50BD"/>
    <w:rsid w:val="009F51ED"/>
    <w:rsid w:val="009F5711"/>
    <w:rsid w:val="009F58D2"/>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7C"/>
    <w:rsid w:val="00A069D3"/>
    <w:rsid w:val="00A073FE"/>
    <w:rsid w:val="00A0747B"/>
    <w:rsid w:val="00A10169"/>
    <w:rsid w:val="00A1033B"/>
    <w:rsid w:val="00A10383"/>
    <w:rsid w:val="00A10478"/>
    <w:rsid w:val="00A10489"/>
    <w:rsid w:val="00A1058F"/>
    <w:rsid w:val="00A1068A"/>
    <w:rsid w:val="00A1087A"/>
    <w:rsid w:val="00A11479"/>
    <w:rsid w:val="00A118F2"/>
    <w:rsid w:val="00A11955"/>
    <w:rsid w:val="00A11C01"/>
    <w:rsid w:val="00A11FC5"/>
    <w:rsid w:val="00A11FF0"/>
    <w:rsid w:val="00A12009"/>
    <w:rsid w:val="00A120CD"/>
    <w:rsid w:val="00A12DAC"/>
    <w:rsid w:val="00A13018"/>
    <w:rsid w:val="00A1324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66"/>
    <w:rsid w:val="00A168A1"/>
    <w:rsid w:val="00A169DC"/>
    <w:rsid w:val="00A16BB9"/>
    <w:rsid w:val="00A16F55"/>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6D5"/>
    <w:rsid w:val="00A31781"/>
    <w:rsid w:val="00A31980"/>
    <w:rsid w:val="00A31B6E"/>
    <w:rsid w:val="00A32134"/>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F31"/>
    <w:rsid w:val="00A35FF2"/>
    <w:rsid w:val="00A363CB"/>
    <w:rsid w:val="00A36DDE"/>
    <w:rsid w:val="00A37930"/>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961"/>
    <w:rsid w:val="00A46BF2"/>
    <w:rsid w:val="00A47336"/>
    <w:rsid w:val="00A47405"/>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5A1"/>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268"/>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C29"/>
    <w:rsid w:val="00A65129"/>
    <w:rsid w:val="00A65278"/>
    <w:rsid w:val="00A658DF"/>
    <w:rsid w:val="00A65927"/>
    <w:rsid w:val="00A65A3D"/>
    <w:rsid w:val="00A662A4"/>
    <w:rsid w:val="00A66571"/>
    <w:rsid w:val="00A6662D"/>
    <w:rsid w:val="00A66B0C"/>
    <w:rsid w:val="00A66C22"/>
    <w:rsid w:val="00A66F0D"/>
    <w:rsid w:val="00A6727E"/>
    <w:rsid w:val="00A67350"/>
    <w:rsid w:val="00A67381"/>
    <w:rsid w:val="00A6748D"/>
    <w:rsid w:val="00A676FF"/>
    <w:rsid w:val="00A67D3F"/>
    <w:rsid w:val="00A67D8F"/>
    <w:rsid w:val="00A67DE7"/>
    <w:rsid w:val="00A67EFB"/>
    <w:rsid w:val="00A70160"/>
    <w:rsid w:val="00A7018D"/>
    <w:rsid w:val="00A708E4"/>
    <w:rsid w:val="00A70912"/>
    <w:rsid w:val="00A7120A"/>
    <w:rsid w:val="00A71217"/>
    <w:rsid w:val="00A71D97"/>
    <w:rsid w:val="00A71FA3"/>
    <w:rsid w:val="00A7238E"/>
    <w:rsid w:val="00A723D6"/>
    <w:rsid w:val="00A7348A"/>
    <w:rsid w:val="00A735BE"/>
    <w:rsid w:val="00A73DC4"/>
    <w:rsid w:val="00A73F2F"/>
    <w:rsid w:val="00A7405E"/>
    <w:rsid w:val="00A74092"/>
    <w:rsid w:val="00A74745"/>
    <w:rsid w:val="00A74A4D"/>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2176"/>
    <w:rsid w:val="00A823CF"/>
    <w:rsid w:val="00A825DB"/>
    <w:rsid w:val="00A8278F"/>
    <w:rsid w:val="00A82A6D"/>
    <w:rsid w:val="00A82E00"/>
    <w:rsid w:val="00A82FA0"/>
    <w:rsid w:val="00A83146"/>
    <w:rsid w:val="00A831F7"/>
    <w:rsid w:val="00A8349D"/>
    <w:rsid w:val="00A83AA0"/>
    <w:rsid w:val="00A83C4A"/>
    <w:rsid w:val="00A841D7"/>
    <w:rsid w:val="00A84240"/>
    <w:rsid w:val="00A84766"/>
    <w:rsid w:val="00A84F23"/>
    <w:rsid w:val="00A84F8D"/>
    <w:rsid w:val="00A855E1"/>
    <w:rsid w:val="00A85B46"/>
    <w:rsid w:val="00A85D8E"/>
    <w:rsid w:val="00A85E81"/>
    <w:rsid w:val="00A85F5C"/>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C0A"/>
    <w:rsid w:val="00A93DBC"/>
    <w:rsid w:val="00A94325"/>
    <w:rsid w:val="00A94724"/>
    <w:rsid w:val="00A94A3D"/>
    <w:rsid w:val="00A94DB9"/>
    <w:rsid w:val="00A950DE"/>
    <w:rsid w:val="00A952B1"/>
    <w:rsid w:val="00A95911"/>
    <w:rsid w:val="00A95E87"/>
    <w:rsid w:val="00A95E97"/>
    <w:rsid w:val="00A962B9"/>
    <w:rsid w:val="00A962FE"/>
    <w:rsid w:val="00A9670F"/>
    <w:rsid w:val="00A969D6"/>
    <w:rsid w:val="00A96C8C"/>
    <w:rsid w:val="00A96D61"/>
    <w:rsid w:val="00A96DE5"/>
    <w:rsid w:val="00A96FCB"/>
    <w:rsid w:val="00A9706B"/>
    <w:rsid w:val="00A9721F"/>
    <w:rsid w:val="00A97515"/>
    <w:rsid w:val="00A977CB"/>
    <w:rsid w:val="00A9783B"/>
    <w:rsid w:val="00A97DF2"/>
    <w:rsid w:val="00A97EA3"/>
    <w:rsid w:val="00AA00B0"/>
    <w:rsid w:val="00AA010C"/>
    <w:rsid w:val="00AA0508"/>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CE"/>
    <w:rsid w:val="00AC0125"/>
    <w:rsid w:val="00AC01B6"/>
    <w:rsid w:val="00AC0244"/>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496"/>
    <w:rsid w:val="00AC474E"/>
    <w:rsid w:val="00AC4E15"/>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50AD"/>
    <w:rsid w:val="00B050D2"/>
    <w:rsid w:val="00B052D4"/>
    <w:rsid w:val="00B05C39"/>
    <w:rsid w:val="00B05DEC"/>
    <w:rsid w:val="00B0662C"/>
    <w:rsid w:val="00B06779"/>
    <w:rsid w:val="00B07506"/>
    <w:rsid w:val="00B07587"/>
    <w:rsid w:val="00B0773B"/>
    <w:rsid w:val="00B079D2"/>
    <w:rsid w:val="00B07AC9"/>
    <w:rsid w:val="00B07C94"/>
    <w:rsid w:val="00B07E3E"/>
    <w:rsid w:val="00B100AD"/>
    <w:rsid w:val="00B102BE"/>
    <w:rsid w:val="00B104A2"/>
    <w:rsid w:val="00B10658"/>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90D"/>
    <w:rsid w:val="00B15FD8"/>
    <w:rsid w:val="00B16199"/>
    <w:rsid w:val="00B16701"/>
    <w:rsid w:val="00B16757"/>
    <w:rsid w:val="00B16893"/>
    <w:rsid w:val="00B1696A"/>
    <w:rsid w:val="00B16EDD"/>
    <w:rsid w:val="00B17122"/>
    <w:rsid w:val="00B17EE3"/>
    <w:rsid w:val="00B20064"/>
    <w:rsid w:val="00B204D1"/>
    <w:rsid w:val="00B20595"/>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61E"/>
    <w:rsid w:val="00B309DA"/>
    <w:rsid w:val="00B30E6A"/>
    <w:rsid w:val="00B310B6"/>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5B05"/>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4B8"/>
    <w:rsid w:val="00B425AC"/>
    <w:rsid w:val="00B42D82"/>
    <w:rsid w:val="00B4365F"/>
    <w:rsid w:val="00B43CFE"/>
    <w:rsid w:val="00B43E8A"/>
    <w:rsid w:val="00B442C8"/>
    <w:rsid w:val="00B44775"/>
    <w:rsid w:val="00B44D24"/>
    <w:rsid w:val="00B454A3"/>
    <w:rsid w:val="00B45567"/>
    <w:rsid w:val="00B45E98"/>
    <w:rsid w:val="00B464D4"/>
    <w:rsid w:val="00B46674"/>
    <w:rsid w:val="00B467DF"/>
    <w:rsid w:val="00B46840"/>
    <w:rsid w:val="00B46880"/>
    <w:rsid w:val="00B46A74"/>
    <w:rsid w:val="00B46ECC"/>
    <w:rsid w:val="00B473CA"/>
    <w:rsid w:val="00B474CF"/>
    <w:rsid w:val="00B476BC"/>
    <w:rsid w:val="00B4774A"/>
    <w:rsid w:val="00B478C0"/>
    <w:rsid w:val="00B509F0"/>
    <w:rsid w:val="00B50B4E"/>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375"/>
    <w:rsid w:val="00B62A02"/>
    <w:rsid w:val="00B62A7F"/>
    <w:rsid w:val="00B62BFA"/>
    <w:rsid w:val="00B63032"/>
    <w:rsid w:val="00B63257"/>
    <w:rsid w:val="00B63377"/>
    <w:rsid w:val="00B63A99"/>
    <w:rsid w:val="00B64394"/>
    <w:rsid w:val="00B6449B"/>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F0"/>
    <w:rsid w:val="00B83589"/>
    <w:rsid w:val="00B83DCA"/>
    <w:rsid w:val="00B83E00"/>
    <w:rsid w:val="00B83EE0"/>
    <w:rsid w:val="00B84437"/>
    <w:rsid w:val="00B84980"/>
    <w:rsid w:val="00B84A1F"/>
    <w:rsid w:val="00B84BF6"/>
    <w:rsid w:val="00B85348"/>
    <w:rsid w:val="00B85549"/>
    <w:rsid w:val="00B85791"/>
    <w:rsid w:val="00B857E6"/>
    <w:rsid w:val="00B859AA"/>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3C"/>
    <w:rsid w:val="00B95A88"/>
    <w:rsid w:val="00B9614A"/>
    <w:rsid w:val="00B96325"/>
    <w:rsid w:val="00B96ABA"/>
    <w:rsid w:val="00B96B8A"/>
    <w:rsid w:val="00B96E39"/>
    <w:rsid w:val="00B97057"/>
    <w:rsid w:val="00B9711D"/>
    <w:rsid w:val="00B9740C"/>
    <w:rsid w:val="00B9753D"/>
    <w:rsid w:val="00B9758F"/>
    <w:rsid w:val="00B97B5D"/>
    <w:rsid w:val="00B97BB3"/>
    <w:rsid w:val="00BA000C"/>
    <w:rsid w:val="00BA136A"/>
    <w:rsid w:val="00BA168E"/>
    <w:rsid w:val="00BA1F81"/>
    <w:rsid w:val="00BA20C5"/>
    <w:rsid w:val="00BA23CE"/>
    <w:rsid w:val="00BA2A0D"/>
    <w:rsid w:val="00BA2A21"/>
    <w:rsid w:val="00BA2DE0"/>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474"/>
    <w:rsid w:val="00BB0E6E"/>
    <w:rsid w:val="00BB0ECA"/>
    <w:rsid w:val="00BB1187"/>
    <w:rsid w:val="00BB119C"/>
    <w:rsid w:val="00BB136B"/>
    <w:rsid w:val="00BB1675"/>
    <w:rsid w:val="00BB2503"/>
    <w:rsid w:val="00BB28C8"/>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F7B"/>
    <w:rsid w:val="00BC729B"/>
    <w:rsid w:val="00BC765C"/>
    <w:rsid w:val="00BC7760"/>
    <w:rsid w:val="00BC7913"/>
    <w:rsid w:val="00BC7B0B"/>
    <w:rsid w:val="00BD0292"/>
    <w:rsid w:val="00BD0341"/>
    <w:rsid w:val="00BD0394"/>
    <w:rsid w:val="00BD04BF"/>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FBC"/>
    <w:rsid w:val="00BE426F"/>
    <w:rsid w:val="00BE4314"/>
    <w:rsid w:val="00BE43C3"/>
    <w:rsid w:val="00BE44E9"/>
    <w:rsid w:val="00BE4649"/>
    <w:rsid w:val="00BE493E"/>
    <w:rsid w:val="00BE4DB3"/>
    <w:rsid w:val="00BE51E7"/>
    <w:rsid w:val="00BE54BF"/>
    <w:rsid w:val="00BE5A40"/>
    <w:rsid w:val="00BE5DB8"/>
    <w:rsid w:val="00BE5ED7"/>
    <w:rsid w:val="00BE61DD"/>
    <w:rsid w:val="00BE65EF"/>
    <w:rsid w:val="00BE6DDC"/>
    <w:rsid w:val="00BE715E"/>
    <w:rsid w:val="00BE7332"/>
    <w:rsid w:val="00BF02D2"/>
    <w:rsid w:val="00BF068D"/>
    <w:rsid w:val="00BF06C2"/>
    <w:rsid w:val="00BF071E"/>
    <w:rsid w:val="00BF122A"/>
    <w:rsid w:val="00BF14F1"/>
    <w:rsid w:val="00BF1510"/>
    <w:rsid w:val="00BF17AA"/>
    <w:rsid w:val="00BF1822"/>
    <w:rsid w:val="00BF18CA"/>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72DF"/>
    <w:rsid w:val="00BF7312"/>
    <w:rsid w:val="00BF7955"/>
    <w:rsid w:val="00BF7D0B"/>
    <w:rsid w:val="00BF7E7E"/>
    <w:rsid w:val="00BF7FA8"/>
    <w:rsid w:val="00C012A8"/>
    <w:rsid w:val="00C01622"/>
    <w:rsid w:val="00C017D4"/>
    <w:rsid w:val="00C01D27"/>
    <w:rsid w:val="00C01F4B"/>
    <w:rsid w:val="00C01F92"/>
    <w:rsid w:val="00C02024"/>
    <w:rsid w:val="00C02529"/>
    <w:rsid w:val="00C02AF6"/>
    <w:rsid w:val="00C02C73"/>
    <w:rsid w:val="00C02CE5"/>
    <w:rsid w:val="00C03835"/>
    <w:rsid w:val="00C0388A"/>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B60"/>
    <w:rsid w:val="00C1103F"/>
    <w:rsid w:val="00C117F1"/>
    <w:rsid w:val="00C11834"/>
    <w:rsid w:val="00C11A10"/>
    <w:rsid w:val="00C1200D"/>
    <w:rsid w:val="00C12254"/>
    <w:rsid w:val="00C124D6"/>
    <w:rsid w:val="00C12542"/>
    <w:rsid w:val="00C125AE"/>
    <w:rsid w:val="00C12857"/>
    <w:rsid w:val="00C1300C"/>
    <w:rsid w:val="00C13414"/>
    <w:rsid w:val="00C136DC"/>
    <w:rsid w:val="00C13799"/>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71CB"/>
    <w:rsid w:val="00C175B1"/>
    <w:rsid w:val="00C175EB"/>
    <w:rsid w:val="00C1767B"/>
    <w:rsid w:val="00C177F6"/>
    <w:rsid w:val="00C17CCC"/>
    <w:rsid w:val="00C17E28"/>
    <w:rsid w:val="00C17E6D"/>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9DC"/>
    <w:rsid w:val="00C34D91"/>
    <w:rsid w:val="00C34DC4"/>
    <w:rsid w:val="00C34F8A"/>
    <w:rsid w:val="00C3516F"/>
    <w:rsid w:val="00C3531E"/>
    <w:rsid w:val="00C3577D"/>
    <w:rsid w:val="00C358BB"/>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C04"/>
    <w:rsid w:val="00C42022"/>
    <w:rsid w:val="00C42900"/>
    <w:rsid w:val="00C42A87"/>
    <w:rsid w:val="00C42F5E"/>
    <w:rsid w:val="00C4308B"/>
    <w:rsid w:val="00C4393A"/>
    <w:rsid w:val="00C44427"/>
    <w:rsid w:val="00C444C9"/>
    <w:rsid w:val="00C445E7"/>
    <w:rsid w:val="00C447F4"/>
    <w:rsid w:val="00C44F8E"/>
    <w:rsid w:val="00C45053"/>
    <w:rsid w:val="00C450D7"/>
    <w:rsid w:val="00C452D3"/>
    <w:rsid w:val="00C45747"/>
    <w:rsid w:val="00C45811"/>
    <w:rsid w:val="00C4588A"/>
    <w:rsid w:val="00C45D19"/>
    <w:rsid w:val="00C4638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D5F"/>
    <w:rsid w:val="00C563F0"/>
    <w:rsid w:val="00C5656B"/>
    <w:rsid w:val="00C566E0"/>
    <w:rsid w:val="00C5677F"/>
    <w:rsid w:val="00C56C11"/>
    <w:rsid w:val="00C56E70"/>
    <w:rsid w:val="00C57316"/>
    <w:rsid w:val="00C5734A"/>
    <w:rsid w:val="00C5754C"/>
    <w:rsid w:val="00C5762E"/>
    <w:rsid w:val="00C578A5"/>
    <w:rsid w:val="00C6002D"/>
    <w:rsid w:val="00C60400"/>
    <w:rsid w:val="00C605D2"/>
    <w:rsid w:val="00C6063F"/>
    <w:rsid w:val="00C60F14"/>
    <w:rsid w:val="00C61359"/>
    <w:rsid w:val="00C613FB"/>
    <w:rsid w:val="00C6170D"/>
    <w:rsid w:val="00C61A92"/>
    <w:rsid w:val="00C62042"/>
    <w:rsid w:val="00C625C6"/>
    <w:rsid w:val="00C629DC"/>
    <w:rsid w:val="00C62A5D"/>
    <w:rsid w:val="00C62CA9"/>
    <w:rsid w:val="00C63155"/>
    <w:rsid w:val="00C634F5"/>
    <w:rsid w:val="00C63691"/>
    <w:rsid w:val="00C6382C"/>
    <w:rsid w:val="00C63FF6"/>
    <w:rsid w:val="00C642FF"/>
    <w:rsid w:val="00C64829"/>
    <w:rsid w:val="00C648CD"/>
    <w:rsid w:val="00C64912"/>
    <w:rsid w:val="00C64D2D"/>
    <w:rsid w:val="00C64F21"/>
    <w:rsid w:val="00C6517E"/>
    <w:rsid w:val="00C6541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657"/>
    <w:rsid w:val="00C70832"/>
    <w:rsid w:val="00C70B39"/>
    <w:rsid w:val="00C70C8F"/>
    <w:rsid w:val="00C7170D"/>
    <w:rsid w:val="00C717DF"/>
    <w:rsid w:val="00C71D69"/>
    <w:rsid w:val="00C71FC6"/>
    <w:rsid w:val="00C7207C"/>
    <w:rsid w:val="00C72385"/>
    <w:rsid w:val="00C723C5"/>
    <w:rsid w:val="00C7248B"/>
    <w:rsid w:val="00C725F7"/>
    <w:rsid w:val="00C72BE7"/>
    <w:rsid w:val="00C7310A"/>
    <w:rsid w:val="00C73263"/>
    <w:rsid w:val="00C73907"/>
    <w:rsid w:val="00C73A23"/>
    <w:rsid w:val="00C7498A"/>
    <w:rsid w:val="00C749A6"/>
    <w:rsid w:val="00C74CAA"/>
    <w:rsid w:val="00C750F1"/>
    <w:rsid w:val="00C7551B"/>
    <w:rsid w:val="00C7561C"/>
    <w:rsid w:val="00C756F9"/>
    <w:rsid w:val="00C75792"/>
    <w:rsid w:val="00C759AF"/>
    <w:rsid w:val="00C75B78"/>
    <w:rsid w:val="00C75E95"/>
    <w:rsid w:val="00C765BE"/>
    <w:rsid w:val="00C76AA3"/>
    <w:rsid w:val="00C76BFF"/>
    <w:rsid w:val="00C76C99"/>
    <w:rsid w:val="00C77072"/>
    <w:rsid w:val="00C772F6"/>
    <w:rsid w:val="00C77637"/>
    <w:rsid w:val="00C77764"/>
    <w:rsid w:val="00C77C09"/>
    <w:rsid w:val="00C77F5C"/>
    <w:rsid w:val="00C77FBF"/>
    <w:rsid w:val="00C8024D"/>
    <w:rsid w:val="00C80629"/>
    <w:rsid w:val="00C80A79"/>
    <w:rsid w:val="00C80AC7"/>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D34"/>
    <w:rsid w:val="00C86EA6"/>
    <w:rsid w:val="00C87115"/>
    <w:rsid w:val="00C87647"/>
    <w:rsid w:val="00C879FC"/>
    <w:rsid w:val="00C87A0F"/>
    <w:rsid w:val="00C87CF7"/>
    <w:rsid w:val="00C90162"/>
    <w:rsid w:val="00C9043E"/>
    <w:rsid w:val="00C90A7A"/>
    <w:rsid w:val="00C90E3D"/>
    <w:rsid w:val="00C90F4A"/>
    <w:rsid w:val="00C90FC6"/>
    <w:rsid w:val="00C91169"/>
    <w:rsid w:val="00C91337"/>
    <w:rsid w:val="00C91442"/>
    <w:rsid w:val="00C9174E"/>
    <w:rsid w:val="00C91900"/>
    <w:rsid w:val="00C91BB4"/>
    <w:rsid w:val="00C91CD3"/>
    <w:rsid w:val="00C92111"/>
    <w:rsid w:val="00C92AB1"/>
    <w:rsid w:val="00C92B2D"/>
    <w:rsid w:val="00C930A4"/>
    <w:rsid w:val="00C931F9"/>
    <w:rsid w:val="00C9325C"/>
    <w:rsid w:val="00C936DA"/>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268"/>
    <w:rsid w:val="00CB0B33"/>
    <w:rsid w:val="00CB0BD7"/>
    <w:rsid w:val="00CB0D71"/>
    <w:rsid w:val="00CB0D9C"/>
    <w:rsid w:val="00CB0E5F"/>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264"/>
    <w:rsid w:val="00CC0339"/>
    <w:rsid w:val="00CC05CD"/>
    <w:rsid w:val="00CC0B30"/>
    <w:rsid w:val="00CC0CF8"/>
    <w:rsid w:val="00CC0E19"/>
    <w:rsid w:val="00CC1119"/>
    <w:rsid w:val="00CC11FE"/>
    <w:rsid w:val="00CC1712"/>
    <w:rsid w:val="00CC230A"/>
    <w:rsid w:val="00CC2335"/>
    <w:rsid w:val="00CC2566"/>
    <w:rsid w:val="00CC282F"/>
    <w:rsid w:val="00CC2FAC"/>
    <w:rsid w:val="00CC330D"/>
    <w:rsid w:val="00CC3574"/>
    <w:rsid w:val="00CC37D4"/>
    <w:rsid w:val="00CC4EB8"/>
    <w:rsid w:val="00CC512D"/>
    <w:rsid w:val="00CC5289"/>
    <w:rsid w:val="00CC5464"/>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16"/>
    <w:rsid w:val="00CF0844"/>
    <w:rsid w:val="00CF08F7"/>
    <w:rsid w:val="00CF0A2A"/>
    <w:rsid w:val="00CF0BED"/>
    <w:rsid w:val="00CF0D7A"/>
    <w:rsid w:val="00CF101C"/>
    <w:rsid w:val="00CF1041"/>
    <w:rsid w:val="00CF105C"/>
    <w:rsid w:val="00CF110C"/>
    <w:rsid w:val="00CF1577"/>
    <w:rsid w:val="00CF1A76"/>
    <w:rsid w:val="00CF1A90"/>
    <w:rsid w:val="00CF1AAB"/>
    <w:rsid w:val="00CF1E6B"/>
    <w:rsid w:val="00CF1E84"/>
    <w:rsid w:val="00CF20A8"/>
    <w:rsid w:val="00CF25E1"/>
    <w:rsid w:val="00CF2A29"/>
    <w:rsid w:val="00CF2CB2"/>
    <w:rsid w:val="00CF3238"/>
    <w:rsid w:val="00CF3305"/>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C1C"/>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75"/>
    <w:rsid w:val="00D31333"/>
    <w:rsid w:val="00D316EA"/>
    <w:rsid w:val="00D3192D"/>
    <w:rsid w:val="00D31C01"/>
    <w:rsid w:val="00D31E0F"/>
    <w:rsid w:val="00D3248B"/>
    <w:rsid w:val="00D324ED"/>
    <w:rsid w:val="00D32B52"/>
    <w:rsid w:val="00D3391D"/>
    <w:rsid w:val="00D33CDE"/>
    <w:rsid w:val="00D33D11"/>
    <w:rsid w:val="00D34372"/>
    <w:rsid w:val="00D347D9"/>
    <w:rsid w:val="00D348A5"/>
    <w:rsid w:val="00D34DD9"/>
    <w:rsid w:val="00D35362"/>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36B"/>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820"/>
    <w:rsid w:val="00D728F8"/>
    <w:rsid w:val="00D72A4E"/>
    <w:rsid w:val="00D72C1B"/>
    <w:rsid w:val="00D72D38"/>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704"/>
    <w:rsid w:val="00D87D2B"/>
    <w:rsid w:val="00D87EAE"/>
    <w:rsid w:val="00D9001D"/>
    <w:rsid w:val="00D90281"/>
    <w:rsid w:val="00D9063D"/>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B4B"/>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CB"/>
    <w:rsid w:val="00DA21DD"/>
    <w:rsid w:val="00DA2700"/>
    <w:rsid w:val="00DA2A24"/>
    <w:rsid w:val="00DA2A2D"/>
    <w:rsid w:val="00DA2F9B"/>
    <w:rsid w:val="00DA30B9"/>
    <w:rsid w:val="00DA39F0"/>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2D0"/>
    <w:rsid w:val="00DA7B07"/>
    <w:rsid w:val="00DA7BCB"/>
    <w:rsid w:val="00DB020F"/>
    <w:rsid w:val="00DB02D1"/>
    <w:rsid w:val="00DB046C"/>
    <w:rsid w:val="00DB05AC"/>
    <w:rsid w:val="00DB08CB"/>
    <w:rsid w:val="00DB0A53"/>
    <w:rsid w:val="00DB15A8"/>
    <w:rsid w:val="00DB19B0"/>
    <w:rsid w:val="00DB2A51"/>
    <w:rsid w:val="00DB2B8B"/>
    <w:rsid w:val="00DB2B8D"/>
    <w:rsid w:val="00DB2BB8"/>
    <w:rsid w:val="00DB2E47"/>
    <w:rsid w:val="00DB3342"/>
    <w:rsid w:val="00DB383F"/>
    <w:rsid w:val="00DB3B58"/>
    <w:rsid w:val="00DB3BA3"/>
    <w:rsid w:val="00DB3DC0"/>
    <w:rsid w:val="00DB3EDC"/>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C04"/>
    <w:rsid w:val="00DC1F6E"/>
    <w:rsid w:val="00DC2003"/>
    <w:rsid w:val="00DC23B9"/>
    <w:rsid w:val="00DC2446"/>
    <w:rsid w:val="00DC261B"/>
    <w:rsid w:val="00DC2A25"/>
    <w:rsid w:val="00DC2BE8"/>
    <w:rsid w:val="00DC2FD3"/>
    <w:rsid w:val="00DC353B"/>
    <w:rsid w:val="00DC40AA"/>
    <w:rsid w:val="00DC43F0"/>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9E6"/>
    <w:rsid w:val="00DD0C2A"/>
    <w:rsid w:val="00DD0EA9"/>
    <w:rsid w:val="00DD0F3D"/>
    <w:rsid w:val="00DD0FEE"/>
    <w:rsid w:val="00DD1D8C"/>
    <w:rsid w:val="00DD2894"/>
    <w:rsid w:val="00DD2A2C"/>
    <w:rsid w:val="00DD2AFD"/>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82B"/>
    <w:rsid w:val="00DE3E7B"/>
    <w:rsid w:val="00DE41E6"/>
    <w:rsid w:val="00DE4540"/>
    <w:rsid w:val="00DE45EF"/>
    <w:rsid w:val="00DE4854"/>
    <w:rsid w:val="00DE597B"/>
    <w:rsid w:val="00DE5AAF"/>
    <w:rsid w:val="00DE5CA1"/>
    <w:rsid w:val="00DE5ECC"/>
    <w:rsid w:val="00DE6038"/>
    <w:rsid w:val="00DE607C"/>
    <w:rsid w:val="00DE60F6"/>
    <w:rsid w:val="00DE621E"/>
    <w:rsid w:val="00DE6740"/>
    <w:rsid w:val="00DE6790"/>
    <w:rsid w:val="00DE67FD"/>
    <w:rsid w:val="00DE6C4D"/>
    <w:rsid w:val="00DE6F3C"/>
    <w:rsid w:val="00DE7587"/>
    <w:rsid w:val="00DE7657"/>
    <w:rsid w:val="00DE76D5"/>
    <w:rsid w:val="00DE7823"/>
    <w:rsid w:val="00DF03E2"/>
    <w:rsid w:val="00DF09B6"/>
    <w:rsid w:val="00DF0ABD"/>
    <w:rsid w:val="00DF1222"/>
    <w:rsid w:val="00DF1A80"/>
    <w:rsid w:val="00DF1CE1"/>
    <w:rsid w:val="00DF1FD2"/>
    <w:rsid w:val="00DF20C0"/>
    <w:rsid w:val="00DF29B4"/>
    <w:rsid w:val="00DF2C14"/>
    <w:rsid w:val="00DF2EB4"/>
    <w:rsid w:val="00DF331B"/>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E6C"/>
    <w:rsid w:val="00E06EF0"/>
    <w:rsid w:val="00E070F5"/>
    <w:rsid w:val="00E0723D"/>
    <w:rsid w:val="00E072C1"/>
    <w:rsid w:val="00E077B3"/>
    <w:rsid w:val="00E07B01"/>
    <w:rsid w:val="00E07B55"/>
    <w:rsid w:val="00E10672"/>
    <w:rsid w:val="00E10731"/>
    <w:rsid w:val="00E11998"/>
    <w:rsid w:val="00E11B2F"/>
    <w:rsid w:val="00E121EE"/>
    <w:rsid w:val="00E12C17"/>
    <w:rsid w:val="00E12D20"/>
    <w:rsid w:val="00E12DD0"/>
    <w:rsid w:val="00E13132"/>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61B1"/>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06A"/>
    <w:rsid w:val="00E22167"/>
    <w:rsid w:val="00E22467"/>
    <w:rsid w:val="00E22501"/>
    <w:rsid w:val="00E225EA"/>
    <w:rsid w:val="00E228E6"/>
    <w:rsid w:val="00E22DF8"/>
    <w:rsid w:val="00E22E83"/>
    <w:rsid w:val="00E22F8F"/>
    <w:rsid w:val="00E23047"/>
    <w:rsid w:val="00E231DB"/>
    <w:rsid w:val="00E238F9"/>
    <w:rsid w:val="00E23AE4"/>
    <w:rsid w:val="00E23D0A"/>
    <w:rsid w:val="00E23E0E"/>
    <w:rsid w:val="00E23F11"/>
    <w:rsid w:val="00E24036"/>
    <w:rsid w:val="00E24360"/>
    <w:rsid w:val="00E245E1"/>
    <w:rsid w:val="00E250EF"/>
    <w:rsid w:val="00E251FB"/>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C8E"/>
    <w:rsid w:val="00E31048"/>
    <w:rsid w:val="00E3120A"/>
    <w:rsid w:val="00E313B4"/>
    <w:rsid w:val="00E31755"/>
    <w:rsid w:val="00E31DD9"/>
    <w:rsid w:val="00E32413"/>
    <w:rsid w:val="00E32591"/>
    <w:rsid w:val="00E327B5"/>
    <w:rsid w:val="00E3293C"/>
    <w:rsid w:val="00E32ACD"/>
    <w:rsid w:val="00E32F12"/>
    <w:rsid w:val="00E32FDA"/>
    <w:rsid w:val="00E332E5"/>
    <w:rsid w:val="00E3383A"/>
    <w:rsid w:val="00E33A67"/>
    <w:rsid w:val="00E33AF5"/>
    <w:rsid w:val="00E33B38"/>
    <w:rsid w:val="00E33D09"/>
    <w:rsid w:val="00E3402C"/>
    <w:rsid w:val="00E3406B"/>
    <w:rsid w:val="00E343E6"/>
    <w:rsid w:val="00E345E3"/>
    <w:rsid w:val="00E34E9D"/>
    <w:rsid w:val="00E34F2B"/>
    <w:rsid w:val="00E358A1"/>
    <w:rsid w:val="00E358F7"/>
    <w:rsid w:val="00E35B3F"/>
    <w:rsid w:val="00E36043"/>
    <w:rsid w:val="00E36682"/>
    <w:rsid w:val="00E368FB"/>
    <w:rsid w:val="00E3691D"/>
    <w:rsid w:val="00E3759A"/>
    <w:rsid w:val="00E37786"/>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EA9"/>
    <w:rsid w:val="00E43FB8"/>
    <w:rsid w:val="00E44091"/>
    <w:rsid w:val="00E444D4"/>
    <w:rsid w:val="00E44653"/>
    <w:rsid w:val="00E44761"/>
    <w:rsid w:val="00E4476F"/>
    <w:rsid w:val="00E44D0C"/>
    <w:rsid w:val="00E4531D"/>
    <w:rsid w:val="00E45555"/>
    <w:rsid w:val="00E457E2"/>
    <w:rsid w:val="00E457F1"/>
    <w:rsid w:val="00E4598B"/>
    <w:rsid w:val="00E45BF0"/>
    <w:rsid w:val="00E45DDF"/>
    <w:rsid w:val="00E45F24"/>
    <w:rsid w:val="00E4656D"/>
    <w:rsid w:val="00E4687F"/>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19D"/>
    <w:rsid w:val="00E531F3"/>
    <w:rsid w:val="00E53ECD"/>
    <w:rsid w:val="00E5429B"/>
    <w:rsid w:val="00E5430C"/>
    <w:rsid w:val="00E54606"/>
    <w:rsid w:val="00E54BA5"/>
    <w:rsid w:val="00E54C40"/>
    <w:rsid w:val="00E54C65"/>
    <w:rsid w:val="00E54FA6"/>
    <w:rsid w:val="00E551B4"/>
    <w:rsid w:val="00E55267"/>
    <w:rsid w:val="00E5565C"/>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0D6"/>
    <w:rsid w:val="00E655F1"/>
    <w:rsid w:val="00E65784"/>
    <w:rsid w:val="00E6578F"/>
    <w:rsid w:val="00E6588B"/>
    <w:rsid w:val="00E658DA"/>
    <w:rsid w:val="00E659EE"/>
    <w:rsid w:val="00E66184"/>
    <w:rsid w:val="00E6688F"/>
    <w:rsid w:val="00E66BFC"/>
    <w:rsid w:val="00E66E83"/>
    <w:rsid w:val="00E67136"/>
    <w:rsid w:val="00E6739F"/>
    <w:rsid w:val="00E675C5"/>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762"/>
    <w:rsid w:val="00E74794"/>
    <w:rsid w:val="00E74916"/>
    <w:rsid w:val="00E74A62"/>
    <w:rsid w:val="00E74C78"/>
    <w:rsid w:val="00E74D5E"/>
    <w:rsid w:val="00E74E38"/>
    <w:rsid w:val="00E75025"/>
    <w:rsid w:val="00E75219"/>
    <w:rsid w:val="00E75477"/>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7B5"/>
    <w:rsid w:val="00E90E7D"/>
    <w:rsid w:val="00E91119"/>
    <w:rsid w:val="00E919EA"/>
    <w:rsid w:val="00E91FCB"/>
    <w:rsid w:val="00E9211C"/>
    <w:rsid w:val="00E923C6"/>
    <w:rsid w:val="00E92634"/>
    <w:rsid w:val="00E9286C"/>
    <w:rsid w:val="00E92937"/>
    <w:rsid w:val="00E92ACB"/>
    <w:rsid w:val="00E92ADA"/>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3A1"/>
    <w:rsid w:val="00EA5782"/>
    <w:rsid w:val="00EA5868"/>
    <w:rsid w:val="00EA5ACD"/>
    <w:rsid w:val="00EA5DF4"/>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078"/>
    <w:rsid w:val="00EB2174"/>
    <w:rsid w:val="00EB2C69"/>
    <w:rsid w:val="00EB2E2D"/>
    <w:rsid w:val="00EB3092"/>
    <w:rsid w:val="00EB313B"/>
    <w:rsid w:val="00EB330D"/>
    <w:rsid w:val="00EB335C"/>
    <w:rsid w:val="00EB3451"/>
    <w:rsid w:val="00EB3516"/>
    <w:rsid w:val="00EB37B3"/>
    <w:rsid w:val="00EB38EC"/>
    <w:rsid w:val="00EB397F"/>
    <w:rsid w:val="00EB3F3F"/>
    <w:rsid w:val="00EB42B7"/>
    <w:rsid w:val="00EB4491"/>
    <w:rsid w:val="00EB4512"/>
    <w:rsid w:val="00EB4DE0"/>
    <w:rsid w:val="00EB5183"/>
    <w:rsid w:val="00EB5694"/>
    <w:rsid w:val="00EB5812"/>
    <w:rsid w:val="00EB58EA"/>
    <w:rsid w:val="00EB5C90"/>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55"/>
    <w:rsid w:val="00EC6FE2"/>
    <w:rsid w:val="00EC74EE"/>
    <w:rsid w:val="00EC7B3B"/>
    <w:rsid w:val="00ED02F6"/>
    <w:rsid w:val="00ED0375"/>
    <w:rsid w:val="00ED0836"/>
    <w:rsid w:val="00ED0CB0"/>
    <w:rsid w:val="00ED1B5F"/>
    <w:rsid w:val="00ED1DDB"/>
    <w:rsid w:val="00ED20F4"/>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1BE9"/>
    <w:rsid w:val="00EE2004"/>
    <w:rsid w:val="00EE208C"/>
    <w:rsid w:val="00EE2826"/>
    <w:rsid w:val="00EE2963"/>
    <w:rsid w:val="00EE3464"/>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A46"/>
    <w:rsid w:val="00EF4E50"/>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F00013"/>
    <w:rsid w:val="00F005A0"/>
    <w:rsid w:val="00F00B86"/>
    <w:rsid w:val="00F00D7A"/>
    <w:rsid w:val="00F00E6B"/>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4E3"/>
    <w:rsid w:val="00F10D38"/>
    <w:rsid w:val="00F1118D"/>
    <w:rsid w:val="00F1119A"/>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342"/>
    <w:rsid w:val="00F14820"/>
    <w:rsid w:val="00F14B0C"/>
    <w:rsid w:val="00F14D95"/>
    <w:rsid w:val="00F150D5"/>
    <w:rsid w:val="00F154C1"/>
    <w:rsid w:val="00F15690"/>
    <w:rsid w:val="00F16528"/>
    <w:rsid w:val="00F16A1A"/>
    <w:rsid w:val="00F16A5D"/>
    <w:rsid w:val="00F16E8F"/>
    <w:rsid w:val="00F1713F"/>
    <w:rsid w:val="00F175D2"/>
    <w:rsid w:val="00F176CC"/>
    <w:rsid w:val="00F1789D"/>
    <w:rsid w:val="00F17DC8"/>
    <w:rsid w:val="00F17E75"/>
    <w:rsid w:val="00F20594"/>
    <w:rsid w:val="00F206BE"/>
    <w:rsid w:val="00F20799"/>
    <w:rsid w:val="00F20BFD"/>
    <w:rsid w:val="00F20EFC"/>
    <w:rsid w:val="00F21278"/>
    <w:rsid w:val="00F212D6"/>
    <w:rsid w:val="00F215C4"/>
    <w:rsid w:val="00F2166D"/>
    <w:rsid w:val="00F21A18"/>
    <w:rsid w:val="00F21E12"/>
    <w:rsid w:val="00F2230D"/>
    <w:rsid w:val="00F227B9"/>
    <w:rsid w:val="00F23A56"/>
    <w:rsid w:val="00F23B7D"/>
    <w:rsid w:val="00F23D01"/>
    <w:rsid w:val="00F23D27"/>
    <w:rsid w:val="00F23F0A"/>
    <w:rsid w:val="00F247C2"/>
    <w:rsid w:val="00F24E1F"/>
    <w:rsid w:val="00F24F15"/>
    <w:rsid w:val="00F252DD"/>
    <w:rsid w:val="00F2542C"/>
    <w:rsid w:val="00F2545C"/>
    <w:rsid w:val="00F25486"/>
    <w:rsid w:val="00F2556A"/>
    <w:rsid w:val="00F25677"/>
    <w:rsid w:val="00F257BC"/>
    <w:rsid w:val="00F26078"/>
    <w:rsid w:val="00F26283"/>
    <w:rsid w:val="00F26592"/>
    <w:rsid w:val="00F26B90"/>
    <w:rsid w:val="00F26C53"/>
    <w:rsid w:val="00F26E32"/>
    <w:rsid w:val="00F26E48"/>
    <w:rsid w:val="00F26E60"/>
    <w:rsid w:val="00F2704B"/>
    <w:rsid w:val="00F2723D"/>
    <w:rsid w:val="00F2745D"/>
    <w:rsid w:val="00F276CB"/>
    <w:rsid w:val="00F27E84"/>
    <w:rsid w:val="00F27EAA"/>
    <w:rsid w:val="00F27ED9"/>
    <w:rsid w:val="00F306E8"/>
    <w:rsid w:val="00F30ABF"/>
    <w:rsid w:val="00F317FC"/>
    <w:rsid w:val="00F31941"/>
    <w:rsid w:val="00F32410"/>
    <w:rsid w:val="00F32765"/>
    <w:rsid w:val="00F3283D"/>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A9"/>
    <w:rsid w:val="00F37A21"/>
    <w:rsid w:val="00F40055"/>
    <w:rsid w:val="00F4037D"/>
    <w:rsid w:val="00F406D7"/>
    <w:rsid w:val="00F40B0E"/>
    <w:rsid w:val="00F40B35"/>
    <w:rsid w:val="00F40E16"/>
    <w:rsid w:val="00F413C9"/>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089"/>
    <w:rsid w:val="00F4560C"/>
    <w:rsid w:val="00F45E9A"/>
    <w:rsid w:val="00F4640A"/>
    <w:rsid w:val="00F46BE5"/>
    <w:rsid w:val="00F46EC8"/>
    <w:rsid w:val="00F4744A"/>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77D"/>
    <w:rsid w:val="00F53C5A"/>
    <w:rsid w:val="00F53F9B"/>
    <w:rsid w:val="00F544AA"/>
    <w:rsid w:val="00F549A6"/>
    <w:rsid w:val="00F549D4"/>
    <w:rsid w:val="00F54A6B"/>
    <w:rsid w:val="00F54C22"/>
    <w:rsid w:val="00F55AC2"/>
    <w:rsid w:val="00F55AF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4AE"/>
    <w:rsid w:val="00F74914"/>
    <w:rsid w:val="00F74C8F"/>
    <w:rsid w:val="00F74D6A"/>
    <w:rsid w:val="00F74D6F"/>
    <w:rsid w:val="00F7547C"/>
    <w:rsid w:val="00F757BB"/>
    <w:rsid w:val="00F75A3E"/>
    <w:rsid w:val="00F75EF5"/>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DA3"/>
    <w:rsid w:val="00F82E6A"/>
    <w:rsid w:val="00F83B6B"/>
    <w:rsid w:val="00F83B74"/>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493"/>
    <w:rsid w:val="00F9562C"/>
    <w:rsid w:val="00F95ABD"/>
    <w:rsid w:val="00F95F3E"/>
    <w:rsid w:val="00F962D0"/>
    <w:rsid w:val="00F96397"/>
    <w:rsid w:val="00F963A1"/>
    <w:rsid w:val="00F966CF"/>
    <w:rsid w:val="00F96CC6"/>
    <w:rsid w:val="00F9752F"/>
    <w:rsid w:val="00F97583"/>
    <w:rsid w:val="00F9786F"/>
    <w:rsid w:val="00F97FAD"/>
    <w:rsid w:val="00FA044A"/>
    <w:rsid w:val="00FA056C"/>
    <w:rsid w:val="00FA08D4"/>
    <w:rsid w:val="00FA09D7"/>
    <w:rsid w:val="00FA0A26"/>
    <w:rsid w:val="00FA1341"/>
    <w:rsid w:val="00FA1655"/>
    <w:rsid w:val="00FA1F4E"/>
    <w:rsid w:val="00FA2132"/>
    <w:rsid w:val="00FA2186"/>
    <w:rsid w:val="00FA2398"/>
    <w:rsid w:val="00FA25B1"/>
    <w:rsid w:val="00FA2704"/>
    <w:rsid w:val="00FA273C"/>
    <w:rsid w:val="00FA293F"/>
    <w:rsid w:val="00FA2A0B"/>
    <w:rsid w:val="00FA2B69"/>
    <w:rsid w:val="00FA2BAB"/>
    <w:rsid w:val="00FA2D15"/>
    <w:rsid w:val="00FA3532"/>
    <w:rsid w:val="00FA3B28"/>
    <w:rsid w:val="00FA4054"/>
    <w:rsid w:val="00FA4103"/>
    <w:rsid w:val="00FA44A4"/>
    <w:rsid w:val="00FA4523"/>
    <w:rsid w:val="00FA46B1"/>
    <w:rsid w:val="00FA4CE3"/>
    <w:rsid w:val="00FA5185"/>
    <w:rsid w:val="00FA53EF"/>
    <w:rsid w:val="00FA57D7"/>
    <w:rsid w:val="00FA590E"/>
    <w:rsid w:val="00FA5FEA"/>
    <w:rsid w:val="00FA611D"/>
    <w:rsid w:val="00FA628C"/>
    <w:rsid w:val="00FA64C5"/>
    <w:rsid w:val="00FA679A"/>
    <w:rsid w:val="00FA6953"/>
    <w:rsid w:val="00FA6BE9"/>
    <w:rsid w:val="00FA6E6B"/>
    <w:rsid w:val="00FA71C5"/>
    <w:rsid w:val="00FA754E"/>
    <w:rsid w:val="00FA76E5"/>
    <w:rsid w:val="00FA7D9D"/>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EF"/>
    <w:rsid w:val="00FB65DE"/>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1E5"/>
    <w:rsid w:val="00FC26A0"/>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951"/>
    <w:rsid w:val="00FC6BDC"/>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7F5"/>
    <w:rsid w:val="00FD690E"/>
    <w:rsid w:val="00FD6A78"/>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530"/>
    <w:rsid w:val="00FE4552"/>
    <w:rsid w:val="00FE4AF7"/>
    <w:rsid w:val="00FE4B26"/>
    <w:rsid w:val="00FE4C66"/>
    <w:rsid w:val="00FE50B3"/>
    <w:rsid w:val="00FE5379"/>
    <w:rsid w:val="00FE5A03"/>
    <w:rsid w:val="00FE5A72"/>
    <w:rsid w:val="00FE5B4B"/>
    <w:rsid w:val="00FE5B58"/>
    <w:rsid w:val="00FE5C84"/>
    <w:rsid w:val="00FE5FC4"/>
    <w:rsid w:val="00FE62DD"/>
    <w:rsid w:val="00FE62E6"/>
    <w:rsid w:val="00FE6574"/>
    <w:rsid w:val="00FE6788"/>
    <w:rsid w:val="00FE6856"/>
    <w:rsid w:val="00FE6933"/>
    <w:rsid w:val="00FE7009"/>
    <w:rsid w:val="00FE704A"/>
    <w:rsid w:val="00FE79F4"/>
    <w:rsid w:val="00FE79FF"/>
    <w:rsid w:val="00FE7B5B"/>
    <w:rsid w:val="00FE7BA3"/>
    <w:rsid w:val="00FE7E20"/>
    <w:rsid w:val="00FE7F51"/>
    <w:rsid w:val="00FF035B"/>
    <w:rsid w:val="00FF0AC1"/>
    <w:rsid w:val="00FF0ADF"/>
    <w:rsid w:val="00FF0C23"/>
    <w:rsid w:val="00FF0E5C"/>
    <w:rsid w:val="00FF2218"/>
    <w:rsid w:val="00FF2A6B"/>
    <w:rsid w:val="00FF2AEE"/>
    <w:rsid w:val="00FF2FAA"/>
    <w:rsid w:val="00FF326A"/>
    <w:rsid w:val="00FF3618"/>
    <w:rsid w:val="00FF454F"/>
    <w:rsid w:val="00FF47C0"/>
    <w:rsid w:val="00FF4853"/>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50699</TotalTime>
  <Pages>3</Pages>
  <Words>970</Words>
  <Characters>5533</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10293</cp:revision>
  <dcterms:created xsi:type="dcterms:W3CDTF">2024-06-20T08:51:00Z</dcterms:created>
  <dcterms:modified xsi:type="dcterms:W3CDTF">2024-08-13T09:20:00Z</dcterms:modified>
  <cp:category/>
</cp:coreProperties>
</file>