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1044D" w14:textId="77777777" w:rsidR="00D560E6" w:rsidRDefault="00D560E6" w:rsidP="00D560E6">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Статистическая оценка социальной ответственности промышленных предприятий</w:t>
      </w:r>
    </w:p>
    <w:p w14:paraId="20E498CF" w14:textId="77777777" w:rsidR="00D560E6" w:rsidRDefault="00D560E6" w:rsidP="00D560E6">
      <w:pPr>
        <w:rPr>
          <w:rFonts w:ascii="Verdana" w:hAnsi="Verdana"/>
          <w:color w:val="000000"/>
          <w:sz w:val="18"/>
          <w:szCs w:val="18"/>
          <w:shd w:val="clear" w:color="auto" w:fill="FFFFFF"/>
        </w:rPr>
      </w:pPr>
    </w:p>
    <w:p w14:paraId="7CC712B0" w14:textId="77777777" w:rsidR="00D560E6" w:rsidRDefault="00D560E6" w:rsidP="00D560E6">
      <w:pPr>
        <w:rPr>
          <w:rFonts w:ascii="Verdana" w:hAnsi="Verdana"/>
          <w:color w:val="000000"/>
          <w:sz w:val="18"/>
          <w:szCs w:val="18"/>
          <w:shd w:val="clear" w:color="auto" w:fill="FFFFFF"/>
        </w:rPr>
      </w:pPr>
    </w:p>
    <w:p w14:paraId="18744FD5" w14:textId="77777777" w:rsidR="00D560E6" w:rsidRDefault="00D560E6" w:rsidP="00D560E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Котляров, Данил Александрович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1276749" w14:textId="77777777" w:rsidR="00D560E6" w:rsidRDefault="00D560E6" w:rsidP="00D560E6">
      <w:pPr>
        <w:spacing w:line="270" w:lineRule="atLeast"/>
        <w:rPr>
          <w:rFonts w:ascii="Verdana" w:hAnsi="Verdana"/>
          <w:color w:val="000000"/>
          <w:sz w:val="18"/>
          <w:szCs w:val="18"/>
        </w:rPr>
      </w:pPr>
      <w:r>
        <w:rPr>
          <w:rFonts w:ascii="Verdana" w:hAnsi="Verdana"/>
          <w:color w:val="000000"/>
          <w:sz w:val="18"/>
          <w:szCs w:val="18"/>
        </w:rPr>
        <w:t>2006</w:t>
      </w:r>
    </w:p>
    <w:p w14:paraId="1FB22B3F" w14:textId="77777777" w:rsidR="00D560E6" w:rsidRDefault="00D560E6" w:rsidP="00D560E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131CD8E" w14:textId="77777777" w:rsidR="00D560E6" w:rsidRDefault="00D560E6" w:rsidP="00D560E6">
      <w:pPr>
        <w:spacing w:line="270" w:lineRule="atLeast"/>
        <w:rPr>
          <w:rFonts w:ascii="Verdana" w:hAnsi="Verdana"/>
          <w:color w:val="000000"/>
          <w:sz w:val="18"/>
          <w:szCs w:val="18"/>
        </w:rPr>
      </w:pPr>
      <w:r>
        <w:rPr>
          <w:rFonts w:ascii="Verdana" w:hAnsi="Verdana"/>
          <w:color w:val="000000"/>
          <w:sz w:val="18"/>
          <w:szCs w:val="18"/>
        </w:rPr>
        <w:t>Котляров, Данил Александрович</w:t>
      </w:r>
    </w:p>
    <w:p w14:paraId="3EA786DE" w14:textId="77777777" w:rsidR="00D560E6" w:rsidRDefault="00D560E6" w:rsidP="00D560E6">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3BEDDB06" w14:textId="77777777" w:rsidR="00D560E6" w:rsidRDefault="00D560E6" w:rsidP="00D560E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EF84FFF" w14:textId="77777777" w:rsidR="00D560E6" w:rsidRDefault="00D560E6" w:rsidP="00D560E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721A2D0" w14:textId="77777777" w:rsidR="00D560E6" w:rsidRDefault="00D560E6" w:rsidP="00D560E6">
      <w:pPr>
        <w:spacing w:line="270" w:lineRule="atLeast"/>
        <w:rPr>
          <w:rFonts w:ascii="Verdana" w:hAnsi="Verdana"/>
          <w:color w:val="000000"/>
          <w:sz w:val="18"/>
          <w:szCs w:val="18"/>
        </w:rPr>
      </w:pPr>
      <w:r>
        <w:rPr>
          <w:rFonts w:ascii="Verdana" w:hAnsi="Verdana"/>
          <w:color w:val="000000"/>
          <w:sz w:val="18"/>
          <w:szCs w:val="18"/>
        </w:rPr>
        <w:t>Москва</w:t>
      </w:r>
    </w:p>
    <w:p w14:paraId="306FA961" w14:textId="77777777" w:rsidR="00D560E6" w:rsidRDefault="00D560E6" w:rsidP="00D560E6">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46C1C155" w14:textId="77777777" w:rsidR="00D560E6" w:rsidRDefault="00D560E6" w:rsidP="00D560E6">
      <w:pPr>
        <w:spacing w:line="270" w:lineRule="atLeast"/>
        <w:rPr>
          <w:rFonts w:ascii="Verdana" w:hAnsi="Verdana"/>
          <w:color w:val="000000"/>
          <w:sz w:val="18"/>
          <w:szCs w:val="18"/>
        </w:rPr>
      </w:pPr>
      <w:r>
        <w:rPr>
          <w:rFonts w:ascii="Verdana" w:hAnsi="Verdana"/>
          <w:color w:val="000000"/>
          <w:sz w:val="18"/>
          <w:szCs w:val="18"/>
        </w:rPr>
        <w:t>08.00.12</w:t>
      </w:r>
    </w:p>
    <w:p w14:paraId="1222C494" w14:textId="77777777" w:rsidR="00D560E6" w:rsidRDefault="00D560E6" w:rsidP="00D560E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ADC2E6A" w14:textId="77777777" w:rsidR="00D560E6" w:rsidRDefault="00D560E6" w:rsidP="00D560E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BED91BE" w14:textId="77777777" w:rsidR="00D560E6" w:rsidRDefault="00D560E6" w:rsidP="00D560E6">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73FCFBD0" w14:textId="77777777" w:rsidR="00D560E6" w:rsidRDefault="00D560E6" w:rsidP="00D560E6">
      <w:pPr>
        <w:spacing w:line="270" w:lineRule="atLeast"/>
        <w:rPr>
          <w:rFonts w:ascii="Verdana" w:hAnsi="Verdana"/>
          <w:color w:val="000000"/>
          <w:sz w:val="18"/>
          <w:szCs w:val="18"/>
        </w:rPr>
      </w:pPr>
      <w:r>
        <w:rPr>
          <w:rFonts w:ascii="Verdana" w:hAnsi="Verdana"/>
          <w:color w:val="000000"/>
          <w:sz w:val="18"/>
          <w:szCs w:val="18"/>
        </w:rPr>
        <w:t>175</w:t>
      </w:r>
    </w:p>
    <w:p w14:paraId="4B5559F1" w14:textId="77777777" w:rsidR="00D560E6" w:rsidRDefault="00D560E6" w:rsidP="00D560E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Котляров, Данил Александрович</w:t>
      </w:r>
    </w:p>
    <w:p w14:paraId="2468444D" w14:textId="77777777" w:rsidR="00D560E6" w:rsidRDefault="00D560E6" w:rsidP="00D560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F10F7F7" w14:textId="77777777" w:rsidR="00D560E6" w:rsidRDefault="00D560E6" w:rsidP="00D560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Социальная ответственность предприятия как объект статистического исследования</w:t>
      </w:r>
    </w:p>
    <w:p w14:paraId="5905AF32" w14:textId="77777777" w:rsidR="00D560E6" w:rsidRDefault="00D560E6" w:rsidP="00D560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w:t>
      </w:r>
      <w:r>
        <w:rPr>
          <w:rStyle w:val="WW8Num2z0"/>
          <w:rFonts w:ascii="Verdana" w:hAnsi="Verdana"/>
          <w:color w:val="000000"/>
          <w:sz w:val="18"/>
          <w:szCs w:val="18"/>
        </w:rPr>
        <w:t> </w:t>
      </w:r>
      <w:r>
        <w:rPr>
          <w:rStyle w:val="WW8Num3z0"/>
          <w:rFonts w:ascii="Verdana" w:hAnsi="Verdana"/>
          <w:color w:val="4682B4"/>
          <w:sz w:val="18"/>
          <w:szCs w:val="18"/>
        </w:rPr>
        <w:t>социальной</w:t>
      </w:r>
      <w:r>
        <w:rPr>
          <w:rStyle w:val="WW8Num2z0"/>
          <w:rFonts w:ascii="Verdana" w:hAnsi="Verdana"/>
          <w:color w:val="000000"/>
          <w:sz w:val="18"/>
          <w:szCs w:val="18"/>
        </w:rPr>
        <w:t> </w:t>
      </w:r>
      <w:r>
        <w:rPr>
          <w:rFonts w:ascii="Verdana" w:hAnsi="Verdana"/>
          <w:color w:val="000000"/>
          <w:sz w:val="18"/>
          <w:szCs w:val="18"/>
        </w:rPr>
        <w:t>ответственности</w:t>
      </w:r>
    </w:p>
    <w:p w14:paraId="4A1F03A7" w14:textId="77777777" w:rsidR="00D560E6" w:rsidRDefault="00D560E6" w:rsidP="00D560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Подходы к статистической оценке социальной</w:t>
      </w:r>
      <w:r>
        <w:rPr>
          <w:rStyle w:val="WW8Num2z0"/>
          <w:rFonts w:ascii="Verdana" w:hAnsi="Verdana"/>
          <w:color w:val="000000"/>
          <w:sz w:val="18"/>
          <w:szCs w:val="18"/>
        </w:rPr>
        <w:t> </w:t>
      </w:r>
      <w:r>
        <w:rPr>
          <w:rStyle w:val="WW8Num3z0"/>
          <w:rFonts w:ascii="Verdana" w:hAnsi="Verdana"/>
          <w:color w:val="4682B4"/>
          <w:sz w:val="18"/>
          <w:szCs w:val="18"/>
        </w:rPr>
        <w:t>ответственности</w:t>
      </w:r>
      <w:r>
        <w:rPr>
          <w:rStyle w:val="WW8Num2z0"/>
          <w:rFonts w:ascii="Verdana" w:hAnsi="Verdana"/>
          <w:color w:val="000000"/>
          <w:sz w:val="18"/>
          <w:szCs w:val="18"/>
        </w:rPr>
        <w:t> </w:t>
      </w:r>
      <w:r>
        <w:rPr>
          <w:rFonts w:ascii="Verdana" w:hAnsi="Verdana"/>
          <w:color w:val="000000"/>
          <w:sz w:val="18"/>
          <w:szCs w:val="18"/>
        </w:rPr>
        <w:t>предприятия</w:t>
      </w:r>
    </w:p>
    <w:p w14:paraId="22DC0C7D" w14:textId="77777777" w:rsidR="00D560E6" w:rsidRDefault="00D560E6" w:rsidP="00D560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международных стандартов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 социальной ответственности</w:t>
      </w:r>
    </w:p>
    <w:p w14:paraId="6ED7E3AF" w14:textId="77777777" w:rsidR="00D560E6" w:rsidRDefault="00D560E6" w:rsidP="00D560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Методика расчета интегральной статистической оценки социальной ответственности предприятия</w:t>
      </w:r>
    </w:p>
    <w:p w14:paraId="6B46AD54" w14:textId="77777777" w:rsidR="00D560E6" w:rsidRDefault="00D560E6" w:rsidP="00D560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Система статистической оценки социальной ответственности предприятия</w:t>
      </w:r>
    </w:p>
    <w:p w14:paraId="117459FE" w14:textId="77777777" w:rsidR="00D560E6" w:rsidRDefault="00D560E6" w:rsidP="00D560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Частные показатели статистической оценки социальной ответственности предприятия</w:t>
      </w:r>
    </w:p>
    <w:p w14:paraId="37AD1D19" w14:textId="77777777" w:rsidR="00D560E6" w:rsidRDefault="00D560E6" w:rsidP="00D560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Построение интегральной статистической оценки социальной ответственности предприятия</w:t>
      </w:r>
    </w:p>
    <w:p w14:paraId="074207ED" w14:textId="77777777" w:rsidR="00D560E6" w:rsidRDefault="00D560E6" w:rsidP="00D560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Механизм действия системы оценки социальной ответственности предприятия и перспективы его применения</w:t>
      </w:r>
    </w:p>
    <w:p w14:paraId="0B36B949" w14:textId="77777777" w:rsidR="00D560E6" w:rsidRDefault="00D560E6" w:rsidP="00D560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Выявление</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региона исследования социальной ответственности предприятия с помощью кластерного анализа</w:t>
      </w:r>
    </w:p>
    <w:p w14:paraId="4D6EE31C" w14:textId="77777777" w:rsidR="00D560E6" w:rsidRDefault="00D560E6" w:rsidP="00D560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Практическая</w:t>
      </w:r>
      <w:r>
        <w:rPr>
          <w:rStyle w:val="WW8Num2z0"/>
          <w:rFonts w:ascii="Verdana" w:hAnsi="Verdana"/>
          <w:color w:val="000000"/>
          <w:sz w:val="18"/>
          <w:szCs w:val="18"/>
        </w:rPr>
        <w:t> </w:t>
      </w:r>
      <w:r>
        <w:rPr>
          <w:rStyle w:val="WW8Num3z0"/>
          <w:rFonts w:ascii="Verdana" w:hAnsi="Verdana"/>
          <w:color w:val="4682B4"/>
          <w:sz w:val="18"/>
          <w:szCs w:val="18"/>
        </w:rPr>
        <w:t>оценка</w:t>
      </w:r>
      <w:r>
        <w:rPr>
          <w:rStyle w:val="WW8Num2z0"/>
          <w:rFonts w:ascii="Verdana" w:hAnsi="Verdana"/>
          <w:color w:val="000000"/>
          <w:sz w:val="18"/>
          <w:szCs w:val="18"/>
        </w:rPr>
        <w:t> </w:t>
      </w:r>
      <w:r>
        <w:rPr>
          <w:rFonts w:ascii="Verdana" w:hAnsi="Verdana"/>
          <w:color w:val="000000"/>
          <w:sz w:val="18"/>
          <w:szCs w:val="18"/>
        </w:rPr>
        <w:t>рейтинга социальной ответственности предприятия</w:t>
      </w:r>
    </w:p>
    <w:p w14:paraId="320B8EDA" w14:textId="77777777" w:rsidR="00D560E6" w:rsidRDefault="00D560E6" w:rsidP="00D560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Перспективы использования</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социальной ответственности при формировании социальной политики предприятия и региона</w:t>
      </w:r>
    </w:p>
    <w:p w14:paraId="00740755" w14:textId="77777777" w:rsidR="00D560E6" w:rsidRDefault="00D560E6" w:rsidP="00D560E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"Статистическая оценка социальной </w:t>
      </w:r>
      <w:r>
        <w:rPr>
          <w:rStyle w:val="WW8Num1z0"/>
          <w:rFonts w:ascii="Verdana" w:hAnsi="Verdana"/>
          <w:b w:val="0"/>
          <w:bCs w:val="0"/>
          <w:color w:val="535353"/>
          <w:sz w:val="15"/>
          <w:szCs w:val="15"/>
        </w:rPr>
        <w:lastRenderedPageBreak/>
        <w:t>ответственности промышленных предприятий"</w:t>
      </w:r>
    </w:p>
    <w:p w14:paraId="7E49FBF3" w14:textId="77777777" w:rsidR="00D560E6" w:rsidRDefault="00D560E6" w:rsidP="00D560E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Трансформационные</w:t>
      </w:r>
      <w:r>
        <w:rPr>
          <w:rStyle w:val="WW8Num2z0"/>
          <w:rFonts w:ascii="Verdana" w:hAnsi="Verdana"/>
          <w:color w:val="000000"/>
          <w:sz w:val="18"/>
          <w:szCs w:val="18"/>
        </w:rPr>
        <w:t> </w:t>
      </w:r>
      <w:r>
        <w:rPr>
          <w:rFonts w:ascii="Verdana" w:hAnsi="Verdana"/>
          <w:color w:val="000000"/>
          <w:sz w:val="18"/>
          <w:szCs w:val="18"/>
        </w:rPr>
        <w:t>процессы в отечественной экономике от административно-командной системы к рыночной вызвали множество проблем, особенно на уровне средних и крупных промышленных предприятий. Меняется отношение общества к промышленным предприятиям, которые рассматриваются не только как источник производства каких-либо</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но и как часть системы, оказывающей существенное влияние на состояние среды обитания человека и источник приложения творческих сил. В условиях формирования социально ориентированной экономики особое значение отводится социальным процессам на промышленных предприятиях. Основной вклад</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компаний в развитие общества - повышение уровня</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сотрудников через выплату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Fonts w:ascii="Verdana" w:hAnsi="Verdana"/>
          <w:color w:val="000000"/>
          <w:sz w:val="18"/>
          <w:szCs w:val="18"/>
        </w:rPr>
        <w:t>, создание рабочих мест, уплату</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предоставление товаров и услуг. Вместе с тем правительства и общество во всем мире ожидают от компаний активной политики в области решения насущных социальных проблем. Социальная ответственность</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России традиционно складывалась на основе государственного патернализма. Подобные принципы были обозначены и в старом КЗоТе, и в социальном законодательстве, где основополагающую функцию социальной ответственности выполняло государство. В конце концов, это привело к тому, что ответственность</w:t>
      </w:r>
      <w:r>
        <w:rPr>
          <w:rStyle w:val="WW8Num2z0"/>
          <w:rFonts w:ascii="Verdana" w:hAnsi="Verdana"/>
          <w:color w:val="000000"/>
          <w:sz w:val="18"/>
          <w:szCs w:val="18"/>
        </w:rPr>
        <w:t> </w:t>
      </w:r>
      <w:r>
        <w:rPr>
          <w:rStyle w:val="WW8Num3z0"/>
          <w:rFonts w:ascii="Verdana" w:hAnsi="Verdana"/>
          <w:color w:val="4682B4"/>
          <w:sz w:val="18"/>
          <w:szCs w:val="18"/>
        </w:rPr>
        <w:t>работодателя</w:t>
      </w:r>
      <w:r>
        <w:rPr>
          <w:rStyle w:val="WW8Num2z0"/>
          <w:rFonts w:ascii="Verdana" w:hAnsi="Verdana"/>
          <w:color w:val="000000"/>
          <w:sz w:val="18"/>
          <w:szCs w:val="18"/>
        </w:rPr>
        <w:t> </w:t>
      </w:r>
      <w:r>
        <w:rPr>
          <w:rFonts w:ascii="Verdana" w:hAnsi="Verdana"/>
          <w:color w:val="000000"/>
          <w:sz w:val="18"/>
          <w:szCs w:val="18"/>
        </w:rPr>
        <w:t>за свои действия не только по обеспечению социального благополучия своих работников, но и простому соблюдению обозначенных законом минимальных социальных гарантий фактически не исполнялись. Государство со своей стороны в переходный период не могло требовать жёсткого исполнения социального и трудового законодательства, что вылилось в задержки по</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плате, не говоря уже о добровольном социальном</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для членов рабочего коллектива.</w:t>
      </w:r>
    </w:p>
    <w:p w14:paraId="7753A2B2" w14:textId="77777777" w:rsidR="00D560E6" w:rsidRDefault="00D560E6" w:rsidP="00D560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в последние годы получает распространение практика участия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решении актуальных социальных проблем на федеральном и региональном уровнях, что является одним из важнейших ресурсов для повышения уровня социальной стабильности в обществе. В основе такой практики лежит принятие ценностей и принципов социальной ответственности бизнеса.</w:t>
      </w:r>
    </w:p>
    <w:p w14:paraId="5E9570FC" w14:textId="77777777" w:rsidR="00D560E6" w:rsidRDefault="00D560E6" w:rsidP="00D560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Компании серьезно рассматривают вопрос о том, как сделать свою социальную политику наиболее эффективной.</w:t>
      </w:r>
      <w:r>
        <w:rPr>
          <w:rStyle w:val="WW8Num2z0"/>
          <w:rFonts w:ascii="Verdana" w:hAnsi="Verdana"/>
          <w:color w:val="000000"/>
          <w:sz w:val="18"/>
          <w:szCs w:val="18"/>
        </w:rPr>
        <w:t> </w:t>
      </w:r>
      <w:r>
        <w:rPr>
          <w:rStyle w:val="WW8Num3z0"/>
          <w:rFonts w:ascii="Verdana" w:hAnsi="Verdana"/>
          <w:color w:val="4682B4"/>
          <w:sz w:val="18"/>
          <w:szCs w:val="18"/>
        </w:rPr>
        <w:t>Репутация</w:t>
      </w:r>
      <w:r>
        <w:rPr>
          <w:rStyle w:val="WW8Num2z0"/>
          <w:rFonts w:ascii="Verdana" w:hAnsi="Verdana"/>
          <w:color w:val="000000"/>
          <w:sz w:val="18"/>
          <w:szCs w:val="18"/>
        </w:rPr>
        <w:t> </w:t>
      </w:r>
      <w:r>
        <w:rPr>
          <w:rFonts w:ascii="Verdana" w:hAnsi="Verdana"/>
          <w:color w:val="000000"/>
          <w:sz w:val="18"/>
          <w:szCs w:val="18"/>
        </w:rPr>
        <w:t>бизнеса сегодня во многом зависит не только от собственно</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успеха, но и от того, насколько велико его участие в решении важнейших для общества проблем. Несмотря на некоторые различия, общественное мнение разных стран склонно считать высокое качество товаров и услуг чем-то само собой разумеющимся. При формировании представления о</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компании все больше внимания уделяется тому, насколько хорошим "</w:t>
      </w:r>
      <w:r>
        <w:rPr>
          <w:rStyle w:val="WW8Num3z0"/>
          <w:rFonts w:ascii="Verdana" w:hAnsi="Verdana"/>
          <w:color w:val="4682B4"/>
          <w:sz w:val="18"/>
          <w:szCs w:val="18"/>
        </w:rPr>
        <w:t>корпоративным</w:t>
      </w:r>
      <w:r>
        <w:rPr>
          <w:rStyle w:val="WW8Num2z0"/>
          <w:rFonts w:ascii="Verdana" w:hAnsi="Verdana"/>
          <w:color w:val="000000"/>
          <w:sz w:val="18"/>
          <w:szCs w:val="18"/>
        </w:rPr>
        <w:t> </w:t>
      </w:r>
      <w:r>
        <w:rPr>
          <w:rFonts w:ascii="Verdana" w:hAnsi="Verdana"/>
          <w:color w:val="000000"/>
          <w:sz w:val="18"/>
          <w:szCs w:val="18"/>
        </w:rPr>
        <w:t>гражданином" она является. Этот фактор в сочетании с желанием сотрудников гордиться своей компанией становится ключевым при создании нового подхода к оценке участия коммерческих структур в жизни общества.</w:t>
      </w:r>
    </w:p>
    <w:p w14:paraId="261C6A29" w14:textId="77777777" w:rsidR="00D560E6" w:rsidRDefault="00D560E6" w:rsidP="00D560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Современным российским предприятиям стало необходимо</w:t>
      </w:r>
      <w:r>
        <w:rPr>
          <w:rStyle w:val="WW8Num2z0"/>
          <w:rFonts w:ascii="Verdana" w:hAnsi="Verdana"/>
          <w:color w:val="000000"/>
          <w:sz w:val="18"/>
          <w:szCs w:val="18"/>
        </w:rPr>
        <w:t> </w:t>
      </w:r>
      <w:r>
        <w:rPr>
          <w:rStyle w:val="WW8Num3z0"/>
          <w:rFonts w:ascii="Verdana" w:hAnsi="Verdana"/>
          <w:color w:val="4682B4"/>
          <w:sz w:val="18"/>
          <w:szCs w:val="18"/>
        </w:rPr>
        <w:t>интегрировать</w:t>
      </w:r>
      <w:r>
        <w:rPr>
          <w:rStyle w:val="WW8Num2z0"/>
          <w:rFonts w:ascii="Verdana" w:hAnsi="Verdana"/>
          <w:color w:val="000000"/>
          <w:sz w:val="18"/>
          <w:szCs w:val="18"/>
        </w:rPr>
        <w:t> </w:t>
      </w:r>
      <w:r>
        <w:rPr>
          <w:rFonts w:ascii="Verdana" w:hAnsi="Verdana"/>
          <w:color w:val="000000"/>
          <w:sz w:val="18"/>
          <w:szCs w:val="18"/>
        </w:rPr>
        <w:t>интересы и нужды потребителей, работников,</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 представителей государственных и общественных организаций, а также интересы и нужды других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сторон, которые должны быть учтены 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 xml:space="preserve">социальной стратегии предприятия. В западной </w:t>
      </w:r>
      <w:proofErr w:type="gramStart"/>
      <w:r>
        <w:rPr>
          <w:rFonts w:ascii="Verdana" w:hAnsi="Verdana"/>
          <w:color w:val="000000"/>
          <w:sz w:val="18"/>
          <w:szCs w:val="18"/>
        </w:rPr>
        <w:t>экономике .такой</w:t>
      </w:r>
      <w:proofErr w:type="gramEnd"/>
      <w:r>
        <w:rPr>
          <w:rFonts w:ascii="Verdana" w:hAnsi="Verdana"/>
          <w:color w:val="000000"/>
          <w:sz w:val="18"/>
          <w:szCs w:val="18"/>
        </w:rPr>
        <w:t xml:space="preserve"> подход имеет название «</w:t>
      </w:r>
      <w:r>
        <w:rPr>
          <w:rStyle w:val="WW8Num3z0"/>
          <w:rFonts w:ascii="Verdana" w:hAnsi="Verdana"/>
          <w:color w:val="4682B4"/>
          <w:sz w:val="18"/>
          <w:szCs w:val="18"/>
        </w:rPr>
        <w:t>концепция социальной ответственности</w:t>
      </w:r>
      <w:r>
        <w:rPr>
          <w:rFonts w:ascii="Verdana" w:hAnsi="Verdana"/>
          <w:color w:val="000000"/>
          <w:sz w:val="18"/>
          <w:szCs w:val="18"/>
        </w:rPr>
        <w:t xml:space="preserve">», который, как показывает практика, </w:t>
      </w:r>
      <w:proofErr w:type="spellStart"/>
      <w:r>
        <w:rPr>
          <w:rFonts w:ascii="Verdana" w:hAnsi="Verdana"/>
          <w:color w:val="000000"/>
          <w:sz w:val="18"/>
          <w:szCs w:val="18"/>
        </w:rPr>
        <w:t>в</w:t>
      </w:r>
      <w:r>
        <w:rPr>
          <w:rStyle w:val="WW8Num3z0"/>
          <w:rFonts w:ascii="Verdana" w:hAnsi="Verdana"/>
          <w:color w:val="4682B4"/>
          <w:sz w:val="18"/>
          <w:szCs w:val="18"/>
        </w:rPr>
        <w:t>долгосрочной</w:t>
      </w:r>
      <w:proofErr w:type="spellEnd"/>
      <w:r>
        <w:rPr>
          <w:rStyle w:val="WW8Num2z0"/>
          <w:rFonts w:ascii="Verdana" w:hAnsi="Verdana"/>
          <w:color w:val="000000"/>
          <w:sz w:val="18"/>
          <w:szCs w:val="18"/>
        </w:rPr>
        <w:t> </w:t>
      </w:r>
      <w:r>
        <w:rPr>
          <w:rFonts w:ascii="Verdana" w:hAnsi="Verdana"/>
          <w:color w:val="000000"/>
          <w:sz w:val="18"/>
          <w:szCs w:val="18"/>
        </w:rPr>
        <w:t>перспективе обеспечивает значительные прибыль и рост предприятия. Главное внимание при этом должно уделяться социальному развитию коллектива предприятия и каждого его работника, от которых во многом зависит успех реализации корпоративной стратегии предприятия, а, следовательно, и его конечные финансово-экономические результаты.</w:t>
      </w:r>
    </w:p>
    <w:p w14:paraId="2B216EFA" w14:textId="77777777" w:rsidR="00D560E6" w:rsidRDefault="00D560E6" w:rsidP="00D560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Сегодня уже можно говорить о том, что в России существует социально ответственный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Но это, в первую очередь, относится к крупным компаниям и</w:t>
      </w:r>
      <w:r>
        <w:rPr>
          <w:rStyle w:val="WW8Num2z0"/>
          <w:rFonts w:ascii="Verdana" w:hAnsi="Verdana"/>
          <w:color w:val="000000"/>
          <w:sz w:val="18"/>
          <w:szCs w:val="18"/>
        </w:rPr>
        <w:t> </w:t>
      </w:r>
      <w:r>
        <w:rPr>
          <w:rStyle w:val="WW8Num3z0"/>
          <w:rFonts w:ascii="Verdana" w:hAnsi="Verdana"/>
          <w:color w:val="4682B4"/>
          <w:sz w:val="18"/>
          <w:szCs w:val="18"/>
        </w:rPr>
        <w:t>корпорациям</w:t>
      </w:r>
      <w:r>
        <w:rPr>
          <w:rStyle w:val="WW8Num2z0"/>
          <w:rFonts w:ascii="Verdana" w:hAnsi="Verdana"/>
          <w:color w:val="000000"/>
          <w:sz w:val="18"/>
          <w:szCs w:val="18"/>
        </w:rPr>
        <w:t> </w:t>
      </w:r>
      <w:r>
        <w:rPr>
          <w:rFonts w:ascii="Verdana" w:hAnsi="Verdana"/>
          <w:color w:val="000000"/>
          <w:sz w:val="18"/>
          <w:szCs w:val="18"/>
        </w:rPr>
        <w:t>и, в меньшей степени, к среднему и малому</w:t>
      </w:r>
      <w:r>
        <w:rPr>
          <w:rStyle w:val="WW8Num2z0"/>
          <w:rFonts w:ascii="Verdana" w:hAnsi="Verdana"/>
          <w:color w:val="000000"/>
          <w:sz w:val="18"/>
          <w:szCs w:val="18"/>
        </w:rPr>
        <w:t> </w:t>
      </w:r>
      <w:r>
        <w:rPr>
          <w:rStyle w:val="WW8Num3z0"/>
          <w:rFonts w:ascii="Verdana" w:hAnsi="Verdana"/>
          <w:color w:val="4682B4"/>
          <w:sz w:val="18"/>
          <w:szCs w:val="18"/>
        </w:rPr>
        <w:t>бизнесу</w:t>
      </w:r>
      <w:r>
        <w:rPr>
          <w:rFonts w:ascii="Verdana" w:hAnsi="Verdana"/>
          <w:color w:val="000000"/>
          <w:sz w:val="18"/>
          <w:szCs w:val="18"/>
        </w:rPr>
        <w:t>. Для крупных компаний вопросы деловой этики, конечно, более востребованы, учитывая масштабы и географию их деятельности, разницу в законодательстве стран и т.д. Но принципы социальной ответственности должны находить все большее распространение на всех "этажах" российского бизнеса.</w:t>
      </w:r>
    </w:p>
    <w:p w14:paraId="3CAB3C9F" w14:textId="77777777" w:rsidR="00D560E6" w:rsidRDefault="00D560E6" w:rsidP="00D560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связи с этим, повышается интерес к вопросам оценки социальной ответственности. </w:t>
      </w:r>
      <w:r>
        <w:rPr>
          <w:rFonts w:ascii="Verdana" w:hAnsi="Verdana"/>
          <w:color w:val="000000"/>
          <w:sz w:val="18"/>
          <w:szCs w:val="18"/>
        </w:rPr>
        <w:lastRenderedPageBreak/>
        <w:t>Вовлечение компании в систему международной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том числе социальной) расширяет возможности участия в международном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привлечения инвесторов, что ведет к увеличению</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и открывает более свободный доступ к</w:t>
      </w:r>
      <w:r>
        <w:rPr>
          <w:rStyle w:val="WW8Num2z0"/>
          <w:rFonts w:ascii="Verdana" w:hAnsi="Verdana"/>
          <w:color w:val="000000"/>
          <w:sz w:val="18"/>
          <w:szCs w:val="18"/>
        </w:rPr>
        <w:t> </w:t>
      </w:r>
      <w:r>
        <w:rPr>
          <w:rStyle w:val="WW8Num3z0"/>
          <w:rFonts w:ascii="Verdana" w:hAnsi="Verdana"/>
          <w:color w:val="4682B4"/>
          <w:sz w:val="18"/>
          <w:szCs w:val="18"/>
        </w:rPr>
        <w:t>капиталу</w:t>
      </w:r>
      <w:r>
        <w:rPr>
          <w:rFonts w:ascii="Verdana" w:hAnsi="Verdana"/>
          <w:color w:val="000000"/>
          <w:sz w:val="18"/>
          <w:szCs w:val="18"/>
        </w:rPr>
        <w:t>. В Европе и США уже давно существуют специальные</w:t>
      </w:r>
      <w:r>
        <w:rPr>
          <w:rStyle w:val="WW8Num2z0"/>
          <w:rFonts w:ascii="Verdana" w:hAnsi="Verdana"/>
          <w:color w:val="000000"/>
          <w:sz w:val="18"/>
          <w:szCs w:val="18"/>
        </w:rPr>
        <w:t> </w:t>
      </w:r>
      <w:r>
        <w:rPr>
          <w:rStyle w:val="WW8Num3z0"/>
          <w:rFonts w:ascii="Verdana" w:hAnsi="Verdana"/>
          <w:color w:val="4682B4"/>
          <w:sz w:val="18"/>
          <w:szCs w:val="18"/>
        </w:rPr>
        <w:t>фондовые</w:t>
      </w:r>
      <w:r>
        <w:rPr>
          <w:rStyle w:val="WW8Num2z0"/>
          <w:rFonts w:ascii="Verdana" w:hAnsi="Verdana"/>
          <w:color w:val="000000"/>
          <w:sz w:val="18"/>
          <w:szCs w:val="18"/>
        </w:rPr>
        <w:t> </w:t>
      </w:r>
      <w:r>
        <w:rPr>
          <w:rFonts w:ascii="Verdana" w:hAnsi="Verdana"/>
          <w:color w:val="000000"/>
          <w:sz w:val="18"/>
          <w:szCs w:val="18"/>
        </w:rPr>
        <w:t>индексы, учитывающие социальные вложения,</w:t>
      </w:r>
      <w:r>
        <w:rPr>
          <w:rStyle w:val="WW8Num2z0"/>
          <w:rFonts w:ascii="Verdana" w:hAnsi="Verdana"/>
          <w:color w:val="000000"/>
          <w:sz w:val="18"/>
          <w:szCs w:val="18"/>
        </w:rPr>
        <w:t> </w:t>
      </w:r>
      <w:r>
        <w:rPr>
          <w:rStyle w:val="WW8Num3z0"/>
          <w:rFonts w:ascii="Verdana" w:hAnsi="Verdana"/>
          <w:color w:val="4682B4"/>
          <w:sz w:val="18"/>
          <w:szCs w:val="18"/>
        </w:rPr>
        <w:t>рейтинги</w:t>
      </w:r>
      <w:r>
        <w:rPr>
          <w:rStyle w:val="WW8Num2z0"/>
          <w:rFonts w:ascii="Verdana" w:hAnsi="Verdana"/>
          <w:color w:val="000000"/>
          <w:sz w:val="18"/>
          <w:szCs w:val="18"/>
        </w:rPr>
        <w:t> </w:t>
      </w:r>
      <w:r>
        <w:rPr>
          <w:rFonts w:ascii="Verdana" w:hAnsi="Verdana"/>
          <w:color w:val="000000"/>
          <w:sz w:val="18"/>
          <w:szCs w:val="18"/>
        </w:rPr>
        <w:t>социально ответственных компаний. Большое количество крупнейших компаний практикуют постоянное</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социальной отчетности по международным стандартам, что, по мнению инвестиционных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Fonts w:ascii="Verdana" w:hAnsi="Verdana"/>
          <w:color w:val="000000"/>
          <w:sz w:val="18"/>
          <w:szCs w:val="18"/>
        </w:rPr>
        <w:t>, свидетельствует об их прозрачности и повышает стоимость</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Аналитики прогнозируют, что через 5-10 лет эта практика будет внедрена в крупных компаниях, социальные отчеты станут такой же неотъемлемой частью листинга на</w:t>
      </w:r>
      <w:r>
        <w:rPr>
          <w:rStyle w:val="WW8Num2z0"/>
          <w:rFonts w:ascii="Verdana" w:hAnsi="Verdana"/>
          <w:color w:val="000000"/>
          <w:sz w:val="18"/>
          <w:szCs w:val="18"/>
        </w:rPr>
        <w:t> </w:t>
      </w:r>
      <w:r>
        <w:rPr>
          <w:rStyle w:val="WW8Num3z0"/>
          <w:rFonts w:ascii="Verdana" w:hAnsi="Verdana"/>
          <w:color w:val="4682B4"/>
          <w:sz w:val="18"/>
          <w:szCs w:val="18"/>
        </w:rPr>
        <w:t>биржах</w:t>
      </w:r>
      <w:r>
        <w:rPr>
          <w:rFonts w:ascii="Verdana" w:hAnsi="Verdana"/>
          <w:color w:val="000000"/>
          <w:sz w:val="18"/>
          <w:szCs w:val="18"/>
        </w:rPr>
        <w:t>, как корпоративная финансовая отчетность.</w:t>
      </w:r>
    </w:p>
    <w:p w14:paraId="10416466" w14:textId="77777777" w:rsidR="00D560E6" w:rsidRDefault="00D560E6" w:rsidP="00D560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Каждая организация решает для себя — будет ли она использовать оценку социальной ответственности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развития социальной политики внутри организации, или она также хочет продемонстрировать свою социальную ответственность</w:t>
      </w:r>
      <w:r>
        <w:rPr>
          <w:rStyle w:val="WW8Num2z0"/>
          <w:rFonts w:ascii="Verdana" w:hAnsi="Verdana"/>
          <w:color w:val="000000"/>
          <w:sz w:val="18"/>
          <w:szCs w:val="18"/>
        </w:rPr>
        <w:t> </w:t>
      </w:r>
      <w:r>
        <w:rPr>
          <w:rStyle w:val="WW8Num3z0"/>
          <w:rFonts w:ascii="Verdana" w:hAnsi="Verdana"/>
          <w:color w:val="4682B4"/>
          <w:sz w:val="18"/>
          <w:szCs w:val="18"/>
        </w:rPr>
        <w:t>сторонним</w:t>
      </w:r>
      <w:r>
        <w:rPr>
          <w:rStyle w:val="WW8Num2z0"/>
          <w:rFonts w:ascii="Verdana" w:hAnsi="Verdana"/>
          <w:color w:val="000000"/>
          <w:sz w:val="18"/>
          <w:szCs w:val="18"/>
        </w:rPr>
        <w:t> </w:t>
      </w:r>
      <w:r>
        <w:rPr>
          <w:rFonts w:ascii="Verdana" w:hAnsi="Verdana"/>
          <w:color w:val="000000"/>
          <w:sz w:val="18"/>
          <w:szCs w:val="18"/>
        </w:rPr>
        <w:t>организациям и, таким образом, осуществить беспристрастную оценку собственных результатов работы.</w:t>
      </w:r>
    </w:p>
    <w:p w14:paraId="37B55F38" w14:textId="77777777" w:rsidR="00D560E6" w:rsidRDefault="00D560E6" w:rsidP="00D560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Оценка социальной ответственности может использоваться также и в других целях.</w:t>
      </w:r>
    </w:p>
    <w:p w14:paraId="4412A9BB" w14:textId="77777777" w:rsidR="00D560E6" w:rsidRDefault="00D560E6" w:rsidP="00D560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Как инструмент для</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развития персонала: основа для формулировки целей и средств социальной деятельности компании. Одновременно, оценка может быть</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для саморазвития, реагирования на уже существующие инициативы, т.е. для осознания того, что уже сделано в этом направлении и может быть сделано в будущем.</w:t>
      </w:r>
    </w:p>
    <w:p w14:paraId="1B06423A" w14:textId="77777777" w:rsidR="00D560E6" w:rsidRDefault="00D560E6" w:rsidP="00D560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Как инструмент для сравнений: если социальные процессы имеют периодический характер, то они могут быть сравнимы во времени. Результаты также могут быть соотнесены с достижениями других компаний, если методы оценки позволяют сравнение.</w:t>
      </w:r>
    </w:p>
    <w:p w14:paraId="5A2775FF" w14:textId="77777777" w:rsidR="00D560E6" w:rsidRDefault="00D560E6" w:rsidP="00D560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Как инструмент развития имиджа компании: оценку легко предоставить для рассмотрения своим партнерам, сотрудникам и другим сторонним</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лицам, таким как потребители,</w:t>
      </w:r>
      <w:r>
        <w:rPr>
          <w:rStyle w:val="WW8Num2z0"/>
          <w:rFonts w:ascii="Verdana" w:hAnsi="Verdana"/>
          <w:color w:val="000000"/>
          <w:sz w:val="18"/>
          <w:szCs w:val="18"/>
        </w:rPr>
        <w:t> </w:t>
      </w:r>
      <w:r>
        <w:rPr>
          <w:rStyle w:val="WW8Num3z0"/>
          <w:rFonts w:ascii="Verdana" w:hAnsi="Verdana"/>
          <w:color w:val="4682B4"/>
          <w:sz w:val="18"/>
          <w:szCs w:val="18"/>
        </w:rPr>
        <w:t>поставщики</w:t>
      </w:r>
      <w:r>
        <w:rPr>
          <w:rFonts w:ascii="Verdana" w:hAnsi="Verdana"/>
          <w:color w:val="000000"/>
          <w:sz w:val="18"/>
          <w:szCs w:val="18"/>
        </w:rPr>
        <w:t>, инвесторы, местные власти, потенциальные работники. В этом случае, компания наглядно показывает, насколько она соответствует в своей деятельности ожиданиям общественности.</w:t>
      </w:r>
    </w:p>
    <w:p w14:paraId="36E6AA0E" w14:textId="77777777" w:rsidR="00D560E6" w:rsidRDefault="00D560E6" w:rsidP="00D560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принципиально важно осуществить разработку методики статистической оценки социальной ответственности на основе западного опыта и российской специфики, прежде всего в целях создания эффективного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для осуществления политики социальной ответственности, а также в целях организации статистического наблюдения. Исследование основных тенденций социальной ответственности отдельной компании и совокупности компаний на территории России является необходимым условием адекватной государственной политики к данным предприятиям.</w:t>
      </w:r>
    </w:p>
    <w:p w14:paraId="4A169C93" w14:textId="77777777" w:rsidR="00D560E6" w:rsidRDefault="00D560E6" w:rsidP="00D560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всплеск российских публикаций по тематике национальной социальной ответственности в последние 2-3 года, еще недостаточно аналитических исследований по аналогии с теми, что регулярно проводятся на Западе. Соответственно, наши выводы и заключения делались на основании имеющегося материала и не претендуют на абсолютную истину. Из имеющегося исследовательского материала и публикаций</w:t>
      </w:r>
      <w:r>
        <w:rPr>
          <w:rStyle w:val="WW8Num2z0"/>
          <w:rFonts w:ascii="Verdana" w:hAnsi="Verdana"/>
          <w:color w:val="000000"/>
          <w:sz w:val="18"/>
          <w:szCs w:val="18"/>
        </w:rPr>
        <w:t> </w:t>
      </w:r>
      <w:r>
        <w:rPr>
          <w:rStyle w:val="WW8Num3z0"/>
          <w:rFonts w:ascii="Verdana" w:hAnsi="Verdana"/>
          <w:color w:val="4682B4"/>
          <w:sz w:val="18"/>
          <w:szCs w:val="18"/>
        </w:rPr>
        <w:t>СМИ</w:t>
      </w:r>
      <w:r>
        <w:rPr>
          <w:rStyle w:val="WW8Num2z0"/>
          <w:rFonts w:ascii="Verdana" w:hAnsi="Verdana"/>
          <w:color w:val="000000"/>
          <w:sz w:val="18"/>
          <w:szCs w:val="18"/>
        </w:rPr>
        <w:t> </w:t>
      </w:r>
      <w:r>
        <w:rPr>
          <w:rFonts w:ascii="Verdana" w:hAnsi="Verdana"/>
          <w:color w:val="000000"/>
          <w:sz w:val="18"/>
          <w:szCs w:val="18"/>
        </w:rPr>
        <w:t>по социальной ответственности в России создается впечатление, что отдельные исследования и особенно заявления некоторых представителей российской бизнес-элиты страдают излишним оптимизмом относительно состояния российской социальной ответственности. Такие тенденции иногда мелькают и в практике отдельных компаний, спешащих «</w:t>
      </w:r>
      <w:r>
        <w:rPr>
          <w:rStyle w:val="WW8Num3z0"/>
          <w:rFonts w:ascii="Verdana" w:hAnsi="Verdana"/>
          <w:color w:val="4682B4"/>
          <w:sz w:val="18"/>
          <w:szCs w:val="18"/>
        </w:rPr>
        <w:t>проявиться</w:t>
      </w:r>
      <w:r>
        <w:rPr>
          <w:rFonts w:ascii="Verdana" w:hAnsi="Verdana"/>
          <w:color w:val="000000"/>
          <w:sz w:val="18"/>
          <w:szCs w:val="18"/>
        </w:rPr>
        <w:t>» социально ответственными, в то время как даже для проведения полноценной оценки своей социальной деятельности у них не было времени.</w:t>
      </w:r>
    </w:p>
    <w:p w14:paraId="608183CC" w14:textId="77777777" w:rsidR="00D560E6" w:rsidRDefault="00D560E6" w:rsidP="00D560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действительности, на данном этапе в числе отечественных публикаций трудно выделить работы, которые можно было бы считать сконцентрированными на изучении проблемы оценки социальной ответственности в деятельности предприятия. Специализированные научные работы по данной теме появились совсем не давно и к ним можно отнести исследования Ассоциации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России (С.Е. Литовченко, М.И.</w:t>
      </w:r>
      <w:r>
        <w:rPr>
          <w:rStyle w:val="WW8Num2z0"/>
          <w:rFonts w:ascii="Verdana" w:hAnsi="Verdana"/>
          <w:color w:val="000000"/>
          <w:sz w:val="18"/>
          <w:szCs w:val="18"/>
        </w:rPr>
        <w:t> </w:t>
      </w:r>
      <w:r>
        <w:rPr>
          <w:rStyle w:val="WW8Num3z0"/>
          <w:rFonts w:ascii="Verdana" w:hAnsi="Verdana"/>
          <w:color w:val="4682B4"/>
          <w:sz w:val="18"/>
          <w:szCs w:val="18"/>
        </w:rPr>
        <w:t>Корсакова</w:t>
      </w:r>
      <w:r>
        <w:rPr>
          <w:rFonts w:ascii="Verdana" w:hAnsi="Verdana"/>
          <w:color w:val="000000"/>
          <w:sz w:val="18"/>
          <w:szCs w:val="18"/>
        </w:rPr>
        <w:t>), исследования Института экономики города (М.И.</w:t>
      </w:r>
      <w:r>
        <w:rPr>
          <w:rStyle w:val="WW8Num2z0"/>
          <w:rFonts w:ascii="Verdana" w:hAnsi="Verdana"/>
          <w:color w:val="000000"/>
          <w:sz w:val="18"/>
          <w:szCs w:val="18"/>
        </w:rPr>
        <w:t> </w:t>
      </w:r>
      <w:proofErr w:type="spellStart"/>
      <w:r>
        <w:rPr>
          <w:rStyle w:val="WW8Num3z0"/>
          <w:rFonts w:ascii="Verdana" w:hAnsi="Verdana"/>
          <w:color w:val="4682B4"/>
          <w:sz w:val="18"/>
          <w:szCs w:val="18"/>
        </w:rPr>
        <w:t>Либоракина</w:t>
      </w:r>
      <w:proofErr w:type="spellEnd"/>
      <w:r>
        <w:rPr>
          <w:rFonts w:ascii="Verdana" w:hAnsi="Verdana"/>
          <w:color w:val="000000"/>
          <w:sz w:val="18"/>
          <w:szCs w:val="18"/>
        </w:rPr>
        <w:t>), большое внимание проблеме социальной ответственности уделяется журналом «</w:t>
      </w:r>
      <w:r>
        <w:rPr>
          <w:rStyle w:val="WW8Num3z0"/>
          <w:rFonts w:ascii="Verdana" w:hAnsi="Verdana"/>
          <w:color w:val="4682B4"/>
          <w:sz w:val="18"/>
          <w:szCs w:val="18"/>
        </w:rPr>
        <w:t>Бизнес и Общество</w:t>
      </w:r>
      <w:r>
        <w:rPr>
          <w:rFonts w:ascii="Verdana" w:hAnsi="Verdana"/>
          <w:color w:val="000000"/>
          <w:sz w:val="18"/>
          <w:szCs w:val="18"/>
        </w:rPr>
        <w:t>» (редактор Т.И.</w:t>
      </w:r>
      <w:r>
        <w:rPr>
          <w:rStyle w:val="WW8Num2z0"/>
          <w:rFonts w:ascii="Verdana" w:hAnsi="Verdana"/>
          <w:color w:val="000000"/>
          <w:sz w:val="18"/>
          <w:szCs w:val="18"/>
        </w:rPr>
        <w:t> </w:t>
      </w:r>
      <w:r>
        <w:rPr>
          <w:rStyle w:val="WW8Num3z0"/>
          <w:rFonts w:ascii="Verdana" w:hAnsi="Verdana"/>
          <w:color w:val="4682B4"/>
          <w:sz w:val="18"/>
          <w:szCs w:val="18"/>
        </w:rPr>
        <w:t>Бачинская</w:t>
      </w:r>
      <w:r>
        <w:rPr>
          <w:rFonts w:ascii="Verdana" w:hAnsi="Verdana"/>
          <w:color w:val="000000"/>
          <w:sz w:val="18"/>
          <w:szCs w:val="18"/>
        </w:rPr>
        <w:t xml:space="preserve">), подборка информации по </w:t>
      </w:r>
      <w:r>
        <w:rPr>
          <w:rFonts w:ascii="Verdana" w:hAnsi="Verdana"/>
          <w:color w:val="000000"/>
          <w:sz w:val="18"/>
          <w:szCs w:val="18"/>
        </w:rPr>
        <w:lastRenderedPageBreak/>
        <w:t>социальной ответственности находится на сайте http://www.soc-otvet.ru, поддерживаемом</w:t>
      </w:r>
      <w:r>
        <w:rPr>
          <w:rStyle w:val="WW8Num2z0"/>
          <w:rFonts w:ascii="Verdana" w:hAnsi="Verdana"/>
          <w:color w:val="000000"/>
          <w:sz w:val="18"/>
          <w:szCs w:val="18"/>
        </w:rPr>
        <w:t> </w:t>
      </w:r>
      <w:r>
        <w:rPr>
          <w:rStyle w:val="WW8Num3z0"/>
          <w:rFonts w:ascii="Verdana" w:hAnsi="Verdana"/>
          <w:color w:val="4682B4"/>
          <w:sz w:val="18"/>
          <w:szCs w:val="18"/>
        </w:rPr>
        <w:t>Агентством</w:t>
      </w:r>
      <w:r>
        <w:rPr>
          <w:rStyle w:val="WW8Num2z0"/>
          <w:rFonts w:ascii="Verdana" w:hAnsi="Verdana"/>
          <w:color w:val="000000"/>
          <w:sz w:val="18"/>
          <w:szCs w:val="18"/>
        </w:rPr>
        <w:t> </w:t>
      </w:r>
      <w:r>
        <w:rPr>
          <w:rFonts w:ascii="Verdana" w:hAnsi="Verdana"/>
          <w:color w:val="000000"/>
          <w:sz w:val="18"/>
          <w:szCs w:val="18"/>
        </w:rPr>
        <w:t>Социальной Информации. В основном, мы имеем дело с исследованиями, посвященными чисто экономическим проблемам, в которых вопросы социальной ответственности могут занимать виднейшую позицию, но при этом не являться самоцелью. К таковым, в частности, относятся работы, посвященные проблематике социальной сферы предприятия. Наиболее интересные точки зрения по данной проблематике были представлены Ф.Е.</w:t>
      </w:r>
      <w:r>
        <w:rPr>
          <w:rStyle w:val="WW8Num2z0"/>
          <w:rFonts w:ascii="Verdana" w:hAnsi="Verdana"/>
          <w:color w:val="000000"/>
          <w:sz w:val="18"/>
          <w:szCs w:val="18"/>
        </w:rPr>
        <w:t> </w:t>
      </w:r>
      <w:proofErr w:type="spellStart"/>
      <w:r>
        <w:rPr>
          <w:rStyle w:val="WW8Num3z0"/>
          <w:rFonts w:ascii="Verdana" w:hAnsi="Verdana"/>
          <w:color w:val="4682B4"/>
          <w:sz w:val="18"/>
          <w:szCs w:val="18"/>
        </w:rPr>
        <w:t>Бурджаловым</w:t>
      </w:r>
      <w:proofErr w:type="spellEnd"/>
      <w:r>
        <w:rPr>
          <w:rFonts w:ascii="Verdana" w:hAnsi="Verdana"/>
          <w:color w:val="000000"/>
          <w:sz w:val="18"/>
          <w:szCs w:val="18"/>
        </w:rPr>
        <w:t xml:space="preserve">, Т.А </w:t>
      </w:r>
      <w:proofErr w:type="spellStart"/>
      <w:r>
        <w:rPr>
          <w:rFonts w:ascii="Verdana" w:hAnsi="Verdana"/>
          <w:color w:val="000000"/>
          <w:sz w:val="18"/>
          <w:szCs w:val="18"/>
        </w:rPr>
        <w:t>Мозыревой</w:t>
      </w:r>
      <w:proofErr w:type="spellEnd"/>
      <w:r>
        <w:rPr>
          <w:rFonts w:ascii="Verdana" w:hAnsi="Verdana"/>
          <w:color w:val="000000"/>
          <w:sz w:val="18"/>
          <w:szCs w:val="18"/>
        </w:rPr>
        <w:t>, С.В. Парамоновой, Н.А</w:t>
      </w:r>
      <w:r>
        <w:rPr>
          <w:rStyle w:val="WW8Num2z0"/>
          <w:rFonts w:ascii="Verdana" w:hAnsi="Verdana"/>
          <w:color w:val="000000"/>
          <w:sz w:val="18"/>
          <w:szCs w:val="18"/>
        </w:rPr>
        <w:t> </w:t>
      </w:r>
      <w:r>
        <w:rPr>
          <w:rStyle w:val="WW8Num3z0"/>
          <w:rFonts w:ascii="Verdana" w:hAnsi="Verdana"/>
          <w:color w:val="4682B4"/>
          <w:sz w:val="18"/>
          <w:szCs w:val="18"/>
        </w:rPr>
        <w:t>Волгиным</w:t>
      </w:r>
      <w:r>
        <w:rPr>
          <w:rStyle w:val="WW8Num2z0"/>
          <w:rFonts w:ascii="Verdana" w:hAnsi="Verdana"/>
          <w:color w:val="000000"/>
          <w:sz w:val="18"/>
          <w:szCs w:val="18"/>
        </w:rPr>
        <w:t> </w:t>
      </w:r>
      <w:r>
        <w:rPr>
          <w:rFonts w:ascii="Verdana" w:hAnsi="Verdana"/>
          <w:color w:val="000000"/>
          <w:sz w:val="18"/>
          <w:szCs w:val="18"/>
        </w:rPr>
        <w:t>и В.К. Егоровым (исследование по результатам Всероссийской научно-практической конференции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социальная политика на современных российских предприятиях: проблемы, опыт, перспективы»). Проблемой оценки социального развития предприятия и его взаимосвязи с экономической</w:t>
      </w:r>
      <w:r>
        <w:rPr>
          <w:rStyle w:val="WW8Num2z0"/>
          <w:rFonts w:ascii="Verdana" w:hAnsi="Verdana"/>
          <w:color w:val="000000"/>
          <w:sz w:val="18"/>
          <w:szCs w:val="18"/>
        </w:rPr>
        <w:t> </w:t>
      </w:r>
      <w:r>
        <w:rPr>
          <w:rStyle w:val="WW8Num3z0"/>
          <w:rFonts w:ascii="Verdana" w:hAnsi="Verdana"/>
          <w:color w:val="4682B4"/>
          <w:sz w:val="18"/>
          <w:szCs w:val="18"/>
        </w:rPr>
        <w:t>результативностью</w:t>
      </w:r>
      <w:r>
        <w:rPr>
          <w:rStyle w:val="WW8Num2z0"/>
          <w:rFonts w:ascii="Verdana" w:hAnsi="Verdana"/>
          <w:color w:val="000000"/>
          <w:sz w:val="18"/>
          <w:szCs w:val="18"/>
        </w:rPr>
        <w:t> </w:t>
      </w:r>
      <w:r>
        <w:rPr>
          <w:rFonts w:ascii="Verdana" w:hAnsi="Verdana"/>
          <w:color w:val="000000"/>
          <w:sz w:val="18"/>
          <w:szCs w:val="18"/>
        </w:rPr>
        <w:t>занимается группа ученых УРО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xml:space="preserve">: Е.Ф. </w:t>
      </w:r>
      <w:proofErr w:type="spellStart"/>
      <w:r>
        <w:rPr>
          <w:rFonts w:ascii="Verdana" w:hAnsi="Verdana"/>
          <w:color w:val="000000"/>
          <w:sz w:val="18"/>
          <w:szCs w:val="18"/>
        </w:rPr>
        <w:t>Солодовникова</w:t>
      </w:r>
      <w:proofErr w:type="spellEnd"/>
      <w:r>
        <w:rPr>
          <w:rFonts w:ascii="Verdana" w:hAnsi="Verdana"/>
          <w:color w:val="000000"/>
          <w:sz w:val="18"/>
          <w:szCs w:val="18"/>
        </w:rPr>
        <w:t>, A.J1. Кузнецов, Т.Н.</w:t>
      </w:r>
      <w:r>
        <w:rPr>
          <w:rStyle w:val="WW8Num2z0"/>
          <w:rFonts w:ascii="Verdana" w:hAnsi="Verdana"/>
          <w:color w:val="000000"/>
          <w:sz w:val="18"/>
          <w:szCs w:val="18"/>
        </w:rPr>
        <w:t> </w:t>
      </w:r>
      <w:r>
        <w:rPr>
          <w:rStyle w:val="WW8Num3z0"/>
          <w:rFonts w:ascii="Verdana" w:hAnsi="Verdana"/>
          <w:color w:val="4682B4"/>
          <w:sz w:val="18"/>
          <w:szCs w:val="18"/>
        </w:rPr>
        <w:t>Тополева</w:t>
      </w:r>
      <w:r>
        <w:rPr>
          <w:rFonts w:ascii="Verdana" w:hAnsi="Verdana"/>
          <w:color w:val="000000"/>
          <w:sz w:val="18"/>
          <w:szCs w:val="18"/>
        </w:rPr>
        <w:t>, Н.М. Карамышева</w:t>
      </w:r>
    </w:p>
    <w:p w14:paraId="63AA257D" w14:textId="77777777" w:rsidR="00D560E6" w:rsidRDefault="00D560E6" w:rsidP="00D560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источников западной экономической мысли следует отметить работы</w:t>
      </w:r>
      <w:r>
        <w:rPr>
          <w:rStyle w:val="WW8Num2z0"/>
          <w:rFonts w:ascii="Verdana" w:hAnsi="Verdana"/>
          <w:color w:val="000000"/>
          <w:sz w:val="18"/>
          <w:szCs w:val="18"/>
        </w:rPr>
        <w:t> </w:t>
      </w:r>
      <w:proofErr w:type="spellStart"/>
      <w:r>
        <w:rPr>
          <w:rStyle w:val="WW8Num3z0"/>
          <w:rFonts w:ascii="Verdana" w:hAnsi="Verdana"/>
          <w:color w:val="4682B4"/>
          <w:sz w:val="18"/>
          <w:szCs w:val="18"/>
        </w:rPr>
        <w:t>Боуэна</w:t>
      </w:r>
      <w:proofErr w:type="spellEnd"/>
      <w:r>
        <w:rPr>
          <w:rFonts w:ascii="Verdana" w:hAnsi="Verdana"/>
          <w:color w:val="000000"/>
          <w:sz w:val="18"/>
          <w:szCs w:val="18"/>
        </w:rPr>
        <w:t xml:space="preserve">, Кэрролла, а также теоретическую работу по оценке социальной ответственности многочисленных объединений, занимающихся данной проблематикой: </w:t>
      </w:r>
      <w:proofErr w:type="spellStart"/>
      <w:r>
        <w:rPr>
          <w:rFonts w:ascii="Verdana" w:hAnsi="Verdana"/>
          <w:color w:val="000000"/>
          <w:sz w:val="18"/>
          <w:szCs w:val="18"/>
        </w:rPr>
        <w:t>Business</w:t>
      </w:r>
      <w:proofErr w:type="spellEnd"/>
      <w:r>
        <w:rPr>
          <w:rFonts w:ascii="Verdana" w:hAnsi="Verdana"/>
          <w:color w:val="000000"/>
          <w:sz w:val="18"/>
          <w:szCs w:val="18"/>
        </w:rPr>
        <w:t xml:space="preserve"> </w:t>
      </w:r>
      <w:proofErr w:type="spellStart"/>
      <w:r>
        <w:rPr>
          <w:rFonts w:ascii="Verdana" w:hAnsi="Verdana"/>
          <w:color w:val="000000"/>
          <w:sz w:val="18"/>
          <w:szCs w:val="18"/>
        </w:rPr>
        <w:t>for</w:t>
      </w:r>
      <w:proofErr w:type="spellEnd"/>
      <w:r>
        <w:rPr>
          <w:rFonts w:ascii="Verdana" w:hAnsi="Verdana"/>
          <w:color w:val="000000"/>
          <w:sz w:val="18"/>
          <w:szCs w:val="18"/>
        </w:rPr>
        <w:t xml:space="preserve"> </w:t>
      </w:r>
      <w:proofErr w:type="spellStart"/>
      <w:r>
        <w:rPr>
          <w:rFonts w:ascii="Verdana" w:hAnsi="Verdana"/>
          <w:color w:val="000000"/>
          <w:sz w:val="18"/>
          <w:szCs w:val="18"/>
        </w:rPr>
        <w:t>Social</w:t>
      </w:r>
      <w:proofErr w:type="spellEnd"/>
      <w:r>
        <w:rPr>
          <w:rFonts w:ascii="Verdana" w:hAnsi="Verdana"/>
          <w:color w:val="000000"/>
          <w:sz w:val="18"/>
          <w:szCs w:val="18"/>
        </w:rPr>
        <w:t xml:space="preserve"> </w:t>
      </w:r>
      <w:proofErr w:type="spellStart"/>
      <w:r>
        <w:rPr>
          <w:rFonts w:ascii="Verdana" w:hAnsi="Verdana"/>
          <w:color w:val="000000"/>
          <w:sz w:val="18"/>
          <w:szCs w:val="18"/>
        </w:rPr>
        <w:t>Responsibility</w:t>
      </w:r>
      <w:proofErr w:type="spellEnd"/>
      <w:r>
        <w:rPr>
          <w:rFonts w:ascii="Verdana" w:hAnsi="Verdana"/>
          <w:color w:val="000000"/>
          <w:sz w:val="18"/>
          <w:szCs w:val="18"/>
        </w:rPr>
        <w:t xml:space="preserve">, </w:t>
      </w:r>
      <w:proofErr w:type="spellStart"/>
      <w:r>
        <w:rPr>
          <w:rFonts w:ascii="Verdana" w:hAnsi="Verdana"/>
          <w:color w:val="000000"/>
          <w:sz w:val="18"/>
          <w:szCs w:val="18"/>
        </w:rPr>
        <w:t>CSREurope</w:t>
      </w:r>
      <w:proofErr w:type="spellEnd"/>
      <w:r>
        <w:rPr>
          <w:rFonts w:ascii="Verdana" w:hAnsi="Verdana"/>
          <w:color w:val="000000"/>
          <w:sz w:val="18"/>
          <w:szCs w:val="18"/>
        </w:rPr>
        <w:t xml:space="preserve"> и т.д.</w:t>
      </w:r>
    </w:p>
    <w:p w14:paraId="116D1A55" w14:textId="77777777" w:rsidR="00D560E6" w:rsidRDefault="00D560E6" w:rsidP="00D560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совершенствование методики статистической оценки социальной ответственности промышленных предприятий РФ.</w:t>
      </w:r>
    </w:p>
    <w:p w14:paraId="2197F444" w14:textId="77777777" w:rsidR="00D560E6" w:rsidRDefault="00D560E6" w:rsidP="00D560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в ходе исследования были поставлены и решены следующие задачи теоретического и прикладного характера:</w:t>
      </w:r>
    </w:p>
    <w:p w14:paraId="5D828FD2" w14:textId="77777777" w:rsidR="00D560E6" w:rsidRDefault="00D560E6" w:rsidP="00D560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и систематизировать понятийный аппарат, отражающий социальную ответственность как объект статистического исследования;</w:t>
      </w:r>
    </w:p>
    <w:p w14:paraId="74D45130" w14:textId="77777777" w:rsidR="00D560E6" w:rsidRDefault="00D560E6" w:rsidP="00D560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подходы к статистической оценке социальной ответственности предприятия с учетом международной практики оценки социальной ответственности;</w:t>
      </w:r>
    </w:p>
    <w:p w14:paraId="103B9FD8" w14:textId="77777777" w:rsidR="00D560E6" w:rsidRDefault="00D560E6" w:rsidP="00D560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усовершенствовать систему статистических показателей оценки социальной ответственности;</w:t>
      </w:r>
    </w:p>
    <w:p w14:paraId="5A6FC941" w14:textId="77777777" w:rsidR="00D560E6" w:rsidRDefault="00D560E6" w:rsidP="00D560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 регионов по степени социальной активности промышленных предприятий;</w:t>
      </w:r>
    </w:p>
    <w:p w14:paraId="0D88ADC4" w14:textId="77777777" w:rsidR="00D560E6" w:rsidRDefault="00D560E6" w:rsidP="00D560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и апробировать методику определения тенденций в изменении основных показателей социальной ответственности предприятия.</w:t>
      </w:r>
    </w:p>
    <w:p w14:paraId="4F7EE1F0" w14:textId="77777777" w:rsidR="00D560E6" w:rsidRDefault="00D560E6" w:rsidP="00D560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методы статистической оценки социальной деятельности промышленных предприятий. Объектом исследования выступает социальная деятельность промышленных предприятий.</w:t>
      </w:r>
    </w:p>
    <w:p w14:paraId="51AE94B2" w14:textId="77777777" w:rsidR="00D560E6" w:rsidRDefault="00D560E6" w:rsidP="00D560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послужили труды отечественных и зарубежных ученых по экономике, статистике, проблемам</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социальной сфере. 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 xml:space="preserve">использовались многомерные статистические методы классификации, анализа и прогнозирования временных рядов, а также табличные и графические методы представления результатов исследования. Для решения поставленных в работе задач были использованы пакеты прикладных программ SPSS 13, </w:t>
      </w:r>
      <w:proofErr w:type="spellStart"/>
      <w:r>
        <w:rPr>
          <w:rFonts w:ascii="Verdana" w:hAnsi="Verdana"/>
          <w:color w:val="000000"/>
          <w:sz w:val="18"/>
          <w:szCs w:val="18"/>
        </w:rPr>
        <w:t>Statistica</w:t>
      </w:r>
      <w:proofErr w:type="spellEnd"/>
      <w:r>
        <w:rPr>
          <w:rFonts w:ascii="Verdana" w:hAnsi="Verdana"/>
          <w:color w:val="000000"/>
          <w:sz w:val="18"/>
          <w:szCs w:val="18"/>
        </w:rPr>
        <w:t xml:space="preserve"> 6.0, MS </w:t>
      </w:r>
      <w:proofErr w:type="spellStart"/>
      <w:r>
        <w:rPr>
          <w:rFonts w:ascii="Verdana" w:hAnsi="Verdana"/>
          <w:color w:val="000000"/>
          <w:sz w:val="18"/>
          <w:szCs w:val="18"/>
        </w:rPr>
        <w:t>Excel</w:t>
      </w:r>
      <w:proofErr w:type="spellEnd"/>
      <w:r>
        <w:rPr>
          <w:rFonts w:ascii="Verdana" w:hAnsi="Verdana"/>
          <w:color w:val="000000"/>
          <w:sz w:val="18"/>
          <w:szCs w:val="18"/>
        </w:rPr>
        <w:t>.</w:t>
      </w:r>
    </w:p>
    <w:p w14:paraId="318B48B5" w14:textId="77777777" w:rsidR="00D560E6" w:rsidRDefault="00D560E6" w:rsidP="00D560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официальные публикации Федеральной Службы Государственной статистики РФ 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Росстата по Владимирской области, статистические данные промышленных предприятий, периодической печати и профильных сайтов Интернета по теме исследования.</w:t>
      </w:r>
    </w:p>
    <w:p w14:paraId="47710BA4" w14:textId="77777777" w:rsidR="00D560E6" w:rsidRDefault="00D560E6" w:rsidP="00D560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совершенствовании методики статистической оценки социальной деятельности промышленных предприятий РФ.</w:t>
      </w:r>
    </w:p>
    <w:p w14:paraId="56D85BC8" w14:textId="77777777" w:rsidR="00D560E6" w:rsidRDefault="00D560E6" w:rsidP="00D560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сформулированы и обоснованы следующие положения, обладающие элементами научной новизны и выносимые на защиту:</w:t>
      </w:r>
    </w:p>
    <w:p w14:paraId="4545F341" w14:textId="77777777" w:rsidR="00D560E6" w:rsidRDefault="00D560E6" w:rsidP="00D560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определена сущность статистической оценки социальной ответственности предприятия;</w:t>
      </w:r>
    </w:p>
    <w:p w14:paraId="2791D829" w14:textId="77777777" w:rsidR="00D560E6" w:rsidRDefault="00D560E6" w:rsidP="00D560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предложена система частных и обобщающих показателей статистической оценки социальной </w:t>
      </w:r>
      <w:r>
        <w:rPr>
          <w:rFonts w:ascii="Verdana" w:hAnsi="Verdana"/>
          <w:color w:val="000000"/>
          <w:sz w:val="18"/>
          <w:szCs w:val="18"/>
        </w:rPr>
        <w:lastRenderedPageBreak/>
        <w:t>ответственности предприятия;</w:t>
      </w:r>
    </w:p>
    <w:p w14:paraId="211E64AE" w14:textId="77777777" w:rsidR="00D560E6" w:rsidRDefault="00D560E6" w:rsidP="00D560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структура отчетности предприятия по социальным показателям, позволяющая более эффективно осуществить оценку социальной ответственности;</w:t>
      </w:r>
    </w:p>
    <w:p w14:paraId="26091B23" w14:textId="77777777" w:rsidR="00D560E6" w:rsidRDefault="00D560E6" w:rsidP="00D560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многомерной классификации регионов по степени социальной активности промышленных предприятий;</w:t>
      </w:r>
    </w:p>
    <w:p w14:paraId="4662E2D5" w14:textId="77777777" w:rsidR="00D560E6" w:rsidRDefault="00D560E6" w:rsidP="00D560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алгоритм группировки предприятий с учетом</w:t>
      </w:r>
      <w:r>
        <w:rPr>
          <w:rStyle w:val="WW8Num2z0"/>
          <w:rFonts w:ascii="Verdana" w:hAnsi="Verdana"/>
          <w:color w:val="000000"/>
          <w:sz w:val="18"/>
          <w:szCs w:val="18"/>
        </w:rPr>
        <w:t> </w:t>
      </w:r>
      <w:r>
        <w:rPr>
          <w:rStyle w:val="WW8Num3z0"/>
          <w:rFonts w:ascii="Verdana" w:hAnsi="Verdana"/>
          <w:color w:val="4682B4"/>
          <w:sz w:val="18"/>
          <w:szCs w:val="18"/>
        </w:rPr>
        <w:t>прогрессивности</w:t>
      </w:r>
      <w:r>
        <w:rPr>
          <w:rStyle w:val="WW8Num2z0"/>
          <w:rFonts w:ascii="Verdana" w:hAnsi="Verdana"/>
          <w:color w:val="000000"/>
          <w:sz w:val="18"/>
          <w:szCs w:val="18"/>
        </w:rPr>
        <w:t> </w:t>
      </w:r>
      <w:r>
        <w:rPr>
          <w:rFonts w:ascii="Verdana" w:hAnsi="Verdana"/>
          <w:color w:val="000000"/>
          <w:sz w:val="18"/>
          <w:szCs w:val="18"/>
        </w:rPr>
        <w:t>социальной политики.</w:t>
      </w:r>
    </w:p>
    <w:p w14:paraId="5AA4EC67" w14:textId="77777777" w:rsidR="00D560E6" w:rsidRDefault="00D560E6" w:rsidP="00D560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возможности их использования Управлением статистики труда, образования, науки и культуры Федеральной Службы Государственной Статистики в качестве базы для обследования социальной деятельности предприятий, а также для формирования обоснованной политики социального развития предприятий региона, на уровне предприятия - для оценки</w:t>
      </w:r>
      <w:r>
        <w:rPr>
          <w:rStyle w:val="WW8Num2z0"/>
          <w:rFonts w:ascii="Verdana" w:hAnsi="Verdana"/>
          <w:color w:val="000000"/>
          <w:sz w:val="18"/>
          <w:szCs w:val="18"/>
        </w:rPr>
        <w:t> </w:t>
      </w:r>
      <w:r>
        <w:rPr>
          <w:rStyle w:val="WW8Num3z0"/>
          <w:rFonts w:ascii="Verdana" w:hAnsi="Verdana"/>
          <w:color w:val="4682B4"/>
          <w:sz w:val="18"/>
          <w:szCs w:val="18"/>
        </w:rPr>
        <w:t>диспропорций</w:t>
      </w:r>
      <w:r>
        <w:rPr>
          <w:rStyle w:val="WW8Num2z0"/>
          <w:rFonts w:ascii="Verdana" w:hAnsi="Verdana"/>
          <w:color w:val="000000"/>
          <w:sz w:val="18"/>
          <w:szCs w:val="18"/>
        </w:rPr>
        <w:t> </w:t>
      </w:r>
      <w:r>
        <w:rPr>
          <w:rFonts w:ascii="Verdana" w:hAnsi="Verdana"/>
          <w:color w:val="000000"/>
          <w:sz w:val="18"/>
          <w:szCs w:val="18"/>
        </w:rPr>
        <w:t>в управлении социальной политикой. Высшие учебные заведения могут использовать результаты исследования при подготовке специалистов в области социальной статистики и социального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040E2242" w14:textId="77777777" w:rsidR="00D560E6" w:rsidRDefault="00D560E6" w:rsidP="00D560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обсуждались и получили одобрение на научно-практической конференции «</w:t>
      </w:r>
      <w:r>
        <w:rPr>
          <w:rStyle w:val="WW8Num3z0"/>
          <w:rFonts w:ascii="Verdana" w:hAnsi="Verdana"/>
          <w:color w:val="4682B4"/>
          <w:sz w:val="18"/>
          <w:szCs w:val="18"/>
        </w:rPr>
        <w:t>Проблемы качества и эффективности управления</w:t>
      </w:r>
      <w:r>
        <w:rPr>
          <w:rFonts w:ascii="Verdana" w:hAnsi="Verdana"/>
          <w:color w:val="000000"/>
          <w:sz w:val="18"/>
          <w:szCs w:val="18"/>
        </w:rPr>
        <w:t>» (апрель 2004 г.,</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IV Международной научно-практической конференции «Российская экономика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(май 2005 г., РУДН).</w:t>
      </w:r>
    </w:p>
    <w:p w14:paraId="2D44F49A" w14:textId="77777777" w:rsidR="00D560E6" w:rsidRDefault="00D560E6" w:rsidP="00D560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диссертационной работы опубликованы в пяти печатных работах общим объемом 1,8 печатных листов.</w:t>
      </w:r>
    </w:p>
    <w:p w14:paraId="49687B61" w14:textId="77777777" w:rsidR="00D560E6" w:rsidRDefault="00D560E6" w:rsidP="00D560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трех глав, заключения, списка использованной литературы и приложений.</w:t>
      </w:r>
    </w:p>
    <w:p w14:paraId="4852245C" w14:textId="77777777" w:rsidR="00D560E6" w:rsidRDefault="00D560E6" w:rsidP="00D560E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Котляров, Данил Александрович</w:t>
      </w:r>
    </w:p>
    <w:p w14:paraId="1249BB63" w14:textId="77777777" w:rsidR="00D560E6" w:rsidRDefault="00D560E6" w:rsidP="00D560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Система статистической оценки социальной ответственности предприятия -</w:t>
      </w:r>
    </w:p>
    <w:p w14:paraId="31A66FE6" w14:textId="77777777" w:rsidR="00D560E6" w:rsidRDefault="00D560E6" w:rsidP="00D560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сложная управляющая система, построенная для решения многоцелевой задачи, система, отражающая разные несравнимые характеристики взаимодействия внутренней социальной среды предприятия и его внешнего окружения; система, для описания которой выработан </w:t>
      </w:r>
      <w:proofErr w:type="spellStart"/>
      <w:r>
        <w:rPr>
          <w:rFonts w:ascii="Verdana" w:hAnsi="Verdana"/>
          <w:color w:val="000000"/>
          <w:sz w:val="18"/>
          <w:szCs w:val="18"/>
        </w:rPr>
        <w:t>спе</w:t>
      </w:r>
      <w:proofErr w:type="spellEnd"/>
      <w:r>
        <w:rPr>
          <w:rFonts w:ascii="Verdana" w:hAnsi="Verdana"/>
          <w:color w:val="000000"/>
          <w:sz w:val="18"/>
          <w:szCs w:val="18"/>
        </w:rPr>
        <w:t xml:space="preserve"> </w:t>
      </w:r>
      <w:proofErr w:type="spellStart"/>
      <w:r>
        <w:rPr>
          <w:rFonts w:ascii="Verdana" w:hAnsi="Verdana"/>
          <w:color w:val="000000"/>
          <w:sz w:val="18"/>
          <w:szCs w:val="18"/>
        </w:rPr>
        <w:t>циальный</w:t>
      </w:r>
      <w:proofErr w:type="spellEnd"/>
      <w:r>
        <w:rPr>
          <w:rFonts w:ascii="Verdana" w:hAnsi="Verdana"/>
          <w:color w:val="000000"/>
          <w:sz w:val="18"/>
          <w:szCs w:val="18"/>
        </w:rPr>
        <w:t xml:space="preserve"> оценочный аппарат; система, включающая взаимосвязанный комплекс разных подсистем.2. В мировой и отечественной практике имеется опыт оценки различных составляющих социальной ответственности предприятия. Однако ряд вопросов по данной проблеме разработан недостаточно. До сих пор нет единого мнения в отношении общей терминологии и понятия социальной ответственности предприятия, признаков построения системы показателей и их разделения на подсистемы.3. Применяемые в отечественной статистике показатели оценки социально развития коллектива предприятия не учитывают современных тенденций развития рыночных отношений и современных систем управления социальной ответственностью и устойчивым развитием. Не существует механизма</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предприятий по степени их социальной ответственности. Работа, проводимая на предприятиях по оценке осуществляемой ими социальной политики, носит бессистемный характер.4. Наши исследования тенденций формирования и содержания статистической оценки социальной ответственности и анализа функционирования предприятия на современном этапе позволили обосновать необходимость и возможность количественного измерения эффективности управления социальной ответственностью на предприятии на основе оценки</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социальной ответственности предприятия, являющейся отправным звеном в системе организации управления социальной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на предприятии, рассматриваемой, в свою очередь, как часть системы управления всей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 предприятия в целом.5. Предложенная модель системного анализа социальной деятельности предприятия на базе системы оценки рейтинга социальной ответственности отражает процесс управления социальной политикой в рамках предприятия и принятия решений в зависимости от требований</w:t>
      </w:r>
      <w:r>
        <w:rPr>
          <w:rStyle w:val="WW8Num2z0"/>
          <w:rFonts w:ascii="Verdana" w:hAnsi="Verdana"/>
          <w:color w:val="000000"/>
          <w:sz w:val="18"/>
          <w:szCs w:val="18"/>
        </w:rPr>
        <w:t> </w:t>
      </w:r>
      <w:proofErr w:type="spellStart"/>
      <w:r>
        <w:rPr>
          <w:rStyle w:val="WW8Num3z0"/>
          <w:rFonts w:ascii="Verdana" w:hAnsi="Verdana"/>
          <w:color w:val="4682B4"/>
          <w:sz w:val="18"/>
          <w:szCs w:val="18"/>
        </w:rPr>
        <w:t>стейкхолдеров</w:t>
      </w:r>
      <w:proofErr w:type="spellEnd"/>
      <w:r>
        <w:rPr>
          <w:rFonts w:ascii="Verdana" w:hAnsi="Verdana"/>
          <w:color w:val="000000"/>
          <w:sz w:val="18"/>
          <w:szCs w:val="18"/>
        </w:rPr>
        <w:t>, прежде всего целей обеспечения социальной</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xml:space="preserve">, повышения жизненного уровня населения, обеспечения устойчивого развития региона.6. Использование методологии построения систем и измерения эффективности управления, а также учет современных тенденций развития </w:t>
      </w:r>
      <w:r>
        <w:rPr>
          <w:rFonts w:ascii="Verdana" w:hAnsi="Verdana"/>
          <w:color w:val="000000"/>
          <w:sz w:val="18"/>
          <w:szCs w:val="18"/>
        </w:rPr>
        <w:lastRenderedPageBreak/>
        <w:t xml:space="preserve">рыночных отношений, сложности взаимосвязей между социальными и экономическими процессами и влияния различных факторов на данные связи позволили сформулировать принципы и условия построения системы оценки рейтинга социальной ответственности предприятия и построить иерархию системы показателей, используемых при определении данного рейтинга.7. Эта система показателей подразделяется на две подсистемы: уровень социального развития предприятия, уровень социальной политики предприятия. А вся система в целом оценивается интегральным </w:t>
      </w:r>
      <w:proofErr w:type="spellStart"/>
      <w:r>
        <w:rPr>
          <w:rFonts w:ascii="Verdana" w:hAnsi="Verdana"/>
          <w:color w:val="000000"/>
          <w:sz w:val="18"/>
          <w:szCs w:val="18"/>
        </w:rPr>
        <w:t>показателем.Каждая</w:t>
      </w:r>
      <w:proofErr w:type="spellEnd"/>
      <w:r>
        <w:rPr>
          <w:rFonts w:ascii="Verdana" w:hAnsi="Verdana"/>
          <w:color w:val="000000"/>
          <w:sz w:val="18"/>
          <w:szCs w:val="18"/>
        </w:rPr>
        <w:t xml:space="preserve"> из подсистем состоит из блоков и характеризуется обобщающим показателем. В свою очередь, блоки включают в себя конкретные частные показатели.8. Применение подобной иерархической структуры построения рейтинга социальной ответственности предприятия позволяет довольно быстро определить «</w:t>
      </w:r>
      <w:r>
        <w:rPr>
          <w:rStyle w:val="WW8Num3z0"/>
          <w:rFonts w:ascii="Verdana" w:hAnsi="Verdana"/>
          <w:color w:val="4682B4"/>
          <w:sz w:val="18"/>
          <w:szCs w:val="18"/>
        </w:rPr>
        <w:t>узкое место</w:t>
      </w:r>
      <w:r>
        <w:rPr>
          <w:rFonts w:ascii="Verdana" w:hAnsi="Verdana"/>
          <w:color w:val="000000"/>
          <w:sz w:val="18"/>
          <w:szCs w:val="18"/>
        </w:rPr>
        <w:t>» в управлении социальной политикой на предприятии не затрагивая рассмотрения других звеньев, не оказывающих столь явного негативного влияния на</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предприятия.9. Частные показатели статистической оценки социальной ответственности представлены как относительные, удельные, что облегчает процесс сравнения разнородных предприятий с различным объемом производства, различного профиля и региональной принадлежности за разные годы. Интегральный и обобщающие показатели системы оценки рейтинга социальной ответственности определяются путем</w:t>
      </w:r>
      <w:r>
        <w:rPr>
          <w:rStyle w:val="WW8Num2z0"/>
          <w:rFonts w:ascii="Verdana" w:hAnsi="Verdana"/>
          <w:color w:val="000000"/>
          <w:sz w:val="18"/>
          <w:szCs w:val="18"/>
        </w:rPr>
        <w:t> </w:t>
      </w:r>
      <w:r>
        <w:rPr>
          <w:rStyle w:val="WW8Num3z0"/>
          <w:rFonts w:ascii="Verdana" w:hAnsi="Verdana"/>
          <w:color w:val="4682B4"/>
          <w:sz w:val="18"/>
          <w:szCs w:val="18"/>
        </w:rPr>
        <w:t>агрегирования</w:t>
      </w:r>
      <w:r>
        <w:rPr>
          <w:rStyle w:val="WW8Num2z0"/>
          <w:rFonts w:ascii="Verdana" w:hAnsi="Verdana"/>
          <w:color w:val="000000"/>
          <w:sz w:val="18"/>
          <w:szCs w:val="18"/>
        </w:rPr>
        <w:t> </w:t>
      </w:r>
      <w:r>
        <w:rPr>
          <w:rFonts w:ascii="Verdana" w:hAnsi="Verdana"/>
          <w:color w:val="000000"/>
          <w:sz w:val="18"/>
          <w:szCs w:val="18"/>
        </w:rPr>
        <w:t>частных показателей, взвешенных на базе коэффициентов значимости, рассчитанных на основе экспертных оценок. Использование интегрального метода измерения рейтинга социальной ответственности предприятия облегчает процесс ранжирования предприятий.10. Разработан алгоритм группировки предприятии в зависимости от получаемого значения интегрального показателя оценки рейтинга, совершенства проводимой ею социальной политики, а также определены основные классификационные признаки. Предложена методика расчета эталонной базы и показателей системы оценки рейтинга социальной ответственности предприятия.11. Произведен кластерный анализ регионов</w:t>
      </w:r>
      <w:r>
        <w:rPr>
          <w:rStyle w:val="WW8Num2z0"/>
          <w:rFonts w:ascii="Verdana" w:hAnsi="Verdana"/>
          <w:color w:val="000000"/>
          <w:sz w:val="18"/>
          <w:szCs w:val="18"/>
        </w:rPr>
        <w:t> </w:t>
      </w:r>
      <w:r>
        <w:rPr>
          <w:rStyle w:val="WW8Num3z0"/>
          <w:rFonts w:ascii="Verdana" w:hAnsi="Verdana"/>
          <w:color w:val="4682B4"/>
          <w:sz w:val="18"/>
          <w:szCs w:val="18"/>
        </w:rPr>
        <w:t>ЦФО</w:t>
      </w:r>
      <w:r>
        <w:rPr>
          <w:rStyle w:val="WW8Num2z0"/>
          <w:rFonts w:ascii="Verdana" w:hAnsi="Verdana"/>
          <w:color w:val="000000"/>
          <w:sz w:val="18"/>
          <w:szCs w:val="18"/>
        </w:rPr>
        <w:t> </w:t>
      </w:r>
      <w:r>
        <w:rPr>
          <w:rFonts w:ascii="Verdana" w:hAnsi="Verdana"/>
          <w:color w:val="000000"/>
          <w:sz w:val="18"/>
          <w:szCs w:val="18"/>
        </w:rPr>
        <w:t>РФ с целью выявления региона, где проведение исследования дало бы наиболее значимые результаты. Таким регионом стала Владимирская область.12. Анализ соотношения</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частных показателей при оценке рейтинга социальной ответственности объектов исследования с эталонными позволили сделать следующие выводы: • В период исследования все предприятия проводили работы по</w:t>
      </w:r>
      <w:r>
        <w:rPr>
          <w:rStyle w:val="WW8Num2z0"/>
          <w:rFonts w:ascii="Verdana" w:hAnsi="Verdana"/>
          <w:color w:val="000000"/>
          <w:sz w:val="18"/>
          <w:szCs w:val="18"/>
        </w:rPr>
        <w:t> </w:t>
      </w:r>
      <w:r>
        <w:rPr>
          <w:rStyle w:val="WW8Num3z0"/>
          <w:rFonts w:ascii="Verdana" w:hAnsi="Verdana"/>
          <w:color w:val="4682B4"/>
          <w:sz w:val="18"/>
          <w:szCs w:val="18"/>
        </w:rPr>
        <w:t>институциональному</w:t>
      </w:r>
      <w:r>
        <w:rPr>
          <w:rStyle w:val="WW8Num2z0"/>
          <w:rFonts w:ascii="Verdana" w:hAnsi="Verdana"/>
          <w:color w:val="000000"/>
          <w:sz w:val="18"/>
          <w:szCs w:val="18"/>
        </w:rPr>
        <w:t> </w:t>
      </w:r>
      <w:r>
        <w:rPr>
          <w:rFonts w:ascii="Verdana" w:hAnsi="Verdana"/>
          <w:color w:val="000000"/>
          <w:sz w:val="18"/>
          <w:szCs w:val="18"/>
        </w:rPr>
        <w:t>оформлению социальной политики и улучшению учетно-аналитической базы социальных мероприятий; • Практически все показатели, кроме стабильности кадров, имеют положительную тенденцию, среди них такие значимые как объем социальных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на одного работника, соотношение</w:t>
      </w:r>
      <w:r>
        <w:rPr>
          <w:rStyle w:val="WW8Num2z0"/>
          <w:rFonts w:ascii="Verdana" w:hAnsi="Verdana"/>
          <w:color w:val="000000"/>
          <w:sz w:val="18"/>
          <w:szCs w:val="18"/>
        </w:rPr>
        <w:t> </w:t>
      </w:r>
      <w:r>
        <w:rPr>
          <w:rStyle w:val="WW8Num3z0"/>
          <w:rFonts w:ascii="Verdana" w:hAnsi="Verdana"/>
          <w:color w:val="4682B4"/>
          <w:sz w:val="18"/>
          <w:szCs w:val="18"/>
        </w:rPr>
        <w:t>среднемесячной</w:t>
      </w:r>
      <w:r>
        <w:rPr>
          <w:rStyle w:val="WW8Num2z0"/>
          <w:rFonts w:ascii="Verdana" w:hAnsi="Verdana"/>
          <w:color w:val="000000"/>
          <w:sz w:val="18"/>
          <w:szCs w:val="18"/>
        </w:rPr>
        <w:t> </w:t>
      </w:r>
      <w:r>
        <w:rPr>
          <w:rFonts w:ascii="Verdana" w:hAnsi="Verdana"/>
          <w:color w:val="000000"/>
          <w:sz w:val="18"/>
          <w:szCs w:val="18"/>
        </w:rPr>
        <w:t>зарплаты работника предприятия и</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Выявленные «</w:t>
      </w:r>
      <w:r>
        <w:rPr>
          <w:rStyle w:val="WW8Num3z0"/>
          <w:rFonts w:ascii="Verdana" w:hAnsi="Verdana"/>
          <w:color w:val="4682B4"/>
          <w:sz w:val="18"/>
          <w:szCs w:val="18"/>
        </w:rPr>
        <w:t>узкие места</w:t>
      </w:r>
      <w:r>
        <w:rPr>
          <w:rFonts w:ascii="Verdana" w:hAnsi="Verdana"/>
          <w:color w:val="000000"/>
          <w:sz w:val="18"/>
          <w:szCs w:val="18"/>
        </w:rPr>
        <w:t xml:space="preserve">» в направлениях социальной политики по </w:t>
      </w:r>
      <w:proofErr w:type="spellStart"/>
      <w:r>
        <w:rPr>
          <w:rFonts w:ascii="Verdana" w:hAnsi="Verdana"/>
          <w:color w:val="000000"/>
          <w:sz w:val="18"/>
          <w:szCs w:val="18"/>
        </w:rPr>
        <w:t>зволяют</w:t>
      </w:r>
      <w:proofErr w:type="spellEnd"/>
      <w:r>
        <w:rPr>
          <w:rFonts w:ascii="Verdana" w:hAnsi="Verdana"/>
          <w:color w:val="000000"/>
          <w:sz w:val="18"/>
          <w:szCs w:val="18"/>
        </w:rPr>
        <w:t xml:space="preserve"> рассматривать в качестве основных направлений улучшения рейтинга социальной ответственности в данном случае следующие: увеличение социальных инвестиций, повышение доли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программ добросовестной деловой практики, переход к внедрению</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стандартов социальной отчетности.• Динамика полученных результатов оценки рейтинга социальной ответственности в целом свидетельствует, что предприятия, имеющие более высокие значения интегральной оценки, наилучший рейтинг, имеют, как правило, наилучшие</w:t>
      </w:r>
      <w:r>
        <w:rPr>
          <w:rStyle w:val="WW8Num2z0"/>
          <w:rFonts w:ascii="Verdana" w:hAnsi="Verdana"/>
          <w:color w:val="000000"/>
          <w:sz w:val="18"/>
          <w:szCs w:val="18"/>
        </w:rPr>
        <w:t> </w:t>
      </w:r>
      <w:r>
        <w:rPr>
          <w:rStyle w:val="WW8Num3z0"/>
          <w:rFonts w:ascii="Verdana" w:hAnsi="Verdana"/>
          <w:color w:val="4682B4"/>
          <w:sz w:val="18"/>
          <w:szCs w:val="18"/>
        </w:rPr>
        <w:t>кадровые</w:t>
      </w:r>
      <w:r>
        <w:rPr>
          <w:rStyle w:val="WW8Num2z0"/>
          <w:rFonts w:ascii="Verdana" w:hAnsi="Verdana"/>
          <w:color w:val="000000"/>
          <w:sz w:val="18"/>
          <w:szCs w:val="18"/>
        </w:rPr>
        <w:t> </w:t>
      </w:r>
      <w:r>
        <w:rPr>
          <w:rFonts w:ascii="Verdana" w:hAnsi="Verdana"/>
          <w:color w:val="000000"/>
          <w:sz w:val="18"/>
          <w:szCs w:val="18"/>
        </w:rPr>
        <w:t>показатели. То есть высокие показатели уровня социализации труда согласуются с умением</w:t>
      </w:r>
      <w:r>
        <w:rPr>
          <w:rStyle w:val="WW8Num2z0"/>
          <w:rFonts w:ascii="Verdana" w:hAnsi="Verdana"/>
          <w:color w:val="000000"/>
          <w:sz w:val="18"/>
          <w:szCs w:val="18"/>
        </w:rPr>
        <w:t> </w:t>
      </w:r>
      <w:r>
        <w:rPr>
          <w:rStyle w:val="WW8Num3z0"/>
          <w:rFonts w:ascii="Verdana" w:hAnsi="Verdana"/>
          <w:color w:val="4682B4"/>
          <w:sz w:val="18"/>
          <w:szCs w:val="18"/>
        </w:rPr>
        <w:t>вкладывать</w:t>
      </w:r>
      <w:r>
        <w:rPr>
          <w:rStyle w:val="WW8Num2z0"/>
          <w:rFonts w:ascii="Verdana" w:hAnsi="Verdana"/>
          <w:color w:val="000000"/>
          <w:sz w:val="18"/>
          <w:szCs w:val="18"/>
        </w:rPr>
        <w:t> </w:t>
      </w:r>
      <w:r>
        <w:rPr>
          <w:rFonts w:ascii="Verdana" w:hAnsi="Verdana"/>
          <w:color w:val="000000"/>
          <w:sz w:val="18"/>
          <w:szCs w:val="18"/>
        </w:rPr>
        <w:t>средства в социальную политику с большей</w:t>
      </w:r>
      <w:r>
        <w:rPr>
          <w:rStyle w:val="WW8Num2z0"/>
          <w:rFonts w:ascii="Verdana" w:hAnsi="Verdana"/>
          <w:color w:val="000000"/>
          <w:sz w:val="18"/>
          <w:szCs w:val="18"/>
        </w:rPr>
        <w:t> </w:t>
      </w:r>
      <w:r>
        <w:rPr>
          <w:rStyle w:val="WW8Num3z0"/>
          <w:rFonts w:ascii="Verdana" w:hAnsi="Verdana"/>
          <w:color w:val="4682B4"/>
          <w:sz w:val="18"/>
          <w:szCs w:val="18"/>
        </w:rPr>
        <w:t>отдачей</w:t>
      </w:r>
      <w:r>
        <w:rPr>
          <w:rFonts w:ascii="Verdana" w:hAnsi="Verdana"/>
          <w:color w:val="000000"/>
          <w:sz w:val="18"/>
          <w:szCs w:val="18"/>
        </w:rPr>
        <w:t>.13. В разрезе предприятия предлагаемая в диссертации система оценки рейтинга социальной ответственности предприятия может быть использована с целью выявления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эффективности социальной политики, выбора важнейших направлений социальных стратегий. Разработанная методика позволяет определять место предприятия в классификационной подгруппе, эффективность социальной политики предприятия, "узкие места" в управлении социальной ответственностью на предприятии и соответственно более взвешенно подходить к</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конкретных социальных мероприятий.14. Предлагаемая методика является дополнительным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при разработке региональных социальных программ, социальной политики региона. Проведение оценки рейтинга социальной ответственности предприятии на основе значительного круга рассматриваемых предприятий поможет государственным и региональным органам найти "слабые места" в проводимой ими социальной политике и</w:t>
      </w:r>
      <w:r>
        <w:rPr>
          <w:rStyle w:val="WW8Num2z0"/>
          <w:rFonts w:ascii="Verdana" w:hAnsi="Verdana"/>
          <w:color w:val="000000"/>
          <w:sz w:val="18"/>
          <w:szCs w:val="18"/>
        </w:rPr>
        <w:t> </w:t>
      </w:r>
      <w:r>
        <w:rPr>
          <w:rStyle w:val="WW8Num3z0"/>
          <w:rFonts w:ascii="Verdana" w:hAnsi="Verdana"/>
          <w:color w:val="4682B4"/>
          <w:sz w:val="18"/>
          <w:szCs w:val="18"/>
        </w:rPr>
        <w:t>скорректировать</w:t>
      </w:r>
      <w:r>
        <w:rPr>
          <w:rStyle w:val="WW8Num2z0"/>
          <w:rFonts w:ascii="Verdana" w:hAnsi="Verdana"/>
          <w:color w:val="000000"/>
          <w:sz w:val="18"/>
          <w:szCs w:val="18"/>
        </w:rPr>
        <w:t> </w:t>
      </w:r>
      <w:r>
        <w:rPr>
          <w:rFonts w:ascii="Verdana" w:hAnsi="Verdana"/>
          <w:color w:val="000000"/>
          <w:sz w:val="18"/>
          <w:szCs w:val="18"/>
        </w:rPr>
        <w:t xml:space="preserve">ее, выявить перспективные направления повышения социальной значимости предприятий, определить наилучшее соотношение в использовании различных </w:t>
      </w:r>
      <w:r>
        <w:rPr>
          <w:rFonts w:ascii="Verdana" w:hAnsi="Verdana"/>
          <w:color w:val="000000"/>
          <w:sz w:val="18"/>
          <w:szCs w:val="18"/>
        </w:rPr>
        <w:lastRenderedPageBreak/>
        <w:t>экономических</w:t>
      </w:r>
      <w:r>
        <w:rPr>
          <w:rStyle w:val="WW8Num2z0"/>
          <w:rFonts w:ascii="Verdana" w:hAnsi="Verdana"/>
          <w:color w:val="000000"/>
          <w:sz w:val="18"/>
          <w:szCs w:val="18"/>
        </w:rPr>
        <w:t> </w:t>
      </w:r>
      <w:r>
        <w:rPr>
          <w:rStyle w:val="WW8Num3z0"/>
          <w:rFonts w:ascii="Verdana" w:hAnsi="Verdana"/>
          <w:color w:val="4682B4"/>
          <w:sz w:val="18"/>
          <w:szCs w:val="18"/>
        </w:rPr>
        <w:t>рычагов</w:t>
      </w:r>
      <w:r>
        <w:rPr>
          <w:rFonts w:ascii="Verdana" w:hAnsi="Verdana"/>
          <w:color w:val="000000"/>
          <w:sz w:val="18"/>
          <w:szCs w:val="18"/>
        </w:rPr>
        <w:t>. При регулярном определении рейтинга социальной ответственности по группе предприятий в перспективе можно будет использовать статистический анализ панельных данных, что значительно повысит достоверность предположений и позволит строить прогнозы.15. В целом, использование системы способствует</w:t>
      </w:r>
      <w:r>
        <w:rPr>
          <w:rStyle w:val="WW8Num2z0"/>
          <w:rFonts w:ascii="Verdana" w:hAnsi="Verdana"/>
          <w:color w:val="000000"/>
          <w:sz w:val="18"/>
          <w:szCs w:val="18"/>
        </w:rPr>
        <w:t> </w:t>
      </w:r>
      <w:r>
        <w:rPr>
          <w:rStyle w:val="WW8Num3z0"/>
          <w:rFonts w:ascii="Verdana" w:hAnsi="Verdana"/>
          <w:color w:val="4682B4"/>
          <w:sz w:val="18"/>
          <w:szCs w:val="18"/>
        </w:rPr>
        <w:t>удовлетворению</w:t>
      </w:r>
      <w:r>
        <w:rPr>
          <w:rStyle w:val="WW8Num2z0"/>
          <w:rFonts w:ascii="Verdana" w:hAnsi="Verdana"/>
          <w:color w:val="000000"/>
          <w:sz w:val="18"/>
          <w:szCs w:val="18"/>
        </w:rPr>
        <w:t> </w:t>
      </w:r>
      <w:r>
        <w:rPr>
          <w:rFonts w:ascii="Verdana" w:hAnsi="Verdana"/>
          <w:color w:val="000000"/>
          <w:sz w:val="18"/>
          <w:szCs w:val="18"/>
        </w:rPr>
        <w:t>растущих социальных потребностей населения.16. Оценка рейтинга социальной ответственности предприятия и ее результаты могут быть использованы как важное звено в разработке социальной политики предприятия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и долгосрочном плане, подчиняющейся целям и принципам социально ответственной компании.</w:t>
      </w:r>
    </w:p>
    <w:p w14:paraId="591FA777" w14:textId="77777777" w:rsidR="00D560E6" w:rsidRDefault="00D560E6" w:rsidP="00D560E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Котляров, Данил Александрович, 2006 год</w:t>
      </w:r>
    </w:p>
    <w:p w14:paraId="2E686310" w14:textId="77777777" w:rsidR="00D560E6" w:rsidRDefault="00D560E6" w:rsidP="00D560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 </w:t>
      </w:r>
      <w:proofErr w:type="gramStart"/>
      <w:r>
        <w:rPr>
          <w:rFonts w:ascii="Verdana" w:hAnsi="Verdana"/>
          <w:color w:val="000000"/>
          <w:sz w:val="18"/>
          <w:szCs w:val="18"/>
        </w:rPr>
        <w:t>Общество»№</w:t>
      </w:r>
      <w:proofErr w:type="gramEnd"/>
      <w:r>
        <w:rPr>
          <w:rFonts w:ascii="Verdana" w:hAnsi="Verdana"/>
          <w:color w:val="000000"/>
          <w:sz w:val="18"/>
          <w:szCs w:val="18"/>
        </w:rPr>
        <w:t xml:space="preserve"> 3 (22) 2004 г. стр. 2231 .</w:t>
      </w:r>
      <w:r>
        <w:rPr>
          <w:rStyle w:val="WW8Num2z0"/>
          <w:rFonts w:ascii="Verdana" w:hAnsi="Verdana"/>
          <w:color w:val="000000"/>
          <w:sz w:val="18"/>
          <w:szCs w:val="18"/>
        </w:rPr>
        <w:t> </w:t>
      </w:r>
      <w:proofErr w:type="spellStart"/>
      <w:r>
        <w:rPr>
          <w:rStyle w:val="WW8Num3z0"/>
          <w:rFonts w:ascii="Verdana" w:hAnsi="Verdana"/>
          <w:color w:val="4682B4"/>
          <w:sz w:val="18"/>
          <w:szCs w:val="18"/>
        </w:rPr>
        <w:t>Дойль</w:t>
      </w:r>
      <w:proofErr w:type="spellEnd"/>
      <w:r>
        <w:rPr>
          <w:rStyle w:val="WW8Num2z0"/>
          <w:rFonts w:ascii="Verdana" w:hAnsi="Verdana"/>
          <w:color w:val="000000"/>
          <w:sz w:val="18"/>
          <w:szCs w:val="18"/>
        </w:rPr>
        <w:t> </w:t>
      </w:r>
      <w:r>
        <w:rPr>
          <w:rFonts w:ascii="Verdana" w:hAnsi="Verdana"/>
          <w:color w:val="000000"/>
          <w:sz w:val="18"/>
          <w:szCs w:val="18"/>
        </w:rPr>
        <w:t>П. Менеджмент: стратегия и тактика СПб: Питер, 1999, серия "Теория и практика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xml:space="preserve">" </w:t>
      </w:r>
      <w:proofErr w:type="gramStart"/>
      <w:r>
        <w:rPr>
          <w:rFonts w:ascii="Verdana" w:hAnsi="Verdana"/>
          <w:color w:val="000000"/>
          <w:sz w:val="18"/>
          <w:szCs w:val="18"/>
        </w:rPr>
        <w:t>32 .</w:t>
      </w:r>
      <w:proofErr w:type="gramEnd"/>
      <w:r>
        <w:rPr>
          <w:rFonts w:ascii="Verdana" w:hAnsi="Verdana"/>
          <w:color w:val="000000"/>
          <w:sz w:val="18"/>
          <w:szCs w:val="18"/>
        </w:rPr>
        <w:t xml:space="preserve"> Доклад о социальных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России Под редакцией: СЕ.</w:t>
      </w:r>
    </w:p>
    <w:p w14:paraId="75AD26B0" w14:textId="77777777" w:rsidR="00D560E6" w:rsidRDefault="00D560E6" w:rsidP="00D560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Учебное пособие / Под общ. ред. Н.А.</w:t>
      </w:r>
      <w:r>
        <w:rPr>
          <w:rStyle w:val="WW8Num2z0"/>
          <w:rFonts w:ascii="Verdana" w:hAnsi="Verdana"/>
          <w:color w:val="000000"/>
          <w:sz w:val="18"/>
          <w:szCs w:val="18"/>
        </w:rPr>
        <w:t> </w:t>
      </w:r>
      <w:r>
        <w:rPr>
          <w:rStyle w:val="WW8Num3z0"/>
          <w:rFonts w:ascii="Verdana" w:hAnsi="Verdana"/>
          <w:color w:val="4682B4"/>
          <w:sz w:val="18"/>
          <w:szCs w:val="18"/>
        </w:rPr>
        <w:t>Волгина</w:t>
      </w:r>
      <w:r>
        <w:rPr>
          <w:rFonts w:ascii="Verdana" w:hAnsi="Verdana"/>
          <w:color w:val="000000"/>
          <w:sz w:val="18"/>
          <w:szCs w:val="18"/>
        </w:rPr>
        <w:t xml:space="preserve">, В.К. Егорова - М.: </w:t>
      </w:r>
      <w:proofErr w:type="spellStart"/>
      <w:r>
        <w:rPr>
          <w:rFonts w:ascii="Verdana" w:hAnsi="Verdana"/>
          <w:color w:val="000000"/>
          <w:sz w:val="18"/>
          <w:szCs w:val="18"/>
        </w:rPr>
        <w:t>Дашкови</w:t>
      </w:r>
      <w:proofErr w:type="spellEnd"/>
      <w:r>
        <w:rPr>
          <w:rFonts w:ascii="Verdana" w:hAnsi="Verdana"/>
          <w:color w:val="000000"/>
          <w:sz w:val="18"/>
          <w:szCs w:val="18"/>
        </w:rPr>
        <w:t xml:space="preserve"> Ко, 2004 </w:t>
      </w:r>
      <w:proofErr w:type="gramStart"/>
      <w:r>
        <w:rPr>
          <w:rFonts w:ascii="Verdana" w:hAnsi="Verdana"/>
          <w:color w:val="000000"/>
          <w:sz w:val="18"/>
          <w:szCs w:val="18"/>
        </w:rPr>
        <w:t>54 .</w:t>
      </w:r>
      <w:proofErr w:type="gramEnd"/>
      <w:r>
        <w:rPr>
          <w:rFonts w:ascii="Verdana" w:hAnsi="Verdana"/>
          <w:color w:val="000000"/>
          <w:sz w:val="18"/>
          <w:szCs w:val="18"/>
        </w:rPr>
        <w:t xml:space="preserve"> Социальная ответственность</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xml:space="preserve">: актуальная повестка, </w:t>
      </w:r>
      <w:proofErr w:type="gramStart"/>
      <w:r>
        <w:rPr>
          <w:rFonts w:ascii="Verdana" w:hAnsi="Verdana"/>
          <w:color w:val="000000"/>
          <w:sz w:val="18"/>
          <w:szCs w:val="18"/>
        </w:rPr>
        <w:t>Под</w:t>
      </w:r>
      <w:proofErr w:type="gramEnd"/>
      <w:r>
        <w:rPr>
          <w:rFonts w:ascii="Verdana" w:hAnsi="Verdana"/>
          <w:color w:val="000000"/>
          <w:sz w:val="18"/>
          <w:szCs w:val="18"/>
        </w:rPr>
        <w:t xml:space="preserve"> редакцией:</w:t>
      </w:r>
    </w:p>
    <w:p w14:paraId="0EB231E4" w14:textId="77777777" w:rsidR="00D560E6" w:rsidRDefault="00D560E6" w:rsidP="00D560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СЕ. Литовченко, М.: Ассоциация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xml:space="preserve">, </w:t>
      </w:r>
      <w:proofErr w:type="gramStart"/>
      <w:r>
        <w:rPr>
          <w:rFonts w:ascii="Verdana" w:hAnsi="Verdana"/>
          <w:color w:val="000000"/>
          <w:sz w:val="18"/>
          <w:szCs w:val="18"/>
        </w:rPr>
        <w:t>200355 .</w:t>
      </w:r>
      <w:proofErr w:type="gramEnd"/>
      <w:r>
        <w:rPr>
          <w:rFonts w:ascii="Verdana" w:hAnsi="Verdana"/>
          <w:color w:val="000000"/>
          <w:sz w:val="18"/>
          <w:szCs w:val="18"/>
        </w:rPr>
        <w:t xml:space="preserve"> Социально ответственный</w:t>
      </w:r>
      <w:r>
        <w:rPr>
          <w:rStyle w:val="WW8Num2z0"/>
          <w:rFonts w:ascii="Verdana" w:hAnsi="Verdana"/>
          <w:color w:val="000000"/>
          <w:sz w:val="18"/>
          <w:szCs w:val="18"/>
        </w:rPr>
        <w:t> </w:t>
      </w:r>
      <w:proofErr w:type="gramStart"/>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Глоб</w:t>
      </w:r>
      <w:proofErr w:type="spellEnd"/>
      <w:r>
        <w:rPr>
          <w:rFonts w:ascii="Verdana" w:hAnsi="Verdana"/>
          <w:color w:val="000000"/>
          <w:sz w:val="18"/>
          <w:szCs w:val="18"/>
        </w:rPr>
        <w:t>. тенденции и опыт стран</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w:t>
      </w:r>
    </w:p>
    <w:p w14:paraId="6530A65B" w14:textId="77777777" w:rsidR="00D560E6" w:rsidRDefault="00D560E6" w:rsidP="00D560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Пер. с англ. / Под ред.</w:t>
      </w:r>
      <w:r>
        <w:rPr>
          <w:rStyle w:val="WW8Num2z0"/>
          <w:rFonts w:ascii="Verdana" w:hAnsi="Verdana"/>
          <w:color w:val="000000"/>
          <w:sz w:val="18"/>
          <w:szCs w:val="18"/>
        </w:rPr>
        <w:t> </w:t>
      </w:r>
      <w:proofErr w:type="spellStart"/>
      <w:r>
        <w:rPr>
          <w:rStyle w:val="WW8Num3z0"/>
          <w:rFonts w:ascii="Verdana" w:hAnsi="Verdana"/>
          <w:color w:val="4682B4"/>
          <w:sz w:val="18"/>
          <w:szCs w:val="18"/>
        </w:rPr>
        <w:t>Либоракиной</w:t>
      </w:r>
      <w:proofErr w:type="spellEnd"/>
      <w:r>
        <w:rPr>
          <w:rStyle w:val="WW8Num2z0"/>
          <w:rFonts w:ascii="Verdana" w:hAnsi="Verdana"/>
          <w:color w:val="000000"/>
          <w:sz w:val="18"/>
          <w:szCs w:val="18"/>
        </w:rPr>
        <w:t> </w:t>
      </w:r>
      <w:r>
        <w:rPr>
          <w:rFonts w:ascii="Verdana" w:hAnsi="Verdana"/>
          <w:color w:val="000000"/>
          <w:sz w:val="18"/>
          <w:szCs w:val="18"/>
        </w:rPr>
        <w:t xml:space="preserve">М.И. - М.: Ин-т экономики города,2001 </w:t>
      </w:r>
      <w:proofErr w:type="gramStart"/>
      <w:r>
        <w:rPr>
          <w:rFonts w:ascii="Verdana" w:hAnsi="Verdana"/>
          <w:color w:val="000000"/>
          <w:sz w:val="18"/>
          <w:szCs w:val="18"/>
        </w:rPr>
        <w:t>56 .</w:t>
      </w:r>
      <w:proofErr w:type="gramEnd"/>
      <w:r>
        <w:rPr>
          <w:rFonts w:ascii="Verdana" w:hAnsi="Verdana"/>
          <w:color w:val="000000"/>
          <w:sz w:val="18"/>
          <w:szCs w:val="18"/>
        </w:rPr>
        <w:t xml:space="preserve"> Социально-экономическое положение Владимирской области 2001 г.:</w:t>
      </w:r>
    </w:p>
    <w:p w14:paraId="166AE98C" w14:textId="77777777" w:rsidR="00D560E6" w:rsidRDefault="00D560E6" w:rsidP="00D560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 Статистический ежегодник ВОКГС Владимир, </w:t>
      </w:r>
      <w:proofErr w:type="gramStart"/>
      <w:r>
        <w:rPr>
          <w:rFonts w:ascii="Verdana" w:hAnsi="Verdana"/>
          <w:color w:val="000000"/>
          <w:sz w:val="18"/>
          <w:szCs w:val="18"/>
        </w:rPr>
        <w:t>200257 .</w:t>
      </w:r>
      <w:proofErr w:type="gramEnd"/>
      <w:r>
        <w:rPr>
          <w:rFonts w:ascii="Verdana" w:hAnsi="Verdana"/>
          <w:color w:val="000000"/>
          <w:sz w:val="18"/>
          <w:szCs w:val="18"/>
        </w:rPr>
        <w:t xml:space="preserve"> Социально-экономическое положение Владимирской области 2002 г.:</w:t>
      </w:r>
    </w:p>
    <w:p w14:paraId="1E8E5656" w14:textId="77777777" w:rsidR="00D560E6" w:rsidRDefault="00D560E6" w:rsidP="00D560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 Статистический ежегодник ВОКГС Владимир, </w:t>
      </w:r>
      <w:proofErr w:type="gramStart"/>
      <w:r>
        <w:rPr>
          <w:rFonts w:ascii="Verdana" w:hAnsi="Verdana"/>
          <w:color w:val="000000"/>
          <w:sz w:val="18"/>
          <w:szCs w:val="18"/>
        </w:rPr>
        <w:t>200358 .</w:t>
      </w:r>
      <w:proofErr w:type="gramEnd"/>
      <w:r>
        <w:rPr>
          <w:rFonts w:ascii="Verdana" w:hAnsi="Verdana"/>
          <w:color w:val="000000"/>
          <w:sz w:val="18"/>
          <w:szCs w:val="18"/>
        </w:rPr>
        <w:t xml:space="preserve"> Социально-экономическое положение Владимирской области 2003 г.:</w:t>
      </w:r>
    </w:p>
    <w:p w14:paraId="5592D6BD" w14:textId="77777777" w:rsidR="00D560E6" w:rsidRDefault="00D560E6" w:rsidP="00D560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 Статистический ежегодник ВОКГС Владимир, </w:t>
      </w:r>
      <w:proofErr w:type="gramStart"/>
      <w:r>
        <w:rPr>
          <w:rFonts w:ascii="Verdana" w:hAnsi="Verdana"/>
          <w:color w:val="000000"/>
          <w:sz w:val="18"/>
          <w:szCs w:val="18"/>
        </w:rPr>
        <w:t>200459 .</w:t>
      </w:r>
      <w:proofErr w:type="gramEnd"/>
      <w:r>
        <w:rPr>
          <w:rFonts w:ascii="Verdana" w:hAnsi="Verdana"/>
          <w:color w:val="000000"/>
          <w:sz w:val="18"/>
          <w:szCs w:val="18"/>
        </w:rPr>
        <w:t xml:space="preserve"> Статистические методы анализа экспертных оценок. / Под ред. Тюрина</w:t>
      </w:r>
    </w:p>
    <w:p w14:paraId="7D450505" w14:textId="77777777" w:rsidR="00D560E6" w:rsidRDefault="00D560E6" w:rsidP="00D560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Ю.Н.,</w:t>
      </w:r>
      <w:r>
        <w:rPr>
          <w:rStyle w:val="WW8Num2z0"/>
          <w:rFonts w:ascii="Verdana" w:hAnsi="Verdana"/>
          <w:color w:val="000000"/>
          <w:sz w:val="18"/>
          <w:szCs w:val="18"/>
        </w:rPr>
        <w:t> </w:t>
      </w:r>
      <w:r>
        <w:rPr>
          <w:rStyle w:val="WW8Num3z0"/>
          <w:rFonts w:ascii="Verdana" w:hAnsi="Verdana"/>
          <w:color w:val="4682B4"/>
          <w:sz w:val="18"/>
          <w:szCs w:val="18"/>
        </w:rPr>
        <w:t>Френкеля</w:t>
      </w:r>
      <w:r>
        <w:rPr>
          <w:rStyle w:val="WW8Num2z0"/>
          <w:rFonts w:ascii="Verdana" w:hAnsi="Verdana"/>
          <w:color w:val="000000"/>
          <w:sz w:val="18"/>
          <w:szCs w:val="18"/>
        </w:rPr>
        <w:t> </w:t>
      </w:r>
      <w:r>
        <w:rPr>
          <w:rFonts w:ascii="Verdana" w:hAnsi="Verdana"/>
          <w:color w:val="000000"/>
          <w:sz w:val="18"/>
          <w:szCs w:val="18"/>
        </w:rPr>
        <w:t xml:space="preserve">А.А., М: Наука, </w:t>
      </w:r>
      <w:proofErr w:type="gramStart"/>
      <w:r>
        <w:rPr>
          <w:rFonts w:ascii="Verdana" w:hAnsi="Verdana"/>
          <w:color w:val="000000"/>
          <w:sz w:val="18"/>
          <w:szCs w:val="18"/>
        </w:rPr>
        <w:t>197760 .</w:t>
      </w:r>
      <w:proofErr w:type="gramEnd"/>
      <w:r>
        <w:rPr>
          <w:rFonts w:ascii="Verdana" w:hAnsi="Verdana"/>
          <w:color w:val="000000"/>
          <w:sz w:val="18"/>
          <w:szCs w:val="18"/>
        </w:rPr>
        <w:t xml:space="preserve"> Теория статистики с основами теории вероятностей: учебное пособие / под ред. И. И.</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 xml:space="preserve">- М.: ЮНИТИ-ДАНА, 2001 </w:t>
      </w:r>
      <w:proofErr w:type="gramStart"/>
      <w:r>
        <w:rPr>
          <w:rFonts w:ascii="Verdana" w:hAnsi="Verdana"/>
          <w:color w:val="000000"/>
          <w:sz w:val="18"/>
          <w:szCs w:val="18"/>
        </w:rPr>
        <w:t>61 .</w:t>
      </w:r>
      <w:proofErr w:type="gramEnd"/>
      <w:r>
        <w:rPr>
          <w:rFonts w:ascii="Verdana" w:hAnsi="Verdana"/>
          <w:color w:val="000000"/>
          <w:sz w:val="18"/>
          <w:szCs w:val="18"/>
        </w:rPr>
        <w:t xml:space="preserve"> Теория статистики: учебник / под ред. Р.А.</w:t>
      </w:r>
      <w:r>
        <w:rPr>
          <w:rStyle w:val="WW8Num2z0"/>
          <w:rFonts w:ascii="Verdana" w:hAnsi="Verdana"/>
          <w:color w:val="000000"/>
          <w:sz w:val="18"/>
          <w:szCs w:val="18"/>
        </w:rPr>
        <w:t> </w:t>
      </w:r>
      <w:proofErr w:type="spellStart"/>
      <w:r>
        <w:rPr>
          <w:rStyle w:val="WW8Num3z0"/>
          <w:rFonts w:ascii="Verdana" w:hAnsi="Verdana"/>
          <w:color w:val="4682B4"/>
          <w:sz w:val="18"/>
          <w:szCs w:val="18"/>
        </w:rPr>
        <w:t>Шмойловой</w:t>
      </w:r>
      <w:proofErr w:type="spellEnd"/>
      <w:r>
        <w:rPr>
          <w:rStyle w:val="WW8Num2z0"/>
          <w:rFonts w:ascii="Verdana" w:hAnsi="Verdana"/>
          <w:color w:val="000000"/>
          <w:sz w:val="18"/>
          <w:szCs w:val="18"/>
        </w:rPr>
        <w:t> </w:t>
      </w:r>
      <w:r>
        <w:rPr>
          <w:rFonts w:ascii="Verdana" w:hAnsi="Verdana"/>
          <w:color w:val="000000"/>
          <w:sz w:val="18"/>
          <w:szCs w:val="18"/>
        </w:rPr>
        <w:t>- 4-е издание - М.:</w:t>
      </w:r>
    </w:p>
    <w:p w14:paraId="5BDE9464" w14:textId="77777777" w:rsidR="00D560E6" w:rsidRDefault="00D560E6" w:rsidP="00D560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 xml:space="preserve">и статистика, </w:t>
      </w:r>
      <w:proofErr w:type="gramStart"/>
      <w:r>
        <w:rPr>
          <w:rFonts w:ascii="Verdana" w:hAnsi="Verdana"/>
          <w:color w:val="000000"/>
          <w:sz w:val="18"/>
          <w:szCs w:val="18"/>
        </w:rPr>
        <w:t>200462 .</w:t>
      </w:r>
      <w:proofErr w:type="gramEnd"/>
      <w:r>
        <w:rPr>
          <w:rFonts w:ascii="Verdana" w:hAnsi="Verdana"/>
          <w:color w:val="000000"/>
          <w:sz w:val="18"/>
          <w:szCs w:val="18"/>
        </w:rPr>
        <w:t xml:space="preserve">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xml:space="preserve">и контроль: концепция </w:t>
      </w:r>
      <w:proofErr w:type="spellStart"/>
      <w:r>
        <w:rPr>
          <w:rFonts w:ascii="Verdana" w:hAnsi="Verdana"/>
          <w:color w:val="000000"/>
          <w:sz w:val="18"/>
          <w:szCs w:val="18"/>
        </w:rPr>
        <w:t>контроллинга</w:t>
      </w:r>
      <w:proofErr w:type="spellEnd"/>
      <w:r>
        <w:rPr>
          <w:rFonts w:ascii="Verdana" w:hAnsi="Verdana"/>
          <w:color w:val="000000"/>
          <w:sz w:val="18"/>
          <w:szCs w:val="18"/>
        </w:rPr>
        <w:t>: Пер. с нем. /</w:t>
      </w:r>
    </w:p>
    <w:p w14:paraId="214B9882" w14:textId="76C0B7E0" w:rsidR="006D1540" w:rsidRPr="00D560E6" w:rsidRDefault="00D560E6" w:rsidP="00D560E6">
      <w:r>
        <w:rPr>
          <w:rFonts w:ascii="Verdana" w:hAnsi="Verdana"/>
          <w:color w:val="000000"/>
          <w:sz w:val="18"/>
          <w:szCs w:val="18"/>
        </w:rPr>
        <w:br/>
      </w:r>
      <w:bookmarkStart w:id="0" w:name="_GoBack"/>
      <w:bookmarkEnd w:id="0"/>
    </w:p>
    <w:sectPr w:rsidR="006D1540" w:rsidRPr="00D560E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6D299" w14:textId="77777777" w:rsidR="00805414" w:rsidRDefault="00805414">
      <w:pPr>
        <w:spacing w:after="0" w:line="240" w:lineRule="auto"/>
      </w:pPr>
      <w:r>
        <w:separator/>
      </w:r>
    </w:p>
  </w:endnote>
  <w:endnote w:type="continuationSeparator" w:id="0">
    <w:p w14:paraId="276BCFB9" w14:textId="77777777" w:rsidR="00805414" w:rsidRDefault="00805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CBA4F" w14:textId="77777777" w:rsidR="00805414" w:rsidRDefault="00805414">
      <w:pPr>
        <w:spacing w:after="0" w:line="240" w:lineRule="auto"/>
      </w:pPr>
      <w:r>
        <w:separator/>
      </w:r>
    </w:p>
  </w:footnote>
  <w:footnote w:type="continuationSeparator" w:id="0">
    <w:p w14:paraId="5A75E7A4" w14:textId="77777777" w:rsidR="00805414" w:rsidRDefault="008054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2F43"/>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414"/>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4D41"/>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5EFD1-B3F3-441E-AB33-35EF7E1F1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11627</TotalTime>
  <Pages>7</Pages>
  <Words>3631</Words>
  <Characters>20701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1053</cp:revision>
  <cp:lastPrinted>2009-02-06T05:36:00Z</cp:lastPrinted>
  <dcterms:created xsi:type="dcterms:W3CDTF">2016-05-04T14:28:00Z</dcterms:created>
  <dcterms:modified xsi:type="dcterms:W3CDTF">2016-07-25T10:19:00Z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