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1A29B3" w:rsidRDefault="001A29B3" w:rsidP="001A29B3">
      <w:r w:rsidRPr="00FC5A63">
        <w:rPr>
          <w:rStyle w:val="afffffa"/>
          <w:rFonts w:ascii="Times New Roman" w:hAnsi="Times New Roman" w:cs="Times New Roman"/>
          <w:sz w:val="24"/>
          <w:szCs w:val="24"/>
          <w:lang w:eastAsia="ru-RU" w:bidi="ru-RU"/>
        </w:rPr>
        <w:t xml:space="preserve">Штогрин </w:t>
      </w:r>
      <w:r w:rsidRPr="00FC5A63">
        <w:rPr>
          <w:rStyle w:val="afffffa"/>
          <w:rFonts w:ascii="Times New Roman" w:hAnsi="Times New Roman" w:cs="Times New Roman"/>
          <w:sz w:val="24"/>
          <w:szCs w:val="24"/>
        </w:rPr>
        <w:t>Андрій Степанович</w:t>
      </w:r>
      <w:r w:rsidRPr="00FC5A63">
        <w:rPr>
          <w:rFonts w:ascii="Times New Roman" w:hAnsi="Times New Roman" w:cs="Times New Roman"/>
          <w:sz w:val="24"/>
          <w:szCs w:val="24"/>
        </w:rPr>
        <w:t>, молодший науковий співробітник лабораторії лісовідновлення і селекції Укра</w:t>
      </w:r>
      <w:r w:rsidRPr="00FC5A63">
        <w:rPr>
          <w:rFonts w:ascii="Times New Roman" w:hAnsi="Times New Roman" w:cs="Times New Roman"/>
          <w:sz w:val="24"/>
          <w:szCs w:val="24"/>
        </w:rPr>
        <w:softHyphen/>
        <w:t xml:space="preserve">їнського НДІ гірського лісівництва імені </w:t>
      </w:r>
      <w:r w:rsidRPr="00FC5A63">
        <w:rPr>
          <w:rFonts w:ascii="Times New Roman" w:hAnsi="Times New Roman" w:cs="Times New Roman"/>
          <w:sz w:val="24"/>
          <w:szCs w:val="24"/>
          <w:lang w:eastAsia="ru-RU" w:bidi="ru-RU"/>
        </w:rPr>
        <w:t xml:space="preserve">П. С. Пастернака </w:t>
      </w:r>
      <w:r w:rsidRPr="00FC5A63">
        <w:rPr>
          <w:rFonts w:ascii="Times New Roman" w:hAnsi="Times New Roman" w:cs="Times New Roman"/>
          <w:sz w:val="24"/>
          <w:szCs w:val="24"/>
        </w:rPr>
        <w:t xml:space="preserve">Держагенства лісових ресурсів України та НАН України: «Лісівничо-селекційні особливості псевдотсуги Мензіса </w:t>
      </w:r>
      <w:r w:rsidRPr="00FC5A63">
        <w:rPr>
          <w:rStyle w:val="afffffc"/>
          <w:rFonts w:ascii="Times New Roman" w:hAnsi="Times New Roman" w:cs="Times New Roman"/>
          <w:sz w:val="24"/>
          <w:szCs w:val="24"/>
        </w:rPr>
        <w:t>(Pseudotsuga Menziesii</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lang w:val="en-US" w:eastAsia="en-US" w:bidi="en-US"/>
        </w:rPr>
        <w:t>Mirb</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lang w:val="en-US" w:eastAsia="en-US" w:bidi="en-US"/>
        </w:rPr>
        <w:t>Franko</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в насадженнях Укра</w:t>
      </w:r>
      <w:r w:rsidRPr="00FC5A63">
        <w:rPr>
          <w:rFonts w:ascii="Times New Roman" w:hAnsi="Times New Roman" w:cs="Times New Roman"/>
          <w:sz w:val="24"/>
          <w:szCs w:val="24"/>
        </w:rPr>
        <w:softHyphen/>
        <w:t>їнських Карпат» (06.03.01 - лісові культури та фітомеліо- рація). Спецрада Д 35.072.02 у Національному лісотехніч</w:t>
      </w:r>
      <w:r w:rsidRPr="00FC5A63">
        <w:rPr>
          <w:rFonts w:ascii="Times New Roman" w:hAnsi="Times New Roman" w:cs="Times New Roman"/>
          <w:sz w:val="24"/>
          <w:szCs w:val="24"/>
        </w:rPr>
        <w:softHyphen/>
        <w:t>ному університеті України</w:t>
      </w:r>
      <w:bookmarkStart w:id="0" w:name="_GoBack"/>
      <w:bookmarkEnd w:id="0"/>
    </w:p>
    <w:sectPr w:rsidR="0093543F" w:rsidRPr="001A29B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252" w:rsidRDefault="00984252">
      <w:pPr>
        <w:spacing w:after="0" w:line="240" w:lineRule="auto"/>
      </w:pPr>
      <w:r>
        <w:separator/>
      </w:r>
    </w:p>
  </w:endnote>
  <w:endnote w:type="continuationSeparator" w:id="0">
    <w:p w:rsidR="00984252" w:rsidRDefault="0098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8425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252" w:rsidRDefault="00984252"/>
    <w:p w:rsidR="00984252" w:rsidRDefault="00984252"/>
    <w:p w:rsidR="00984252" w:rsidRDefault="00984252"/>
    <w:p w:rsidR="00984252" w:rsidRDefault="00984252"/>
    <w:p w:rsidR="00984252" w:rsidRDefault="0098425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984252" w:rsidRDefault="00984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84252" w:rsidRDefault="00984252"/>
    <w:p w:rsidR="00984252" w:rsidRDefault="00984252"/>
    <w:p w:rsidR="00984252" w:rsidRDefault="00984252">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984252" w:rsidRDefault="00984252"/>
              </w:txbxContent>
            </v:textbox>
            <w10:wrap anchorx="page" anchory="page"/>
          </v:shape>
        </w:pict>
      </w:r>
    </w:p>
    <w:p w:rsidR="00984252" w:rsidRDefault="00984252"/>
    <w:p w:rsidR="00984252" w:rsidRDefault="00984252">
      <w:pPr>
        <w:rPr>
          <w:sz w:val="2"/>
          <w:szCs w:val="2"/>
        </w:rPr>
      </w:pPr>
    </w:p>
    <w:p w:rsidR="00984252" w:rsidRDefault="00984252"/>
    <w:p w:rsidR="00984252" w:rsidRDefault="00984252">
      <w:pPr>
        <w:spacing w:after="0" w:line="240" w:lineRule="auto"/>
      </w:pPr>
    </w:p>
  </w:footnote>
  <w:footnote w:type="continuationSeparator" w:id="0">
    <w:p w:rsidR="00984252" w:rsidRDefault="00984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52"/>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BA630-3EDE-478C-BA4F-9EBF960E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20511</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4308</cp:revision>
  <cp:lastPrinted>2009-02-06T05:36:00Z</cp:lastPrinted>
  <dcterms:created xsi:type="dcterms:W3CDTF">2019-12-11T19:28:00Z</dcterms:created>
  <dcterms:modified xsi:type="dcterms:W3CDTF">2020-02-17T16:02:00Z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