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BC8" w:rsidRDefault="00026BC8" w:rsidP="00026BC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Дудник Лідія Вікторівна, </w:t>
      </w:r>
      <w:r>
        <w:rPr>
          <w:rFonts w:ascii="CIDFont+F3" w:hAnsi="CIDFont+F3" w:cs="CIDFont+F3"/>
          <w:kern w:val="0"/>
          <w:sz w:val="28"/>
          <w:szCs w:val="28"/>
          <w:lang w:eastAsia="ru-RU"/>
        </w:rPr>
        <w:t>аспірантка Одеської державної академії</w:t>
      </w:r>
    </w:p>
    <w:p w:rsidR="00026BC8" w:rsidRDefault="00026BC8" w:rsidP="00026BC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будівництва та архітектури, тема дисертації: «Керамзитобетони для</w:t>
      </w:r>
    </w:p>
    <w:p w:rsidR="00026BC8" w:rsidRDefault="00026BC8" w:rsidP="00026BC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тонкостінних конструкцій морських гідротехнічних споруд», (192</w:t>
      </w:r>
    </w:p>
    <w:p w:rsidR="00026BC8" w:rsidRDefault="00026BC8" w:rsidP="00026BC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Будівництво та цивільна інженерія). Спеціалізована вчена рада ДФ</w:t>
      </w:r>
    </w:p>
    <w:p w:rsidR="00623B9C" w:rsidRPr="00026BC8" w:rsidRDefault="00026BC8" w:rsidP="00026BC8">
      <w:r>
        <w:rPr>
          <w:rFonts w:ascii="CIDFont+F3" w:hAnsi="CIDFont+F3" w:cs="CIDFont+F3"/>
          <w:kern w:val="0"/>
          <w:sz w:val="28"/>
          <w:szCs w:val="28"/>
          <w:lang w:eastAsia="ru-RU"/>
        </w:rPr>
        <w:t>41.085.001 в Одеській державній академії будівництва та архітектури</w:t>
      </w:r>
    </w:p>
    <w:sectPr w:rsidR="00623B9C" w:rsidRPr="00026BC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26BC8" w:rsidRPr="00026BC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94D7A-C236-40F4-A007-84E2D2A8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2021-12-17T08:06:00Z</dcterms:created>
  <dcterms:modified xsi:type="dcterms:W3CDTF">2021-12-17T23:07:00Z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