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3271E6" w:rsidRDefault="003271E6" w:rsidP="003271E6">
      <w:r w:rsidRPr="00A6040B">
        <w:rPr>
          <w:rFonts w:ascii="Times New Roman" w:eastAsia="Times New Roman" w:hAnsi="Times New Roman" w:cs="Times New Roman"/>
          <w:b/>
          <w:bCs/>
          <w:kern w:val="24"/>
          <w:sz w:val="24"/>
          <w:szCs w:val="28"/>
          <w:lang w:eastAsia="ru-RU"/>
        </w:rPr>
        <w:t xml:space="preserve">Атаманюк Олександр Олександрович, </w:t>
      </w:r>
      <w:r w:rsidRPr="00A6040B">
        <w:rPr>
          <w:rFonts w:ascii="Times New Roman" w:eastAsia="Times New Roman" w:hAnsi="Times New Roman" w:cs="Times New Roman"/>
          <w:bCs/>
          <w:kern w:val="24"/>
          <w:sz w:val="24"/>
          <w:szCs w:val="28"/>
          <w:lang w:eastAsia="ru-RU"/>
        </w:rPr>
        <w:t>доцент кафедри арт-менеджменту та івент технологій Інституту практичної культурології та арт-менеджменту Національної Академії керівних кадрів культури і мистецтв. Назва дисертації: «Управління розвитком підприємств та організацій соціокультурної сфери сільських територій на засадах контролінгу». Шифр та</w:t>
      </w:r>
      <w:r w:rsidRPr="00A6040B">
        <w:rPr>
          <w:rFonts w:ascii="Times New Roman" w:eastAsia="Times New Roman" w:hAnsi="Times New Roman" w:cs="Times New Roman"/>
          <w:kern w:val="24"/>
          <w:sz w:val="24"/>
          <w:szCs w:val="28"/>
          <w:lang w:eastAsia="ru-RU"/>
        </w:rPr>
        <w:t xml:space="preserve"> назва спеціальності – 08.00.04 – економіка та управління підприємствами (за видами економічної діяльності). Спецрада Д 26.142.03 Приватного акціонерного товариства «Вищий навчальний заклад «Міжрегіональна академія управління персоналом</w:t>
      </w:r>
    </w:p>
    <w:sectPr w:rsidR="00F239A4" w:rsidRPr="003271E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13C27" w:rsidRPr="00113C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F42E5-1B76-4C25-8B5D-85D5139E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2021-11-30T16:28:00Z</dcterms:created>
  <dcterms:modified xsi:type="dcterms:W3CDTF">2021-11-30T16:28:00Z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