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3ADC5" w14:textId="266A0338" w:rsidR="00DB7471" w:rsidRPr="00EB6CF5" w:rsidRDefault="00EB6CF5" w:rsidP="00EB6CF5">
      <w:r>
        <w:rPr>
          <w:rFonts w:ascii="Verdana" w:hAnsi="Verdana"/>
          <w:b/>
          <w:bCs/>
          <w:color w:val="000000"/>
          <w:shd w:val="clear" w:color="auto" w:fill="FFFFFF"/>
        </w:rPr>
        <w:t>Сєвко Олександр Леонідович. Аналіз властивостей дендритних клітин кістково-мозкового походження при розвитку експериментальної лімфоми: дис... канд. біол. наук: 14.01.07 / НАН України; Інститут експериментальної патології, онкології і радіобіології ім. Р.Є.Кавецького. - К., 2004</w:t>
      </w:r>
    </w:p>
    <w:sectPr w:rsidR="00DB7471" w:rsidRPr="00EB6CF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A796C" w14:textId="77777777" w:rsidR="001662A5" w:rsidRDefault="001662A5">
      <w:pPr>
        <w:spacing w:after="0" w:line="240" w:lineRule="auto"/>
      </w:pPr>
      <w:r>
        <w:separator/>
      </w:r>
    </w:p>
  </w:endnote>
  <w:endnote w:type="continuationSeparator" w:id="0">
    <w:p w14:paraId="18622EB6" w14:textId="77777777" w:rsidR="001662A5" w:rsidRDefault="00166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92508" w14:textId="77777777" w:rsidR="001662A5" w:rsidRDefault="001662A5">
      <w:pPr>
        <w:spacing w:after="0" w:line="240" w:lineRule="auto"/>
      </w:pPr>
      <w:r>
        <w:separator/>
      </w:r>
    </w:p>
  </w:footnote>
  <w:footnote w:type="continuationSeparator" w:id="0">
    <w:p w14:paraId="739CE247" w14:textId="77777777" w:rsidR="001662A5" w:rsidRDefault="001662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662A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114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1E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5F5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A5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A5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DEF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FB6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221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6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C0C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8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48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3A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1E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1C1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723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129772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6035</cp:revision>
  <dcterms:created xsi:type="dcterms:W3CDTF">2024-06-20T08:51:00Z</dcterms:created>
  <dcterms:modified xsi:type="dcterms:W3CDTF">2025-01-28T16:43:00Z</dcterms:modified>
  <cp:category/>
</cp:coreProperties>
</file>