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E3464" w:rsidRDefault="008E3464" w:rsidP="008E3464">
      <w:r w:rsidRPr="00AA17E4">
        <w:rPr>
          <w:rFonts w:ascii="Times New Roman" w:eastAsia="Times New Roman" w:hAnsi="Times New Roman" w:cs="Times New Roman"/>
          <w:b/>
          <w:bCs/>
          <w:color w:val="000000"/>
          <w:sz w:val="24"/>
          <w:szCs w:val="24"/>
          <w:shd w:val="clear" w:color="auto" w:fill="FFFFFF"/>
          <w:lang w:eastAsia="uk-UA"/>
        </w:rPr>
        <w:t xml:space="preserve">Бойко Ірина Анатоліївна, </w:t>
      </w:r>
      <w:r w:rsidRPr="00AA17E4">
        <w:rPr>
          <w:rFonts w:ascii="Times New Roman" w:eastAsia="Times New Roman" w:hAnsi="Times New Roman" w:cs="Times New Roman"/>
          <w:sz w:val="24"/>
          <w:szCs w:val="24"/>
          <w:lang w:eastAsia="uk-UA"/>
        </w:rPr>
        <w:t>радник директора ТОВ «Акваресурс-1». Назва дисертації: «Орфографічні особливості суплетивів сучасної французької мови». Шифр та назва спеціальності – 10.02.05 – романські мови. Спецрада Д 26.001.11 Київського національного університету імені Тараса Шевченка</w:t>
      </w:r>
    </w:p>
    <w:sectPr w:rsidR="00CD7D1F" w:rsidRPr="008E34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8E3464" w:rsidRPr="008E34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A9AF7-1191-4ED3-BA50-E7E13E77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42</Words>
  <Characters>241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cp:revision>
  <cp:lastPrinted>2009-02-06T05:36:00Z</cp:lastPrinted>
  <dcterms:created xsi:type="dcterms:W3CDTF">2021-08-21T11:07:00Z</dcterms:created>
  <dcterms:modified xsi:type="dcterms:W3CDTF">2021-08-21T16:04:00Z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