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04EAC" w14:textId="77777777" w:rsidR="000F7780" w:rsidRDefault="000F7780" w:rsidP="000F778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показателей уровня жизни населения Монголии</w:t>
      </w:r>
    </w:p>
    <w:p w14:paraId="0D43E949" w14:textId="77777777" w:rsidR="000F7780" w:rsidRDefault="000F7780" w:rsidP="000F7780">
      <w:pPr>
        <w:rPr>
          <w:rFonts w:ascii="Verdana" w:hAnsi="Verdana"/>
          <w:color w:val="000000"/>
          <w:sz w:val="18"/>
          <w:szCs w:val="18"/>
          <w:shd w:val="clear" w:color="auto" w:fill="FFFFFF"/>
        </w:rPr>
      </w:pPr>
    </w:p>
    <w:p w14:paraId="01594926" w14:textId="77777777" w:rsidR="000F7780" w:rsidRDefault="000F7780" w:rsidP="000F7780">
      <w:pPr>
        <w:rPr>
          <w:rFonts w:ascii="Verdana" w:hAnsi="Verdana"/>
          <w:color w:val="000000"/>
          <w:sz w:val="18"/>
          <w:szCs w:val="18"/>
          <w:shd w:val="clear" w:color="auto" w:fill="FFFFFF"/>
        </w:rPr>
      </w:pPr>
    </w:p>
    <w:p w14:paraId="21122670" w14:textId="77777777" w:rsidR="000F7780" w:rsidRDefault="000F7780" w:rsidP="000F77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Юмсурэнгийн Туул</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595ED8"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2004</w:t>
      </w:r>
    </w:p>
    <w:p w14:paraId="0F985B3D"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F0F3AC"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Юмсурэнгийн Туул</w:t>
      </w:r>
    </w:p>
    <w:p w14:paraId="50C0F662"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B8F2D5"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489810"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FE90FA"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Москва</w:t>
      </w:r>
    </w:p>
    <w:p w14:paraId="3B0CA7B4"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F8A78E8"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08.00.12</w:t>
      </w:r>
    </w:p>
    <w:p w14:paraId="2E4D584A"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40DA09"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F96C3B" w14:textId="77777777" w:rsidR="000F7780" w:rsidRDefault="000F7780" w:rsidP="000F77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B9C88E" w14:textId="77777777" w:rsidR="000F7780" w:rsidRDefault="000F7780" w:rsidP="000F7780">
      <w:pPr>
        <w:spacing w:line="270" w:lineRule="atLeast"/>
        <w:rPr>
          <w:rFonts w:ascii="Verdana" w:hAnsi="Verdana"/>
          <w:color w:val="000000"/>
          <w:sz w:val="18"/>
          <w:szCs w:val="18"/>
        </w:rPr>
      </w:pPr>
      <w:r>
        <w:rPr>
          <w:rFonts w:ascii="Verdana" w:hAnsi="Verdana"/>
          <w:color w:val="000000"/>
          <w:sz w:val="18"/>
          <w:szCs w:val="18"/>
        </w:rPr>
        <w:t>148</w:t>
      </w:r>
    </w:p>
    <w:p w14:paraId="0B4FE77A" w14:textId="77777777" w:rsidR="000F7780" w:rsidRDefault="000F7780" w:rsidP="000F77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Юмсурэнгийн Туул</w:t>
      </w:r>
    </w:p>
    <w:p w14:paraId="136FD86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Страницы</w:t>
      </w:r>
    </w:p>
    <w:p w14:paraId="44CE0A9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F79F40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изучения и система</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уровня жизни населения Монголии.</w:t>
      </w:r>
    </w:p>
    <w:p w14:paraId="7493F6A7"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вопросы исследования</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жизни населения.</w:t>
      </w:r>
    </w:p>
    <w:p w14:paraId="6B6A4865"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уровня</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населения.</w:t>
      </w:r>
    </w:p>
    <w:p w14:paraId="676841E6"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Уровень жизни</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25B51476"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вопросы исследования уровня жизни населения и</w:t>
      </w:r>
      <w:r>
        <w:rPr>
          <w:rStyle w:val="WW8Num2z0"/>
          <w:rFonts w:ascii="Verdana" w:hAnsi="Verdana"/>
          <w:color w:val="000000"/>
          <w:sz w:val="18"/>
          <w:szCs w:val="18"/>
        </w:rPr>
        <w:t> </w:t>
      </w:r>
      <w:r>
        <w:rPr>
          <w:rStyle w:val="WW8Num3z0"/>
          <w:rFonts w:ascii="Verdana" w:hAnsi="Verdana"/>
          <w:color w:val="4682B4"/>
          <w:sz w:val="18"/>
          <w:szCs w:val="18"/>
        </w:rPr>
        <w:t>прожиточный</w:t>
      </w:r>
      <w:r>
        <w:rPr>
          <w:rStyle w:val="WW8Num2z0"/>
          <w:rFonts w:ascii="Verdana" w:hAnsi="Verdana"/>
          <w:color w:val="000000"/>
          <w:sz w:val="18"/>
          <w:szCs w:val="18"/>
        </w:rPr>
        <w:t> </w:t>
      </w:r>
      <w:r>
        <w:rPr>
          <w:rFonts w:ascii="Verdana" w:hAnsi="Verdana"/>
          <w:color w:val="000000"/>
          <w:sz w:val="18"/>
          <w:szCs w:val="18"/>
        </w:rPr>
        <w:t>минимум.</w:t>
      </w:r>
    </w:p>
    <w:p w14:paraId="2EDEA8A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 уровня жизни населения в</w:t>
      </w:r>
      <w:r>
        <w:rPr>
          <w:rStyle w:val="WW8Num2z0"/>
          <w:rFonts w:ascii="Verdana" w:hAnsi="Verdana"/>
          <w:color w:val="000000"/>
          <w:sz w:val="18"/>
          <w:szCs w:val="18"/>
        </w:rPr>
        <w:t> </w:t>
      </w:r>
      <w:r>
        <w:rPr>
          <w:rStyle w:val="WW8Num3z0"/>
          <w:rFonts w:ascii="Verdana" w:hAnsi="Verdana"/>
          <w:color w:val="4682B4"/>
          <w:sz w:val="18"/>
          <w:szCs w:val="18"/>
        </w:rPr>
        <w:t>Монголии</w:t>
      </w:r>
      <w:r>
        <w:rPr>
          <w:rFonts w:ascii="Verdana" w:hAnsi="Verdana"/>
          <w:color w:val="000000"/>
          <w:sz w:val="18"/>
          <w:szCs w:val="18"/>
        </w:rPr>
        <w:t>.</w:t>
      </w:r>
    </w:p>
    <w:p w14:paraId="2EF96BA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Выборочное обследование домашних хозяйств - основной источник информации, характеризующей уровень жизни населения Монголии . 52.</w:t>
      </w:r>
    </w:p>
    <w:p w14:paraId="31A2F29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Монголии.</w:t>
      </w:r>
    </w:p>
    <w:p w14:paraId="5340F19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измерения и система показателей уровня и распространения бедности.</w:t>
      </w:r>
    </w:p>
    <w:p w14:paraId="7D8198F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Состояние бедности в Монголии.</w:t>
      </w:r>
    </w:p>
    <w:p w14:paraId="6FD6AE9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бедных жильём и коммунальными услугами</w:t>
      </w:r>
    </w:p>
    <w:p w14:paraId="19F40BB4" w14:textId="77777777" w:rsidR="000F7780" w:rsidRDefault="000F7780" w:rsidP="000F77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показателей уровня жизни населения Монголии"</w:t>
      </w:r>
    </w:p>
    <w:p w14:paraId="4271CB30"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множества проблем современной Монголии (как и других стран с переходной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 xml:space="preserve">к рыночной экономикой) одной из главных является проблема низкого уровня жизни </w:t>
      </w:r>
      <w:r>
        <w:rPr>
          <w:rFonts w:ascii="Verdana" w:hAnsi="Verdana"/>
          <w:color w:val="000000"/>
          <w:sz w:val="18"/>
          <w:szCs w:val="18"/>
        </w:rPr>
        <w:lastRenderedPageBreak/>
        <w:t>населения. Она порождает, в свою очередь, ряд проблем практически во всех сферах жизнедеятельности общества, таких, как социальной - рост преступности; демографической - снижение рождаемости и повышение уровня смертности и др.</w:t>
      </w:r>
    </w:p>
    <w:p w14:paraId="228CBF44"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изучение уровня жизни населения Монголии и его динамики -важный компонент комлексного социально-экономического анализа положения страны в целях разработки адекватных мер социально-демографической политики государства.</w:t>
      </w:r>
    </w:p>
    <w:p w14:paraId="0C924A7B"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1990г Правительством Монголии был разработан план</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который предусматривал ее финансовую стабилизацию. Но свободное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введенное с 16 января 1991г., при отсутствии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реального выбора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вызвало скачок цен гораздо больший, чем</w:t>
      </w:r>
      <w:r>
        <w:rPr>
          <w:rStyle w:val="WW8Num2z0"/>
          <w:rFonts w:ascii="Verdana" w:hAnsi="Verdana"/>
          <w:color w:val="000000"/>
          <w:sz w:val="18"/>
          <w:szCs w:val="18"/>
        </w:rPr>
        <w:t> </w:t>
      </w:r>
      <w:r>
        <w:rPr>
          <w:rStyle w:val="WW8Num3z0"/>
          <w:rFonts w:ascii="Verdana" w:hAnsi="Verdana"/>
          <w:color w:val="4682B4"/>
          <w:sz w:val="18"/>
          <w:szCs w:val="18"/>
        </w:rPr>
        <w:t>прогнозировалось</w:t>
      </w:r>
      <w:r>
        <w:rPr>
          <w:rFonts w:ascii="Verdana" w:hAnsi="Verdana"/>
          <w:color w:val="000000"/>
          <w:sz w:val="18"/>
          <w:szCs w:val="18"/>
        </w:rPr>
        <w:t>. Это привело к резкому падению уровня жизни основной массы населения страны и, как следствие, к ухудшению социально- демографической обстановки. Реформы в социальной сфере были не столько нацелены на обеспечение устойчивости социально-экономического положения населения, сколько подчинены задаче адаптации к условиям рынка. В последующие годы ситуация еще более осложнилась из-за непрекращающегося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неплатежей. Следствием этих явлений стали сильнейшее расслоение общества (показатель соотношения доходов 10% наиболее и 10% наименее</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Fonts w:ascii="Verdana" w:hAnsi="Verdana"/>
          <w:color w:val="000000"/>
          <w:sz w:val="18"/>
          <w:szCs w:val="18"/>
        </w:rPr>
        <w:t>населения с 1991 по1996 г вырос с 12 до 41 раза) [32], рост преступности и резкое увеличение числа лиц с доходами ниже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(за 1991-1996гг их</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составила около 20% от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Монголии, а по экспертным оценкам Всемирного Банка 36,5%). Если же говорить о демографических последствиях вышеуказанных явлений, то наиболее значительным из них стало то, что впервые в мирное время уровень смертности стал значительно превышать уровень рождаемости, что продолжается и по всей день.</w:t>
      </w:r>
    </w:p>
    <w:p w14:paraId="633FFBB1"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всего вышесказанного, можно сделать вывод о том, что если в ближайшие годы не будут приняты меры по улучшению материального состояния населения, то начавшаяся</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и маргинализация монгольского общества Может стать неотвратимой.</w:t>
      </w:r>
    </w:p>
    <w:p w14:paraId="28A7992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перехода к рыночной экономике государственные органы власти должны иметь четкое представление о тенденциях в социально-экономическом положении населения страны, о доходах и расходах граждан, их</w:t>
      </w:r>
      <w:r>
        <w:rPr>
          <w:rStyle w:val="WW8Num2z0"/>
          <w:rFonts w:ascii="Verdana" w:hAnsi="Verdana"/>
          <w:color w:val="000000"/>
          <w:sz w:val="18"/>
          <w:szCs w:val="18"/>
        </w:rPr>
        <w:t> </w:t>
      </w:r>
      <w:r>
        <w:rPr>
          <w:rStyle w:val="WW8Num3z0"/>
          <w:rFonts w:ascii="Verdana" w:hAnsi="Verdana"/>
          <w:color w:val="4682B4"/>
          <w:sz w:val="18"/>
          <w:szCs w:val="18"/>
        </w:rPr>
        <w:t>сбережениях</w:t>
      </w:r>
      <w:r>
        <w:rPr>
          <w:rStyle w:val="WW8Num2z0"/>
          <w:rFonts w:ascii="Verdana" w:hAnsi="Verdana"/>
          <w:color w:val="000000"/>
          <w:sz w:val="18"/>
          <w:szCs w:val="18"/>
        </w:rPr>
        <w:t> </w:t>
      </w:r>
      <w:r>
        <w:rPr>
          <w:rFonts w:ascii="Verdana" w:hAnsi="Verdana"/>
          <w:color w:val="000000"/>
          <w:sz w:val="18"/>
          <w:szCs w:val="18"/>
        </w:rPr>
        <w:t>и о других факторах уровня и качества жизни, с тем, чтобы иметь возможность оперативного воздействия на ситуацию посредством разработки и реализации мер,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условий жизни народа Монголии. В этой связи все большее значение приобретает научно-обоснованная обработка имеющейся информации, позволяющая всесторонне проанализировать ту или иную проблему и выработать адекватные меры по ее решению.</w:t>
      </w:r>
    </w:p>
    <w:p w14:paraId="40AC586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вышесказанного вытекает актуальность и важность, с точки зрения государственной необходимости, выбранной темы диссертационного исследования.</w:t>
      </w:r>
    </w:p>
    <w:p w14:paraId="2EC8F17D"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Каждое социально-экономическое явление в современном обществе имеет множество аспектов, которое со временем неуклонно растет. Если раньше уровень жизни населения характеризовался небольшим количеством показателей, главным из которых был показатель располагаемых доходов, то сейчас данная категория включает в себя характеристики не только отдельного</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Style w:val="WW8Num2z0"/>
          <w:rFonts w:ascii="Verdana" w:hAnsi="Verdana"/>
          <w:color w:val="000000"/>
          <w:sz w:val="18"/>
          <w:szCs w:val="18"/>
        </w:rPr>
        <w:t> </w:t>
      </w:r>
      <w:r>
        <w:rPr>
          <w:rFonts w:ascii="Verdana" w:hAnsi="Verdana"/>
          <w:color w:val="000000"/>
          <w:sz w:val="18"/>
          <w:szCs w:val="18"/>
        </w:rPr>
        <w:t>или общественного слоя, но и всего социума в целом. Таким образом, для наиболее полного освещения всех существующих аспектов изучаемого явления необходим широкий арсенал методов, среди которых особое место занимают</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w:t>
      </w:r>
    </w:p>
    <w:p w14:paraId="6DE52279"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значимость выбранной темы исследования определяется также проблемами, связанными с оценкой уровня жизни населения не только по стране в целом, но и по ее отдельным регионам, их сопоставление за ряд лет.</w:t>
      </w:r>
    </w:p>
    <w:p w14:paraId="0A68628A"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вышеизложенного, а также в связи с нерешенностью ряда проблем в статистике уровня жизни населения, представляется целесообразным совершенствование старых и разработка новых методов обработки и анализа имеющейся информации. При этом, на взгляд автора диссертации, наибольший интерес представляют проблемы, связанные с учетом доходов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xml:space="preserve">, как одного из важнейших факторов благосостояния населения, а также проблемы сопоставления регионов страны по паказателям уровня и качества жизни. Этим вопросам </w:t>
      </w:r>
      <w:r>
        <w:rPr>
          <w:rFonts w:ascii="Verdana" w:hAnsi="Verdana"/>
          <w:color w:val="000000"/>
          <w:sz w:val="18"/>
          <w:szCs w:val="18"/>
        </w:rPr>
        <w:lastRenderedPageBreak/>
        <w:t>посвящается данная работа.</w:t>
      </w:r>
    </w:p>
    <w:p w14:paraId="6198EED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диссертации диктовался наиболее острыми проблемами современного монгольского общества: низким уровнем жизни значительной части населения, глубочайшим социальным расслоением общества и регионов Монголии.</w:t>
      </w:r>
    </w:p>
    <w:p w14:paraId="4310B754"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Позитивное решение указанных проблем будет свидетельством эффективности проводимой государством социальной политики, окажет непосредственное влияние на функционирование всей экономики страны.</w:t>
      </w:r>
    </w:p>
    <w:p w14:paraId="7355F4F1"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методологии комплексного статистического анализа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населения Монголии. Цель исследования обусловила характер поставленных и решенных задач:</w:t>
      </w:r>
    </w:p>
    <w:p w14:paraId="43A2C32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отдельные теоретические и методологические аспекты статистической характеристики уровня жизни населения;</w:t>
      </w:r>
    </w:p>
    <w:p w14:paraId="5626787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совокупность показателей для статистического изучения уровня жизни Монголии;</w:t>
      </w:r>
    </w:p>
    <w:p w14:paraId="1CE8C61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дифференциации населения по уровню доходов;</w:t>
      </w:r>
    </w:p>
    <w:p w14:paraId="29039401"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методологию построения модели, описывающей распределение населения по уровню</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w:t>
      </w:r>
    </w:p>
    <w:p w14:paraId="0951C0A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моделей распределения населения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для Монголии и его отдельных регионов;</w:t>
      </w:r>
    </w:p>
    <w:p w14:paraId="2059B6A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информационной базы и методологии анализа уровня и качества жизни населения.</w:t>
      </w:r>
    </w:p>
    <w:p w14:paraId="2CC08CD8"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отечественной науке проблемами уровня и качества жизни и их статистической характеристики уделялось недостаточно внимания. Долгое время жизненный уровень населения рассматривался поверхностно и формально: большинство научных работ на эту тему, написанных в 60-90-е гг, назывались "Рост благосостояния народа". Но постоянно разрабатывая только один аспект такого сложного понятия, как "уровень жизни", монгольская статистика полностью игнорировала некоторые социально -экономические явления и их показатели, с которыми столкнулась наша страна в 90-е гг, (например:</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безработица и др).</w:t>
      </w:r>
    </w:p>
    <w:p w14:paraId="71E7F71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Монголии в настоящее время существуют проблемы, затрудняющие статистическое изучение уровня и качества жизни. Они связаны, в первую очередь, с тем, что государственная статистика не приспособлена к условиям перехода к рыночной экономике. Большой трудностью является репрезентативное отражение доходов самых богатых и самых бедных слоев населения. К проблематике оценки этих показателей обратились лишь в начале 90-х гг. Также малоразработанным в отечественной статистике является сопоставление уровня жизни населения по различным регионам страны. Все это затрудняет задачу получения обьективной информации об уровне жизни народа Монголии. В последние 10 лет в Монголии проводились три "Исследования оценки жизни уровня народа": первое в 1995г., второе в 1998 г, и последнее в 2002 г.</w:t>
      </w:r>
    </w:p>
    <w:p w14:paraId="6AFEDEC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рассмотрены актуальные, но малоизученные и недостаточно освещенные в отечественной статистической литературе проблемы обработки и анализа статистической информации об уровне жизни населения.</w:t>
      </w:r>
    </w:p>
    <w:p w14:paraId="4EB6808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Обьектом исследования является социально-экономическое положение населения Монголии в разрезе отдельных регионов.</w:t>
      </w:r>
    </w:p>
    <w:p w14:paraId="4A6E2A24"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количественные и качественные показатели уровня и качества жизни населения. Говоря об обьекте и предмете исследования, отметим, что статистическая проблематика затронутых в работе вопросов мало изучена в отечественной литературе Монголии. С другой стороны, указанные вопросы являются обьектом исследования не только</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но и социальной статистики.</w:t>
      </w:r>
    </w:p>
    <w:p w14:paraId="7F537227"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явились труды отечественных и </w:t>
      </w:r>
      <w:r>
        <w:rPr>
          <w:rFonts w:ascii="Verdana" w:hAnsi="Verdana"/>
          <w:color w:val="000000"/>
          <w:sz w:val="18"/>
          <w:szCs w:val="18"/>
        </w:rPr>
        <w:lastRenderedPageBreak/>
        <w:t>зарубежных ученых в области статистики, проблематики уровня жизни, бедности населения, а также методологические рекомендации международных организаций, занимающихся разработкой методологии статистического анализа социально-экономического развития и уровня жизни населения, в том числе</w:t>
      </w:r>
      <w:r>
        <w:rPr>
          <w:rStyle w:val="WW8Num2z0"/>
          <w:rFonts w:ascii="Verdana" w:hAnsi="Verdana"/>
          <w:color w:val="000000"/>
          <w:sz w:val="18"/>
          <w:szCs w:val="18"/>
        </w:rPr>
        <w:t> </w:t>
      </w:r>
      <w:r>
        <w:rPr>
          <w:rStyle w:val="WW8Num3z0"/>
          <w:rFonts w:ascii="Verdana" w:hAnsi="Verdana"/>
          <w:color w:val="4682B4"/>
          <w:sz w:val="18"/>
          <w:szCs w:val="18"/>
        </w:rPr>
        <w:t>Статкомитета</w:t>
      </w:r>
      <w:r>
        <w:rPr>
          <w:rStyle w:val="WW8Num2z0"/>
          <w:rFonts w:ascii="Verdana" w:hAnsi="Verdana"/>
          <w:color w:val="000000"/>
          <w:sz w:val="18"/>
          <w:szCs w:val="18"/>
        </w:rPr>
        <w:t> </w:t>
      </w:r>
      <w:r>
        <w:rPr>
          <w:rFonts w:ascii="Verdana" w:hAnsi="Verdana"/>
          <w:color w:val="000000"/>
          <w:sz w:val="18"/>
          <w:szCs w:val="18"/>
        </w:rPr>
        <w:t>СНГ, Мирового Банка, ООН, а также методологические материалы и данные Национального Статистического Управления при Великом Народном Хурале Монголии.</w:t>
      </w:r>
    </w:p>
    <w:p w14:paraId="3F4F4285"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использовались средние величины, ряды динамики, таблицы, графики, группировки, классификации,</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корреляционный, регрессионный и методы анализа и другие. Для обработки исходной информации использованы пакеты прикладных программ: SPSS, STATA, ACCESS и средство Microsoft Office.</w:t>
      </w:r>
    </w:p>
    <w:p w14:paraId="5EB7C800"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составляли данные обследований</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статистические ежегодники и другие публикации Национального Статистического Управления и Национальная Программа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бедности. Использовались тематические ресурсы, размещенные в Интернете.</w:t>
      </w:r>
    </w:p>
    <w:p w14:paraId="4B80801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основные результаты и выводы диссертационного исследования нашли свое отражение в системе расчетов, связанных с уровнем жизни населения, разработанных Национальным Статистическим Управлением Монголии. Предложенные в ней методика, выводы и результаты могут быть также использованы при проведении комплексного анализа уровня жизни населения Монголии и его сопоставлении в определенные периоды. Работа может быть использована высшими учебными заведениями при преподавании социальной статистики, в том числе статистики уровня жизни населения и человеческого развития и статистического изучения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населения.</w:t>
      </w:r>
    </w:p>
    <w:p w14:paraId="1BBFC9C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7ABB63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современные проблемы статистического исследования уровня жизни населения Монголии, в том числе бедности населения;</w:t>
      </w:r>
    </w:p>
    <w:p w14:paraId="01798824"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тендении, указывающие на усиление региональной и социальной дифференциации монгольского общества;</w:t>
      </w:r>
    </w:p>
    <w:p w14:paraId="2E6876BD"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которые может интерпретироваться как интегральный показатель уровня жизни населения;</w:t>
      </w:r>
    </w:p>
    <w:p w14:paraId="78A00A3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комлексного статистического анализа уровня бедности населения какобьекта исследования;</w:t>
      </w:r>
    </w:p>
    <w:p w14:paraId="2EB42E3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оценка влияния экономико-демографических факторов на уровень бедности населения;</w:t>
      </w:r>
    </w:p>
    <w:p w14:paraId="515CDFFF"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выводы, содержащиеся в диссертации, изложены в 16 научных публикациях общим обьемем 18.5 п.л.</w:t>
      </w:r>
    </w:p>
    <w:p w14:paraId="730A1D70"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состоят из введения, трех глав, заключения, списка использованной литературы и приложений.</w:t>
      </w:r>
    </w:p>
    <w:p w14:paraId="66184FC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автор ставит задачу определения сферы деятельности статистики уровня жизни и применяемой в ней методологии. Дается также определение уровня жизни как предмета статистического исследования, рассматривается система показателей уровня жизни в общей характеристике социально-экономической обстановки в Монголии.</w:t>
      </w:r>
    </w:p>
    <w:p w14:paraId="4DB9ED3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второй главе диссертации на основе модели распределения населения по величине среднедушевого дохода автор исходит из положения, что современное монгольское общество насколько разнородно, что для описания доходов каждой социальной страты необходим свой логарифмически нормальный закон распределения.</w:t>
      </w:r>
    </w:p>
    <w:p w14:paraId="70CD77D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третьей главе разрабатываются методологические положения по комплексному анализу социально-экономического положения населения регионов Монголии. Определены этапы и направления анализа. Проведены исследовательские расчёты показателей, характерных для однородных групп регионов. Проанализированы тенденции, характерные для формирования новой </w:t>
      </w:r>
      <w:r>
        <w:rPr>
          <w:rFonts w:ascii="Verdana" w:hAnsi="Verdana"/>
          <w:color w:val="000000"/>
          <w:sz w:val="18"/>
          <w:szCs w:val="18"/>
        </w:rPr>
        <w:lastRenderedPageBreak/>
        <w:t>региональной дифференциации по уровню жизни населения. Примененные в работе компонентный анализ позволили выявить факторы, влияющие на распределение регионов по показателям уровня и качества жизни населения.</w:t>
      </w:r>
    </w:p>
    <w:p w14:paraId="157A994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изложены выводы и результаты, достигнутые в ходе работы над диссертацией.</w:t>
      </w:r>
    </w:p>
    <w:p w14:paraId="1B56A7C9" w14:textId="77777777" w:rsidR="000F7780" w:rsidRDefault="000F7780" w:rsidP="000F77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Юмсурэнгийн Туул</w:t>
      </w:r>
    </w:p>
    <w:p w14:paraId="666F9AF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297EFFB"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жизненного уровня населения, в том числе</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является одной из самых важных задач органов государственной статистики. Исследование социально-экономического положения населения является для государства</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 только тщательный анализ данных помогает выявить те или иные проблемы населения, наметить пути их решения.</w:t>
      </w:r>
    </w:p>
    <w:p w14:paraId="79DE679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разработки методологии исследования жизненного уровня населения, в том числе бедности, признана одним из важнейших направлений, нацеленных на создание теоретико-методологической базы для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государственной статистики Монголии.</w:t>
      </w:r>
    </w:p>
    <w:p w14:paraId="643A06C4"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Выполненнные в диссертации теоретические исследования,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с использованием статистических методов и комплексная оценка их результатов позволяют сформулировать следующие основные выводы и предложения:</w:t>
      </w:r>
    </w:p>
    <w:p w14:paraId="21227C79"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 это социально-экономическое положение части населения и домашних хозяйств, стоящих на относительно низком уровне обеспечения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Fonts w:ascii="Verdana" w:hAnsi="Verdana"/>
          <w:color w:val="000000"/>
          <w:sz w:val="18"/>
          <w:szCs w:val="18"/>
        </w:rPr>
        <w:t>, имущественными и другими ресурсами, а следовательно, и на низком уровне</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своих естественно - физиологических, материальных и духовных потребностей;</w:t>
      </w:r>
    </w:p>
    <w:p w14:paraId="430DFDA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качестве одного из критериев абсалютной бедности является</w:t>
      </w:r>
      <w:r>
        <w:rPr>
          <w:rStyle w:val="WW8Num2z0"/>
          <w:rFonts w:ascii="Verdana" w:hAnsi="Verdana"/>
          <w:color w:val="000000"/>
          <w:sz w:val="18"/>
          <w:szCs w:val="18"/>
        </w:rPr>
        <w:t> </w:t>
      </w:r>
      <w:r>
        <w:rPr>
          <w:rStyle w:val="WW8Num3z0"/>
          <w:rFonts w:ascii="Verdana" w:hAnsi="Verdana"/>
          <w:color w:val="4682B4"/>
          <w:sz w:val="18"/>
          <w:szCs w:val="18"/>
        </w:rPr>
        <w:t>прожиточный</w:t>
      </w:r>
      <w:r>
        <w:rPr>
          <w:rStyle w:val="WW8Num2z0"/>
          <w:rFonts w:ascii="Verdana" w:hAnsi="Verdana"/>
          <w:color w:val="000000"/>
          <w:sz w:val="18"/>
          <w:szCs w:val="18"/>
        </w:rPr>
        <w:t> </w:t>
      </w:r>
      <w:r>
        <w:rPr>
          <w:rFonts w:ascii="Verdana" w:hAnsi="Verdana"/>
          <w:color w:val="000000"/>
          <w:sz w:val="18"/>
          <w:szCs w:val="18"/>
        </w:rPr>
        <w:t>минимум, который служит пороговым социальным показателем. Он установливает необходимый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доход на одного человека, достаточный для обеспечения ему минимума средств существования. Его размер зависит от реальных экономических возможностей страны и используется для целей социальной защиты;</w:t>
      </w:r>
    </w:p>
    <w:p w14:paraId="0AC9E03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Основным факторами, определяющими величину</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являются нормы потребления продуктов питания, цены на эти продукты и установленное соотношение между</w:t>
      </w:r>
      <w:r>
        <w:rPr>
          <w:rStyle w:val="WW8Num2z0"/>
          <w:rFonts w:ascii="Verdana" w:hAnsi="Verdana"/>
          <w:color w:val="000000"/>
          <w:sz w:val="18"/>
          <w:szCs w:val="18"/>
        </w:rPr>
        <w:t> </w:t>
      </w:r>
      <w:r>
        <w:rPr>
          <w:rStyle w:val="WW8Num3z0"/>
          <w:rFonts w:ascii="Verdana" w:hAnsi="Verdana"/>
          <w:color w:val="4682B4"/>
          <w:sz w:val="18"/>
          <w:szCs w:val="18"/>
        </w:rPr>
        <w:t>продовольственными</w:t>
      </w:r>
      <w:r>
        <w:rPr>
          <w:rStyle w:val="WW8Num2z0"/>
          <w:rFonts w:ascii="Verdana" w:hAnsi="Verdana"/>
          <w:color w:val="000000"/>
          <w:sz w:val="18"/>
          <w:szCs w:val="18"/>
        </w:rPr>
        <w:t> </w:t>
      </w:r>
      <w:r>
        <w:rPr>
          <w:rFonts w:ascii="Verdana" w:hAnsi="Verdana"/>
          <w:color w:val="000000"/>
          <w:sz w:val="18"/>
          <w:szCs w:val="18"/>
        </w:rPr>
        <w:t>и непродовольственными расходами;</w:t>
      </w:r>
    </w:p>
    <w:p w14:paraId="7DAC70C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Прожиточный минимум в 2002 году по сравнению с 1998 годом вырос на 43,7 % или на 7700</w:t>
      </w:r>
      <w:r>
        <w:rPr>
          <w:rStyle w:val="WW8Num2z0"/>
          <w:rFonts w:ascii="Verdana" w:hAnsi="Verdana"/>
          <w:color w:val="000000"/>
          <w:sz w:val="18"/>
          <w:szCs w:val="18"/>
        </w:rPr>
        <w:t> </w:t>
      </w:r>
      <w:r>
        <w:rPr>
          <w:rStyle w:val="WW8Num3z0"/>
          <w:rFonts w:ascii="Verdana" w:hAnsi="Verdana"/>
          <w:color w:val="4682B4"/>
          <w:sz w:val="18"/>
          <w:szCs w:val="18"/>
        </w:rPr>
        <w:t>тугриков</w:t>
      </w:r>
      <w:r>
        <w:rPr>
          <w:rFonts w:ascii="Verdana" w:hAnsi="Verdana"/>
          <w:color w:val="000000"/>
          <w:sz w:val="18"/>
          <w:szCs w:val="18"/>
        </w:rPr>
        <w:t>;</w:t>
      </w:r>
    </w:p>
    <w:p w14:paraId="5B707736"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этой время наблюдался также рост номинальных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в среднем на душу населения в месяц на 48000 тугриков или на 60%;</w:t>
      </w:r>
    </w:p>
    <w:p w14:paraId="049A2D8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Это означает, что реальные доходы выросли на 10,5%, или в среднем за год на 2Д%.</w:t>
      </w:r>
    </w:p>
    <w:p w14:paraId="29D0945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 период 1998-2002 гг, доля населения, находящегося за чертой бедности в Монголии выросла на 24,4%, или на 207,5 тыс чел, в том числе в сельской местности на 47%, или на 174,0 тыс чел;</w:t>
      </w:r>
    </w:p>
    <w:p w14:paraId="41D8A035"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структуре прожиточного минимума около 30% приходится на</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непродовольственные</w:t>
      </w:r>
      <w:r>
        <w:rPr>
          <w:rStyle w:val="WW8Num2z0"/>
          <w:rFonts w:ascii="Verdana" w:hAnsi="Verdana"/>
          <w:color w:val="000000"/>
          <w:sz w:val="18"/>
          <w:szCs w:val="18"/>
        </w:rPr>
        <w:t> </w:t>
      </w:r>
      <w:r>
        <w:rPr>
          <w:rFonts w:ascii="Verdana" w:hAnsi="Verdana"/>
          <w:color w:val="000000"/>
          <w:sz w:val="18"/>
          <w:szCs w:val="18"/>
        </w:rPr>
        <w:t>товары и платные услуги, остальные 70% - на</w:t>
      </w:r>
      <w:r>
        <w:rPr>
          <w:rStyle w:val="WW8Num2z0"/>
          <w:rFonts w:ascii="Verdana" w:hAnsi="Verdana"/>
          <w:color w:val="000000"/>
          <w:sz w:val="18"/>
          <w:szCs w:val="18"/>
        </w:rPr>
        <w:t> </w:t>
      </w:r>
      <w:r>
        <w:rPr>
          <w:rStyle w:val="WW8Num3z0"/>
          <w:rFonts w:ascii="Verdana" w:hAnsi="Verdana"/>
          <w:color w:val="4682B4"/>
          <w:sz w:val="18"/>
          <w:szCs w:val="18"/>
        </w:rPr>
        <w:t>продовольственные</w:t>
      </w:r>
      <w:r>
        <w:rPr>
          <w:rStyle w:val="WW8Num2z0"/>
          <w:rFonts w:ascii="Verdana" w:hAnsi="Verdana"/>
          <w:color w:val="000000"/>
          <w:sz w:val="18"/>
          <w:szCs w:val="18"/>
        </w:rPr>
        <w:t> </w:t>
      </w:r>
      <w:r>
        <w:rPr>
          <w:rFonts w:ascii="Verdana" w:hAnsi="Verdana"/>
          <w:color w:val="000000"/>
          <w:sz w:val="18"/>
          <w:szCs w:val="18"/>
        </w:rPr>
        <w:t>товары;</w:t>
      </w:r>
    </w:p>
    <w:p w14:paraId="2E86E4B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Увеличение доли населения, находящегося за чертой бедности в сельской местности, свидетельствует, что их условия жизни зависят от природно - климатических условий. В изучаемый период в сельском хозяйстве наблюдались неблагоприятные условия для земледелия и падеж скота. В результате усилилось расслоение общества и возросла доля бедного населения в сельской местности.</w:t>
      </w:r>
    </w:p>
    <w:p w14:paraId="08017463"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структуре доходов сельского населения намечается увеличение удельного веса дохода от сельского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домашних хозяйств;</w:t>
      </w:r>
    </w:p>
    <w:p w14:paraId="3ADAB203"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Коэффициент</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за 1998-2002 гг. свидетельствует об увеличении неравенства в распределении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дохода в обществе. За это период он составил 0,33 и 0,34 в городской местности, и 0,29 и 0,30 в сельской местности;</w:t>
      </w:r>
    </w:p>
    <w:p w14:paraId="72EBF1D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Увеличение показателя остроты бедности, которое также имеет место, можно рассматривать как увеличение различий в степени бедности среди самых бедных;</w:t>
      </w:r>
    </w:p>
    <w:p w14:paraId="60A962ED"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Распределение населения в обследуемых домашних хозяйствах по</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доходу, использованному на потребление в стране за 1998-2002 гг, показывает границы интервалов, в каждом из которых сосредоточено по 20% населения. Дифференциация доходов отражается следующим образом: в 1998 г. в городской местности 20% бедного населения располагали 8,2%, а 20% самого богатого населения - 38,7%</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денежного дохода. В сельской местности эти показатели составляют соответственно 12,15 и 34,2%. В 2002 г. в городской местности 20% бедного населения располагали 11,2%; 20% самого богатого населения - 37,5% совокупного денежного дохода. В сельской местности эти показатели составляли соответственно 9,8 и 41.9%;</w:t>
      </w:r>
    </w:p>
    <w:p w14:paraId="5D45035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Коэффициент Лоренца составлял в 1998 г. 0, 26 и в 2002 г. 0,18 в городской местности, а 0,22 и 0,215 - в сельской местности, соответственно.</w:t>
      </w:r>
    </w:p>
    <w:p w14:paraId="3B9D7034"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можно сделать вывод о том, что проблема изучения уровня бедности населения не только не теряет свой актуальности, а наоборот, с каждым днем приобретает все большее значение в комплексном анализе социально-экономического положения страны. Кроме того, успешное осуществление планов борьбы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зависит от уровня взаимодействия и сотрудничества Правительства Монголии с международными организациями.</w:t>
      </w:r>
    </w:p>
    <w:p w14:paraId="21E647B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опыта борьбы с бедностью в большинстве стран мира можно определить основные факторы, которые могли бы способоствовать искоренению этого социального явления:</w:t>
      </w:r>
    </w:p>
    <w:p w14:paraId="1A59321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Переход к комплексному изучению бедности и ее причин с учетом специфики Монголии;</w:t>
      </w:r>
    </w:p>
    <w:p w14:paraId="6AE429B8"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реализация комплексной финансово-обеспеченной государственной программы по борьбы с бедностью;</w:t>
      </w:r>
    </w:p>
    <w:p w14:paraId="4E2177F8"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механизма реализации программы по борьбе с бедностью, осуществление контроля за ее реализацией;</w:t>
      </w:r>
    </w:p>
    <w:p w14:paraId="7504564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Участие в процессе искоренения бедности населения государства,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неправительственных организаций с учетом специфических возможностей каждой из этих сторон;</w:t>
      </w:r>
    </w:p>
    <w:p w14:paraId="42700026"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постоянного мониторинга бедных слоев и групп, находящихся в зоне "риска бедности";</w:t>
      </w:r>
    </w:p>
    <w:p w14:paraId="5DC27790"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обобщены научные и практические результаты проведенного исследования, даны рекомендации до их применению.</w:t>
      </w:r>
    </w:p>
    <w:p w14:paraId="0871AD47"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ДИНАМИКИ ОСНОВНЫЕ ПОКАЗАТЕЛИ, ЗА 1996 - 2002rr. MOFfjftJjlflttJKeHWe 1</w:t>
      </w:r>
    </w:p>
    <w:p w14:paraId="0C1127B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V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!1 </w:t>
      </w:r>
      <w:r>
        <w:rPr>
          <w:rFonts w:ascii="Verdana" w:hAnsi="Verdana" w:cs="Verdana"/>
          <w:color w:val="000000"/>
          <w:sz w:val="18"/>
          <w:szCs w:val="18"/>
        </w:rPr>
        <w:t>ЕЛ</w:t>
      </w:r>
      <w:r>
        <w:rPr>
          <w:rFonts w:ascii="Verdana" w:hAnsi="Verdana"/>
          <w:color w:val="000000"/>
          <w:sz w:val="18"/>
          <w:szCs w:val="18"/>
        </w:rPr>
        <w:t xml:space="preserve"> </w:t>
      </w:r>
      <w:r>
        <w:rPr>
          <w:rFonts w:ascii="Verdana" w:hAnsi="Verdana" w:cs="Verdana"/>
          <w:color w:val="000000"/>
          <w:sz w:val="18"/>
          <w:szCs w:val="18"/>
        </w:rPr>
        <w:t>изм</w:t>
      </w:r>
      <w:r>
        <w:rPr>
          <w:rFonts w:ascii="Verdana" w:hAnsi="Verdana"/>
          <w:color w:val="000000"/>
          <w:sz w:val="18"/>
          <w:szCs w:val="18"/>
        </w:rPr>
        <w:t xml:space="preserve"> me 1098 1999 2000 2001 2002</w:t>
      </w:r>
    </w:p>
    <w:p w14:paraId="092DE77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 л </w:t>
      </w:r>
      <w:r>
        <w:rPr>
          <w:rFonts w:ascii="Arial" w:hAnsi="Arial" w:cs="Arial"/>
          <w:color w:val="000000"/>
          <w:sz w:val="18"/>
          <w:szCs w:val="18"/>
        </w:rPr>
        <w:t>■</w:t>
      </w:r>
      <w:r>
        <w:rPr>
          <w:rFonts w:ascii="Verdana" w:hAnsi="Verdana"/>
          <w:color w:val="000000"/>
          <w:sz w:val="18"/>
          <w:szCs w:val="18"/>
        </w:rPr>
        <w:t xml:space="preserve"> V : . 2 3 4 5 6 7</w:t>
      </w:r>
    </w:p>
    <w:p w14:paraId="41163C84"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РОДИВШИХСЯ ПО ВОЗРАСТНЫМ ГРУППАМ И СЕМЕЙНОМУ ПОЛОЖЕНИЮ МАТЁРЕЙ.</w:t>
      </w:r>
    </w:p>
    <w:p w14:paraId="0D1C5DD6"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родившихся по возрасту матери Чел 51806 49488 49256 49461 48721 49685 до 20 пот Чел. 3747 4917 3708 3995 3666 4046</w:t>
      </w:r>
    </w:p>
    <w:p w14:paraId="144891F8"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20-24 net Чел, 1943 5 17529 17857 18010 17410 17423</w:t>
      </w:r>
    </w:p>
    <w:p w14:paraId="3F14858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26-29 лег Чел, 15626 14325 14919 15198 14013 14958</w:t>
      </w:r>
    </w:p>
    <w:p w14:paraId="11543D6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30-34 пет Чел. aiei 7732 7893 7650 8231 6241</w:t>
      </w:r>
    </w:p>
    <w:p w14:paraId="67C36CD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 лет Чел, 4617 4935 4679 4608 4593 5017</w:t>
      </w:r>
    </w:p>
    <w:p w14:paraId="4F3302D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родившихся у замужних женщин Чел. 45977 44362 44375 43476 43070 43474 до 20 пат Чел. 3353 4408 3341 3512 3241 3540 го. 24 mi Чел. 17237 15713 16087 15631 15398 15245</w:t>
      </w:r>
    </w:p>
    <w:p w14:paraId="7301D02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25-29 пет Чел. 14036 12841 13441 13359 13095 13086</w:t>
      </w:r>
    </w:p>
    <w:p w14:paraId="279BF370"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30-34 лет Чел. 7256 6931 7111 6724 7276 7211</w:t>
      </w:r>
    </w:p>
    <w:p w14:paraId="24D6E63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 лет Чел. 4095 4469 4395 4050 4060 4 390</w:t>
      </w:r>
    </w:p>
    <w:p w14:paraId="634B3767"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Родиащихся с помощью врачей 99,4 98.3 ЭЭ.в 9S.fi 99.0 99.7</w:t>
      </w:r>
    </w:p>
    <w:p w14:paraId="57995FA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Общий коэффициент фертильности</w:t>
      </w:r>
      <w:r>
        <w:rPr>
          <w:rStyle w:val="WW8Num2z0"/>
          <w:rFonts w:ascii="Verdana" w:hAnsi="Verdana"/>
          <w:color w:val="000000"/>
          <w:sz w:val="18"/>
          <w:szCs w:val="18"/>
        </w:rPr>
        <w:t> </w:t>
      </w:r>
      <w:r>
        <w:rPr>
          <w:rStyle w:val="WW8Num3z0"/>
          <w:rFonts w:ascii="Verdana" w:hAnsi="Verdana"/>
          <w:color w:val="4682B4"/>
          <w:sz w:val="18"/>
          <w:szCs w:val="18"/>
        </w:rPr>
        <w:t>Коэфф</w:t>
      </w:r>
      <w:r>
        <w:rPr>
          <w:rFonts w:ascii="Verdana" w:hAnsi="Verdana"/>
          <w:color w:val="000000"/>
          <w:sz w:val="18"/>
          <w:szCs w:val="18"/>
        </w:rPr>
        <w:t>. 2,5 2.4 2.3 2,3 2,2 2,2</w:t>
      </w:r>
    </w:p>
    <w:p w14:paraId="31F87A5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абортов Случ 15668 12870 9135 10467 11837 12056</w:t>
      </w:r>
    </w:p>
    <w:p w14:paraId="247942A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Общее число умерших при родах женщин Чел, 90 71 60 90 31 82</w:t>
      </w:r>
    </w:p>
    <w:p w14:paraId="5AFFCB1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Коэффициент младенческой смертности Коэфф. 40.0 39,6 35,3 37.3 32.6 29,5</w:t>
      </w:r>
    </w:p>
    <w:p w14:paraId="221F7FA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Коэффициент смертности детей моложе 5 лет Коэфф. 55,6 55.6 47,0 49.0 42,4 40,3</w:t>
      </w:r>
    </w:p>
    <w:p w14:paraId="2D7045D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Ожидав мая продолжительность жизни 64 65 64 63 64</w:t>
      </w:r>
    </w:p>
    <w:p w14:paraId="47350B39"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Мужчины Лет ss.e 61.1 62,7 60.4 60,7 60,4</w:t>
      </w:r>
    </w:p>
    <w:p w14:paraId="58FC5EA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Женщины Пет 66.6 67,7 67.6 66.3 66,3 66,1</w:t>
      </w:r>
    </w:p>
    <w:p w14:paraId="64C8EBEF"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браков за год. Случ 14160 14421 13908 13722 12601 12393</w:t>
      </w:r>
    </w:p>
    <w:p w14:paraId="0B102EE8"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Средним дозреет женщин при вступлении е первый брак. Пет 23,7</w:t>
      </w:r>
    </w:p>
    <w:p w14:paraId="06E43029"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Средний возраст мужчин лри вступлении е первый брак. Лет 25.7</w:t>
      </w:r>
    </w:p>
    <w:p w14:paraId="7B18390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разводов за год. Случ 906 1027 917 941 615 650</w:t>
      </w:r>
    </w:p>
    <w:p w14:paraId="6B4FF0B1"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детой, оказавшихся в разведенных семьях ,эа год Чел 30286 30507 29S91 32671 33154 33577</w:t>
      </w:r>
    </w:p>
    <w:p w14:paraId="74D1B6F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гос. средних школ Ед 208 219 ЙН 223 219 216</w:t>
      </w:r>
    </w:p>
    <w:p w14:paraId="2C6483D6"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учителей в государс-ванных школах Чвл, 12,5 10.6 10.4 10.7 114 12.5</w:t>
      </w:r>
    </w:p>
    <w:p w14:paraId="27227073"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покинувших школу по уровню образования . Чел 160Э5 14804 15053 13696 13751 11426</w:t>
      </w:r>
    </w:p>
    <w:p w14:paraId="6F40BF18"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Всего государственных расходов на образование</w:t>
      </w:r>
      <w:r>
        <w:rPr>
          <w:rStyle w:val="WW8Num2z0"/>
          <w:rFonts w:ascii="Verdana" w:hAnsi="Verdana"/>
          <w:color w:val="000000"/>
          <w:sz w:val="18"/>
          <w:szCs w:val="18"/>
        </w:rPr>
        <w:t> </w:t>
      </w:r>
      <w:r>
        <w:rPr>
          <w:rStyle w:val="WW8Num3z0"/>
          <w:rFonts w:ascii="Verdana" w:hAnsi="Verdana"/>
          <w:color w:val="4682B4"/>
          <w:sz w:val="18"/>
          <w:szCs w:val="18"/>
        </w:rPr>
        <w:t>Тыс</w:t>
      </w:r>
      <w:r>
        <w:rPr>
          <w:rStyle w:val="WW8Num2z0"/>
          <w:rFonts w:ascii="Verdana" w:hAnsi="Verdana"/>
          <w:color w:val="000000"/>
          <w:sz w:val="18"/>
          <w:szCs w:val="18"/>
        </w:rPr>
        <w:t> </w:t>
      </w:r>
      <w:r>
        <w:rPr>
          <w:rFonts w:ascii="Verdana" w:hAnsi="Verdana"/>
          <w:color w:val="000000"/>
          <w:sz w:val="18"/>
          <w:szCs w:val="18"/>
        </w:rPr>
        <w:t>.тугр 31183,4 42181,0 56363.3 64311.4 82109.0 98709,0</w:t>
      </w:r>
    </w:p>
    <w:p w14:paraId="21EFFB53"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Чел. 769,6 765,1 792.6 613.6 809 832,3 а том числе - женщины Чел, 365,0 363,1 378,4 386,7 392,1 407.8</w:t>
      </w:r>
    </w:p>
    <w:p w14:paraId="0E895F85"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зарплата в государств опном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Тыс лугрос 31.9 46,1 56.4 62.3 67,4</w:t>
      </w:r>
    </w:p>
    <w:p w14:paraId="472225EA"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 зарегистрированных</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за год . Коэф 6.7 7,7 5,9 4.7 4,6 4.6</w:t>
      </w:r>
    </w:p>
    <w:p w14:paraId="04156F7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зарегистрированных безработных за год Чел. 55,4 63.7 49.8 39.8 за, е 40.3 мужчины Чал. 27.0 31.0 24,0 18.0 17,0 58,4 женщины Чел. 28.1 32.6 26.0 21.6 20.7 21.9</w:t>
      </w:r>
    </w:p>
    <w:p w14:paraId="4562839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Общее число</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Style w:val="WW8Num2z0"/>
          <w:rFonts w:ascii="Verdana" w:hAnsi="Verdana"/>
          <w:color w:val="000000"/>
          <w:sz w:val="18"/>
          <w:szCs w:val="18"/>
        </w:rPr>
        <w:t> </w:t>
      </w:r>
      <w:r>
        <w:rPr>
          <w:rFonts w:ascii="Verdana" w:hAnsi="Verdana"/>
          <w:color w:val="000000"/>
          <w:sz w:val="18"/>
          <w:szCs w:val="18"/>
        </w:rPr>
        <w:t>Чал. 287,2 237,9 242.1 24S 254,4 259.3</w:t>
      </w:r>
    </w:p>
    <w:p w14:paraId="6F603E9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пенсионеров по старости. Чал. 222,7 174,3 173,8 173.9 179,7 131.4</w:t>
      </w:r>
    </w:p>
    <w:p w14:paraId="5A4EA3F6"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Средняя величина</w:t>
      </w:r>
      <w:r>
        <w:rPr>
          <w:rStyle w:val="WW8Num2z0"/>
          <w:rFonts w:ascii="Verdana" w:hAnsi="Verdana"/>
          <w:color w:val="000000"/>
          <w:sz w:val="18"/>
          <w:szCs w:val="18"/>
        </w:rPr>
        <w:t> </w:t>
      </w:r>
      <w:r>
        <w:rPr>
          <w:rStyle w:val="WW8Num3z0"/>
          <w:rFonts w:ascii="Verdana" w:hAnsi="Verdana"/>
          <w:color w:val="4682B4"/>
          <w:sz w:val="18"/>
          <w:szCs w:val="18"/>
        </w:rPr>
        <w:t>пенсий</w:t>
      </w:r>
      <w:r>
        <w:rPr>
          <w:rStyle w:val="WW8Num2z0"/>
          <w:rFonts w:ascii="Verdana" w:hAnsi="Verdana"/>
          <w:color w:val="000000"/>
          <w:sz w:val="18"/>
          <w:szCs w:val="18"/>
        </w:rPr>
        <w:t> </w:t>
      </w:r>
      <w:r>
        <w:rPr>
          <w:rFonts w:ascii="Verdana" w:hAnsi="Verdana"/>
          <w:color w:val="000000"/>
          <w:sz w:val="18"/>
          <w:szCs w:val="18"/>
        </w:rPr>
        <w:t>по старости 18166 22417,4 26202 13600 1360С 19700</w:t>
      </w:r>
    </w:p>
    <w:p w14:paraId="15F504B0"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Среднее число за день женщин . получающих отпуск ло беременности за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 Чел. 77791 76029 54 760 529 86 57556 •• - « - •• 6</w:t>
      </w:r>
    </w:p>
    <w:p w14:paraId="73C19220"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сирот на попечении государственных учреждений. Чел 4197 4095 4129 3692 4312 4589</w:t>
      </w:r>
    </w:p>
    <w:p w14:paraId="640FCCA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Число молодых людей а возрасте &gt;18 лет в детские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учреждениях Чел. 57 39 5 52700 50562 43929 452б; 44509</w:t>
      </w:r>
    </w:p>
    <w:p w14:paraId="4D2C478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молоды* людей потеряющих родительских внимание Чел 77016 79090 64164 75810 73734 61953</w:t>
      </w:r>
    </w:p>
    <w:p w14:paraId="36C15D8A"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молодых людей кто *иает а интерната Чал •&gt;6034 51732 54530 55246 56451 61265</w:t>
      </w:r>
    </w:p>
    <w:p w14:paraId="332E39E5"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Число молодtitx хто удочерять Чеп 36220 36266 38670 40663 40060 42416</w:t>
      </w:r>
    </w:p>
    <w:p w14:paraId="0F6FD9F7"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la регистрированных преступлений Случ 1355 1503 1445 1570 1466 1678 личный доход есех домашних хозяйств 51669 52521,7 73101 75546 92135 130402</w:t>
      </w:r>
    </w:p>
    <w:p w14:paraId="51098F0E"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рабочих и служащих Тугр. 26340 30373,175 33356 35175 44791 47927</w:t>
      </w:r>
    </w:p>
    <w:p w14:paraId="76C1DA02"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 от робот ающнх на себя ( кроме про из о одет венных расходов). Тугр 4712 5241,4 6799 7715 22565 26939</w:t>
      </w:r>
    </w:p>
    <w:p w14:paraId="05D57B56"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Тугр, 4007 5182,9 6635 7863 10402 12322</w:t>
      </w:r>
    </w:p>
    <w:p w14:paraId="69E9486A"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Прочий</w:t>
      </w:r>
      <w:r>
        <w:rPr>
          <w:rStyle w:val="WW8Num2z0"/>
          <w:rFonts w:ascii="Verdana" w:hAnsi="Verdana"/>
          <w:color w:val="000000"/>
          <w:sz w:val="18"/>
          <w:szCs w:val="18"/>
        </w:rPr>
        <w:t> </w:t>
      </w:r>
      <w:r>
        <w:rPr>
          <w:rFonts w:ascii="Verdana" w:hAnsi="Verdana"/>
          <w:color w:val="000000"/>
          <w:sz w:val="18"/>
          <w:szCs w:val="18"/>
        </w:rPr>
        <w:t>доход [ включая частные</w:t>
      </w:r>
      <w:r>
        <w:rPr>
          <w:rStyle w:val="WW8Num2z0"/>
          <w:rFonts w:ascii="Verdana" w:hAnsi="Verdana"/>
          <w:color w:val="000000"/>
          <w:sz w:val="18"/>
          <w:szCs w:val="18"/>
        </w:rPr>
        <w:t> </w:t>
      </w:r>
      <w:r>
        <w:rPr>
          <w:rStyle w:val="WW8Num3z0"/>
          <w:rFonts w:ascii="Verdana" w:hAnsi="Verdana"/>
          <w:color w:val="4682B4"/>
          <w:sz w:val="18"/>
          <w:szCs w:val="18"/>
        </w:rPr>
        <w:t>трансферты</w:t>
      </w:r>
      <w:r>
        <w:rPr>
          <w:rStyle w:val="WW8Num2z0"/>
          <w:rFonts w:ascii="Verdana" w:hAnsi="Verdana"/>
          <w:color w:val="000000"/>
          <w:sz w:val="18"/>
          <w:szCs w:val="18"/>
        </w:rPr>
        <w:t> </w:t>
      </w:r>
      <w:r>
        <w:rPr>
          <w:rFonts w:ascii="Verdana" w:hAnsi="Verdana"/>
          <w:color w:val="000000"/>
          <w:sz w:val="18"/>
          <w:szCs w:val="18"/>
        </w:rPr>
        <w:t>) Тугр. 16530 21724,21667 26261 24793 14377 41214</w:t>
      </w:r>
    </w:p>
    <w:p w14:paraId="358BF0D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Общее число домашних хозяйств Дом 0X03 517.7 531,1 536.4 541.1 554 559.6</w:t>
      </w:r>
    </w:p>
    <w:p w14:paraId="54A40668"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Среднее число членов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Чел 4.5 4.5 4,5 4.4 4.3 4 4</w:t>
      </w:r>
    </w:p>
    <w:p w14:paraId="33969F7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Сводный</w:t>
      </w:r>
      <w:r>
        <w:rPr>
          <w:rStyle w:val="WW8Num2z0"/>
          <w:rFonts w:ascii="Verdana" w:hAnsi="Verdana"/>
          <w:color w:val="000000"/>
          <w:sz w:val="18"/>
          <w:szCs w:val="18"/>
        </w:rPr>
        <w:t> </w:t>
      </w:r>
      <w:r>
        <w:rPr>
          <w:rFonts w:ascii="Verdana" w:hAnsi="Verdana"/>
          <w:color w:val="000000"/>
          <w:sz w:val="18"/>
          <w:szCs w:val="18"/>
        </w:rPr>
        <w:t>индекс цен на потребительские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40.7 31,3 25,5 12.1 45</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на душ* отдельные продукты кодовой/</w:t>
      </w:r>
    </w:p>
    <w:p w14:paraId="34718B34"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Мясо . рыба и мясные . рыбные продукты Кипо 37.6 96 110 112.6 110 99 6</w:t>
      </w:r>
    </w:p>
    <w:p w14:paraId="02F608F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Молото и «опочные продукты Кило 129.7 128.8 138,8 143.8 133.2 103.2</w:t>
      </w:r>
    </w:p>
    <w:p w14:paraId="33C35CC7"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Хлеб и крупы Кило 95,1 100.9 120.9 109.2 122.4 126</w:t>
      </w:r>
    </w:p>
    <w:p w14:paraId="68CAFEB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Абсолютные литры потребленного алкоголя Литр</w:t>
      </w:r>
    </w:p>
    <w:p w14:paraId="4E9B44D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Потребление квлорий в день на душу неселения Калорий 227В.2 2305.45 2305,45 2241.2 2462,3 2344.4 данные национальных счетоа</w:t>
      </w:r>
    </w:p>
    <w:p w14:paraId="35ADD8E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 включая ) Тыс. тугр 524620,6 617737.5 700796.8 790041.3 913220 1052153,7</w:t>
      </w:r>
    </w:p>
    <w:p w14:paraId="69680BF5"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Конечное потребление в</w:t>
      </w:r>
      <w:r>
        <w:rPr>
          <w:rStyle w:val="WW8Num2z0"/>
          <w:rFonts w:ascii="Verdana" w:hAnsi="Verdana"/>
          <w:color w:val="000000"/>
          <w:sz w:val="18"/>
          <w:szCs w:val="18"/>
        </w:rPr>
        <w:t> </w:t>
      </w:r>
      <w:r>
        <w:rPr>
          <w:rStyle w:val="WW8Num3z0"/>
          <w:rFonts w:ascii="Verdana" w:hAnsi="Verdana"/>
          <w:color w:val="4682B4"/>
          <w:sz w:val="18"/>
          <w:szCs w:val="18"/>
        </w:rPr>
        <w:t>домохозяйстве</w:t>
      </w:r>
      <w:r>
        <w:rPr>
          <w:rStyle w:val="WW8Num2z0"/>
          <w:rFonts w:ascii="Verdana" w:hAnsi="Verdana"/>
          <w:color w:val="000000"/>
          <w:sz w:val="18"/>
          <w:szCs w:val="18"/>
        </w:rPr>
        <w:t> </w:t>
      </w:r>
      <w:r>
        <w:rPr>
          <w:rFonts w:ascii="Verdana" w:hAnsi="Verdana"/>
          <w:color w:val="000000"/>
          <w:sz w:val="18"/>
          <w:szCs w:val="18"/>
        </w:rPr>
        <w:t>Тыс. тугр 431656 503781,5 553303,8 631915.6 730005 7 8346624</w:t>
      </w:r>
    </w:p>
    <w:p w14:paraId="579FAC9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Расходы правительства на образование Тыс. тугр 91656.9 112048,1 144565.7 157128 180330 210537,9</w:t>
      </w:r>
    </w:p>
    <w:p w14:paraId="23ADF17B"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Расходы правительства на здравоохранение Тыс. тугр 1305.7 1907,9 2927,3 997,7 2883.3 69534</w:t>
      </w:r>
    </w:p>
    <w:p w14:paraId="6315CB7B"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Валовый</w:t>
      </w:r>
      <w:r>
        <w:rPr>
          <w:rStyle w:val="WW8Num2z0"/>
          <w:rFonts w:ascii="Verdana" w:hAnsi="Verdana"/>
          <w:color w:val="000000"/>
          <w:sz w:val="18"/>
          <w:szCs w:val="18"/>
        </w:rPr>
        <w:t> </w:t>
      </w:r>
      <w:r>
        <w:rPr>
          <w:rFonts w:ascii="Verdana" w:hAnsi="Verdana"/>
          <w:color w:val="000000"/>
          <w:sz w:val="18"/>
          <w:szCs w:val="18"/>
        </w:rPr>
        <w:t>внутренний продукт Тыс. тугр 666673.9 901122,6 878556.2 1003594 1111744 1246397 7</w:t>
      </w:r>
    </w:p>
    <w:p w14:paraId="562C18AE"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1990 1998 1999 2000 2001 2002 2003</w:t>
      </w:r>
    </w:p>
    <w:p w14:paraId="74BBB3BC"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ВВП</w:t>
      </w:r>
      <w:r>
        <w:rPr>
          <w:rFonts w:ascii="Verdana" w:hAnsi="Verdana"/>
          <w:color w:val="000000"/>
          <w:sz w:val="18"/>
          <w:szCs w:val="18"/>
        </w:rPr>
        <w:t>, на душу населения, 1995 е con, ценах, тугр, 25559,3 21707.9 22131.4 22049.8 21959,1 22531,6 23483,9</w:t>
      </w:r>
    </w:p>
    <w:p w14:paraId="5FEB1C0C"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US$ 428,6 404,9 404.6 443.6</w:t>
      </w:r>
    </w:p>
    <w:p w14:paraId="599FCFCD"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ВНД,в con ценах, ТЭ95. млн ту грог, на душу населения 23860,6 21705.э 22035.7 21928.6 22583.4 23739,£ 24744,9</w:t>
      </w:r>
    </w:p>
    <w:p w14:paraId="62F3C456" w14:textId="77777777" w:rsidR="000F7780" w:rsidRDefault="000F7780" w:rsidP="000F77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USS 426,6 402,7 407.4 467,4</w:t>
      </w:r>
    </w:p>
    <w:p w14:paraId="3CC0016B"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роста ВВП -2.5 3,5 3 2 11 i 4 5 5</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в ту грог 1022.6 1077.7 1097.Е 1110.4 1172</w:t>
      </w:r>
    </w:p>
    <w:p w14:paraId="2D03281C"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Средние</w:t>
      </w:r>
      <w:r>
        <w:rPr>
          <w:rStyle w:val="WW8Num2z0"/>
          <w:rFonts w:ascii="Verdana" w:hAnsi="Verdana"/>
          <w:color w:val="000000"/>
          <w:sz w:val="18"/>
          <w:szCs w:val="18"/>
        </w:rPr>
        <w:t> </w:t>
      </w:r>
      <w:r>
        <w:rPr>
          <w:rStyle w:val="WW8Num3z0"/>
          <w:rFonts w:ascii="Verdana" w:hAnsi="Verdana"/>
          <w:color w:val="4682B4"/>
          <w:sz w:val="18"/>
          <w:szCs w:val="18"/>
        </w:rPr>
        <w:t>заработный</w:t>
      </w:r>
      <w:r>
        <w:rPr>
          <w:rStyle w:val="WW8Num2z0"/>
          <w:rFonts w:ascii="Verdana" w:hAnsi="Verdana"/>
          <w:color w:val="000000"/>
          <w:sz w:val="18"/>
          <w:szCs w:val="18"/>
        </w:rPr>
        <w:t> </w:t>
      </w:r>
      <w:r>
        <w:rPr>
          <w:rFonts w:ascii="Verdana" w:hAnsi="Verdana"/>
          <w:color w:val="000000"/>
          <w:sz w:val="18"/>
          <w:szCs w:val="18"/>
        </w:rPr>
        <w:t>платы 48100 55400 62300 67400 75500 82800</w:t>
      </w:r>
    </w:p>
    <w:p w14:paraId="6D268386"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Роста средиых</w:t>
      </w:r>
      <w:r>
        <w:rPr>
          <w:rStyle w:val="WW8Num2z0"/>
          <w:rFonts w:ascii="Verdana" w:hAnsi="Verdana"/>
          <w:color w:val="000000"/>
          <w:sz w:val="18"/>
          <w:szCs w:val="18"/>
        </w:rPr>
        <w:t> </w:t>
      </w:r>
      <w:r>
        <w:rPr>
          <w:rStyle w:val="WW8Num3z0"/>
          <w:rFonts w:ascii="Verdana" w:hAnsi="Verdana"/>
          <w:color w:val="4682B4"/>
          <w:sz w:val="18"/>
          <w:szCs w:val="18"/>
        </w:rPr>
        <w:t>заработных</w:t>
      </w:r>
      <w:r>
        <w:rPr>
          <w:rStyle w:val="WW8Num2z0"/>
          <w:rFonts w:ascii="Verdana" w:hAnsi="Verdana"/>
          <w:color w:val="000000"/>
          <w:sz w:val="18"/>
          <w:szCs w:val="18"/>
        </w:rPr>
        <w:t> </w:t>
      </w:r>
      <w:r>
        <w:rPr>
          <w:rFonts w:ascii="Verdana" w:hAnsi="Verdana"/>
          <w:color w:val="000000"/>
          <w:sz w:val="18"/>
          <w:szCs w:val="18"/>
        </w:rPr>
        <w:t>ппаты. % 15,2 12.5 3,2 12,0 9,7</w:t>
      </w:r>
    </w:p>
    <w:p w14:paraId="7990A536"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Минимальные</w:t>
      </w:r>
      <w:r>
        <w:rPr>
          <w:rStyle w:val="WW8Num2z0"/>
          <w:rFonts w:ascii="Verdana" w:hAnsi="Verdana"/>
          <w:color w:val="000000"/>
          <w:sz w:val="18"/>
          <w:szCs w:val="18"/>
        </w:rPr>
        <w:t> </w:t>
      </w:r>
      <w:r>
        <w:rPr>
          <w:rStyle w:val="WW8Num3z0"/>
          <w:rFonts w:ascii="Verdana" w:hAnsi="Verdana"/>
          <w:color w:val="4682B4"/>
          <w:sz w:val="18"/>
          <w:szCs w:val="18"/>
        </w:rPr>
        <w:t>заработные</w:t>
      </w:r>
      <w:r>
        <w:rPr>
          <w:rStyle w:val="WW8Num2z0"/>
          <w:rFonts w:ascii="Verdana" w:hAnsi="Verdana"/>
          <w:color w:val="000000"/>
          <w:sz w:val="18"/>
          <w:szCs w:val="18"/>
        </w:rPr>
        <w:t> </w:t>
      </w:r>
      <w:r>
        <w:rPr>
          <w:rFonts w:ascii="Verdana" w:hAnsi="Verdana"/>
          <w:color w:val="000000"/>
          <w:sz w:val="18"/>
          <w:szCs w:val="18"/>
        </w:rPr>
        <w:t>платы 15000 247 50 30000 40000</w:t>
      </w:r>
    </w:p>
    <w:p w14:paraId="3D1EFA6F" w14:textId="77777777" w:rsidR="000F7780" w:rsidRDefault="000F7780" w:rsidP="000F77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Роста минимальных заработных</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 65 21,2 33,3</w:t>
      </w:r>
    </w:p>
    <w:p w14:paraId="687A4ADD" w14:textId="77777777" w:rsidR="000F7780" w:rsidRDefault="000F7780" w:rsidP="000F77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Юмсурэнгийн Туул, 2004 год</w:t>
      </w:r>
    </w:p>
    <w:p w14:paraId="3696F89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Абрэмс М. Изменение ценностей в нашем обществе, Москва, Наука, 1994г.</w:t>
      </w:r>
    </w:p>
    <w:p w14:paraId="58CCBAA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Интегральные индикаторы качества жизни, Москва, ЦЭМИРАН, 2000 г.</w:t>
      </w:r>
    </w:p>
    <w:p w14:paraId="4121C98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С.А. Модель формирования распределения населения России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 Экономика и математические методы Т. 33, вып. 4,</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Москва, 1997 г.</w:t>
      </w:r>
    </w:p>
    <w:p w14:paraId="483C00C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Айвазян. С.А.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Москва, Инфа-М, 1998 г.</w:t>
      </w:r>
    </w:p>
    <w:p w14:paraId="40F5AA0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А.В. Перейстройка: социально-экономические проблемы, Москва, Наукав 1990 г.</w:t>
      </w:r>
    </w:p>
    <w:p w14:paraId="2B87C38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альтернативные подходы к определению и измерению. Научные доклады. Вып. 24., Москва, Московский центр Карнеги, 1998 г.</w:t>
      </w:r>
    </w:p>
    <w:p w14:paraId="1265D43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задачи, показатели, методология Н Вестник статистики, 1991 г., №9</w:t>
      </w:r>
    </w:p>
    <w:p w14:paraId="678BDDB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Бобков В. Москва, проблемы оценки уровня жизни в современной России, Москва,</w:t>
      </w:r>
      <w:r>
        <w:rPr>
          <w:rStyle w:val="WW8Num2z0"/>
          <w:rFonts w:ascii="Verdana" w:hAnsi="Verdana"/>
          <w:color w:val="000000"/>
          <w:sz w:val="18"/>
          <w:szCs w:val="18"/>
        </w:rPr>
        <w:t> </w:t>
      </w:r>
      <w:r>
        <w:rPr>
          <w:rStyle w:val="WW8Num3z0"/>
          <w:rFonts w:ascii="Verdana" w:hAnsi="Verdana"/>
          <w:color w:val="4682B4"/>
          <w:sz w:val="18"/>
          <w:szCs w:val="18"/>
        </w:rPr>
        <w:t>ВЦУЖ</w:t>
      </w:r>
      <w:r>
        <w:rPr>
          <w:rFonts w:ascii="Verdana" w:hAnsi="Verdana"/>
          <w:color w:val="000000"/>
          <w:sz w:val="18"/>
          <w:szCs w:val="18"/>
        </w:rPr>
        <w:t>, 1995 г.</w:t>
      </w:r>
    </w:p>
    <w:p w14:paraId="7BC64A4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Бобков, В., Разумов А. Уровень жизни населения России и ее регионов // Человек и труд, 1994 г., №2</w:t>
      </w:r>
    </w:p>
    <w:p w14:paraId="011BEBC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Бодрова В. Особенности репродуктивного поведения населения России в переходный </w:t>
      </w:r>
      <w:r>
        <w:rPr>
          <w:rFonts w:ascii="Verdana" w:hAnsi="Verdana"/>
          <w:color w:val="000000"/>
          <w:sz w:val="18"/>
          <w:szCs w:val="18"/>
        </w:rPr>
        <w:lastRenderedPageBreak/>
        <w:t>период // Вопросы статистики, №2 /1996.</w:t>
      </w:r>
    </w:p>
    <w:p w14:paraId="2731A38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Н.В. Формирование уровня жизни в условиях переходной экономики, Чебоксары, 1998 г.</w:t>
      </w:r>
    </w:p>
    <w:p w14:paraId="365BA1F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Доходы: Кто и почему их получает. // Экономические науки, 1991 г., №11.</w:t>
      </w:r>
    </w:p>
    <w:p w14:paraId="7461C5A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Бородушко</w:t>
      </w:r>
      <w:r>
        <w:rPr>
          <w:rStyle w:val="WW8Num2z0"/>
          <w:rFonts w:ascii="Verdana" w:hAnsi="Verdana"/>
          <w:color w:val="000000"/>
          <w:sz w:val="18"/>
          <w:szCs w:val="18"/>
        </w:rPr>
        <w:t> </w:t>
      </w:r>
      <w:r>
        <w:rPr>
          <w:rFonts w:ascii="Verdana" w:hAnsi="Verdana"/>
          <w:color w:val="000000"/>
          <w:sz w:val="18"/>
          <w:szCs w:val="18"/>
        </w:rPr>
        <w:t>И.В. Уровень жи^ни населения и его влияние на трудовой потенциал, Ленинград, 1990 г.</w:t>
      </w:r>
    </w:p>
    <w:p w14:paraId="65E97BE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Боулдинг К. Что мы хотим сделать стабильным?, Москва, //Эхо-Восток, 1995 г.</w:t>
      </w:r>
    </w:p>
    <w:p w14:paraId="49422E4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Боули</w:t>
      </w:r>
      <w:r>
        <w:rPr>
          <w:rStyle w:val="WW8Num2z0"/>
          <w:rFonts w:ascii="Verdana" w:hAnsi="Verdana"/>
          <w:color w:val="000000"/>
          <w:sz w:val="18"/>
          <w:szCs w:val="18"/>
        </w:rPr>
        <w:t> </w:t>
      </w:r>
      <w:r>
        <w:rPr>
          <w:rFonts w:ascii="Verdana" w:hAnsi="Verdana"/>
          <w:color w:val="000000"/>
          <w:sz w:val="18"/>
          <w:szCs w:val="18"/>
        </w:rPr>
        <w:t>А.Л. Изменения стоимости жизни и методы их измерения // Вестник статистики, 1989 г., №5.</w:t>
      </w:r>
    </w:p>
    <w:p w14:paraId="0AF6DEF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Гаштольд</w:t>
      </w:r>
      <w:r>
        <w:rPr>
          <w:rStyle w:val="WW8Num2z0"/>
          <w:rFonts w:ascii="Verdana" w:hAnsi="Verdana"/>
          <w:color w:val="000000"/>
          <w:sz w:val="18"/>
          <w:szCs w:val="18"/>
        </w:rPr>
        <w:t> </w:t>
      </w:r>
      <w:r>
        <w:rPr>
          <w:rFonts w:ascii="Verdana" w:hAnsi="Verdana"/>
          <w:color w:val="000000"/>
          <w:sz w:val="18"/>
          <w:szCs w:val="18"/>
        </w:rPr>
        <w:t>Н.Л. Уровень жизни населения показатель стабильного экономического развития, Санкт-Петербург, 1999 г.</w:t>
      </w:r>
    </w:p>
    <w:p w14:paraId="3BD597C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Е.Ш., Уровень жизни населения в России в 1992-1993 г. Прогноз</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реальных доходов населения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1993 г. №15</w:t>
      </w:r>
    </w:p>
    <w:p w14:paraId="0C2BAD05"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Гумурова Л. И. Уровень жизни населения региона, Новосибирск, 1993 г.</w:t>
      </w:r>
    </w:p>
    <w:p w14:paraId="02994D7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В. И. Основы социальной статистики, Финансы и статистика, Москва, 1991 г.</w:t>
      </w:r>
    </w:p>
    <w:p w14:paraId="4E3EA8D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Гусаров, В.М. Статистика. Москва, 2001 г.</w:t>
      </w:r>
    </w:p>
    <w:p w14:paraId="54E0710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Демографический энциклопедический словарь, Советская энциклопедия, Москва, 1985 г.</w:t>
      </w:r>
    </w:p>
    <w:p w14:paraId="415C6B5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Многомерныестатистические методы и основы эконометрики, осква, 1998 г.141</w:t>
      </w:r>
    </w:p>
    <w:p w14:paraId="118DB32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J1.И. Многомерные статистические методы, Учебник, Москва, Финансы и статистика, 2000 г.</w:t>
      </w:r>
    </w:p>
    <w:p w14:paraId="041DD56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Осипова Н.П. Факторный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ППО</w:t>
      </w:r>
      <w:r>
        <w:rPr>
          <w:rStyle w:val="WW8Num2z0"/>
          <w:rFonts w:ascii="Verdana" w:hAnsi="Verdana"/>
          <w:color w:val="000000"/>
          <w:sz w:val="18"/>
          <w:szCs w:val="18"/>
        </w:rPr>
        <w:t> </w:t>
      </w:r>
      <w:r>
        <w:rPr>
          <w:rFonts w:ascii="Verdana" w:hAnsi="Verdana"/>
          <w:color w:val="000000"/>
          <w:sz w:val="18"/>
          <w:szCs w:val="18"/>
        </w:rPr>
        <w:t>"Statistica", Москва, МЭСИ, 1999 г.</w:t>
      </w:r>
    </w:p>
    <w:p w14:paraId="078F9C4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Москва, Инфа-М, 1998 г.</w:t>
      </w:r>
    </w:p>
    <w:p w14:paraId="2B6BA99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(под ред), Социальная статистика. Москва, Финансы и статистика, 1997 г.</w:t>
      </w:r>
    </w:p>
    <w:p w14:paraId="5C56A0A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Румянцева В.Н., Общая теория статистики, Учебник, Москва, Инфра-М, 1998 г.</w:t>
      </w:r>
    </w:p>
    <w:p w14:paraId="025D545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Учебник, Москва, 2003 г.</w:t>
      </w:r>
    </w:p>
    <w:p w14:paraId="5178B617"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Москва, Финансы и статистика, 1999 г.</w:t>
      </w:r>
    </w:p>
    <w:p w14:paraId="1EEE643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Иноземцев В.Л "Расколотая цивилизация", Москва, "Acadimia" -"Наука", 1999 г.</w:t>
      </w:r>
    </w:p>
    <w:p w14:paraId="3A86F33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Информация: результаты опросов // Мониторинг общественного мнения: экономические и социальные перемены, 1997 г., №4</w:t>
      </w:r>
    </w:p>
    <w:p w14:paraId="662C392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Информация: результаты опросов // Мониторинг общественного мнения: экономические и социальные перемены, 1999 г., №3</w:t>
      </w:r>
    </w:p>
    <w:p w14:paraId="499A4AC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Кирута</w:t>
      </w:r>
      <w:r>
        <w:rPr>
          <w:rStyle w:val="WW8Num2z0"/>
          <w:rFonts w:ascii="Verdana" w:hAnsi="Verdana"/>
          <w:color w:val="000000"/>
          <w:sz w:val="18"/>
          <w:szCs w:val="18"/>
        </w:rPr>
        <w:t> </w:t>
      </w:r>
      <w:r>
        <w:rPr>
          <w:rFonts w:ascii="Verdana" w:hAnsi="Verdana"/>
          <w:color w:val="000000"/>
          <w:sz w:val="18"/>
          <w:szCs w:val="18"/>
        </w:rPr>
        <w:t>А.Я., Шевяков А.Ю. Доклад Экономическое неравенство, реальный уровень жизни населения России: проблемы и методы измерения, анализ причинных зависимостей, Москва, 1997 г.</w:t>
      </w:r>
    </w:p>
    <w:p w14:paraId="3F34004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И.В. Инфляция и уровень населения в условияхформирования рыночной экономики, Орел, 1993 г.142</w:t>
      </w:r>
    </w:p>
    <w:p w14:paraId="48FA5B0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Бюрократия и рынок// Вопросы экономики, 1989 г. №12</w:t>
      </w:r>
    </w:p>
    <w:p w14:paraId="4784370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Краткий словарь по социологии / под ред.</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Д.Н., Москва, Политиздат, 1989 г.</w:t>
      </w:r>
    </w:p>
    <w:p w14:paraId="3640B71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Краткий статистический справочник Москва 1992-1998 г., Москва,</w:t>
      </w:r>
      <w:r>
        <w:rPr>
          <w:rStyle w:val="WW8Num2z0"/>
          <w:rFonts w:ascii="Verdana" w:hAnsi="Verdana"/>
          <w:color w:val="000000"/>
          <w:sz w:val="18"/>
          <w:szCs w:val="18"/>
        </w:rPr>
        <w:t> </w:t>
      </w:r>
      <w:r>
        <w:rPr>
          <w:rStyle w:val="WW8Num3z0"/>
          <w:rFonts w:ascii="Verdana" w:hAnsi="Verdana"/>
          <w:color w:val="4682B4"/>
          <w:sz w:val="18"/>
          <w:szCs w:val="18"/>
        </w:rPr>
        <w:t>Мосгоркомстат</w:t>
      </w:r>
      <w:r>
        <w:rPr>
          <w:rFonts w:ascii="Verdana" w:hAnsi="Verdana"/>
          <w:color w:val="000000"/>
          <w:sz w:val="18"/>
          <w:szCs w:val="18"/>
        </w:rPr>
        <w:t>, 1999 г.</w:t>
      </w:r>
    </w:p>
    <w:p w14:paraId="6BBC4D6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Баштаков Б.И., Экономическая статистика. : Учебное пособие, Москва, МНЭПУ, 1997 г.</w:t>
      </w:r>
    </w:p>
    <w:p w14:paraId="31F38CFE"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Макконнел О., Стенли Л.,</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Д., Экономикс, Москва, Республика, 1992 г.</w:t>
      </w:r>
    </w:p>
    <w:p w14:paraId="6774B4E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Леви Л., Анерсон Л. Народонаселения окружающая среда и качество жизни, пер. С англ., Москва, Экономика, 1979 г.</w:t>
      </w:r>
    </w:p>
    <w:p w14:paraId="034BF5F5"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А.И., Яркин А.П. Экономика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Вопросы теории, управления, прогнозирования, Москва, Наука, 1984 г.</w:t>
      </w:r>
    </w:p>
    <w:p w14:paraId="14275FC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Лизер С.</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и задачи, Москва, Статистика, 1991 г.</w:t>
      </w:r>
    </w:p>
    <w:p w14:paraId="4592B388"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Лучкина Л., О</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 определении прожиточногоминимума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 xml:space="preserve">экономика и </w:t>
      </w:r>
      <w:r>
        <w:rPr>
          <w:rFonts w:ascii="Verdana" w:hAnsi="Verdana"/>
          <w:color w:val="000000"/>
          <w:sz w:val="18"/>
          <w:szCs w:val="18"/>
        </w:rPr>
        <w:lastRenderedPageBreak/>
        <w:t>международные отношения, 1993 г., №2</w:t>
      </w:r>
    </w:p>
    <w:p w14:paraId="27FE4F8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Планирование социального развития и повышение уровня жизни народа, Москва,</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г.</w:t>
      </w:r>
    </w:p>
    <w:p w14:paraId="623D05A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Уровень жизни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Москва, Мысль, 1977 г.</w:t>
      </w:r>
    </w:p>
    <w:p w14:paraId="5A0F49F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Маркс, К., Энгельс Ф. Сочинения. Т. 25, Москва, Политиздат, 1981 г.</w:t>
      </w:r>
    </w:p>
    <w:p w14:paraId="179632B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Методические рекомендации по расчетам</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по регионам Российской Федерации, Москва, 1992 г.</w:t>
      </w:r>
    </w:p>
    <w:p w14:paraId="7824A57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Методология статистического изучения жизненного уровня населения и финансово-экономических процессов, Москва, 1989 г.143</w:t>
      </w:r>
    </w:p>
    <w:p w14:paraId="30EBCFC5"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Госкомстат</w:t>
      </w:r>
      <w:r>
        <w:rPr>
          <w:rFonts w:ascii="Verdana" w:hAnsi="Verdana"/>
          <w:color w:val="000000"/>
          <w:sz w:val="18"/>
          <w:szCs w:val="18"/>
        </w:rPr>
        <w:t>. России., Москва, 2000 г.</w:t>
      </w:r>
    </w:p>
    <w:p w14:paraId="618E8BC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Мешанилов Л.С. Вопросы развития подсистемы "Уровень жизни народа"</w:t>
      </w:r>
      <w:r>
        <w:rPr>
          <w:rStyle w:val="WW8Num2z0"/>
          <w:rFonts w:ascii="Verdana" w:hAnsi="Verdana"/>
          <w:color w:val="000000"/>
          <w:sz w:val="18"/>
          <w:szCs w:val="18"/>
        </w:rPr>
        <w:t> </w:t>
      </w:r>
      <w:r>
        <w:rPr>
          <w:rStyle w:val="WW8Num3z0"/>
          <w:rFonts w:ascii="Verdana" w:hAnsi="Verdana"/>
          <w:color w:val="4682B4"/>
          <w:sz w:val="18"/>
          <w:szCs w:val="18"/>
        </w:rPr>
        <w:t>АСПР</w:t>
      </w:r>
      <w:r>
        <w:rPr>
          <w:rStyle w:val="WW8Num2z0"/>
          <w:rFonts w:ascii="Verdana" w:hAnsi="Verdana"/>
          <w:color w:val="000000"/>
          <w:sz w:val="18"/>
          <w:szCs w:val="18"/>
        </w:rPr>
        <w:t> </w:t>
      </w:r>
      <w:r>
        <w:rPr>
          <w:rFonts w:ascii="Verdana" w:hAnsi="Verdana"/>
          <w:color w:val="000000"/>
          <w:sz w:val="18"/>
          <w:szCs w:val="18"/>
        </w:rPr>
        <w:t>Союзной республики И Проблемы методического обеспечения функциональных подсистем АСПР, Киев, 1981 г.</w:t>
      </w:r>
    </w:p>
    <w:p w14:paraId="34967CD6"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Модели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показателей уровня жизни. / Отв. Ред.</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Москва, 1987 г.</w:t>
      </w:r>
    </w:p>
    <w:p w14:paraId="0C3FE228"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Моделирование социально-экономических процессов в сфере народного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 Отв. Ред. Шевяков А.Ю., Москва, 1989 г.</w:t>
      </w:r>
    </w:p>
    <w:p w14:paraId="09D3C5C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.И. Статистический анализ многомерных совокупностей, Москва,</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1992 г.</w:t>
      </w:r>
    </w:p>
    <w:p w14:paraId="1C57A52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Назаров, М.Г., Курс социально-экономической статистики,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г.</w:t>
      </w:r>
    </w:p>
    <w:p w14:paraId="6966DF8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(под ред). Социальная статистика, Москва, Финансы и статистика, 1988 г.</w:t>
      </w:r>
    </w:p>
    <w:p w14:paraId="2A99C6D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Народное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Fonts w:ascii="Verdana" w:hAnsi="Verdana"/>
          <w:color w:val="000000"/>
          <w:sz w:val="18"/>
          <w:szCs w:val="18"/>
        </w:rPr>
        <w:t>: Методология и методика, Москва, Наука, 1988 г.</w:t>
      </w:r>
    </w:p>
    <w:p w14:paraId="686CD6B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Народное благосостояние: Тенденции и перспективы / Отв. Редактор Н.М.</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Fonts w:ascii="Verdana" w:hAnsi="Verdana"/>
          <w:color w:val="000000"/>
          <w:sz w:val="18"/>
          <w:szCs w:val="18"/>
        </w:rPr>
        <w:t>, Москва, Наука, 1991 г:</w:t>
      </w:r>
    </w:p>
    <w:p w14:paraId="3275999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Научитель</w:t>
      </w:r>
      <w:r>
        <w:rPr>
          <w:rStyle w:val="WW8Num2z0"/>
          <w:rFonts w:ascii="Verdana" w:hAnsi="Verdana"/>
          <w:color w:val="000000"/>
          <w:sz w:val="18"/>
          <w:szCs w:val="18"/>
        </w:rPr>
        <w:t> </w:t>
      </w:r>
      <w:r>
        <w:rPr>
          <w:rFonts w:ascii="Verdana" w:hAnsi="Verdana"/>
          <w:color w:val="000000"/>
          <w:sz w:val="18"/>
          <w:szCs w:val="18"/>
        </w:rPr>
        <w:t>М.В., Титова Н.Е. Иллюзия общества благосостояния, Москва, 1984 г.</w:t>
      </w:r>
    </w:p>
    <w:p w14:paraId="6493479E"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Общая теория статистики,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Москва, Финансы и статистика, 1999 г.</w:t>
      </w:r>
    </w:p>
    <w:p w14:paraId="012F76F5"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Олдак</w:t>
      </w:r>
      <w:r>
        <w:rPr>
          <w:rStyle w:val="WW8Num2z0"/>
          <w:rFonts w:ascii="Verdana" w:hAnsi="Verdana"/>
          <w:color w:val="000000"/>
          <w:sz w:val="18"/>
          <w:szCs w:val="18"/>
        </w:rPr>
        <w:t> </w:t>
      </w:r>
      <w:r>
        <w:rPr>
          <w:rFonts w:ascii="Verdana" w:hAnsi="Verdana"/>
          <w:color w:val="000000"/>
          <w:sz w:val="18"/>
          <w:szCs w:val="18"/>
        </w:rPr>
        <w:t>П. Взаимосвязь производства и потребления: критерии иоценки, Москва, Экономика, 1966 г.144</w:t>
      </w:r>
    </w:p>
    <w:p w14:paraId="14F34077"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А.В. Управление спросом и предложением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Москва, Экономика, 1983 г.</w:t>
      </w:r>
    </w:p>
    <w:p w14:paraId="52FCD63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Основные показатели, характеризующие уровень жизни населения,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прогнозирования, Москва, 1993 г.</w:t>
      </w:r>
    </w:p>
    <w:p w14:paraId="48B20DA6"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Основы экономической теории. Учебное пособие, Екатеринбург, Уральский университет, 1995 г.</w:t>
      </w:r>
    </w:p>
    <w:p w14:paraId="71C2746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Отчет по человеческому развитию 1994 г. Нью-Йорк, Оксфорд,</w:t>
      </w:r>
      <w:r>
        <w:rPr>
          <w:rStyle w:val="WW8Num2z0"/>
          <w:rFonts w:ascii="Verdana" w:hAnsi="Verdana"/>
          <w:color w:val="000000"/>
          <w:sz w:val="18"/>
          <w:szCs w:val="18"/>
        </w:rPr>
        <w:t> </w:t>
      </w:r>
      <w:r>
        <w:rPr>
          <w:rStyle w:val="WW8Num3z0"/>
          <w:rFonts w:ascii="Verdana" w:hAnsi="Verdana"/>
          <w:color w:val="4682B4"/>
          <w:sz w:val="18"/>
          <w:szCs w:val="18"/>
        </w:rPr>
        <w:t>Юниверсити</w:t>
      </w:r>
      <w:r>
        <w:rPr>
          <w:rStyle w:val="WW8Num2z0"/>
          <w:rFonts w:ascii="Verdana" w:hAnsi="Verdana"/>
          <w:color w:val="000000"/>
          <w:sz w:val="18"/>
          <w:szCs w:val="18"/>
        </w:rPr>
        <w:t> </w:t>
      </w:r>
      <w:r>
        <w:rPr>
          <w:rFonts w:ascii="Verdana" w:hAnsi="Verdana"/>
          <w:color w:val="000000"/>
          <w:sz w:val="18"/>
          <w:szCs w:val="18"/>
        </w:rPr>
        <w:t>Пресс, 1994 г.</w:t>
      </w:r>
    </w:p>
    <w:p w14:paraId="4BF901E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И.Т. Социально-экономические аспекты бедности в период становления рыночных отношений в России, Москва,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экономики, 1996 г.</w:t>
      </w:r>
    </w:p>
    <w:p w14:paraId="2ACB4E2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 Экономическая теория благосостояния, т. 1, Москва, Прогресс, 1985 г.</w:t>
      </w:r>
    </w:p>
    <w:p w14:paraId="548196A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Потребность, доходы,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методология анализа и прогнозирования народного благосостояния / под ред.</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Н.П., Римашевской Н.М., Москва 1979 г.</w:t>
      </w:r>
    </w:p>
    <w:p w14:paraId="0A7CEA1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Почекина</w:t>
      </w:r>
      <w:r>
        <w:rPr>
          <w:rStyle w:val="WW8Num2z0"/>
          <w:rFonts w:ascii="Verdana" w:hAnsi="Verdana"/>
          <w:color w:val="000000"/>
          <w:sz w:val="18"/>
          <w:szCs w:val="18"/>
        </w:rPr>
        <w:t> </w:t>
      </w:r>
      <w:r>
        <w:rPr>
          <w:rFonts w:ascii="Verdana" w:hAnsi="Verdana"/>
          <w:color w:val="000000"/>
          <w:sz w:val="18"/>
          <w:szCs w:val="18"/>
        </w:rPr>
        <w:t>В.В. Моделирование,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управление уровнем жизни населения в регионе, Минск, 1988 г.</w:t>
      </w:r>
    </w:p>
    <w:p w14:paraId="752C7BDE"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Пошехонов</w:t>
      </w:r>
      <w:r>
        <w:rPr>
          <w:rStyle w:val="WW8Num2z0"/>
          <w:rFonts w:ascii="Verdana" w:hAnsi="Verdana"/>
          <w:color w:val="000000"/>
          <w:sz w:val="18"/>
          <w:szCs w:val="18"/>
        </w:rPr>
        <w:t> </w:t>
      </w:r>
      <w:r>
        <w:rPr>
          <w:rFonts w:ascii="Verdana" w:hAnsi="Verdana"/>
          <w:color w:val="000000"/>
          <w:sz w:val="18"/>
          <w:szCs w:val="18"/>
        </w:rPr>
        <w:t>Ю.В., Денежные доходы и расходы населения // Финансы, 1993 г. №12</w:t>
      </w:r>
    </w:p>
    <w:p w14:paraId="4698F0D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Права человека. Основные международные документы. Москва, "Международные отношения", 1990 г.</w:t>
      </w:r>
    </w:p>
    <w:p w14:paraId="745CC91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Практикум по теории статистики, 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Москва, Финансы и статистика, 1998 г.</w:t>
      </w:r>
    </w:p>
    <w:p w14:paraId="269C494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Райцин</w:t>
      </w:r>
      <w:r>
        <w:rPr>
          <w:rStyle w:val="WW8Num2z0"/>
          <w:rFonts w:ascii="Verdana" w:hAnsi="Verdana"/>
          <w:color w:val="000000"/>
          <w:sz w:val="18"/>
          <w:szCs w:val="18"/>
        </w:rPr>
        <w:t> </w:t>
      </w:r>
      <w:r>
        <w:rPr>
          <w:rFonts w:ascii="Verdana" w:hAnsi="Verdana"/>
          <w:color w:val="000000"/>
          <w:sz w:val="18"/>
          <w:szCs w:val="18"/>
        </w:rPr>
        <w:t>В.Я. Нормативные методы планирования уровня жизни, Москва, Экономика, 1967 г.</w:t>
      </w:r>
    </w:p>
    <w:p w14:paraId="54B430C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Регионы России. Информационно-статистический сборник, Москва, Госкомстат России, 1999 г.</w:t>
      </w:r>
    </w:p>
    <w:p w14:paraId="1FC082D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 xml:space="preserve">М.Н. Трансформация социальной структуры российского общества // Социс, 1997 </w:t>
      </w:r>
      <w:r>
        <w:rPr>
          <w:rFonts w:ascii="Verdana" w:hAnsi="Verdana"/>
          <w:color w:val="000000"/>
          <w:sz w:val="18"/>
          <w:szCs w:val="18"/>
        </w:rPr>
        <w:lastRenderedPageBreak/>
        <w:t>г., №7</w:t>
      </w:r>
    </w:p>
    <w:p w14:paraId="376904B8"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Статистическое изучение уровня жизни населения // Вестник статистики, 1989 г., №4</w:t>
      </w:r>
    </w:p>
    <w:p w14:paraId="52E6D5A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Современная западная социология. Словарь, Москва, Политиздат, 1990 г.</w:t>
      </w:r>
    </w:p>
    <w:p w14:paraId="7C9FDE4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Социальное положение и уровень жизни населения России 1999, Москва, Госкомстат России, 1999 г.</w:t>
      </w:r>
    </w:p>
    <w:p w14:paraId="1C1E5B5A"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Социально-экономическое положение России за 1999 год, Москва, Госкомстат, 2000 г.</w:t>
      </w:r>
    </w:p>
    <w:p w14:paraId="53A3495C"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Р.Ф. Экономико-статистические проблемы измерения уровня жизни населения, Москва, МГУ, 1995 г.</w:t>
      </w:r>
    </w:p>
    <w:p w14:paraId="3A423B1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Стоимость жизни и ее измерение / под ред.</w:t>
      </w:r>
      <w:r>
        <w:rPr>
          <w:rStyle w:val="WW8Num2z0"/>
          <w:rFonts w:ascii="Verdana" w:hAnsi="Verdana"/>
          <w:color w:val="000000"/>
          <w:sz w:val="18"/>
          <w:szCs w:val="18"/>
        </w:rPr>
        <w:t> </w:t>
      </w:r>
      <w:r>
        <w:rPr>
          <w:rStyle w:val="WW8Num3z0"/>
          <w:rFonts w:ascii="Verdana" w:hAnsi="Verdana"/>
          <w:color w:val="4682B4"/>
          <w:sz w:val="18"/>
          <w:szCs w:val="18"/>
        </w:rPr>
        <w:t>Рутгайзера</w:t>
      </w:r>
      <w:r>
        <w:rPr>
          <w:rStyle w:val="WW8Num2z0"/>
          <w:rFonts w:ascii="Verdana" w:hAnsi="Verdana"/>
          <w:color w:val="000000"/>
          <w:sz w:val="18"/>
          <w:szCs w:val="18"/>
        </w:rPr>
        <w:t> </w:t>
      </w:r>
      <w:r>
        <w:rPr>
          <w:rFonts w:ascii="Verdana" w:hAnsi="Verdana"/>
          <w:color w:val="000000"/>
          <w:sz w:val="18"/>
          <w:szCs w:val="18"/>
        </w:rPr>
        <w:t>В.М., Шпилько С.П., Москва, Финансы и статистика, 1991 г.</w:t>
      </w:r>
    </w:p>
    <w:p w14:paraId="19E0E38E"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Теория статистики, 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Москва, Финансы и статистика, 1998 г.</w:t>
      </w:r>
    </w:p>
    <w:p w14:paraId="63867309"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Теория статистики, под ред. Проф.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москва, Инфра-М, 2000 г.</w:t>
      </w:r>
    </w:p>
    <w:p w14:paraId="37F7FFCE"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корзине в целом по Российской Федерации" II Экономика и жизнь, 1999 г. №49</w:t>
      </w:r>
    </w:p>
    <w:p w14:paraId="401D4C04"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Фичкарук А., Станиславский А. "Готовьте</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телефонисты идут", "Научный парк" №3, 1998 г.</w:t>
      </w:r>
    </w:p>
    <w:p w14:paraId="3EFA088D"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Холл Дж. "Субъективные критерии качества жизни в Англии".</w:t>
      </w:r>
    </w:p>
    <w:p w14:paraId="1926CD8F"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Стабилизация не получилась. //ЭКО, 1993 г. №10</w:t>
      </w:r>
    </w:p>
    <w:p w14:paraId="00A8B39B"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Холл Дж. "Субъективные критерии качества жизни в Англии", Москва, 1997 г.</w:t>
      </w:r>
    </w:p>
    <w:p w14:paraId="62FEEDD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Шеховцов Г. От преодоления инфляции зависит судьба реформ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1993 г., №7</w:t>
      </w:r>
    </w:p>
    <w:p w14:paraId="68F640B8"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Шкуропат</w:t>
      </w:r>
      <w:r>
        <w:rPr>
          <w:rStyle w:val="WW8Num2z0"/>
          <w:rFonts w:ascii="Verdana" w:hAnsi="Verdana"/>
          <w:color w:val="000000"/>
          <w:sz w:val="18"/>
          <w:szCs w:val="18"/>
        </w:rPr>
        <w:t> </w:t>
      </w:r>
      <w:r>
        <w:rPr>
          <w:rFonts w:ascii="Verdana" w:hAnsi="Verdana"/>
          <w:color w:val="000000"/>
          <w:sz w:val="18"/>
          <w:szCs w:val="18"/>
        </w:rPr>
        <w:t>А.В., Горский М.В., Семенов В.Г. Социальная защита населения в условиях рынка, Владивосток, 1991 г.</w:t>
      </w:r>
    </w:p>
    <w:p w14:paraId="4A1DB75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ЭО.Шевякова А.Ю. (под ред), Социально-экономические измерения и сопоставления, Москва, 1990 г.</w:t>
      </w:r>
    </w:p>
    <w:p w14:paraId="710EB4E1"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Экономическая статистика / под. Ред. Ю.Н.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Москва, Инфра-М, 1998 г.</w:t>
      </w:r>
    </w:p>
    <w:p w14:paraId="5C3E11C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Экономические обзоры</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Российская Федерация 1995 г., Москва, Высшая школа экономики, 1995 г.</w:t>
      </w:r>
    </w:p>
    <w:p w14:paraId="543BCFE3"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Эпплер Э."Конец или изменение", Москва, Наука, 1996 г.</w:t>
      </w:r>
    </w:p>
    <w:p w14:paraId="15A308D7"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Gershuny J., Sullivan О. The Sociological Uses of Time-use Diary Analisis // European Sociological Review, vol.14, no.1, 1998, p. 69-85.</w:t>
      </w:r>
    </w:p>
    <w:p w14:paraId="2A96DDA0"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Davies K. Capturing women's lives II Women's Studies international Forum, 1996,vol. 19,issue 6</w:t>
      </w:r>
    </w:p>
    <w:p w14:paraId="78C0FB78"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Living standard measurement survey, Report 1995-2001.</w:t>
      </w:r>
    </w:p>
    <w:p w14:paraId="1E7C1B37"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Living standard measurement survey methodology World Bank.</w:t>
      </w:r>
    </w:p>
    <w:p w14:paraId="1A2CC0C2" w14:textId="77777777" w:rsidR="000F7780" w:rsidRDefault="000F7780" w:rsidP="000F77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Human development report. UNDP. Textbook. 1995-2003.99. www.capitals.ru/relpress/currier/4/pridict/art5 07.html147100. www.mos.ruwww.nns.ru/analvdoc/otch1 .html103. www.rbc.ru/gks/104. www.sci.aha.ru105. www.wciom.ru</w:t>
      </w:r>
    </w:p>
    <w:p w14:paraId="0CEB6AE8" w14:textId="0672B14E" w:rsidR="004455E3" w:rsidRPr="000F7780" w:rsidRDefault="000F7780" w:rsidP="000F7780">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0F778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361E" w14:textId="77777777" w:rsidR="00041EFF" w:rsidRDefault="00041EFF">
      <w:pPr>
        <w:spacing w:after="0" w:line="240" w:lineRule="auto"/>
      </w:pPr>
      <w:r>
        <w:separator/>
      </w:r>
    </w:p>
  </w:endnote>
  <w:endnote w:type="continuationSeparator" w:id="0">
    <w:p w14:paraId="3D3C9926" w14:textId="77777777" w:rsidR="00041EFF" w:rsidRDefault="0004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CF13" w14:textId="77777777" w:rsidR="00041EFF" w:rsidRDefault="00041EFF">
      <w:pPr>
        <w:spacing w:after="0" w:line="240" w:lineRule="auto"/>
      </w:pPr>
      <w:r>
        <w:separator/>
      </w:r>
    </w:p>
  </w:footnote>
  <w:footnote w:type="continuationSeparator" w:id="0">
    <w:p w14:paraId="2C1908B0" w14:textId="77777777" w:rsidR="00041EFF" w:rsidRDefault="0004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1EFF"/>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0269-5848-4416-B546-7CB3EE0B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13250</TotalTime>
  <Pages>11</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1566</cp:revision>
  <cp:lastPrinted>2009-02-06T05:36:00Z</cp:lastPrinted>
  <dcterms:created xsi:type="dcterms:W3CDTF">2016-05-04T14:28:00Z</dcterms:created>
  <dcterms:modified xsi:type="dcterms:W3CDTF">2016-08-28T11:56:00Z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