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116D0" w14:textId="77777777" w:rsidR="00352E08" w:rsidRDefault="00352E08" w:rsidP="00352E08">
      <w:pPr>
        <w:pStyle w:val="afffffffffffffffffffffffffff5"/>
        <w:rPr>
          <w:rFonts w:ascii="Verdana" w:hAnsi="Verdana"/>
          <w:color w:val="000000"/>
          <w:sz w:val="21"/>
          <w:szCs w:val="21"/>
        </w:rPr>
      </w:pPr>
      <w:r>
        <w:rPr>
          <w:rFonts w:ascii="Helvetica" w:hAnsi="Helvetica" w:cs="Helvetica"/>
          <w:b/>
          <w:bCs w:val="0"/>
          <w:color w:val="222222"/>
          <w:sz w:val="21"/>
          <w:szCs w:val="21"/>
        </w:rPr>
        <w:t>Шабалин, Михаил Евгеньевич.</w:t>
      </w:r>
    </w:p>
    <w:p w14:paraId="1B451097" w14:textId="77777777" w:rsidR="00352E08" w:rsidRDefault="00352E08" w:rsidP="00352E08">
      <w:pPr>
        <w:pStyle w:val="20"/>
        <w:spacing w:before="0" w:after="312"/>
        <w:rPr>
          <w:rFonts w:ascii="Arial" w:hAnsi="Arial" w:cs="Arial"/>
          <w:caps/>
          <w:color w:val="333333"/>
          <w:sz w:val="27"/>
          <w:szCs w:val="27"/>
        </w:rPr>
      </w:pPr>
      <w:r>
        <w:rPr>
          <w:rFonts w:ascii="Helvetica" w:hAnsi="Helvetica" w:cs="Helvetica"/>
          <w:caps/>
          <w:color w:val="222222"/>
          <w:sz w:val="21"/>
          <w:szCs w:val="21"/>
        </w:rPr>
        <w:t>Неупругое туннелирование куперовских пар с участием фононов в с- направлении в одиночных и стопочных контактах на микротрещине в Bi-Sr-Ca-Cu-</w:t>
      </w:r>
      <w:proofErr w:type="gramStart"/>
      <w:r>
        <w:rPr>
          <w:rFonts w:ascii="Helvetica" w:hAnsi="Helvetica" w:cs="Helvetica"/>
          <w:caps/>
          <w:color w:val="222222"/>
          <w:sz w:val="21"/>
          <w:szCs w:val="21"/>
        </w:rPr>
        <w:t>O :</w:t>
      </w:r>
      <w:proofErr w:type="gramEnd"/>
      <w:r>
        <w:rPr>
          <w:rFonts w:ascii="Helvetica" w:hAnsi="Helvetica" w:cs="Helvetica"/>
          <w:caps/>
          <w:color w:val="222222"/>
          <w:sz w:val="21"/>
          <w:szCs w:val="21"/>
        </w:rPr>
        <w:t xml:space="preserve"> диссертация ... кандидата физико-математических наук : 01.04.10. - Москва, 1999. - 138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39A4154" w14:textId="77777777" w:rsidR="00352E08" w:rsidRDefault="00352E08" w:rsidP="00352E0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Шабалин, Михаил Евгеньевич</w:t>
      </w:r>
    </w:p>
    <w:p w14:paraId="0FC91081" w14:textId="77777777" w:rsidR="00352E08" w:rsidRDefault="00352E08" w:rsidP="00352E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F8AE84D" w14:textId="77777777" w:rsidR="00352E08" w:rsidRDefault="00352E08" w:rsidP="00352E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ОДНОЧАСТИЧНОЕ ТУННЕЛИРОВАНИЕ И ЭФФЕКТ ДЖОЗЕФСОНА В ВЫСОКОТЕМПЕРАТУРНЫХ СВЕРХПРОВОДНИКАХ. ОБЗОР ЛИТЕРАТУРЫ.</w:t>
      </w:r>
    </w:p>
    <w:p w14:paraId="7EFE97BA" w14:textId="77777777" w:rsidR="00352E08" w:rsidRDefault="00352E08" w:rsidP="00352E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Структура и физические свойства ВТСП.</w:t>
      </w:r>
    </w:p>
    <w:p w14:paraId="080FBEE6" w14:textId="77777777" w:rsidR="00352E08" w:rsidRDefault="00352E08" w:rsidP="00352E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Теоретические модели высокотемпературной сверхпроводимости и их экспериментальная проверка.</w:t>
      </w:r>
    </w:p>
    <w:p w14:paraId="5F1B28A3" w14:textId="77777777" w:rsidR="00352E08" w:rsidRDefault="00352E08" w:rsidP="00352E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Туннельный эффект в сверхпроводниках.</w:t>
      </w:r>
    </w:p>
    <w:p w14:paraId="2FF2E010" w14:textId="77777777" w:rsidR="00352E08" w:rsidRDefault="00352E08" w:rsidP="00352E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Специфика туннельного эффекта в сверхпроводниках. Туннелиро-вание с участием фононов.</w:t>
      </w:r>
    </w:p>
    <w:p w14:paraId="138AA067" w14:textId="77777777" w:rsidR="00352E08" w:rsidRDefault="00352E08" w:rsidP="00352E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МЕТОДИКА ИЗМЕРЕНИЙ I(V&gt;, dI(V)/d(V)-</w:t>
      </w:r>
      <w:proofErr w:type="gramStart"/>
      <w:r>
        <w:rPr>
          <w:rFonts w:ascii="Arial" w:hAnsi="Arial" w:cs="Arial"/>
          <w:color w:val="333333"/>
          <w:sz w:val="21"/>
          <w:szCs w:val="21"/>
        </w:rPr>
        <w:t>, И</w:t>
      </w:r>
      <w:proofErr w:type="gramEnd"/>
      <w:r>
        <w:rPr>
          <w:rFonts w:ascii="Arial" w:hAnsi="Arial" w:cs="Arial"/>
          <w:color w:val="333333"/>
          <w:sz w:val="21"/>
          <w:szCs w:val="21"/>
        </w:rPr>
        <w:t xml:space="preserve"> d2I(V)/dV2-ХАРАКТЕРИСТИК КОНТАКТОВ НА МИКРОТРЕЩИНЕ В ВТСП В ШИРОКОМ ТЕМПЕРАТУРНОМ ИНТЕРВАЛЕ ВО ВНЕШНИХ СВЧ- И МАГНИТНЫХ ПОЛЯХ.</w:t>
      </w:r>
    </w:p>
    <w:p w14:paraId="48385A0C" w14:textId="77777777" w:rsidR="00352E08" w:rsidRDefault="00352E08" w:rsidP="00352E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Автоматический цифровой мост для регистрации I(V)-, dI(V)/dV- и d I(V)/dV - характеристик туннельных контактов.</w:t>
      </w:r>
    </w:p>
    <w:p w14:paraId="34E354E7" w14:textId="77777777" w:rsidR="00352E08" w:rsidRDefault="00352E08" w:rsidP="00352E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Методика приготовления контактов на микротрещине в поликристаллах и пластинчатых монокристаллах Bi-Sr-Ca-Cu-0 (2212 и 2223 фазы).</w:t>
      </w:r>
    </w:p>
    <w:p w14:paraId="103CF3E5" w14:textId="77777777" w:rsidR="00352E08" w:rsidRDefault="00352E08" w:rsidP="00352E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Основные характеристики использованных в работе ВТСП образцов.</w:t>
      </w:r>
    </w:p>
    <w:p w14:paraId="0D6540BB" w14:textId="77777777" w:rsidR="00352E08" w:rsidRDefault="00352E08" w:rsidP="00352E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ЭКСПЕРИМЕНТАЛЬНОЕ ИССЛЕДОВАНИЕ НЕУПРУГОГО ТУННЕЛИРОВАНИЯ КУПЕРОВСКИХ ПАР В ОДИНОЧНЫХ КОНТАКТАХ НА МИКРОТРЕЩИНЕ В Bi-Sr-Ca-Cu-0.</w:t>
      </w:r>
    </w:p>
    <w:p w14:paraId="007103AE" w14:textId="77777777" w:rsidR="00352E08" w:rsidRDefault="00352E08" w:rsidP="00352E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Туннельный эффект в контактах на микротрещине в пластинчатых монокристаллах и поликристаллических образцах.</w:t>
      </w:r>
    </w:p>
    <w:p w14:paraId="0AA6D11A" w14:textId="77777777" w:rsidR="00352E08" w:rsidRDefault="00352E08" w:rsidP="00352E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Тонкая структура на В АХ SIS контактов при токе fc с- направлении.</w:t>
      </w:r>
    </w:p>
    <w:p w14:paraId="3CB09056" w14:textId="77777777" w:rsidR="00352E08" w:rsidRDefault="00352E08" w:rsidP="00352E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Влияние температуры, магнитного поля и внешнего СВЧ-излучения на ВАХ джозефсоновских контактов.</w:t>
      </w:r>
    </w:p>
    <w:p w14:paraId="5C9E19EE" w14:textId="77777777" w:rsidR="00352E08" w:rsidRDefault="00352E08" w:rsidP="00352E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Взаимодействие переменного джозефсоновского тока с оптическими фононами в Bi-Sr-Ca-Cu-О.</w:t>
      </w:r>
    </w:p>
    <w:p w14:paraId="3855AA29" w14:textId="77777777" w:rsidR="00352E08" w:rsidRDefault="00352E08" w:rsidP="00352E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ЭКСПЕРИМЕНТАЛЬНОЕ ИССЛЕДОВАНИЕ ВАХ СТОПОЧНЫХ КОНТАКТОВ НА МИКРОТРЕЩИНЕ В Bi-Sr-Ca-Cu-0.</w:t>
      </w:r>
    </w:p>
    <w:p w14:paraId="496DB38C" w14:textId="77777777" w:rsidR="00352E08" w:rsidRDefault="00352E08" w:rsidP="00352E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Туннельный эффект в стопочных контактах на микротрещине в пластинчатых монокристаллах и поликристаллических образцах Bi-Sr-Ca-Cu-О.</w:t>
      </w:r>
    </w:p>
    <w:p w14:paraId="108DD4BC" w14:textId="77777777" w:rsidR="00352E08" w:rsidRDefault="00352E08" w:rsidP="00352E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Влияние переменного джозефсоновского тока на ВАХ стопочных контактов на микротрещине Bi-Sr-Ca-Cu-О.</w:t>
      </w:r>
    </w:p>
    <w:p w14:paraId="2C26DFBA" w14:textId="77777777" w:rsidR="00352E08" w:rsidRDefault="00352E08" w:rsidP="00352E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ВАХ стопочных контактов на микротрещине в пластинчатых монокристаллах и поликристаллических образцах Bi-Sr-Ca-Cu-О в с-направлении и симметрия параметра порядка. t</w:t>
      </w:r>
    </w:p>
    <w:p w14:paraId="3869883D" w14:textId="29AF86E6" w:rsidR="00F11235" w:rsidRPr="00352E08" w:rsidRDefault="00F11235" w:rsidP="00352E08"/>
    <w:sectPr w:rsidR="00F11235" w:rsidRPr="00352E0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1826B" w14:textId="77777777" w:rsidR="00517407" w:rsidRDefault="00517407">
      <w:pPr>
        <w:spacing w:after="0" w:line="240" w:lineRule="auto"/>
      </w:pPr>
      <w:r>
        <w:separator/>
      </w:r>
    </w:p>
  </w:endnote>
  <w:endnote w:type="continuationSeparator" w:id="0">
    <w:p w14:paraId="150D566A" w14:textId="77777777" w:rsidR="00517407" w:rsidRDefault="0051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F5E72" w14:textId="77777777" w:rsidR="00517407" w:rsidRDefault="00517407"/>
    <w:p w14:paraId="34271F12" w14:textId="77777777" w:rsidR="00517407" w:rsidRDefault="00517407"/>
    <w:p w14:paraId="5BDFBF58" w14:textId="77777777" w:rsidR="00517407" w:rsidRDefault="00517407"/>
    <w:p w14:paraId="31BC6996" w14:textId="77777777" w:rsidR="00517407" w:rsidRDefault="00517407"/>
    <w:p w14:paraId="242B786F" w14:textId="77777777" w:rsidR="00517407" w:rsidRDefault="00517407"/>
    <w:p w14:paraId="32B8051B" w14:textId="77777777" w:rsidR="00517407" w:rsidRDefault="00517407"/>
    <w:p w14:paraId="58A89AEC" w14:textId="77777777" w:rsidR="00517407" w:rsidRDefault="0051740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FFE1D4" wp14:editId="2387633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A76A6" w14:textId="77777777" w:rsidR="00517407" w:rsidRDefault="005174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FFE1D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7A76A6" w14:textId="77777777" w:rsidR="00517407" w:rsidRDefault="005174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4C3FD3" w14:textId="77777777" w:rsidR="00517407" w:rsidRDefault="00517407"/>
    <w:p w14:paraId="233977AB" w14:textId="77777777" w:rsidR="00517407" w:rsidRDefault="00517407"/>
    <w:p w14:paraId="6EB091D1" w14:textId="77777777" w:rsidR="00517407" w:rsidRDefault="0051740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F565A2" wp14:editId="3048C3F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64117" w14:textId="77777777" w:rsidR="00517407" w:rsidRDefault="00517407"/>
                          <w:p w14:paraId="2A8BB01A" w14:textId="77777777" w:rsidR="00517407" w:rsidRDefault="005174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F565A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D64117" w14:textId="77777777" w:rsidR="00517407" w:rsidRDefault="00517407"/>
                    <w:p w14:paraId="2A8BB01A" w14:textId="77777777" w:rsidR="00517407" w:rsidRDefault="005174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D6EFB2" w14:textId="77777777" w:rsidR="00517407" w:rsidRDefault="00517407"/>
    <w:p w14:paraId="7EB6415F" w14:textId="77777777" w:rsidR="00517407" w:rsidRDefault="00517407">
      <w:pPr>
        <w:rPr>
          <w:sz w:val="2"/>
          <w:szCs w:val="2"/>
        </w:rPr>
      </w:pPr>
    </w:p>
    <w:p w14:paraId="30F6E52E" w14:textId="77777777" w:rsidR="00517407" w:rsidRDefault="00517407"/>
    <w:p w14:paraId="0AC2DF5E" w14:textId="77777777" w:rsidR="00517407" w:rsidRDefault="00517407">
      <w:pPr>
        <w:spacing w:after="0" w:line="240" w:lineRule="auto"/>
      </w:pPr>
    </w:p>
  </w:footnote>
  <w:footnote w:type="continuationSeparator" w:id="0">
    <w:p w14:paraId="158A2BDC" w14:textId="77777777" w:rsidR="00517407" w:rsidRDefault="00517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157794</TotalTime>
  <Pages>2</Pages>
  <Words>339</Words>
  <Characters>1936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4759</cp:revision>
  <cp:lastPrinted>2009-02-06T05:36:00Z</cp:lastPrinted>
  <dcterms:created xsi:type="dcterms:W3CDTF">2024-01-07T13:43:00Z</dcterms:created>
  <dcterms:modified xsi:type="dcterms:W3CDTF">2025-09-06T17:46:00Z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