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DD6D2" w14:textId="77777777" w:rsidR="00DA7CC3" w:rsidRDefault="00DA7CC3" w:rsidP="00DA7CC3">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Сабиров, Ильшат </w:t>
      </w:r>
      <w:proofErr w:type="spellStart"/>
      <w:r>
        <w:rPr>
          <w:rFonts w:ascii="Helvetica" w:hAnsi="Helvetica" w:cs="Helvetica"/>
          <w:b/>
          <w:bCs w:val="0"/>
          <w:color w:val="222222"/>
          <w:sz w:val="21"/>
          <w:szCs w:val="21"/>
        </w:rPr>
        <w:t>Талгатович</w:t>
      </w:r>
      <w:proofErr w:type="spellEnd"/>
      <w:r>
        <w:rPr>
          <w:rFonts w:ascii="Helvetica" w:hAnsi="Helvetica" w:cs="Helvetica"/>
          <w:b/>
          <w:bCs w:val="0"/>
          <w:color w:val="222222"/>
          <w:sz w:val="21"/>
          <w:szCs w:val="21"/>
        </w:rPr>
        <w:t>.</w:t>
      </w:r>
    </w:p>
    <w:p w14:paraId="43E6F9F3" w14:textId="77777777" w:rsidR="00DA7CC3" w:rsidRDefault="00DA7CC3" w:rsidP="00DA7CC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Эволюция либерализма в татарском обществе на рубеже XIX-XX </w:t>
      </w:r>
      <w:proofErr w:type="gramStart"/>
      <w:r>
        <w:rPr>
          <w:rFonts w:ascii="Helvetica" w:hAnsi="Helvetica" w:cs="Helvetica"/>
          <w:caps/>
          <w:color w:val="222222"/>
          <w:sz w:val="21"/>
          <w:szCs w:val="21"/>
        </w:rPr>
        <w:t>веков :</w:t>
      </w:r>
      <w:proofErr w:type="gramEnd"/>
      <w:r>
        <w:rPr>
          <w:rFonts w:ascii="Helvetica" w:hAnsi="Helvetica" w:cs="Helvetica"/>
          <w:caps/>
          <w:color w:val="222222"/>
          <w:sz w:val="21"/>
          <w:szCs w:val="21"/>
        </w:rPr>
        <w:t xml:space="preserve"> диссертация ... кандидата исторических наук : 23.00.03. - Казань, 2000. - 207 с.</w:t>
      </w:r>
    </w:p>
    <w:p w14:paraId="0F0FB9F2" w14:textId="77777777" w:rsidR="00DA7CC3" w:rsidRDefault="00DA7CC3" w:rsidP="00DA7CC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исторических наук Сабиров, Ильшат </w:t>
      </w:r>
      <w:proofErr w:type="spellStart"/>
      <w:r>
        <w:rPr>
          <w:rFonts w:ascii="Arial" w:hAnsi="Arial" w:cs="Arial"/>
          <w:color w:val="646B71"/>
          <w:sz w:val="18"/>
          <w:szCs w:val="18"/>
        </w:rPr>
        <w:t>Талгатович</w:t>
      </w:r>
      <w:proofErr w:type="spellEnd"/>
    </w:p>
    <w:p w14:paraId="695D2425" w14:textId="77777777" w:rsidR="00DA7CC3" w:rsidRDefault="00DA7CC3" w:rsidP="00DA7C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540983A" w14:textId="77777777" w:rsidR="00DA7CC3" w:rsidRDefault="00DA7CC3" w:rsidP="00DA7C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Либеральное движение в татарском обществе 1 Истоки либерализма 2 Организационное оформление либерального движения 46 &amp; 3 Деятельность представителей либерального движения</w:t>
      </w:r>
    </w:p>
    <w:p w14:paraId="0A1CBB6C" w14:textId="77777777" w:rsidR="00DA7CC3" w:rsidRDefault="00DA7CC3" w:rsidP="00DA7CC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II. Взаимоотношения либералов с левой </w:t>
      </w:r>
      <w:proofErr w:type="spellStart"/>
      <w:r>
        <w:rPr>
          <w:rFonts w:ascii="Arial" w:hAnsi="Arial" w:cs="Arial"/>
          <w:color w:val="333333"/>
          <w:sz w:val="21"/>
          <w:szCs w:val="21"/>
        </w:rPr>
        <w:t>опозицией</w:t>
      </w:r>
      <w:proofErr w:type="spellEnd"/>
      <w:r>
        <w:rPr>
          <w:rFonts w:ascii="Arial" w:hAnsi="Arial" w:cs="Arial"/>
          <w:color w:val="333333"/>
          <w:sz w:val="21"/>
          <w:szCs w:val="21"/>
        </w:rPr>
        <w:t xml:space="preserve"> &amp; 1 Лидеры левой оппозиции и формирование идейных платформ 2 Критика идеологических основ либерального движения в татарском обществе 3 Критика деятельности </w:t>
      </w:r>
      <w:proofErr w:type="spellStart"/>
      <w:r>
        <w:rPr>
          <w:rFonts w:ascii="Arial" w:hAnsi="Arial" w:cs="Arial"/>
          <w:color w:val="333333"/>
          <w:sz w:val="21"/>
          <w:szCs w:val="21"/>
        </w:rPr>
        <w:t>иттифака</w:t>
      </w:r>
      <w:proofErr w:type="spellEnd"/>
      <w:r>
        <w:rPr>
          <w:rFonts w:ascii="Arial" w:hAnsi="Arial" w:cs="Arial"/>
          <w:color w:val="333333"/>
          <w:sz w:val="21"/>
          <w:szCs w:val="21"/>
        </w:rPr>
        <w:t xml:space="preserve"> и мусульманской фракции Государственной Думы</w:t>
      </w:r>
    </w:p>
    <w:p w14:paraId="4FDAD129" w14:textId="48FF9B77" w:rsidR="00BD642D" w:rsidRPr="00DA7CC3" w:rsidRDefault="00BD642D" w:rsidP="00DA7CC3"/>
    <w:sectPr w:rsidR="00BD642D" w:rsidRPr="00DA7CC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BC7F4" w14:textId="77777777" w:rsidR="00C75CAD" w:rsidRDefault="00C75CAD">
      <w:pPr>
        <w:spacing w:after="0" w:line="240" w:lineRule="auto"/>
      </w:pPr>
      <w:r>
        <w:separator/>
      </w:r>
    </w:p>
  </w:endnote>
  <w:endnote w:type="continuationSeparator" w:id="0">
    <w:p w14:paraId="54A5AF95" w14:textId="77777777" w:rsidR="00C75CAD" w:rsidRDefault="00C75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D1434" w14:textId="77777777" w:rsidR="00C75CAD" w:rsidRDefault="00C75CAD"/>
    <w:p w14:paraId="5B3CFDEF" w14:textId="77777777" w:rsidR="00C75CAD" w:rsidRDefault="00C75CAD"/>
    <w:p w14:paraId="4DE69B28" w14:textId="77777777" w:rsidR="00C75CAD" w:rsidRDefault="00C75CAD"/>
    <w:p w14:paraId="22DB2580" w14:textId="77777777" w:rsidR="00C75CAD" w:rsidRDefault="00C75CAD"/>
    <w:p w14:paraId="4C3A5C6B" w14:textId="77777777" w:rsidR="00C75CAD" w:rsidRDefault="00C75CAD"/>
    <w:p w14:paraId="75F84232" w14:textId="77777777" w:rsidR="00C75CAD" w:rsidRDefault="00C75CAD"/>
    <w:p w14:paraId="50106363" w14:textId="77777777" w:rsidR="00C75CAD" w:rsidRDefault="00C75C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5E871C" wp14:editId="51723B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14974" w14:textId="77777777" w:rsidR="00C75CAD" w:rsidRDefault="00C75C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5E87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514974" w14:textId="77777777" w:rsidR="00C75CAD" w:rsidRDefault="00C75C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C1A41C" w14:textId="77777777" w:rsidR="00C75CAD" w:rsidRDefault="00C75CAD"/>
    <w:p w14:paraId="62C18329" w14:textId="77777777" w:rsidR="00C75CAD" w:rsidRDefault="00C75CAD"/>
    <w:p w14:paraId="34D1B68E" w14:textId="77777777" w:rsidR="00C75CAD" w:rsidRDefault="00C75C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560173" wp14:editId="4C825E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EDBDD" w14:textId="77777777" w:rsidR="00C75CAD" w:rsidRDefault="00C75CAD"/>
                          <w:p w14:paraId="32056F00" w14:textId="77777777" w:rsidR="00C75CAD" w:rsidRDefault="00C75C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5601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BEDBDD" w14:textId="77777777" w:rsidR="00C75CAD" w:rsidRDefault="00C75CAD"/>
                    <w:p w14:paraId="32056F00" w14:textId="77777777" w:rsidR="00C75CAD" w:rsidRDefault="00C75C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552652" w14:textId="77777777" w:rsidR="00C75CAD" w:rsidRDefault="00C75CAD"/>
    <w:p w14:paraId="19AC1599" w14:textId="77777777" w:rsidR="00C75CAD" w:rsidRDefault="00C75CAD">
      <w:pPr>
        <w:rPr>
          <w:sz w:val="2"/>
          <w:szCs w:val="2"/>
        </w:rPr>
      </w:pPr>
    </w:p>
    <w:p w14:paraId="79C54128" w14:textId="77777777" w:rsidR="00C75CAD" w:rsidRDefault="00C75CAD"/>
    <w:p w14:paraId="1F618CAD" w14:textId="77777777" w:rsidR="00C75CAD" w:rsidRDefault="00C75CAD">
      <w:pPr>
        <w:spacing w:after="0" w:line="240" w:lineRule="auto"/>
      </w:pPr>
    </w:p>
  </w:footnote>
  <w:footnote w:type="continuationSeparator" w:id="0">
    <w:p w14:paraId="37AA44C7" w14:textId="77777777" w:rsidR="00C75CAD" w:rsidRDefault="00C75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AD"/>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93334</TotalTime>
  <Pages>1</Pages>
  <Words>105</Words>
  <Characters>601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196</cp:revision>
  <cp:lastPrinted>2009-02-06T05:36:00Z</cp:lastPrinted>
  <dcterms:created xsi:type="dcterms:W3CDTF">2024-01-07T13:43:00Z</dcterms:created>
  <dcterms:modified xsi:type="dcterms:W3CDTF">2025-05-13T11:52:00Z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