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D5193" w14:textId="12B09BEE" w:rsidR="009E2050" w:rsidRDefault="00C77358" w:rsidP="00C7735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Жибак Мирон Миколайович. Управління ефективним розвитком лісогосподарських підприємств на основі сортиментної політики: дис... канд. екон. наук: 08.06.01 / НАН України; Інститут регіональних досліджень. - Л., 2004</w:t>
      </w:r>
    </w:p>
    <w:p w14:paraId="6BDBDAFB" w14:textId="77777777" w:rsidR="00C77358" w:rsidRPr="00C77358" w:rsidRDefault="00C77358" w:rsidP="00C773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77358">
        <w:rPr>
          <w:rFonts w:ascii="Times New Roman" w:eastAsia="Times New Roman" w:hAnsi="Times New Roman" w:cs="Times New Roman"/>
          <w:color w:val="000000"/>
          <w:sz w:val="27"/>
          <w:szCs w:val="27"/>
        </w:rPr>
        <w:t>Жибак М.М. </w:t>
      </w:r>
      <w:r w:rsidRPr="00C773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Управління ефективним розвитком лісогосподарських підприємств на основі сортиментної політики.</w:t>
      </w:r>
      <w:r w:rsidRPr="00C77358">
        <w:rPr>
          <w:rFonts w:ascii="Times New Roman" w:eastAsia="Times New Roman" w:hAnsi="Times New Roman" w:cs="Times New Roman"/>
          <w:color w:val="000000"/>
          <w:sz w:val="27"/>
          <w:szCs w:val="27"/>
        </w:rPr>
        <w:t> – Рукопис.</w:t>
      </w:r>
    </w:p>
    <w:p w14:paraId="6C6CBE99" w14:textId="77777777" w:rsidR="00C77358" w:rsidRPr="00C77358" w:rsidRDefault="00C77358" w:rsidP="00C773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77358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економічних наук за спеціальністю 08.06.01-</w:t>
      </w:r>
      <w:r w:rsidRPr="00C7735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Економіка, організація і управління підприємствами</w:t>
      </w:r>
      <w:r w:rsidRPr="00C77358">
        <w:rPr>
          <w:rFonts w:ascii="Times New Roman" w:eastAsia="Times New Roman" w:hAnsi="Times New Roman" w:cs="Times New Roman"/>
          <w:color w:val="000000"/>
          <w:sz w:val="27"/>
          <w:szCs w:val="27"/>
        </w:rPr>
        <w:t>. - Інститут регіональних досліджень НАН України, Львів, 2004.</w:t>
      </w:r>
    </w:p>
    <w:p w14:paraId="22D8F7AF" w14:textId="77777777" w:rsidR="00C77358" w:rsidRPr="00C77358" w:rsidRDefault="00C77358" w:rsidP="00C773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77358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Дисертацію присвячено питанням оцінки ефективності сортиментної технології лісозаготівель та її впливу на діяльність лісогосподарських підприємств в умовах ринкової економіки. Автором дана характеристика господарської діяльності підприємств лісового комплексу України, проаналізований сучасний стан сортиментної заготівлі лісу, розглянуті аспекти підвищення ефективності організаційної структури та функціонування лісового комплексу в ринкових умовах, розглянуто питання організації маркетингової служби, як невід’ємної умови ефективного застосування сортиментної технології “під замовлення”, приводиться економічна оцінка технологічних варіантів за системами машин для заготівлі стовбурів і сортиментів, розглядається питання впливу сортиментної технології заготівлі деревини на підвищення ефективності роботи лісогосподарських підприємств ДЛГО “Тернопільліс”, економічно обгрунтовується доцільність застосування сортиментної технології на лісозаготівлях в Бережанському ДЛМГ.</w:t>
      </w:r>
    </w:p>
    <w:p w14:paraId="1C5AA346" w14:textId="77777777" w:rsidR="00C77358" w:rsidRPr="00C77358" w:rsidRDefault="00C77358" w:rsidP="00C77358"/>
    <w:sectPr w:rsidR="00C77358" w:rsidRPr="00C7735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154B0" w14:textId="77777777" w:rsidR="006077DF" w:rsidRDefault="006077DF">
      <w:pPr>
        <w:spacing w:after="0" w:line="240" w:lineRule="auto"/>
      </w:pPr>
      <w:r>
        <w:separator/>
      </w:r>
    </w:p>
  </w:endnote>
  <w:endnote w:type="continuationSeparator" w:id="0">
    <w:p w14:paraId="526AED8E" w14:textId="77777777" w:rsidR="006077DF" w:rsidRDefault="0060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AC4E7" w14:textId="77777777" w:rsidR="006077DF" w:rsidRDefault="006077DF">
      <w:pPr>
        <w:spacing w:after="0" w:line="240" w:lineRule="auto"/>
      </w:pPr>
      <w:r>
        <w:separator/>
      </w:r>
    </w:p>
  </w:footnote>
  <w:footnote w:type="continuationSeparator" w:id="0">
    <w:p w14:paraId="16159784" w14:textId="77777777" w:rsidR="006077DF" w:rsidRDefault="00607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077D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985"/>
    <w:rsid w:val="00062B02"/>
    <w:rsid w:val="00062EDE"/>
    <w:rsid w:val="00062F9F"/>
    <w:rsid w:val="0006335A"/>
    <w:rsid w:val="0006342D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A82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090"/>
    <w:rsid w:val="0013757A"/>
    <w:rsid w:val="001376A5"/>
    <w:rsid w:val="001377DF"/>
    <w:rsid w:val="0013781E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E8E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4FF9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F0273"/>
    <w:rsid w:val="001F0449"/>
    <w:rsid w:val="001F0A40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81E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110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910"/>
    <w:rsid w:val="002C79B8"/>
    <w:rsid w:val="002C7EE7"/>
    <w:rsid w:val="002C7F17"/>
    <w:rsid w:val="002D07C6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BCE"/>
    <w:rsid w:val="003D1DED"/>
    <w:rsid w:val="003D1E05"/>
    <w:rsid w:val="003D227A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241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DF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6DE"/>
    <w:rsid w:val="00630CC7"/>
    <w:rsid w:val="00630CDF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B7A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7001DD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C52"/>
    <w:rsid w:val="00754D79"/>
    <w:rsid w:val="00754E2B"/>
    <w:rsid w:val="00754E84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424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EAE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423"/>
    <w:rsid w:val="008C24D6"/>
    <w:rsid w:val="008C2534"/>
    <w:rsid w:val="008C257B"/>
    <w:rsid w:val="008C259F"/>
    <w:rsid w:val="008C25FA"/>
    <w:rsid w:val="008C26DB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2F2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A6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F3F"/>
    <w:rsid w:val="00A40F6C"/>
    <w:rsid w:val="00A40FB7"/>
    <w:rsid w:val="00A4100A"/>
    <w:rsid w:val="00A411DB"/>
    <w:rsid w:val="00A415F1"/>
    <w:rsid w:val="00A417AB"/>
    <w:rsid w:val="00A41A0A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06F"/>
    <w:rsid w:val="00A73319"/>
    <w:rsid w:val="00A7348A"/>
    <w:rsid w:val="00A735BE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71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A5D"/>
    <w:rsid w:val="00B73CC4"/>
    <w:rsid w:val="00B73D51"/>
    <w:rsid w:val="00B73EE9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988"/>
    <w:rsid w:val="00CA0B50"/>
    <w:rsid w:val="00CA0B74"/>
    <w:rsid w:val="00CA0C60"/>
    <w:rsid w:val="00CA0E8E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8AC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2A36"/>
    <w:rsid w:val="00D62B19"/>
    <w:rsid w:val="00D63209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2CC4"/>
    <w:rsid w:val="00DE3098"/>
    <w:rsid w:val="00DE3116"/>
    <w:rsid w:val="00DE3788"/>
    <w:rsid w:val="00DE382B"/>
    <w:rsid w:val="00DE392B"/>
    <w:rsid w:val="00DE3CC5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5C8"/>
    <w:rsid w:val="00EB0831"/>
    <w:rsid w:val="00EB08B5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5DD"/>
    <w:rsid w:val="00ED6675"/>
    <w:rsid w:val="00ED67E1"/>
    <w:rsid w:val="00ED6D9D"/>
    <w:rsid w:val="00ED6F0D"/>
    <w:rsid w:val="00ED730E"/>
    <w:rsid w:val="00ED7487"/>
    <w:rsid w:val="00ED74A7"/>
    <w:rsid w:val="00ED76D2"/>
    <w:rsid w:val="00ED7762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5B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82454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2356</cp:revision>
  <dcterms:created xsi:type="dcterms:W3CDTF">2024-06-20T08:51:00Z</dcterms:created>
  <dcterms:modified xsi:type="dcterms:W3CDTF">2024-09-15T07:47:00Z</dcterms:modified>
  <cp:category/>
</cp:coreProperties>
</file>