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08" w:rsidRDefault="00C87508" w:rsidP="00C8750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Верещага Олексій Леонідович</w:t>
      </w:r>
      <w:r>
        <w:rPr>
          <w:rFonts w:ascii="Arial" w:hAnsi="Arial" w:cs="Arial"/>
          <w:kern w:val="0"/>
          <w:sz w:val="28"/>
          <w:szCs w:val="28"/>
          <w:lang w:eastAsia="ru-RU"/>
        </w:rPr>
        <w:t>, директор з виробництва ТОВ «СПП</w:t>
      </w:r>
    </w:p>
    <w:p w:rsidR="00C87508" w:rsidRDefault="00C87508" w:rsidP="00C8750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ЛАНА» (Мелітопольський район с. Плодородне), тема дисертації:</w:t>
      </w:r>
    </w:p>
    <w:p w:rsidR="00C87508" w:rsidRDefault="00C87508" w:rsidP="00C8750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«Обґрунтування технологічних режимів і конструктивних параметрів</w:t>
      </w:r>
    </w:p>
    <w:p w:rsidR="00C87508" w:rsidRDefault="00C87508" w:rsidP="00C8750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шнекових пресів для віджиму олії із насіння рицини», (133 Галузеве</w:t>
      </w:r>
    </w:p>
    <w:p w:rsidR="00C87508" w:rsidRDefault="00C87508" w:rsidP="00C8750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машинобудування). Спеціалізована вчена рада ДФ 18.819.005</w:t>
      </w:r>
    </w:p>
    <w:p w:rsidR="00C87508" w:rsidRDefault="00C87508" w:rsidP="00C87508">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 Таврійському державному агротехнологічному університеті імені</w:t>
      </w:r>
    </w:p>
    <w:p w:rsidR="0074532F" w:rsidRPr="00C87508" w:rsidRDefault="00C87508" w:rsidP="00C87508">
      <w:r>
        <w:rPr>
          <w:rFonts w:ascii="Arial" w:hAnsi="Arial" w:cs="Arial"/>
          <w:kern w:val="0"/>
          <w:sz w:val="28"/>
          <w:szCs w:val="28"/>
          <w:lang w:eastAsia="ru-RU"/>
        </w:rPr>
        <w:t>Дмитра Моторного</w:t>
      </w:r>
    </w:p>
    <w:sectPr w:rsidR="0074532F" w:rsidRPr="00C8750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C87508" w:rsidRPr="00C8750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A0692-4DB5-4E17-B69D-3A83E50A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2022-01-27T21:03:00Z</dcterms:created>
  <dcterms:modified xsi:type="dcterms:W3CDTF">2022-01-27T21:03:00Z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