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5D" w:rsidRDefault="00C1655D" w:rsidP="00C1655D">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Касяненко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Сергій</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Михайлович</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аспірант</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Сумський</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національнийаграрний</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університет</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тема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дисертації</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w:t>
      </w:r>
      <w:r>
        <w:rPr>
          <w:rFonts w:ascii="CIDFont+F4" w:eastAsia="CIDFont+F4" w:hAnsi="Courier New" w:cs="CIDFont+F4" w:hint="eastAsia"/>
          <w:kern w:val="0"/>
          <w:sz w:val="28"/>
          <w:szCs w:val="28"/>
          <w:lang w:eastAsia="ru-RU"/>
        </w:rPr>
        <w:t>Розробка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альтернативних</w:t>
      </w:r>
    </w:p>
    <w:p w:rsidR="00C1655D" w:rsidRDefault="00C1655D" w:rsidP="00C1655D">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методів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профілактики</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бактеріозів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качок</w:t>
      </w:r>
      <w:r>
        <w:rPr>
          <w:rFonts w:ascii="CIDFont+F4" w:eastAsia="CIDFont+F4" w:hAnsi="Courier New" w:cs="CIDFont+F4" w:hint="eastAsia"/>
          <w:kern w:val="0"/>
          <w:sz w:val="28"/>
          <w:szCs w:val="28"/>
          <w:lang w:eastAsia="ru-RU"/>
        </w:rPr>
        <w:t>»</w:t>
      </w:r>
      <w:r>
        <w:rPr>
          <w:rFonts w:ascii="CIDFont+F4" w:eastAsia="CIDFont+F4" w:hAnsi="Courier New" w:cs="CIDFont+F4"/>
          <w:kern w:val="0"/>
          <w:sz w:val="28"/>
          <w:szCs w:val="28"/>
          <w:lang w:eastAsia="ru-RU"/>
        </w:rPr>
        <w:t xml:space="preserve">, (211 - </w:t>
      </w:r>
      <w:r>
        <w:rPr>
          <w:rFonts w:ascii="CIDFont+F4" w:eastAsia="CIDFont+F4" w:hAnsi="Courier New" w:cs="CIDFont+F4" w:hint="eastAsia"/>
          <w:kern w:val="0"/>
          <w:sz w:val="28"/>
          <w:szCs w:val="28"/>
          <w:lang w:eastAsia="ru-RU"/>
        </w:rPr>
        <w:t>Ветеринарна</w:t>
      </w:r>
    </w:p>
    <w:p w:rsidR="00C1655D" w:rsidRDefault="00C1655D" w:rsidP="00C1655D">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медицина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Спеціалізована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вчена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рада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ДФ</w:t>
      </w:r>
      <w:r>
        <w:rPr>
          <w:rFonts w:ascii="CIDFont+F4" w:eastAsia="CIDFont+F4" w:hAnsi="Courier New" w:cs="CIDFont+F4"/>
          <w:kern w:val="0"/>
          <w:sz w:val="28"/>
          <w:szCs w:val="28"/>
          <w:lang w:eastAsia="ru-RU"/>
        </w:rPr>
        <w:t xml:space="preserve"> 55.859.014 </w:t>
      </w:r>
      <w:r>
        <w:rPr>
          <w:rFonts w:ascii="CIDFont+F4" w:eastAsia="CIDFont+F4" w:hAnsi="Courier New" w:cs="CIDFont+F4" w:hint="eastAsia"/>
          <w:kern w:val="0"/>
          <w:sz w:val="28"/>
          <w:szCs w:val="28"/>
          <w:lang w:eastAsia="ru-RU"/>
        </w:rPr>
        <w:t>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Сумському</w:t>
      </w:r>
    </w:p>
    <w:p w:rsidR="00DB4A79" w:rsidRPr="00C1655D" w:rsidRDefault="00C1655D" w:rsidP="00C1655D">
      <w:pPr>
        <w:rPr>
          <w:rFonts w:asciiTheme="minorHAnsi" w:hAnsiTheme="minorHAnsi"/>
        </w:rPr>
      </w:pPr>
      <w:r>
        <w:rPr>
          <w:rFonts w:ascii="CIDFont+F4" w:eastAsia="CIDFont+F4" w:hAnsi="Courier New" w:cs="CIDFont+F4" w:hint="eastAsia"/>
          <w:kern w:val="0"/>
          <w:sz w:val="28"/>
          <w:szCs w:val="28"/>
          <w:lang w:eastAsia="ru-RU"/>
        </w:rPr>
        <w:t>національному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аграрному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університеті</w:t>
      </w:r>
    </w:p>
    <w:sectPr w:rsidR="00DB4A79" w:rsidRPr="00C1655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C1655D" w:rsidRPr="00C1655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70C45-D41B-4A69-9E8E-42506671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1</Pages>
  <Words>42</Words>
  <Characters>242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2009-02-06T05:36:00Z</cp:lastPrinted>
  <dcterms:created xsi:type="dcterms:W3CDTF">2021-11-24T09:10:00Z</dcterms:created>
  <dcterms:modified xsi:type="dcterms:W3CDTF">2021-11-27T19:22:00Z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