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3C7752" w:rsidRPr="00AC6C1A" w:rsidRDefault="003C7752" w:rsidP="003C7752">
      <w:pPr>
        <w:tabs>
          <w:tab w:val="left" w:pos="900"/>
        </w:tabs>
        <w:spacing w:line="360" w:lineRule="auto"/>
        <w:rPr>
          <w:b/>
          <w:lang w:val="en-US"/>
        </w:rPr>
      </w:pPr>
    </w:p>
    <w:p w:rsidR="001E261C" w:rsidRPr="00C64ED9" w:rsidRDefault="001E261C" w:rsidP="001E261C">
      <w:pPr>
        <w:spacing w:line="360" w:lineRule="auto"/>
        <w:jc w:val="both"/>
        <w:rPr>
          <w:sz w:val="28"/>
          <w:lang w:val="en-US"/>
        </w:rPr>
      </w:pPr>
    </w:p>
    <w:p w:rsidR="00EB1292" w:rsidRDefault="00EB1292" w:rsidP="00EB1292">
      <w:pPr>
        <w:pStyle w:val="aff5"/>
      </w:pPr>
      <w:r>
        <w:t>ГОСУДАРСТВЕННОЕ ВЫСШЕЕ УЧЕБНОЕ ЗАВЕДЕНИЕ</w:t>
      </w:r>
    </w:p>
    <w:p w:rsidR="00EB1292" w:rsidRDefault="00EB1292" w:rsidP="00EB1292">
      <w:pPr>
        <w:pStyle w:val="aff5"/>
        <w:rPr>
          <w:lang w:val="uk-UA"/>
        </w:rPr>
      </w:pPr>
      <w:r>
        <w:rPr>
          <w:lang w:val="uk-UA"/>
        </w:rPr>
        <w:t>“УКРАИНСКИЙ ГОСУДАРСТВЕНН</w:t>
      </w:r>
      <w:r>
        <w:t>Ы</w:t>
      </w:r>
      <w:r>
        <w:rPr>
          <w:lang w:val="uk-UA"/>
        </w:rPr>
        <w:t>Й ХИМИКО-ТЕХНОЛОГИЧЕСКИЙ УНИВЕРСИТЕТ”</w:t>
      </w:r>
    </w:p>
    <w:p w:rsidR="00EB1292" w:rsidRDefault="00EB1292" w:rsidP="00EB1292">
      <w:pPr>
        <w:pStyle w:val="aff5"/>
        <w:jc w:val="right"/>
        <w:rPr>
          <w:i w:val="0"/>
        </w:rPr>
      </w:pPr>
    </w:p>
    <w:p w:rsidR="00EB1292" w:rsidRDefault="00EB1292" w:rsidP="00EB1292">
      <w:pPr>
        <w:pStyle w:val="aff5"/>
        <w:jc w:val="right"/>
        <w:rPr>
          <w:i w:val="0"/>
        </w:rPr>
      </w:pPr>
      <w:r>
        <w:rPr>
          <w:i w:val="0"/>
        </w:rPr>
        <w:t>На правах рукописи</w:t>
      </w:r>
    </w:p>
    <w:p w:rsidR="00EB1292" w:rsidRDefault="00EB1292" w:rsidP="00EB1292">
      <w:pPr>
        <w:spacing w:line="360" w:lineRule="auto"/>
        <w:rPr>
          <w:sz w:val="28"/>
        </w:rPr>
      </w:pPr>
    </w:p>
    <w:p w:rsidR="00EB1292" w:rsidRDefault="00EB1292" w:rsidP="00EB1292">
      <w:pPr>
        <w:spacing w:line="360" w:lineRule="auto"/>
        <w:rPr>
          <w:sz w:val="28"/>
        </w:rPr>
      </w:pPr>
    </w:p>
    <w:p w:rsidR="00EB1292" w:rsidRDefault="00EB1292" w:rsidP="00EB1292">
      <w:pPr>
        <w:spacing w:line="360" w:lineRule="auto"/>
        <w:rPr>
          <w:sz w:val="28"/>
        </w:rPr>
      </w:pPr>
    </w:p>
    <w:p w:rsidR="00EB1292" w:rsidRDefault="00EB1292" w:rsidP="00EB1292">
      <w:pPr>
        <w:pStyle w:val="40"/>
      </w:pPr>
      <w:r>
        <w:t>Амелина Александра АНДРЕевна</w:t>
      </w:r>
    </w:p>
    <w:p w:rsidR="00EB1292" w:rsidRDefault="00EB1292" w:rsidP="00EB1292">
      <w:pPr>
        <w:spacing w:line="360" w:lineRule="auto"/>
        <w:rPr>
          <w:sz w:val="28"/>
        </w:rPr>
      </w:pPr>
    </w:p>
    <w:p w:rsidR="00EB1292" w:rsidRDefault="00EB1292" w:rsidP="00EB1292">
      <w:pPr>
        <w:pStyle w:val="5"/>
        <w:rPr>
          <w:b/>
          <w:lang w:val="ru-RU"/>
        </w:rPr>
      </w:pPr>
    </w:p>
    <w:p w:rsidR="00EB1292" w:rsidRDefault="00EB1292" w:rsidP="00EB1292">
      <w:pPr>
        <w:pStyle w:val="5"/>
        <w:rPr>
          <w:caps/>
          <w:lang w:val="ru-RU"/>
        </w:rPr>
      </w:pPr>
      <w:r>
        <w:rPr>
          <w:lang w:val="ru-RU"/>
        </w:rPr>
        <w:t>УДК 666.112.9:666.01</w:t>
      </w:r>
    </w:p>
    <w:p w:rsidR="00EB1292" w:rsidRDefault="00EB1292" w:rsidP="00EB1292">
      <w:pPr>
        <w:spacing w:line="360" w:lineRule="auto"/>
        <w:jc w:val="center"/>
        <w:rPr>
          <w:caps/>
          <w:sz w:val="28"/>
        </w:rPr>
      </w:pPr>
      <w:bookmarkStart w:id="0" w:name="_GoBack"/>
    </w:p>
    <w:p w:rsidR="00EB1292" w:rsidRDefault="00EB1292" w:rsidP="00EB1292">
      <w:pPr>
        <w:spacing w:line="360" w:lineRule="auto"/>
        <w:jc w:val="center"/>
        <w:rPr>
          <w:b/>
          <w:caps/>
          <w:sz w:val="28"/>
        </w:rPr>
      </w:pPr>
      <w:r>
        <w:rPr>
          <w:b/>
          <w:caps/>
          <w:sz w:val="28"/>
        </w:rPr>
        <w:t xml:space="preserve">СТЕКЛА и стеклокристаллические МАТЕРИАЛЫ электротехнического назначения на основе системы </w:t>
      </w:r>
      <w:r>
        <w:rPr>
          <w:b/>
          <w:caps/>
          <w:sz w:val="28"/>
          <w:lang w:val="en-US"/>
        </w:rPr>
        <w:t>L</w:t>
      </w:r>
      <w:r>
        <w:rPr>
          <w:b/>
          <w:sz w:val="28"/>
          <w:lang w:val="en-US"/>
        </w:rPr>
        <w:t>i</w:t>
      </w:r>
      <w:r>
        <w:rPr>
          <w:b/>
          <w:caps/>
          <w:sz w:val="28"/>
          <w:vertAlign w:val="subscript"/>
        </w:rPr>
        <w:t>2</w:t>
      </w:r>
      <w:r>
        <w:rPr>
          <w:b/>
          <w:caps/>
          <w:sz w:val="28"/>
          <w:lang w:val="en-US"/>
        </w:rPr>
        <w:t>O</w:t>
      </w:r>
      <w:r>
        <w:rPr>
          <w:b/>
          <w:caps/>
          <w:sz w:val="28"/>
        </w:rPr>
        <w:t>-</w:t>
      </w:r>
      <w:r>
        <w:rPr>
          <w:b/>
          <w:caps/>
          <w:sz w:val="28"/>
          <w:lang w:val="en-US"/>
        </w:rPr>
        <w:t>P</w:t>
      </w:r>
      <w:r>
        <w:rPr>
          <w:b/>
          <w:caps/>
          <w:sz w:val="28"/>
          <w:vertAlign w:val="subscript"/>
        </w:rPr>
        <w:t>2</w:t>
      </w:r>
      <w:r>
        <w:rPr>
          <w:b/>
          <w:caps/>
          <w:sz w:val="28"/>
          <w:lang w:val="en-US"/>
        </w:rPr>
        <w:t>O</w:t>
      </w:r>
      <w:r>
        <w:rPr>
          <w:b/>
          <w:caps/>
          <w:sz w:val="28"/>
          <w:vertAlign w:val="subscript"/>
        </w:rPr>
        <w:t>5</w:t>
      </w:r>
      <w:r>
        <w:rPr>
          <w:b/>
          <w:caps/>
          <w:sz w:val="28"/>
        </w:rPr>
        <w:t xml:space="preserve"> </w:t>
      </w:r>
    </w:p>
    <w:bookmarkEnd w:id="0"/>
    <w:p w:rsidR="00EB1292" w:rsidRDefault="00EB1292" w:rsidP="00EB1292">
      <w:pPr>
        <w:spacing w:line="360" w:lineRule="auto"/>
        <w:jc w:val="center"/>
      </w:pPr>
    </w:p>
    <w:p w:rsidR="00EB1292" w:rsidRDefault="00EB1292" w:rsidP="00EB1292">
      <w:pPr>
        <w:jc w:val="center"/>
        <w:rPr>
          <w:color w:val="000000"/>
          <w:sz w:val="28"/>
        </w:rPr>
      </w:pPr>
    </w:p>
    <w:p w:rsidR="00EB1292" w:rsidRDefault="00EB1292" w:rsidP="00EB1292">
      <w:pPr>
        <w:spacing w:line="360" w:lineRule="auto"/>
        <w:jc w:val="center"/>
        <w:rPr>
          <w:color w:val="000000"/>
          <w:sz w:val="28"/>
        </w:rPr>
      </w:pPr>
      <w:r>
        <w:rPr>
          <w:color w:val="000000"/>
          <w:sz w:val="28"/>
        </w:rPr>
        <w:t>05.17.11 – технология тугоплавких неметаллических и</w:t>
      </w:r>
    </w:p>
    <w:p w:rsidR="00EB1292" w:rsidRDefault="00EB1292" w:rsidP="00EB1292">
      <w:pPr>
        <w:spacing w:line="360" w:lineRule="auto"/>
        <w:jc w:val="center"/>
      </w:pPr>
      <w:r>
        <w:rPr>
          <w:color w:val="000000"/>
          <w:sz w:val="28"/>
        </w:rPr>
        <w:t xml:space="preserve"> силикатных материалов </w:t>
      </w:r>
    </w:p>
    <w:p w:rsidR="00EB1292" w:rsidRDefault="00EB1292" w:rsidP="00EB1292">
      <w:pPr>
        <w:jc w:val="center"/>
        <w:rPr>
          <w:color w:val="000000"/>
          <w:sz w:val="28"/>
        </w:rPr>
      </w:pPr>
    </w:p>
    <w:p w:rsidR="00EB1292" w:rsidRDefault="00EB1292" w:rsidP="00EB1292">
      <w:pPr>
        <w:jc w:val="center"/>
        <w:rPr>
          <w:color w:val="000000"/>
          <w:sz w:val="28"/>
        </w:rPr>
      </w:pPr>
      <w:r>
        <w:rPr>
          <w:color w:val="000000"/>
          <w:sz w:val="28"/>
        </w:rPr>
        <w:t xml:space="preserve">Диссертация </w:t>
      </w:r>
    </w:p>
    <w:p w:rsidR="00EB1292" w:rsidRDefault="00EB1292" w:rsidP="00EB1292">
      <w:pPr>
        <w:jc w:val="center"/>
        <w:rPr>
          <w:color w:val="000000"/>
          <w:sz w:val="28"/>
        </w:rPr>
      </w:pPr>
      <w:r>
        <w:rPr>
          <w:color w:val="000000"/>
          <w:sz w:val="28"/>
        </w:rPr>
        <w:lastRenderedPageBreak/>
        <w:t xml:space="preserve">на соискание ученой степени </w:t>
      </w:r>
    </w:p>
    <w:p w:rsidR="00EB1292" w:rsidRDefault="00EB1292" w:rsidP="00EB1292">
      <w:pPr>
        <w:jc w:val="center"/>
        <w:rPr>
          <w:color w:val="000000"/>
          <w:sz w:val="28"/>
        </w:rPr>
      </w:pPr>
      <w:r>
        <w:rPr>
          <w:color w:val="000000"/>
          <w:sz w:val="28"/>
        </w:rPr>
        <w:t>кандидата технических наук</w:t>
      </w:r>
    </w:p>
    <w:p w:rsidR="00EB1292" w:rsidRDefault="00EB1292" w:rsidP="00EB1292">
      <w:pPr>
        <w:rPr>
          <w:color w:val="000000"/>
        </w:rPr>
      </w:pPr>
    </w:p>
    <w:p w:rsidR="00EB1292" w:rsidRDefault="00EB1292" w:rsidP="00EB1292">
      <w:pPr>
        <w:jc w:val="center"/>
        <w:rPr>
          <w:color w:val="000000"/>
          <w:sz w:val="28"/>
        </w:rPr>
      </w:pPr>
    </w:p>
    <w:p w:rsidR="00EB1292" w:rsidRDefault="00EB1292" w:rsidP="00EB1292">
      <w:pPr>
        <w:jc w:val="center"/>
        <w:rPr>
          <w:color w:val="000000"/>
          <w:sz w:val="28"/>
        </w:rPr>
      </w:pPr>
    </w:p>
    <w:p w:rsidR="00EB1292" w:rsidRDefault="00EB1292" w:rsidP="00EB1292">
      <w:pPr>
        <w:pStyle w:val="af9"/>
        <w:rPr>
          <w:color w:val="000000"/>
        </w:rPr>
      </w:pPr>
    </w:p>
    <w:p w:rsidR="00EB1292" w:rsidRDefault="00EB1292" w:rsidP="00EB1292">
      <w:pPr>
        <w:pStyle w:val="af9"/>
        <w:rPr>
          <w:color w:val="000000"/>
        </w:rPr>
      </w:pPr>
    </w:p>
    <w:p w:rsidR="00EB1292" w:rsidRDefault="00EB1292" w:rsidP="00EB1292">
      <w:pPr>
        <w:rPr>
          <w:color w:val="000000"/>
        </w:rPr>
      </w:pPr>
    </w:p>
    <w:p w:rsidR="00EB1292" w:rsidRDefault="00EB1292" w:rsidP="00EB1292">
      <w:pPr>
        <w:ind w:left="3600" w:firstLine="720"/>
        <w:jc w:val="right"/>
        <w:rPr>
          <w:color w:val="000000"/>
          <w:sz w:val="28"/>
        </w:rPr>
      </w:pPr>
      <w:r>
        <w:rPr>
          <w:color w:val="000000"/>
          <w:sz w:val="28"/>
        </w:rPr>
        <w:t>Научный руководитель:</w:t>
      </w:r>
    </w:p>
    <w:p w:rsidR="00EB1292" w:rsidRDefault="00EB1292" w:rsidP="00EB1292">
      <w:pPr>
        <w:ind w:left="3600" w:firstLine="720"/>
        <w:jc w:val="right"/>
        <w:rPr>
          <w:sz w:val="28"/>
        </w:rPr>
      </w:pPr>
      <w:r>
        <w:rPr>
          <w:sz w:val="28"/>
        </w:rPr>
        <w:t>Носенко Александр Васильевич,</w:t>
      </w:r>
    </w:p>
    <w:p w:rsidR="00EB1292" w:rsidRDefault="00EB1292" w:rsidP="00EB1292">
      <w:pPr>
        <w:ind w:left="3600" w:firstLine="720"/>
        <w:jc w:val="right"/>
        <w:rPr>
          <w:color w:val="000000"/>
          <w:sz w:val="28"/>
        </w:rPr>
      </w:pPr>
      <w:r>
        <w:rPr>
          <w:color w:val="000000"/>
          <w:sz w:val="28"/>
        </w:rPr>
        <w:t>доцент, кандидат технических наук</w:t>
      </w:r>
    </w:p>
    <w:p w:rsidR="00EB1292" w:rsidRPr="00295AE6" w:rsidRDefault="00EB1292" w:rsidP="00EB1292">
      <w:pPr>
        <w:rPr>
          <w:color w:val="000000"/>
        </w:rPr>
      </w:pPr>
    </w:p>
    <w:p w:rsidR="00EB1292" w:rsidRPr="00295AE6" w:rsidRDefault="00EB1292" w:rsidP="00EB1292">
      <w:pPr>
        <w:rPr>
          <w:color w:val="000000"/>
        </w:rPr>
      </w:pPr>
    </w:p>
    <w:p w:rsidR="00EB1292" w:rsidRDefault="00EB1292" w:rsidP="00EB1292">
      <w:pPr>
        <w:rPr>
          <w:color w:val="000000"/>
        </w:rPr>
      </w:pPr>
    </w:p>
    <w:p w:rsidR="00EB1292" w:rsidRDefault="00EB1292" w:rsidP="00EB1292">
      <w:pPr>
        <w:pStyle w:val="10"/>
      </w:pPr>
      <w:r>
        <w:t>ДНЕПРОПЕТРОВСК – 2009</w:t>
      </w:r>
    </w:p>
    <w:p w:rsidR="00EB1292" w:rsidRDefault="00EB1292" w:rsidP="00EB1292">
      <w:pPr>
        <w:rPr>
          <w:sz w:val="28"/>
        </w:rPr>
        <w:sectPr w:rsidR="00EB1292">
          <w:pgSz w:w="11906" w:h="16838"/>
          <w:pgMar w:top="1134" w:right="1134" w:bottom="1134" w:left="1701" w:header="0" w:footer="964" w:gutter="0"/>
          <w:cols w:space="720"/>
        </w:sectPr>
      </w:pPr>
    </w:p>
    <w:p w:rsidR="00EB1292" w:rsidRPr="00295AE6" w:rsidRDefault="00EB1292" w:rsidP="00EB1292">
      <w:pPr>
        <w:pStyle w:val="30"/>
        <w:spacing w:line="420" w:lineRule="exact"/>
        <w:jc w:val="center"/>
        <w:rPr>
          <w:b/>
          <w:caps/>
          <w:lang w:val="en-US"/>
        </w:rPr>
      </w:pPr>
      <w:r w:rsidRPr="00295AE6">
        <w:rPr>
          <w:b/>
          <w:caps/>
        </w:rPr>
        <w:lastRenderedPageBreak/>
        <w:t>Содержание</w:t>
      </w:r>
    </w:p>
    <w:p w:rsidR="00EB1292" w:rsidRDefault="00EB1292" w:rsidP="00EB1292">
      <w:pPr>
        <w:spacing w:line="420" w:lineRule="exact"/>
        <w:rPr>
          <w:sz w:val="24"/>
          <w:lang w:val="en-US"/>
        </w:rPr>
      </w:pPr>
      <w:r>
        <w:rPr>
          <w:sz w:val="18"/>
          <w:lang w:val="en-US"/>
        </w:rPr>
        <w:t xml:space="preserve">                                                                                                                                                                                               </w:t>
      </w:r>
      <w:r>
        <w:rPr>
          <w:sz w:val="24"/>
          <w:lang w:val="en-US"/>
        </w:rPr>
        <w:t>Стр</w:t>
      </w:r>
    </w:p>
    <w:tbl>
      <w:tblPr>
        <w:tblW w:w="0" w:type="auto"/>
        <w:tblLayout w:type="fixed"/>
        <w:tblLook w:val="0000" w:firstRow="0" w:lastRow="0" w:firstColumn="0" w:lastColumn="0" w:noHBand="0" w:noVBand="0"/>
      </w:tblPr>
      <w:tblGrid>
        <w:gridCol w:w="8472"/>
        <w:gridCol w:w="850"/>
      </w:tblGrid>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Перечень условных сокращений……………………………………….</w:t>
            </w:r>
          </w:p>
        </w:tc>
        <w:tc>
          <w:tcPr>
            <w:tcW w:w="850" w:type="dxa"/>
          </w:tcPr>
          <w:p w:rsidR="00EB1292" w:rsidRDefault="00EB1292" w:rsidP="00F62BBD">
            <w:pPr>
              <w:spacing w:line="420" w:lineRule="exact"/>
              <w:jc w:val="center"/>
              <w:rPr>
                <w:sz w:val="28"/>
                <w:lang w:val="en-US"/>
              </w:rPr>
            </w:pPr>
            <w:r>
              <w:rPr>
                <w:sz w:val="28"/>
                <w:lang w:val="en-US"/>
              </w:rPr>
              <w:t>4</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Введение………………………………………………………………….</w:t>
            </w:r>
          </w:p>
        </w:tc>
        <w:tc>
          <w:tcPr>
            <w:tcW w:w="850" w:type="dxa"/>
          </w:tcPr>
          <w:p w:rsidR="00EB1292" w:rsidRDefault="00EB1292" w:rsidP="00F62BBD">
            <w:pPr>
              <w:spacing w:line="420" w:lineRule="exact"/>
              <w:jc w:val="center"/>
              <w:rPr>
                <w:sz w:val="28"/>
                <w:lang w:val="en-US"/>
              </w:rPr>
            </w:pPr>
            <w:r>
              <w:rPr>
                <w:sz w:val="28"/>
                <w:lang w:val="en-US"/>
              </w:rPr>
              <w:t>5</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Раздел 1. Аналитический обзор литературы…………………………...</w:t>
            </w:r>
          </w:p>
        </w:tc>
        <w:tc>
          <w:tcPr>
            <w:tcW w:w="850" w:type="dxa"/>
          </w:tcPr>
          <w:p w:rsidR="00EB1292" w:rsidRDefault="00EB1292" w:rsidP="00F62BBD">
            <w:pPr>
              <w:spacing w:line="420" w:lineRule="exact"/>
              <w:jc w:val="center"/>
              <w:rPr>
                <w:sz w:val="28"/>
                <w:lang w:val="en-US"/>
              </w:rPr>
            </w:pPr>
            <w:r>
              <w:rPr>
                <w:sz w:val="28"/>
                <w:lang w:val="en-US"/>
              </w:rPr>
              <w:t>11</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1.1 Строение литиевого аккумулятора и требования к твердым электролитам……………………………………………………………..</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11</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1.2 Классификация твердых электролитов………………………......</w:t>
            </w:r>
          </w:p>
        </w:tc>
        <w:tc>
          <w:tcPr>
            <w:tcW w:w="850" w:type="dxa"/>
          </w:tcPr>
          <w:p w:rsidR="00EB1292" w:rsidRDefault="00EB1292" w:rsidP="00F62BBD">
            <w:pPr>
              <w:spacing w:line="420" w:lineRule="exact"/>
              <w:jc w:val="center"/>
              <w:rPr>
                <w:sz w:val="28"/>
                <w:lang w:val="en-US"/>
              </w:rPr>
            </w:pPr>
            <w:r>
              <w:rPr>
                <w:sz w:val="28"/>
                <w:lang w:val="en-US"/>
              </w:rPr>
              <w:t>13</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1.2.1 Кислородсодержащие стекла…………………………...….</w:t>
            </w:r>
          </w:p>
        </w:tc>
        <w:tc>
          <w:tcPr>
            <w:tcW w:w="850" w:type="dxa"/>
          </w:tcPr>
          <w:p w:rsidR="00EB1292" w:rsidRDefault="00EB1292" w:rsidP="00F62BBD">
            <w:pPr>
              <w:spacing w:line="420" w:lineRule="exact"/>
              <w:jc w:val="center"/>
              <w:rPr>
                <w:sz w:val="28"/>
                <w:lang w:val="en-US"/>
              </w:rPr>
            </w:pPr>
            <w:r>
              <w:rPr>
                <w:sz w:val="28"/>
                <w:lang w:val="en-US"/>
              </w:rPr>
              <w:t>14</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1.2.2 Сульфидные стекла………...…………………………….....</w:t>
            </w:r>
          </w:p>
        </w:tc>
        <w:tc>
          <w:tcPr>
            <w:tcW w:w="850" w:type="dxa"/>
          </w:tcPr>
          <w:p w:rsidR="00EB1292" w:rsidRDefault="00EB1292" w:rsidP="00F62BBD">
            <w:pPr>
              <w:spacing w:line="420" w:lineRule="exact"/>
              <w:jc w:val="center"/>
              <w:rPr>
                <w:sz w:val="28"/>
                <w:lang w:val="en-US"/>
              </w:rPr>
            </w:pPr>
            <w:r>
              <w:rPr>
                <w:sz w:val="28"/>
                <w:lang w:val="en-US"/>
              </w:rPr>
              <w:t>16</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1.2.3 Сульфатные стекла………...…………………………….....</w:t>
            </w:r>
          </w:p>
        </w:tc>
        <w:tc>
          <w:tcPr>
            <w:tcW w:w="850" w:type="dxa"/>
          </w:tcPr>
          <w:p w:rsidR="00EB1292" w:rsidRDefault="00EB1292" w:rsidP="00F62BBD">
            <w:pPr>
              <w:spacing w:line="420" w:lineRule="exact"/>
              <w:jc w:val="center"/>
              <w:rPr>
                <w:sz w:val="28"/>
                <w:lang w:val="en-US"/>
              </w:rPr>
            </w:pPr>
            <w:r>
              <w:rPr>
                <w:sz w:val="28"/>
                <w:lang w:val="en-US"/>
              </w:rPr>
              <w:t>17</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1.2.4 Другие стекла…………………..………….………………..</w:t>
            </w:r>
          </w:p>
        </w:tc>
        <w:tc>
          <w:tcPr>
            <w:tcW w:w="850" w:type="dxa"/>
          </w:tcPr>
          <w:p w:rsidR="00EB1292" w:rsidRDefault="00EB1292" w:rsidP="00F62BBD">
            <w:pPr>
              <w:spacing w:line="420" w:lineRule="exact"/>
              <w:jc w:val="center"/>
              <w:rPr>
                <w:sz w:val="28"/>
                <w:lang w:val="en-US"/>
              </w:rPr>
            </w:pPr>
            <w:r>
              <w:rPr>
                <w:sz w:val="28"/>
                <w:lang w:val="en-US"/>
              </w:rPr>
              <w:t>18</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1.2.5 Оксидные стекла……..….……………………………….....</w:t>
            </w:r>
          </w:p>
        </w:tc>
        <w:tc>
          <w:tcPr>
            <w:tcW w:w="850" w:type="dxa"/>
          </w:tcPr>
          <w:p w:rsidR="00EB1292" w:rsidRDefault="00EB1292" w:rsidP="00F62BBD">
            <w:pPr>
              <w:spacing w:line="420" w:lineRule="exact"/>
              <w:jc w:val="center"/>
              <w:rPr>
                <w:sz w:val="28"/>
                <w:lang w:val="en-US"/>
              </w:rPr>
            </w:pPr>
            <w:r>
              <w:rPr>
                <w:sz w:val="28"/>
                <w:lang w:val="en-US"/>
              </w:rPr>
              <w:t>18</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1.3</w:t>
            </w:r>
            <w:r>
              <w:t xml:space="preserve"> </w:t>
            </w:r>
            <w:r>
              <w:rPr>
                <w:sz w:val="28"/>
              </w:rPr>
              <w:t>Стеклообразование, строение и свойства стекол в системе Lі</w:t>
            </w:r>
            <w:r>
              <w:rPr>
                <w:sz w:val="28"/>
                <w:vertAlign w:val="subscript"/>
              </w:rPr>
              <w:t>2</w:t>
            </w:r>
            <w:r>
              <w:rPr>
                <w:sz w:val="28"/>
              </w:rPr>
              <w:t>O-Р</w:t>
            </w:r>
            <w:r>
              <w:rPr>
                <w:sz w:val="28"/>
                <w:vertAlign w:val="subscript"/>
              </w:rPr>
              <w:t>2</w:t>
            </w:r>
            <w:r>
              <w:rPr>
                <w:sz w:val="28"/>
              </w:rPr>
              <w:t>О</w:t>
            </w:r>
            <w:r>
              <w:rPr>
                <w:sz w:val="28"/>
                <w:vertAlign w:val="subscript"/>
              </w:rPr>
              <w:t>5</w:t>
            </w:r>
            <w:r>
              <w:rPr>
                <w:sz w:val="28"/>
              </w:rPr>
              <w:t>……...………………………………………………….……....</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21</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1.4 Кристаллические твердые электролиты………………………....</w:t>
            </w:r>
          </w:p>
        </w:tc>
        <w:tc>
          <w:tcPr>
            <w:tcW w:w="850" w:type="dxa"/>
          </w:tcPr>
          <w:p w:rsidR="00EB1292" w:rsidRDefault="00EB1292" w:rsidP="00F62BBD">
            <w:pPr>
              <w:spacing w:line="420" w:lineRule="exact"/>
              <w:jc w:val="center"/>
              <w:rPr>
                <w:sz w:val="28"/>
                <w:lang w:val="en-US"/>
              </w:rPr>
            </w:pPr>
            <w:r>
              <w:rPr>
                <w:sz w:val="28"/>
                <w:lang w:val="en-US"/>
              </w:rPr>
              <w:t>29</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1.5 Принцип реакционного формирования структуры…………...…</w:t>
            </w:r>
          </w:p>
        </w:tc>
        <w:tc>
          <w:tcPr>
            <w:tcW w:w="850" w:type="dxa"/>
          </w:tcPr>
          <w:p w:rsidR="00EB1292" w:rsidRDefault="00EB1292" w:rsidP="00F62BBD">
            <w:pPr>
              <w:spacing w:line="420" w:lineRule="exact"/>
              <w:jc w:val="center"/>
              <w:rPr>
                <w:sz w:val="28"/>
                <w:lang w:val="en-US"/>
              </w:rPr>
            </w:pPr>
            <w:r>
              <w:rPr>
                <w:sz w:val="28"/>
                <w:lang w:val="en-US"/>
              </w:rPr>
              <w:t>30</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1.6 Выводы по аналитическому обзору литературы и выбор направления исследований ……………………………………………..</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37</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Раздел 2. Методы экспериментальных исследований…………………</w:t>
            </w:r>
          </w:p>
        </w:tc>
        <w:tc>
          <w:tcPr>
            <w:tcW w:w="850" w:type="dxa"/>
          </w:tcPr>
          <w:p w:rsidR="00EB1292" w:rsidRDefault="00EB1292" w:rsidP="00F62BBD">
            <w:pPr>
              <w:spacing w:line="420" w:lineRule="exact"/>
              <w:jc w:val="center"/>
              <w:rPr>
                <w:sz w:val="28"/>
                <w:lang w:val="en-US"/>
              </w:rPr>
            </w:pPr>
            <w:r>
              <w:rPr>
                <w:sz w:val="28"/>
                <w:lang w:val="en-US"/>
              </w:rPr>
              <w:t>39</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2.1 Сырьевые материалы, составление шихты, варка стекол…...….</w:t>
            </w:r>
          </w:p>
        </w:tc>
        <w:tc>
          <w:tcPr>
            <w:tcW w:w="850" w:type="dxa"/>
          </w:tcPr>
          <w:p w:rsidR="00EB1292" w:rsidRDefault="00EB1292" w:rsidP="00F62BBD">
            <w:pPr>
              <w:spacing w:line="420" w:lineRule="exact"/>
              <w:jc w:val="center"/>
              <w:rPr>
                <w:sz w:val="28"/>
                <w:lang w:val="en-US"/>
              </w:rPr>
            </w:pPr>
            <w:r>
              <w:rPr>
                <w:sz w:val="28"/>
                <w:lang w:val="en-US"/>
              </w:rPr>
              <w:t>39</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2.2 Изготовление образцов для определения физико-химических свойств……………………………………………………………………</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40</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2.3 Физико-химические методы исследования……………………...</w:t>
            </w:r>
          </w:p>
        </w:tc>
        <w:tc>
          <w:tcPr>
            <w:tcW w:w="850" w:type="dxa"/>
          </w:tcPr>
          <w:p w:rsidR="00EB1292" w:rsidRDefault="00EB1292" w:rsidP="00F62BBD">
            <w:pPr>
              <w:spacing w:line="420" w:lineRule="exact"/>
              <w:jc w:val="center"/>
              <w:rPr>
                <w:sz w:val="28"/>
                <w:lang w:val="en-US"/>
              </w:rPr>
            </w:pPr>
            <w:r>
              <w:rPr>
                <w:sz w:val="28"/>
                <w:lang w:val="en-US"/>
              </w:rPr>
              <w:t>41</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2.4 Расчет термодинамических величин……………………………..</w:t>
            </w:r>
          </w:p>
        </w:tc>
        <w:tc>
          <w:tcPr>
            <w:tcW w:w="850" w:type="dxa"/>
          </w:tcPr>
          <w:p w:rsidR="00EB1292" w:rsidRDefault="00EB1292" w:rsidP="00F62BBD">
            <w:pPr>
              <w:spacing w:line="420" w:lineRule="exact"/>
              <w:jc w:val="center"/>
              <w:rPr>
                <w:sz w:val="28"/>
                <w:lang w:val="en-US"/>
              </w:rPr>
            </w:pPr>
            <w:r>
              <w:rPr>
                <w:sz w:val="28"/>
                <w:lang w:val="en-US"/>
              </w:rPr>
              <w:t>42</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lastRenderedPageBreak/>
              <w:t xml:space="preserve">   2.5 Методика обработки экспериментальных данных</w:t>
            </w:r>
          </w:p>
        </w:tc>
        <w:tc>
          <w:tcPr>
            <w:tcW w:w="850" w:type="dxa"/>
          </w:tcPr>
          <w:p w:rsidR="00EB1292" w:rsidRDefault="00EB1292" w:rsidP="00F62BBD">
            <w:pPr>
              <w:spacing w:line="420" w:lineRule="exact"/>
              <w:jc w:val="center"/>
              <w:rPr>
                <w:sz w:val="28"/>
                <w:lang w:val="en-US"/>
              </w:rPr>
            </w:pPr>
            <w:r>
              <w:rPr>
                <w:sz w:val="28"/>
                <w:lang w:val="en-US"/>
              </w:rPr>
              <w:t>44</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Раздел 3. Исследование стеклообразования и свойств стекол систем </w:t>
            </w:r>
            <w:r>
              <w:rPr>
                <w:spacing w:val="-2"/>
                <w:sz w:val="28"/>
                <w:lang w:val="en-US"/>
              </w:rPr>
              <w:t>Li</w:t>
            </w:r>
            <w:r>
              <w:rPr>
                <w:spacing w:val="-2"/>
                <w:sz w:val="28"/>
                <w:vertAlign w:val="subscript"/>
              </w:rPr>
              <w:t>2</w:t>
            </w:r>
            <w:r>
              <w:rPr>
                <w:spacing w:val="-2"/>
                <w:sz w:val="28"/>
                <w:lang w:val="en-US"/>
              </w:rPr>
              <w:t>O</w:t>
            </w:r>
            <w:r>
              <w:rPr>
                <w:spacing w:val="-2"/>
                <w:sz w:val="28"/>
              </w:rPr>
              <w:t>-</w:t>
            </w:r>
            <w:r>
              <w:rPr>
                <w:spacing w:val="-2"/>
                <w:sz w:val="28"/>
                <w:lang w:val="en-US"/>
              </w:rPr>
              <w:t>Li</w:t>
            </w:r>
            <w:r>
              <w:rPr>
                <w:spacing w:val="-2"/>
                <w:sz w:val="28"/>
              </w:rPr>
              <w:t>Х-Р</w:t>
            </w:r>
            <w:r>
              <w:rPr>
                <w:spacing w:val="-2"/>
                <w:sz w:val="28"/>
                <w:vertAlign w:val="subscript"/>
              </w:rPr>
              <w:t>2</w:t>
            </w:r>
            <w:r>
              <w:rPr>
                <w:spacing w:val="-2"/>
                <w:sz w:val="28"/>
                <w:lang w:val="en-US"/>
              </w:rPr>
              <w:t>O</w:t>
            </w:r>
            <w:r>
              <w:rPr>
                <w:spacing w:val="-2"/>
                <w:sz w:val="28"/>
                <w:vertAlign w:val="subscript"/>
              </w:rPr>
              <w:t>5</w:t>
            </w:r>
            <w:r>
              <w:rPr>
                <w:spacing w:val="-2"/>
                <w:sz w:val="28"/>
              </w:rPr>
              <w:t xml:space="preserve">, (Х – </w:t>
            </w:r>
            <w:r>
              <w:rPr>
                <w:spacing w:val="-2"/>
                <w:sz w:val="28"/>
                <w:lang w:val="en-US"/>
              </w:rPr>
              <w:t>BO</w:t>
            </w:r>
            <w:r>
              <w:rPr>
                <w:spacing w:val="-2"/>
                <w:sz w:val="28"/>
                <w:vertAlign w:val="subscript"/>
              </w:rPr>
              <w:t>2</w:t>
            </w:r>
            <w:r>
              <w:rPr>
                <w:spacing w:val="-2"/>
                <w:sz w:val="28"/>
                <w:vertAlign w:val="superscript"/>
              </w:rPr>
              <w:t>-</w:t>
            </w:r>
            <w:r>
              <w:rPr>
                <w:spacing w:val="-2"/>
                <w:sz w:val="28"/>
              </w:rPr>
              <w:t xml:space="preserve">, </w:t>
            </w:r>
            <w:r>
              <w:rPr>
                <w:spacing w:val="-2"/>
                <w:sz w:val="28"/>
                <w:lang w:val="en-US"/>
              </w:rPr>
              <w:t>SO</w:t>
            </w:r>
            <w:r>
              <w:rPr>
                <w:spacing w:val="-2"/>
                <w:sz w:val="28"/>
                <w:vertAlign w:val="subscript"/>
              </w:rPr>
              <w:t>4</w:t>
            </w:r>
            <w:r>
              <w:rPr>
                <w:spacing w:val="-2"/>
                <w:sz w:val="28"/>
                <w:vertAlign w:val="superscript"/>
              </w:rPr>
              <w:t>2-</w:t>
            </w:r>
            <w:r>
              <w:rPr>
                <w:spacing w:val="-2"/>
                <w:sz w:val="28"/>
              </w:rPr>
              <w:t xml:space="preserve">, </w:t>
            </w:r>
            <w:r>
              <w:rPr>
                <w:spacing w:val="-2"/>
                <w:sz w:val="28"/>
                <w:lang w:val="en-GB"/>
              </w:rPr>
              <w:t>F</w:t>
            </w:r>
            <w:r>
              <w:rPr>
                <w:spacing w:val="-2"/>
                <w:sz w:val="28"/>
                <w:vertAlign w:val="superscript"/>
              </w:rPr>
              <w:t>-</w:t>
            </w:r>
            <w:r>
              <w:rPr>
                <w:spacing w:val="-2"/>
                <w:sz w:val="28"/>
              </w:rPr>
              <w:t>)…………………………………….</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48</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caps/>
                <w:sz w:val="28"/>
              </w:rPr>
              <w:t xml:space="preserve">   3.1. </w:t>
            </w:r>
            <w:r>
              <w:rPr>
                <w:sz w:val="28"/>
              </w:rPr>
              <w:t>Влияние состава фосфорсодержащих сырьевых материалов на стеклообразование……………………………………………………….</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48</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3.2 </w:t>
            </w:r>
            <w:r>
              <w:rPr>
                <w:spacing w:val="-2"/>
                <w:sz w:val="28"/>
              </w:rPr>
              <w:t>Стеклообразование и свойства стекол в системе Li</w:t>
            </w:r>
            <w:r>
              <w:rPr>
                <w:spacing w:val="-2"/>
                <w:sz w:val="28"/>
                <w:vertAlign w:val="subscript"/>
              </w:rPr>
              <w:t>2</w:t>
            </w:r>
            <w:r>
              <w:rPr>
                <w:spacing w:val="-2"/>
                <w:sz w:val="28"/>
              </w:rPr>
              <w:t>O-B</w:t>
            </w:r>
            <w:r>
              <w:rPr>
                <w:spacing w:val="-2"/>
                <w:sz w:val="28"/>
                <w:vertAlign w:val="subscript"/>
              </w:rPr>
              <w:t>2</w:t>
            </w:r>
            <w:r>
              <w:rPr>
                <w:spacing w:val="-2"/>
                <w:sz w:val="28"/>
              </w:rPr>
              <w:t>O</w:t>
            </w:r>
            <w:r>
              <w:rPr>
                <w:spacing w:val="-2"/>
                <w:sz w:val="28"/>
                <w:vertAlign w:val="subscript"/>
              </w:rPr>
              <w:t>3</w:t>
            </w:r>
            <w:r>
              <w:rPr>
                <w:spacing w:val="-2"/>
                <w:sz w:val="28"/>
              </w:rPr>
              <w:t>-P</w:t>
            </w:r>
            <w:r>
              <w:rPr>
                <w:spacing w:val="-2"/>
                <w:sz w:val="28"/>
                <w:vertAlign w:val="subscript"/>
              </w:rPr>
              <w:t>2</w:t>
            </w:r>
            <w:r>
              <w:rPr>
                <w:spacing w:val="-2"/>
                <w:sz w:val="28"/>
              </w:rPr>
              <w:t>O</w:t>
            </w:r>
            <w:r>
              <w:rPr>
                <w:spacing w:val="-2"/>
                <w:sz w:val="28"/>
                <w:vertAlign w:val="subscript"/>
              </w:rPr>
              <w:t>5</w:t>
            </w:r>
          </w:p>
        </w:tc>
        <w:tc>
          <w:tcPr>
            <w:tcW w:w="850" w:type="dxa"/>
          </w:tcPr>
          <w:p w:rsidR="00EB1292" w:rsidRDefault="00EB1292" w:rsidP="00F62BBD">
            <w:pPr>
              <w:spacing w:line="420" w:lineRule="exact"/>
              <w:jc w:val="center"/>
              <w:rPr>
                <w:sz w:val="28"/>
                <w:lang w:val="en-US"/>
              </w:rPr>
            </w:pPr>
            <w:r>
              <w:rPr>
                <w:sz w:val="28"/>
                <w:lang w:val="en-US"/>
              </w:rPr>
              <w:t>57</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3.3 </w:t>
            </w:r>
            <w:r>
              <w:rPr>
                <w:spacing w:val="-6"/>
                <w:sz w:val="28"/>
              </w:rPr>
              <w:t xml:space="preserve">Стеклообразование и свойства стекол в системе </w:t>
            </w:r>
            <w:r>
              <w:rPr>
                <w:spacing w:val="-6"/>
                <w:sz w:val="28"/>
                <w:lang w:val="en-US"/>
              </w:rPr>
              <w:t>Li</w:t>
            </w:r>
            <w:r>
              <w:rPr>
                <w:spacing w:val="-6"/>
                <w:sz w:val="28"/>
                <w:vertAlign w:val="subscript"/>
              </w:rPr>
              <w:t>2</w:t>
            </w:r>
            <w:r>
              <w:rPr>
                <w:spacing w:val="-6"/>
                <w:sz w:val="28"/>
                <w:lang w:val="en-US"/>
              </w:rPr>
              <w:t>O</w:t>
            </w:r>
            <w:r>
              <w:rPr>
                <w:spacing w:val="-6"/>
                <w:sz w:val="28"/>
              </w:rPr>
              <w:t>-</w:t>
            </w:r>
            <w:r>
              <w:rPr>
                <w:spacing w:val="-6"/>
                <w:sz w:val="28"/>
                <w:lang w:val="en-US"/>
              </w:rPr>
              <w:t>Li</w:t>
            </w:r>
            <w:r>
              <w:rPr>
                <w:spacing w:val="-6"/>
                <w:sz w:val="28"/>
                <w:vertAlign w:val="subscript"/>
              </w:rPr>
              <w:t>2</w:t>
            </w:r>
            <w:r>
              <w:rPr>
                <w:spacing w:val="-6"/>
                <w:sz w:val="28"/>
                <w:lang w:val="en-US"/>
              </w:rPr>
              <w:t>SO</w:t>
            </w:r>
            <w:r>
              <w:rPr>
                <w:spacing w:val="-6"/>
                <w:sz w:val="28"/>
                <w:vertAlign w:val="subscript"/>
              </w:rPr>
              <w:t>4</w:t>
            </w:r>
            <w:r>
              <w:rPr>
                <w:spacing w:val="-6"/>
                <w:sz w:val="28"/>
              </w:rPr>
              <w:t>-</w:t>
            </w:r>
            <w:r>
              <w:rPr>
                <w:spacing w:val="-6"/>
                <w:sz w:val="28"/>
                <w:lang w:val="en-US"/>
              </w:rPr>
              <w:t>P</w:t>
            </w:r>
            <w:r>
              <w:rPr>
                <w:spacing w:val="-6"/>
                <w:sz w:val="28"/>
                <w:vertAlign w:val="subscript"/>
              </w:rPr>
              <w:t>2</w:t>
            </w:r>
            <w:r>
              <w:rPr>
                <w:spacing w:val="-6"/>
                <w:sz w:val="28"/>
                <w:lang w:val="en-US"/>
              </w:rPr>
              <w:t>O</w:t>
            </w:r>
            <w:r>
              <w:rPr>
                <w:spacing w:val="-6"/>
                <w:sz w:val="28"/>
                <w:vertAlign w:val="subscript"/>
              </w:rPr>
              <w:t>5</w:t>
            </w:r>
          </w:p>
        </w:tc>
        <w:tc>
          <w:tcPr>
            <w:tcW w:w="850" w:type="dxa"/>
          </w:tcPr>
          <w:p w:rsidR="00EB1292" w:rsidRDefault="00EB1292" w:rsidP="00F62BBD">
            <w:pPr>
              <w:spacing w:line="420" w:lineRule="exact"/>
              <w:jc w:val="center"/>
              <w:rPr>
                <w:sz w:val="28"/>
                <w:lang w:val="en-US"/>
              </w:rPr>
            </w:pPr>
            <w:r>
              <w:rPr>
                <w:sz w:val="28"/>
                <w:lang w:val="en-US"/>
              </w:rPr>
              <w:t>69</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3.4 </w:t>
            </w:r>
            <w:r>
              <w:rPr>
                <w:spacing w:val="-6"/>
                <w:sz w:val="28"/>
              </w:rPr>
              <w:t xml:space="preserve">Стеклообразование и свойства стекол в системе </w:t>
            </w:r>
            <w:r>
              <w:rPr>
                <w:spacing w:val="-6"/>
                <w:sz w:val="28"/>
                <w:lang w:val="en-US"/>
              </w:rPr>
              <w:t>Li</w:t>
            </w:r>
            <w:r>
              <w:rPr>
                <w:spacing w:val="-6"/>
                <w:sz w:val="28"/>
                <w:vertAlign w:val="subscript"/>
              </w:rPr>
              <w:t>2</w:t>
            </w:r>
            <w:r>
              <w:rPr>
                <w:spacing w:val="-6"/>
                <w:sz w:val="28"/>
                <w:lang w:val="en-US"/>
              </w:rPr>
              <w:t>O</w:t>
            </w:r>
            <w:r>
              <w:rPr>
                <w:spacing w:val="-6"/>
                <w:sz w:val="28"/>
              </w:rPr>
              <w:t>-</w:t>
            </w:r>
            <w:r>
              <w:rPr>
                <w:spacing w:val="-10"/>
                <w:sz w:val="28"/>
              </w:rPr>
              <w:t>LiF</w:t>
            </w:r>
            <w:r>
              <w:rPr>
                <w:spacing w:val="-6"/>
                <w:sz w:val="28"/>
              </w:rPr>
              <w:t>-</w:t>
            </w:r>
            <w:r>
              <w:rPr>
                <w:spacing w:val="-6"/>
                <w:sz w:val="28"/>
                <w:lang w:val="en-US"/>
              </w:rPr>
              <w:t>P</w:t>
            </w:r>
            <w:r>
              <w:rPr>
                <w:spacing w:val="-6"/>
                <w:sz w:val="28"/>
                <w:vertAlign w:val="subscript"/>
              </w:rPr>
              <w:t>2</w:t>
            </w:r>
            <w:r>
              <w:rPr>
                <w:spacing w:val="-6"/>
                <w:sz w:val="28"/>
                <w:lang w:val="en-US"/>
              </w:rPr>
              <w:t>O</w:t>
            </w:r>
            <w:r>
              <w:rPr>
                <w:spacing w:val="-6"/>
                <w:sz w:val="28"/>
                <w:vertAlign w:val="subscript"/>
              </w:rPr>
              <w:t>5</w:t>
            </w:r>
            <w:r>
              <w:rPr>
                <w:spacing w:val="-6"/>
                <w:sz w:val="28"/>
              </w:rPr>
              <w:t xml:space="preserve"> </w:t>
            </w:r>
          </w:p>
        </w:tc>
        <w:tc>
          <w:tcPr>
            <w:tcW w:w="850" w:type="dxa"/>
          </w:tcPr>
          <w:p w:rsidR="00EB1292" w:rsidRDefault="00EB1292" w:rsidP="00F62BBD">
            <w:pPr>
              <w:spacing w:line="420" w:lineRule="exact"/>
              <w:jc w:val="center"/>
              <w:rPr>
                <w:sz w:val="28"/>
                <w:lang w:val="en-US"/>
              </w:rPr>
            </w:pPr>
            <w:r>
              <w:rPr>
                <w:sz w:val="28"/>
                <w:lang w:val="en-US"/>
              </w:rPr>
              <w:t>77</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3.4.1 Оценка химической и электрохимической устойчивости стекла состава </w:t>
            </w:r>
            <w:r>
              <w:rPr>
                <w:spacing w:val="-10"/>
                <w:sz w:val="28"/>
              </w:rPr>
              <w:t>0,5Li</w:t>
            </w:r>
            <w:r>
              <w:rPr>
                <w:spacing w:val="-10"/>
                <w:sz w:val="28"/>
                <w:vertAlign w:val="subscript"/>
              </w:rPr>
              <w:t>2</w:t>
            </w:r>
            <w:r>
              <w:rPr>
                <w:spacing w:val="-10"/>
                <w:sz w:val="28"/>
              </w:rPr>
              <w:t>O·0,1LiF·0,4P</w:t>
            </w:r>
            <w:r>
              <w:rPr>
                <w:spacing w:val="-10"/>
                <w:sz w:val="28"/>
                <w:vertAlign w:val="subscript"/>
              </w:rPr>
              <w:t>2</w:t>
            </w:r>
            <w:r>
              <w:rPr>
                <w:spacing w:val="-10"/>
                <w:sz w:val="28"/>
              </w:rPr>
              <w:t>O</w:t>
            </w:r>
            <w:r>
              <w:rPr>
                <w:spacing w:val="-10"/>
                <w:sz w:val="28"/>
                <w:vertAlign w:val="subscript"/>
              </w:rPr>
              <w:t>5</w:t>
            </w:r>
            <w:r>
              <w:rPr>
                <w:sz w:val="28"/>
              </w:rPr>
              <w:t xml:space="preserve"> по отношению к металлическому литию</w:t>
            </w:r>
          </w:p>
        </w:tc>
        <w:tc>
          <w:tcPr>
            <w:tcW w:w="850" w:type="dxa"/>
          </w:tcPr>
          <w:p w:rsidR="00EB1292" w:rsidRPr="00373D29" w:rsidRDefault="00EB1292" w:rsidP="00F62BBD">
            <w:pPr>
              <w:spacing w:line="420" w:lineRule="exact"/>
              <w:jc w:val="center"/>
              <w:rPr>
                <w:sz w:val="28"/>
              </w:rPr>
            </w:pPr>
          </w:p>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88</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3.5 Исследование стекол в системе Lі</w:t>
            </w:r>
            <w:r>
              <w:rPr>
                <w:sz w:val="28"/>
                <w:vertAlign w:val="subscript"/>
              </w:rPr>
              <w:t>2</w:t>
            </w:r>
            <w:r>
              <w:rPr>
                <w:sz w:val="28"/>
              </w:rPr>
              <w:t>O-Lі</w:t>
            </w:r>
            <w:r>
              <w:rPr>
                <w:sz w:val="28"/>
                <w:lang w:val="en-US"/>
              </w:rPr>
              <w:t>F</w:t>
            </w:r>
            <w:r>
              <w:rPr>
                <w:sz w:val="28"/>
              </w:rPr>
              <w:t>-P</w:t>
            </w:r>
            <w:r>
              <w:rPr>
                <w:sz w:val="28"/>
                <w:vertAlign w:val="subscript"/>
              </w:rPr>
              <w:t>2</w:t>
            </w:r>
            <w:r>
              <w:rPr>
                <w:sz w:val="28"/>
              </w:rPr>
              <w:t>O</w:t>
            </w:r>
            <w:r>
              <w:rPr>
                <w:sz w:val="28"/>
                <w:vertAlign w:val="subscript"/>
              </w:rPr>
              <w:t>5</w:t>
            </w:r>
            <w:r>
              <w:rPr>
                <w:sz w:val="28"/>
              </w:rPr>
              <w:t>-PON……………</w:t>
            </w:r>
          </w:p>
        </w:tc>
        <w:tc>
          <w:tcPr>
            <w:tcW w:w="850" w:type="dxa"/>
          </w:tcPr>
          <w:p w:rsidR="00EB1292" w:rsidRDefault="00EB1292" w:rsidP="00F62BBD">
            <w:pPr>
              <w:spacing w:line="420" w:lineRule="exact"/>
              <w:jc w:val="center"/>
              <w:rPr>
                <w:sz w:val="28"/>
                <w:lang w:val="en-US"/>
              </w:rPr>
            </w:pPr>
            <w:r>
              <w:rPr>
                <w:sz w:val="28"/>
                <w:lang w:val="en-US"/>
              </w:rPr>
              <w:t>93</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3.6 Исследование стекол в системе Lі</w:t>
            </w:r>
            <w:r>
              <w:rPr>
                <w:sz w:val="28"/>
                <w:vertAlign w:val="subscript"/>
              </w:rPr>
              <w:t>2</w:t>
            </w:r>
            <w:r>
              <w:rPr>
                <w:sz w:val="28"/>
              </w:rPr>
              <w:t>O-Lі</w:t>
            </w:r>
            <w:r>
              <w:rPr>
                <w:sz w:val="28"/>
                <w:lang w:val="en-US"/>
              </w:rPr>
              <w:t>F</w:t>
            </w:r>
            <w:r>
              <w:rPr>
                <w:sz w:val="28"/>
              </w:rPr>
              <w:t>-P</w:t>
            </w:r>
            <w:r>
              <w:rPr>
                <w:sz w:val="28"/>
                <w:vertAlign w:val="subscript"/>
              </w:rPr>
              <w:t>2</w:t>
            </w:r>
            <w:r>
              <w:rPr>
                <w:sz w:val="28"/>
              </w:rPr>
              <w:t>O</w:t>
            </w:r>
            <w:r>
              <w:rPr>
                <w:sz w:val="28"/>
                <w:vertAlign w:val="subscript"/>
              </w:rPr>
              <w:t>5</w:t>
            </w:r>
            <w:r>
              <w:rPr>
                <w:sz w:val="28"/>
              </w:rPr>
              <w:t>-</w:t>
            </w:r>
            <w:r>
              <w:rPr>
                <w:sz w:val="28"/>
                <w:lang w:val="en-US"/>
              </w:rPr>
              <w:t>MoO</w:t>
            </w:r>
            <w:r>
              <w:rPr>
                <w:sz w:val="28"/>
                <w:vertAlign w:val="subscript"/>
              </w:rPr>
              <w:t>3</w:t>
            </w:r>
            <w:r>
              <w:rPr>
                <w:sz w:val="28"/>
              </w:rPr>
              <w:t>…………..</w:t>
            </w:r>
          </w:p>
        </w:tc>
        <w:tc>
          <w:tcPr>
            <w:tcW w:w="850" w:type="dxa"/>
          </w:tcPr>
          <w:p w:rsidR="00EB1292" w:rsidRDefault="00EB1292" w:rsidP="00F62BBD">
            <w:pPr>
              <w:spacing w:line="420" w:lineRule="exact"/>
              <w:jc w:val="center"/>
              <w:rPr>
                <w:sz w:val="28"/>
                <w:lang w:val="en-US"/>
              </w:rPr>
            </w:pPr>
            <w:r>
              <w:rPr>
                <w:sz w:val="28"/>
                <w:lang w:val="en-US"/>
              </w:rPr>
              <w:t>97</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3.7 Выводы по разделу 3……………………………………………...</w:t>
            </w:r>
          </w:p>
        </w:tc>
        <w:tc>
          <w:tcPr>
            <w:tcW w:w="850" w:type="dxa"/>
          </w:tcPr>
          <w:p w:rsidR="00EB1292" w:rsidRDefault="00EB1292" w:rsidP="00F62BBD">
            <w:pPr>
              <w:spacing w:line="420" w:lineRule="exact"/>
              <w:jc w:val="center"/>
              <w:rPr>
                <w:sz w:val="28"/>
                <w:lang w:val="en-US"/>
              </w:rPr>
            </w:pPr>
            <w:r>
              <w:rPr>
                <w:sz w:val="28"/>
                <w:lang w:val="en-US"/>
              </w:rPr>
              <w:t>102</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Раздел </w:t>
            </w:r>
            <w:r>
              <w:rPr>
                <w:caps/>
                <w:sz w:val="28"/>
              </w:rPr>
              <w:t xml:space="preserve">4. </w:t>
            </w:r>
            <w:r>
              <w:rPr>
                <w:sz w:val="28"/>
              </w:rPr>
              <w:t>Композиционные твердые электролиты…………………….</w:t>
            </w:r>
          </w:p>
        </w:tc>
        <w:tc>
          <w:tcPr>
            <w:tcW w:w="850" w:type="dxa"/>
          </w:tcPr>
          <w:p w:rsidR="00EB1292" w:rsidRDefault="00EB1292" w:rsidP="00F62BBD">
            <w:pPr>
              <w:spacing w:line="420" w:lineRule="exact"/>
              <w:jc w:val="center"/>
              <w:rPr>
                <w:sz w:val="28"/>
                <w:lang w:val="en-US"/>
              </w:rPr>
            </w:pPr>
            <w:r>
              <w:rPr>
                <w:sz w:val="28"/>
                <w:lang w:val="en-US"/>
              </w:rPr>
              <w:t>104</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4.1 Композиционные материалы на основе стекла состава 0,5</w:t>
            </w:r>
            <w:r>
              <w:rPr>
                <w:sz w:val="28"/>
                <w:lang w:val="en-US"/>
              </w:rPr>
              <w:t>Li</w:t>
            </w:r>
            <w:r>
              <w:rPr>
                <w:sz w:val="28"/>
                <w:vertAlign w:val="subscript"/>
              </w:rPr>
              <w:t>2</w:t>
            </w:r>
            <w:r>
              <w:rPr>
                <w:sz w:val="28"/>
                <w:lang w:val="en-US"/>
              </w:rPr>
              <w:t>O</w:t>
            </w:r>
            <w:r>
              <w:rPr>
                <w:sz w:val="28"/>
              </w:rPr>
              <w:t>·0,1</w:t>
            </w:r>
            <w:r>
              <w:rPr>
                <w:caps/>
                <w:sz w:val="28"/>
                <w:lang w:val="en-US"/>
              </w:rPr>
              <w:t>L</w:t>
            </w:r>
            <w:r>
              <w:rPr>
                <w:sz w:val="28"/>
                <w:lang w:val="en-US"/>
              </w:rPr>
              <w:t>i</w:t>
            </w:r>
            <w:r>
              <w:rPr>
                <w:caps/>
                <w:sz w:val="28"/>
                <w:lang w:val="en-US"/>
              </w:rPr>
              <w:t>F</w:t>
            </w:r>
            <w:r>
              <w:rPr>
                <w:sz w:val="28"/>
              </w:rPr>
              <w:t>·0,4</w:t>
            </w:r>
            <w:r>
              <w:rPr>
                <w:sz w:val="28"/>
                <w:lang w:val="en-US"/>
              </w:rPr>
              <w:t>P</w:t>
            </w:r>
            <w:r>
              <w:rPr>
                <w:sz w:val="28"/>
                <w:vertAlign w:val="subscript"/>
              </w:rPr>
              <w:t>2</w:t>
            </w:r>
            <w:r>
              <w:rPr>
                <w:sz w:val="28"/>
                <w:lang w:val="en-US"/>
              </w:rPr>
              <w:t>O</w:t>
            </w:r>
            <w:r>
              <w:rPr>
                <w:sz w:val="28"/>
                <w:vertAlign w:val="subscript"/>
              </w:rPr>
              <w:t>5</w:t>
            </w:r>
            <w:r>
              <w:rPr>
                <w:sz w:val="28"/>
              </w:rPr>
              <w:t>……………...……………………………………</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104</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caps/>
                <w:sz w:val="28"/>
              </w:rPr>
              <w:t xml:space="preserve">          4.1.1 </w:t>
            </w:r>
            <w:r>
              <w:rPr>
                <w:sz w:val="28"/>
              </w:rPr>
              <w:t>Устойчивость пентаалюмината лития по отношению к электродным материалам………………………………………………..</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105</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4.2 Твердые электролиты на основе композиции </w:t>
            </w:r>
          </w:p>
          <w:p w:rsidR="00EB1292" w:rsidRDefault="00EB1292" w:rsidP="00F62BBD">
            <w:pPr>
              <w:spacing w:line="420" w:lineRule="exact"/>
              <w:jc w:val="both"/>
              <w:rPr>
                <w:sz w:val="28"/>
              </w:rPr>
            </w:pPr>
            <w:r>
              <w:rPr>
                <w:sz w:val="28"/>
                <w:lang w:val="uk-UA"/>
              </w:rPr>
              <w:t>“</w:t>
            </w:r>
            <w:r>
              <w:rPr>
                <w:sz w:val="28"/>
              </w:rPr>
              <w:t>стекло 0,5</w:t>
            </w:r>
            <w:r>
              <w:rPr>
                <w:sz w:val="28"/>
                <w:lang w:val="en-US"/>
              </w:rPr>
              <w:t>Li</w:t>
            </w:r>
            <w:r>
              <w:rPr>
                <w:sz w:val="28"/>
                <w:vertAlign w:val="subscript"/>
              </w:rPr>
              <w:t>2</w:t>
            </w:r>
            <w:r>
              <w:rPr>
                <w:sz w:val="28"/>
                <w:lang w:val="en-US"/>
              </w:rPr>
              <w:t>O</w:t>
            </w:r>
            <w:r>
              <w:rPr>
                <w:sz w:val="28"/>
              </w:rPr>
              <w:t>·0,1</w:t>
            </w:r>
            <w:r>
              <w:rPr>
                <w:caps/>
                <w:sz w:val="28"/>
                <w:lang w:val="en-US"/>
              </w:rPr>
              <w:t>L</w:t>
            </w:r>
            <w:r>
              <w:rPr>
                <w:sz w:val="28"/>
                <w:lang w:val="en-US"/>
              </w:rPr>
              <w:t>i</w:t>
            </w:r>
            <w:r>
              <w:rPr>
                <w:caps/>
                <w:sz w:val="28"/>
                <w:lang w:val="en-US"/>
              </w:rPr>
              <w:t>F</w:t>
            </w:r>
            <w:r>
              <w:rPr>
                <w:sz w:val="28"/>
              </w:rPr>
              <w:t>·0,4</w:t>
            </w:r>
            <w:r>
              <w:rPr>
                <w:sz w:val="28"/>
                <w:lang w:val="en-US"/>
              </w:rPr>
              <w:t>P</w:t>
            </w:r>
            <w:r>
              <w:rPr>
                <w:sz w:val="28"/>
                <w:vertAlign w:val="subscript"/>
              </w:rPr>
              <w:t>2</w:t>
            </w:r>
            <w:r>
              <w:rPr>
                <w:sz w:val="28"/>
                <w:lang w:val="en-US"/>
              </w:rPr>
              <w:t>O</w:t>
            </w:r>
            <w:r>
              <w:rPr>
                <w:sz w:val="28"/>
                <w:vertAlign w:val="subscript"/>
              </w:rPr>
              <w:t>5</w:t>
            </w:r>
            <w:r>
              <w:rPr>
                <w:sz w:val="28"/>
              </w:rPr>
              <w:t xml:space="preserve"> – пентаалюминат лития</w:t>
            </w:r>
            <w:r>
              <w:rPr>
                <w:sz w:val="28"/>
                <w:lang w:val="uk-UA"/>
              </w:rPr>
              <w:t>”</w:t>
            </w:r>
            <w:r>
              <w:rPr>
                <w:sz w:val="28"/>
              </w:rPr>
              <w:t>…………..…</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110</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4.3 Композиционные материалы на основе стекла состава 0,5</w:t>
            </w:r>
            <w:r>
              <w:rPr>
                <w:sz w:val="28"/>
                <w:lang w:val="en-US"/>
              </w:rPr>
              <w:t>Li</w:t>
            </w:r>
            <w:r>
              <w:rPr>
                <w:sz w:val="28"/>
                <w:vertAlign w:val="subscript"/>
              </w:rPr>
              <w:t>2</w:t>
            </w:r>
            <w:r>
              <w:rPr>
                <w:sz w:val="28"/>
                <w:lang w:val="en-US"/>
              </w:rPr>
              <w:t>O</w:t>
            </w:r>
            <w:r>
              <w:rPr>
                <w:sz w:val="28"/>
              </w:rPr>
              <w:t>·0,1 Lі</w:t>
            </w:r>
            <w:r>
              <w:rPr>
                <w:sz w:val="28"/>
                <w:vertAlign w:val="subscript"/>
              </w:rPr>
              <w:t>2</w:t>
            </w:r>
            <w:r>
              <w:rPr>
                <w:sz w:val="28"/>
              </w:rPr>
              <w:t>SO</w:t>
            </w:r>
            <w:r>
              <w:rPr>
                <w:sz w:val="28"/>
                <w:vertAlign w:val="subscript"/>
              </w:rPr>
              <w:t>4</w:t>
            </w:r>
            <w:r>
              <w:rPr>
                <w:sz w:val="28"/>
              </w:rPr>
              <w:t>·0,4</w:t>
            </w:r>
            <w:r>
              <w:rPr>
                <w:sz w:val="28"/>
                <w:lang w:val="en-US"/>
              </w:rPr>
              <w:t>P</w:t>
            </w:r>
            <w:r>
              <w:rPr>
                <w:sz w:val="28"/>
                <w:vertAlign w:val="subscript"/>
              </w:rPr>
              <w:t>2</w:t>
            </w:r>
            <w:r>
              <w:rPr>
                <w:sz w:val="28"/>
                <w:lang w:val="en-US"/>
              </w:rPr>
              <w:t>O</w:t>
            </w:r>
            <w:r>
              <w:rPr>
                <w:sz w:val="28"/>
                <w:vertAlign w:val="subscript"/>
              </w:rPr>
              <w:t>5</w:t>
            </w:r>
            <w:r>
              <w:rPr>
                <w:sz w:val="28"/>
              </w:rPr>
              <w:t xml:space="preserve"> с использованием метода РФС…………</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115</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4.3.1 Термодинамическая вероятность получения                     β-эвкриптита на основе стекловидных литиевых фосфатов……..….</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116</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lastRenderedPageBreak/>
              <w:t xml:space="preserve">          4.3.2 Стеклокерамические материалы на основе композиций </w:t>
            </w:r>
            <w:r>
              <w:rPr>
                <w:sz w:val="28"/>
                <w:lang w:val="uk-UA"/>
              </w:rPr>
              <w:t>“</w:t>
            </w:r>
            <w:r>
              <w:rPr>
                <w:sz w:val="28"/>
              </w:rPr>
              <w:t>стекло – каолин – Al</w:t>
            </w:r>
            <w:r>
              <w:rPr>
                <w:sz w:val="28"/>
                <w:vertAlign w:val="subscript"/>
              </w:rPr>
              <w:t>2</w:t>
            </w:r>
            <w:r>
              <w:rPr>
                <w:sz w:val="28"/>
              </w:rPr>
              <w:t>O</w:t>
            </w:r>
            <w:r>
              <w:rPr>
                <w:sz w:val="28"/>
                <w:vertAlign w:val="subscript"/>
              </w:rPr>
              <w:t>3</w:t>
            </w:r>
            <w:r>
              <w:rPr>
                <w:sz w:val="28"/>
                <w:lang w:val="uk-UA"/>
              </w:rPr>
              <w:t>”</w:t>
            </w:r>
            <w:r>
              <w:rPr>
                <w:sz w:val="28"/>
              </w:rPr>
              <w:t>……………………………………………….</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120</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4.3.3 Влияние температуры обжига композиционных смесей </w:t>
            </w:r>
            <w:r>
              <w:rPr>
                <w:sz w:val="28"/>
                <w:lang w:val="uk-UA"/>
              </w:rPr>
              <w:t>“</w:t>
            </w:r>
            <w:r>
              <w:rPr>
                <w:sz w:val="28"/>
              </w:rPr>
              <w:t>стекло – каолин – глинозем</w:t>
            </w:r>
            <w:r>
              <w:rPr>
                <w:sz w:val="28"/>
                <w:lang w:val="uk-UA"/>
              </w:rPr>
              <w:t>”</w:t>
            </w:r>
            <w:r>
              <w:rPr>
                <w:sz w:val="28"/>
              </w:rPr>
              <w:t xml:space="preserve"> на свойства стеклокерамики………….</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123</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4.3.4 Влияние времени обжига композиционной смеси </w:t>
            </w:r>
          </w:p>
          <w:p w:rsidR="00EB1292" w:rsidRDefault="00EB1292" w:rsidP="00F62BBD">
            <w:pPr>
              <w:spacing w:line="420" w:lineRule="exact"/>
              <w:jc w:val="both"/>
              <w:rPr>
                <w:sz w:val="28"/>
              </w:rPr>
            </w:pPr>
            <w:r>
              <w:rPr>
                <w:sz w:val="28"/>
                <w:lang w:val="uk-UA"/>
              </w:rPr>
              <w:t>“</w:t>
            </w:r>
            <w:r>
              <w:rPr>
                <w:sz w:val="28"/>
              </w:rPr>
              <w:t>стекло – каолин – глинозем</w:t>
            </w:r>
            <w:r>
              <w:rPr>
                <w:sz w:val="28"/>
                <w:lang w:val="uk-UA"/>
              </w:rPr>
              <w:t>”</w:t>
            </w:r>
            <w:r>
              <w:rPr>
                <w:sz w:val="28"/>
              </w:rPr>
              <w:t xml:space="preserve"> на свойства стеклокерамики………….</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126</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4.4 Выводы по разделу 4………………………………………………</w:t>
            </w:r>
          </w:p>
        </w:tc>
        <w:tc>
          <w:tcPr>
            <w:tcW w:w="850" w:type="dxa"/>
          </w:tcPr>
          <w:p w:rsidR="00EB1292" w:rsidRDefault="00EB1292" w:rsidP="00F62BBD">
            <w:pPr>
              <w:spacing w:line="420" w:lineRule="exact"/>
              <w:jc w:val="center"/>
              <w:rPr>
                <w:sz w:val="28"/>
                <w:lang w:val="en-US"/>
              </w:rPr>
            </w:pPr>
            <w:r>
              <w:rPr>
                <w:sz w:val="28"/>
                <w:lang w:val="en-US"/>
              </w:rPr>
              <w:t>129</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Раздел 5. Апробация разработанных материалов в производственных условиях…….……………………..……………….</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130</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5.1 Испытания твердого электролита………...……………………...</w:t>
            </w:r>
          </w:p>
        </w:tc>
        <w:tc>
          <w:tcPr>
            <w:tcW w:w="850" w:type="dxa"/>
          </w:tcPr>
          <w:p w:rsidR="00EB1292" w:rsidRDefault="00EB1292" w:rsidP="00F62BBD">
            <w:pPr>
              <w:spacing w:line="420" w:lineRule="exact"/>
              <w:jc w:val="center"/>
              <w:rPr>
                <w:sz w:val="28"/>
                <w:lang w:val="en-US"/>
              </w:rPr>
            </w:pPr>
            <w:r>
              <w:rPr>
                <w:sz w:val="28"/>
                <w:lang w:val="en-US"/>
              </w:rPr>
              <w:t>130</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5.2 Испытания термостойкой стеклокерамики полифункционального назначения……………………………………..</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130</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 xml:space="preserve">   5.3 Испытания плоских электронагревателей на подложках из термостойкой стеклокерамики………………………………………….</w:t>
            </w:r>
          </w:p>
        </w:tc>
        <w:tc>
          <w:tcPr>
            <w:tcW w:w="850" w:type="dxa"/>
          </w:tcPr>
          <w:p w:rsidR="00EB1292" w:rsidRPr="00373D29" w:rsidRDefault="00EB1292" w:rsidP="00F62BBD">
            <w:pPr>
              <w:spacing w:line="420" w:lineRule="exact"/>
              <w:jc w:val="center"/>
              <w:rPr>
                <w:sz w:val="28"/>
              </w:rPr>
            </w:pPr>
          </w:p>
          <w:p w:rsidR="00EB1292" w:rsidRDefault="00EB1292" w:rsidP="00F62BBD">
            <w:pPr>
              <w:spacing w:line="420" w:lineRule="exact"/>
              <w:jc w:val="center"/>
              <w:rPr>
                <w:sz w:val="28"/>
                <w:lang w:val="en-US"/>
              </w:rPr>
            </w:pPr>
            <w:r>
              <w:rPr>
                <w:sz w:val="28"/>
                <w:lang w:val="en-US"/>
              </w:rPr>
              <w:t>133</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Выводы…………………………………………………………………...</w:t>
            </w:r>
          </w:p>
        </w:tc>
        <w:tc>
          <w:tcPr>
            <w:tcW w:w="850" w:type="dxa"/>
          </w:tcPr>
          <w:p w:rsidR="00EB1292" w:rsidRDefault="00EB1292" w:rsidP="00F62BBD">
            <w:pPr>
              <w:spacing w:line="420" w:lineRule="exact"/>
              <w:jc w:val="center"/>
              <w:rPr>
                <w:sz w:val="28"/>
                <w:lang w:val="en-US"/>
              </w:rPr>
            </w:pPr>
            <w:r>
              <w:rPr>
                <w:sz w:val="28"/>
                <w:lang w:val="en-US"/>
              </w:rPr>
              <w:t>135</w:t>
            </w:r>
          </w:p>
        </w:tc>
      </w:tr>
      <w:tr w:rsidR="00EB1292" w:rsidTr="00F62BBD">
        <w:tblPrEx>
          <w:tblCellMar>
            <w:top w:w="0" w:type="dxa"/>
            <w:bottom w:w="0" w:type="dxa"/>
          </w:tblCellMar>
        </w:tblPrEx>
        <w:tc>
          <w:tcPr>
            <w:tcW w:w="8472" w:type="dxa"/>
          </w:tcPr>
          <w:p w:rsidR="00EB1292" w:rsidRDefault="00EB1292" w:rsidP="00F62BBD">
            <w:pPr>
              <w:spacing w:line="420" w:lineRule="exact"/>
              <w:jc w:val="both"/>
              <w:rPr>
                <w:sz w:val="28"/>
              </w:rPr>
            </w:pPr>
            <w:r>
              <w:rPr>
                <w:sz w:val="28"/>
              </w:rPr>
              <w:t>Список использованных источников……………………………..…….</w:t>
            </w:r>
          </w:p>
        </w:tc>
        <w:tc>
          <w:tcPr>
            <w:tcW w:w="850" w:type="dxa"/>
          </w:tcPr>
          <w:p w:rsidR="00EB1292" w:rsidRDefault="00EB1292" w:rsidP="00F62BBD">
            <w:pPr>
              <w:spacing w:line="360" w:lineRule="exact"/>
              <w:jc w:val="center"/>
              <w:rPr>
                <w:sz w:val="28"/>
                <w:lang w:val="en-US"/>
              </w:rPr>
            </w:pPr>
            <w:r>
              <w:rPr>
                <w:sz w:val="28"/>
                <w:lang w:val="en-US"/>
              </w:rPr>
              <w:t>137</w:t>
            </w:r>
          </w:p>
        </w:tc>
      </w:tr>
      <w:tr w:rsidR="00EB1292" w:rsidTr="00F62BBD">
        <w:tblPrEx>
          <w:tblCellMar>
            <w:top w:w="0" w:type="dxa"/>
            <w:bottom w:w="0" w:type="dxa"/>
          </w:tblCellMar>
        </w:tblPrEx>
        <w:tc>
          <w:tcPr>
            <w:tcW w:w="8472" w:type="dxa"/>
          </w:tcPr>
          <w:p w:rsidR="00EB1292" w:rsidRPr="00295AE6" w:rsidRDefault="00EB1292" w:rsidP="00F62BBD">
            <w:pPr>
              <w:pStyle w:val="2"/>
              <w:spacing w:line="420" w:lineRule="exact"/>
              <w:rPr>
                <w:b/>
                <w:i/>
              </w:rPr>
            </w:pPr>
            <w:r w:rsidRPr="00295AE6">
              <w:rPr>
                <w:b/>
                <w:i/>
              </w:rPr>
              <w:t>Приложения………………………………………………………………</w:t>
            </w:r>
          </w:p>
        </w:tc>
        <w:tc>
          <w:tcPr>
            <w:tcW w:w="850" w:type="dxa"/>
          </w:tcPr>
          <w:p w:rsidR="00EB1292" w:rsidRDefault="00EB1292" w:rsidP="00F62BBD">
            <w:pPr>
              <w:spacing w:line="360" w:lineRule="exact"/>
              <w:jc w:val="center"/>
              <w:rPr>
                <w:sz w:val="28"/>
                <w:lang w:val="en-US"/>
              </w:rPr>
            </w:pPr>
            <w:r>
              <w:rPr>
                <w:sz w:val="28"/>
                <w:lang w:val="en-US"/>
              </w:rPr>
              <w:t>152</w:t>
            </w:r>
          </w:p>
        </w:tc>
      </w:tr>
    </w:tbl>
    <w:p w:rsidR="00EB1292" w:rsidRDefault="00EB1292" w:rsidP="00EB1292">
      <w:pPr>
        <w:spacing w:line="420" w:lineRule="exact"/>
        <w:jc w:val="both"/>
        <w:rPr>
          <w:sz w:val="28"/>
          <w:szCs w:val="28"/>
        </w:rPr>
      </w:pPr>
    </w:p>
    <w:p w:rsidR="00EB1292" w:rsidRPr="00295AE6" w:rsidRDefault="00EB1292" w:rsidP="00EB1292">
      <w:pPr>
        <w:pStyle w:val="ae"/>
        <w:spacing w:line="360" w:lineRule="auto"/>
        <w:rPr>
          <w:caps/>
        </w:rPr>
      </w:pPr>
      <w:r w:rsidRPr="00295AE6">
        <w:rPr>
          <w:caps/>
        </w:rPr>
        <w:t>Перечень условных сокращений</w:t>
      </w:r>
    </w:p>
    <w:p w:rsidR="00EB1292" w:rsidRDefault="00EB1292" w:rsidP="00EB1292">
      <w:pPr>
        <w:jc w:val="center"/>
        <w:rPr>
          <w:caps/>
          <w:sz w:val="28"/>
        </w:rPr>
      </w:pPr>
    </w:p>
    <w:p w:rsidR="00EB1292" w:rsidRDefault="00EB1292" w:rsidP="00EB1292">
      <w:pPr>
        <w:jc w:val="center"/>
        <w:rPr>
          <w:caps/>
          <w:sz w:val="28"/>
        </w:rPr>
      </w:pPr>
    </w:p>
    <w:p w:rsidR="00EB1292" w:rsidRDefault="00EB1292" w:rsidP="00EB1292">
      <w:pPr>
        <w:spacing w:line="360" w:lineRule="auto"/>
        <w:rPr>
          <w:sz w:val="28"/>
        </w:rPr>
      </w:pPr>
      <w:r>
        <w:rPr>
          <w:caps/>
          <w:sz w:val="28"/>
        </w:rPr>
        <w:t xml:space="preserve">ХИТ – </w:t>
      </w:r>
      <w:r>
        <w:rPr>
          <w:sz w:val="28"/>
        </w:rPr>
        <w:t>химический источник тока;</w:t>
      </w:r>
    </w:p>
    <w:p w:rsidR="00EB1292" w:rsidRDefault="00EB1292" w:rsidP="00EB1292">
      <w:pPr>
        <w:spacing w:line="360" w:lineRule="auto"/>
        <w:rPr>
          <w:sz w:val="28"/>
        </w:rPr>
      </w:pPr>
      <w:r>
        <w:rPr>
          <w:sz w:val="28"/>
        </w:rPr>
        <w:t>ТЭЛ – твердый электролит;</w:t>
      </w:r>
    </w:p>
    <w:p w:rsidR="00EB1292" w:rsidRDefault="00EB1292" w:rsidP="00EB1292">
      <w:pPr>
        <w:spacing w:line="360" w:lineRule="auto"/>
        <w:jc w:val="both"/>
        <w:rPr>
          <w:sz w:val="28"/>
        </w:rPr>
      </w:pPr>
      <w:r>
        <w:rPr>
          <w:sz w:val="28"/>
        </w:rPr>
        <w:t>РФС – реакционно-формируемая структура;</w:t>
      </w:r>
    </w:p>
    <w:p w:rsidR="00EB1292" w:rsidRDefault="00EB1292" w:rsidP="00EB1292">
      <w:pPr>
        <w:spacing w:line="360" w:lineRule="auto"/>
        <w:rPr>
          <w:sz w:val="28"/>
        </w:rPr>
      </w:pPr>
      <w:r>
        <w:rPr>
          <w:sz w:val="28"/>
        </w:rPr>
        <w:t>ДТА – дифференциально-термический анализ;</w:t>
      </w:r>
    </w:p>
    <w:p w:rsidR="00EB1292" w:rsidRDefault="00EB1292" w:rsidP="00EB1292">
      <w:pPr>
        <w:spacing w:line="360" w:lineRule="auto"/>
        <w:rPr>
          <w:sz w:val="28"/>
        </w:rPr>
      </w:pPr>
      <w:r>
        <w:rPr>
          <w:sz w:val="28"/>
        </w:rPr>
        <w:lastRenderedPageBreak/>
        <w:t>РФА – рентгенофазовый анализ;</w:t>
      </w:r>
    </w:p>
    <w:p w:rsidR="00EB1292" w:rsidRDefault="00EB1292" w:rsidP="00EB1292">
      <w:pPr>
        <w:spacing w:line="360" w:lineRule="auto"/>
        <w:rPr>
          <w:sz w:val="28"/>
        </w:rPr>
      </w:pPr>
      <w:r>
        <w:rPr>
          <w:sz w:val="28"/>
        </w:rPr>
        <w:t>ИКС – инфракрасная спектроскопия;</w:t>
      </w:r>
    </w:p>
    <w:p w:rsidR="00EB1292" w:rsidRDefault="00EB1292" w:rsidP="00EB1292">
      <w:pPr>
        <w:spacing w:line="360" w:lineRule="auto"/>
        <w:rPr>
          <w:sz w:val="28"/>
        </w:rPr>
      </w:pPr>
      <w:r>
        <w:rPr>
          <w:sz w:val="28"/>
        </w:rPr>
        <w:t>ИС – импедансная спектроскопия;</w:t>
      </w:r>
    </w:p>
    <w:p w:rsidR="00EB1292" w:rsidRDefault="00EB1292" w:rsidP="00EB1292">
      <w:pPr>
        <w:spacing w:line="360" w:lineRule="auto"/>
        <w:rPr>
          <w:sz w:val="28"/>
        </w:rPr>
      </w:pPr>
      <w:r>
        <w:rPr>
          <w:sz w:val="28"/>
        </w:rPr>
        <w:t>ТКЛР – термический коэффициент линейного расширения;</w:t>
      </w:r>
    </w:p>
    <w:p w:rsidR="00EB1292" w:rsidRDefault="00EB1292" w:rsidP="00EB1292">
      <w:pPr>
        <w:spacing w:line="360" w:lineRule="auto"/>
        <w:rPr>
          <w:color w:val="000000"/>
          <w:sz w:val="28"/>
        </w:rPr>
      </w:pPr>
      <w:r>
        <w:rPr>
          <w:color w:val="000000"/>
          <w:sz w:val="28"/>
        </w:rPr>
        <w:t>ПАВ – поверхностно – активные вещества;</w:t>
      </w:r>
    </w:p>
    <w:p w:rsidR="00EB1292" w:rsidRDefault="00EB1292" w:rsidP="00EB1292">
      <w:pPr>
        <w:spacing w:line="360" w:lineRule="auto"/>
        <w:jc w:val="both"/>
        <w:rPr>
          <w:sz w:val="28"/>
        </w:rPr>
      </w:pPr>
      <w:r>
        <w:rPr>
          <w:sz w:val="28"/>
          <w:lang w:val="en-US"/>
        </w:rPr>
        <w:t>lg</w:t>
      </w:r>
      <w:r>
        <w:rPr>
          <w:sz w:val="28"/>
        </w:rPr>
        <w:t>χ – логарифм электропроводности;</w:t>
      </w:r>
    </w:p>
    <w:p w:rsidR="00EB1292" w:rsidRDefault="00EB1292" w:rsidP="00EB1292">
      <w:pPr>
        <w:spacing w:line="360" w:lineRule="auto"/>
        <w:jc w:val="both"/>
        <w:rPr>
          <w:sz w:val="28"/>
        </w:rPr>
      </w:pPr>
      <w:r>
        <w:rPr>
          <w:sz w:val="28"/>
        </w:rPr>
        <w:t xml:space="preserve">См/см – Сименс / сантиметр – единица измерения электропроводности, </w:t>
      </w:r>
    </w:p>
    <w:p w:rsidR="00EB1292" w:rsidRDefault="00EB1292" w:rsidP="00EB1292">
      <w:pPr>
        <w:spacing w:line="360" w:lineRule="auto"/>
        <w:jc w:val="both"/>
        <w:rPr>
          <w:sz w:val="28"/>
        </w:rPr>
      </w:pPr>
      <w:r w:rsidRPr="00EB1292">
        <w:rPr>
          <w:sz w:val="28"/>
        </w:rPr>
        <w:t xml:space="preserve">1 </w:t>
      </w:r>
      <w:r>
        <w:rPr>
          <w:sz w:val="28"/>
        </w:rPr>
        <w:t xml:space="preserve">См = </w:t>
      </w:r>
      <w:r w:rsidRPr="00EB1292">
        <w:rPr>
          <w:sz w:val="28"/>
        </w:rPr>
        <w:t xml:space="preserve">1 </w:t>
      </w:r>
      <w:r>
        <w:rPr>
          <w:sz w:val="28"/>
        </w:rPr>
        <w:t>Ом</w:t>
      </w:r>
      <w:r>
        <w:rPr>
          <w:sz w:val="28"/>
          <w:vertAlign w:val="superscript"/>
        </w:rPr>
        <w:t>-1</w:t>
      </w:r>
      <w:r>
        <w:rPr>
          <w:sz w:val="28"/>
          <w:vertAlign w:val="subscript"/>
        </w:rPr>
        <w:t>.</w:t>
      </w:r>
    </w:p>
    <w:p w:rsidR="00EB1292" w:rsidRDefault="00EB1292" w:rsidP="00EB1292">
      <w:pPr>
        <w:spacing w:line="420" w:lineRule="exact"/>
        <w:jc w:val="both"/>
        <w:rPr>
          <w:sz w:val="28"/>
          <w:szCs w:val="28"/>
        </w:rPr>
      </w:pPr>
    </w:p>
    <w:p w:rsidR="00EB1292" w:rsidRDefault="00EB1292" w:rsidP="00EB1292">
      <w:pPr>
        <w:spacing w:line="420" w:lineRule="exact"/>
        <w:jc w:val="both"/>
        <w:rPr>
          <w:sz w:val="28"/>
          <w:szCs w:val="28"/>
        </w:rPr>
      </w:pPr>
    </w:p>
    <w:p w:rsidR="00EB1292" w:rsidRDefault="00EB1292" w:rsidP="00EB1292">
      <w:pPr>
        <w:spacing w:line="420" w:lineRule="exact"/>
        <w:jc w:val="both"/>
        <w:rPr>
          <w:sz w:val="28"/>
          <w:szCs w:val="28"/>
        </w:rPr>
      </w:pPr>
    </w:p>
    <w:p w:rsidR="00EB1292" w:rsidRDefault="00EB1292" w:rsidP="00EB1292">
      <w:pPr>
        <w:spacing w:line="420" w:lineRule="exact"/>
        <w:jc w:val="both"/>
        <w:rPr>
          <w:sz w:val="28"/>
          <w:szCs w:val="28"/>
        </w:rPr>
        <w:sectPr w:rsidR="00EB1292">
          <w:pgSz w:w="11906" w:h="16838"/>
          <w:pgMar w:top="1134" w:right="1134" w:bottom="1134" w:left="1701" w:header="0" w:footer="964" w:gutter="0"/>
          <w:cols w:space="720"/>
        </w:sectPr>
      </w:pPr>
    </w:p>
    <w:p w:rsidR="00EB1292" w:rsidRDefault="00EB1292" w:rsidP="00EB1292">
      <w:pPr>
        <w:pStyle w:val="aa"/>
        <w:ind w:firstLine="709"/>
        <w:outlineLvl w:val="0"/>
        <w:rPr>
          <w:caps/>
        </w:rPr>
      </w:pPr>
      <w:r>
        <w:rPr>
          <w:caps/>
        </w:rPr>
        <w:lastRenderedPageBreak/>
        <w:t>Введение</w:t>
      </w:r>
    </w:p>
    <w:p w:rsidR="00EB1292" w:rsidRDefault="00EB1292" w:rsidP="00EB1292">
      <w:pPr>
        <w:pStyle w:val="aa"/>
        <w:ind w:firstLine="709"/>
        <w:jc w:val="both"/>
        <w:rPr>
          <w:caps/>
        </w:rPr>
      </w:pPr>
    </w:p>
    <w:p w:rsidR="00EB1292" w:rsidRDefault="00EB1292" w:rsidP="00EB1292">
      <w:pPr>
        <w:pStyle w:val="aa"/>
        <w:ind w:firstLine="709"/>
        <w:jc w:val="both"/>
        <w:rPr>
          <w:caps/>
        </w:rPr>
      </w:pPr>
    </w:p>
    <w:p w:rsidR="00EB1292" w:rsidRDefault="00EB1292" w:rsidP="00EB1292">
      <w:pPr>
        <w:pStyle w:val="32"/>
        <w:outlineLvl w:val="0"/>
      </w:pPr>
      <w:r>
        <w:rPr>
          <w:b/>
        </w:rPr>
        <w:t>Актуальность темы.</w:t>
      </w:r>
      <w:r>
        <w:t xml:space="preserve"> Интенсивное развитие в последнее время микроэлектроники, электротехники и других наукоемких производств требует исследования, разработки и применения новых материалов. К обширному классу таких материалов относятся оксидные стекла, которые в настоящее время широко используются в производстве диэлектрических и функциональных паст для толстопленочных технологий гибких интегральных схем, при пайке различных материалов, при изготовлении стеклокерамики со специальными тепло- и электрофизическими свойствами, а также для других целей.</w:t>
      </w:r>
    </w:p>
    <w:p w:rsidR="00EB1292" w:rsidRDefault="00EB1292" w:rsidP="00EB1292">
      <w:pPr>
        <w:pStyle w:val="32"/>
        <w:outlineLvl w:val="0"/>
      </w:pPr>
      <w:r>
        <w:t>В связи с этим исследования условий стеклообразования и свойств стекол на основе малоизученных оксидных систем, а также разработка новых материалов, перспективных для использования в электротехнике и других наукоемких производствах, являются актуальной и важной научно-прикладной задачей.</w:t>
      </w:r>
    </w:p>
    <w:p w:rsidR="00EB1292" w:rsidRDefault="00EB1292" w:rsidP="00EB1292">
      <w:pPr>
        <w:spacing w:line="360" w:lineRule="auto"/>
        <w:ind w:firstLine="709"/>
        <w:jc w:val="both"/>
        <w:outlineLvl w:val="0"/>
        <w:rPr>
          <w:sz w:val="28"/>
        </w:rPr>
      </w:pPr>
      <w:r>
        <w:rPr>
          <w:sz w:val="28"/>
        </w:rPr>
        <w:t>Отмеченное, в частности, обусловлено также быстрым развитием производства электроники и широким применением малогабаритной техники, которые требуют все большего использования автономных источников питания. Особое внимание потребителей привлекают вторичные источники тока, имеющие значительно больший срок службы, среди которых наиболее перспективными являются литиевые химические источники тока (ХИТ).</w:t>
      </w:r>
    </w:p>
    <w:p w:rsidR="00EB1292" w:rsidRDefault="00EB1292" w:rsidP="00EB1292">
      <w:pPr>
        <w:spacing w:line="360" w:lineRule="auto"/>
        <w:ind w:firstLine="709"/>
        <w:jc w:val="both"/>
        <w:rPr>
          <w:sz w:val="28"/>
        </w:rPr>
      </w:pPr>
      <w:r>
        <w:rPr>
          <w:sz w:val="28"/>
        </w:rPr>
        <w:t>Литиевые ХИТ обладают рядом достоинств и выгодно отличаются от традиционных источников тока, так как характеризуются повышенными значениями удельных энергетических характеристик, срока службы, периода сохранности и широким температурным интервалом работы. В настоящее время производство перезаряжаемых литиевых ХИТ с жидким электролитом затруднено имеющимися нерешенными проблемами, такими как рост дендритов лития и потеря емкости литиевого электрода при эксплуатации.</w:t>
      </w:r>
    </w:p>
    <w:p w:rsidR="00EB1292" w:rsidRDefault="00EB1292" w:rsidP="00EB1292">
      <w:pPr>
        <w:pStyle w:val="23"/>
        <w:spacing w:after="0" w:line="360" w:lineRule="auto"/>
        <w:ind w:left="0" w:firstLine="709"/>
        <w:jc w:val="both"/>
        <w:rPr>
          <w:sz w:val="28"/>
        </w:rPr>
      </w:pPr>
      <w:r>
        <w:rPr>
          <w:sz w:val="28"/>
        </w:rPr>
        <w:t>Одним из направлений преодоления существующей проблемы может быть использование в качестве твердых электролитов (ТЭЛ) литиевых ХИТ стекол с высокой проводимостью по ионам лития. Их применение обеспечит возможность безопасной эксплуатации и расширит температурный интервал работы ХИТ.</w:t>
      </w:r>
    </w:p>
    <w:p w:rsidR="00EB1292" w:rsidRDefault="00EB1292" w:rsidP="00EB1292">
      <w:pPr>
        <w:spacing w:line="360" w:lineRule="auto"/>
        <w:ind w:firstLine="709"/>
        <w:jc w:val="both"/>
        <w:rPr>
          <w:sz w:val="28"/>
        </w:rPr>
      </w:pPr>
      <w:r>
        <w:rPr>
          <w:sz w:val="28"/>
        </w:rPr>
        <w:t>В настоящее время для использования в литиевых ХИТ в качестве ТЭЛ предложены различные стекла. Большинство составов таких стекол базируется на бинарных стеклообразующих системах Lі</w:t>
      </w:r>
      <w:r>
        <w:rPr>
          <w:sz w:val="28"/>
          <w:vertAlign w:val="subscript"/>
        </w:rPr>
        <w:t>2</w:t>
      </w:r>
      <w:r>
        <w:rPr>
          <w:sz w:val="28"/>
        </w:rPr>
        <w:t>O-B</w:t>
      </w:r>
      <w:r>
        <w:rPr>
          <w:sz w:val="28"/>
          <w:vertAlign w:val="subscript"/>
        </w:rPr>
        <w:t>2</w:t>
      </w:r>
      <w:r>
        <w:rPr>
          <w:sz w:val="28"/>
        </w:rPr>
        <w:t>O</w:t>
      </w:r>
      <w:r>
        <w:rPr>
          <w:sz w:val="28"/>
          <w:vertAlign w:val="subscript"/>
        </w:rPr>
        <w:t>3</w:t>
      </w:r>
      <w:r>
        <w:rPr>
          <w:sz w:val="28"/>
        </w:rPr>
        <w:t xml:space="preserve"> и Lі</w:t>
      </w:r>
      <w:r>
        <w:rPr>
          <w:sz w:val="28"/>
          <w:vertAlign w:val="subscript"/>
        </w:rPr>
        <w:t>2</w:t>
      </w:r>
      <w:r>
        <w:rPr>
          <w:sz w:val="28"/>
        </w:rPr>
        <w:t>O-P</w:t>
      </w:r>
      <w:r>
        <w:rPr>
          <w:sz w:val="28"/>
          <w:vertAlign w:val="subscript"/>
        </w:rPr>
        <w:t>2</w:t>
      </w:r>
      <w:r>
        <w:rPr>
          <w:sz w:val="28"/>
        </w:rPr>
        <w:t>O</w:t>
      </w:r>
      <w:r>
        <w:rPr>
          <w:sz w:val="28"/>
          <w:vertAlign w:val="subscript"/>
        </w:rPr>
        <w:t>5</w:t>
      </w:r>
      <w:r>
        <w:rPr>
          <w:sz w:val="28"/>
        </w:rPr>
        <w:t xml:space="preserve">. Для </w:t>
      </w:r>
      <w:r>
        <w:rPr>
          <w:sz w:val="28"/>
        </w:rPr>
        <w:lastRenderedPageBreak/>
        <w:t>повышения проводимости по ионам лития в их составы вводят солевые добавки (Lі</w:t>
      </w:r>
      <w:r>
        <w:rPr>
          <w:sz w:val="28"/>
          <w:vertAlign w:val="subscript"/>
        </w:rPr>
        <w:t>2</w:t>
      </w:r>
      <w:r>
        <w:rPr>
          <w:sz w:val="28"/>
        </w:rPr>
        <w:t>SO</w:t>
      </w:r>
      <w:r>
        <w:rPr>
          <w:sz w:val="28"/>
          <w:vertAlign w:val="subscript"/>
        </w:rPr>
        <w:t>4</w:t>
      </w:r>
      <w:r>
        <w:rPr>
          <w:sz w:val="28"/>
        </w:rPr>
        <w:t>, Lі</w:t>
      </w:r>
      <w:r>
        <w:rPr>
          <w:sz w:val="28"/>
          <w:vertAlign w:val="subscript"/>
        </w:rPr>
        <w:t>2</w:t>
      </w:r>
      <w:r>
        <w:rPr>
          <w:sz w:val="28"/>
        </w:rPr>
        <w:t>WO</w:t>
      </w:r>
      <w:r>
        <w:rPr>
          <w:sz w:val="28"/>
          <w:vertAlign w:val="subscript"/>
        </w:rPr>
        <w:t>4</w:t>
      </w:r>
      <w:r>
        <w:rPr>
          <w:sz w:val="28"/>
        </w:rPr>
        <w:t xml:space="preserve"> и др.). Однако многолитиевая область оксидно-солевых литиево-фосфатных систем (содержание Lі</w:t>
      </w:r>
      <w:r>
        <w:rPr>
          <w:sz w:val="28"/>
          <w:vertAlign w:val="subscript"/>
        </w:rPr>
        <w:t>2</w:t>
      </w:r>
      <w:r>
        <w:rPr>
          <w:sz w:val="28"/>
        </w:rPr>
        <w:t>O&gt;40 мол.%) в отличие от соответствующих боратных мало изучена.</w:t>
      </w:r>
    </w:p>
    <w:p w:rsidR="00EB1292" w:rsidRDefault="00EB1292" w:rsidP="00EB1292">
      <w:pPr>
        <w:spacing w:line="360" w:lineRule="auto"/>
        <w:ind w:firstLine="709"/>
        <w:jc w:val="both"/>
        <w:rPr>
          <w:sz w:val="28"/>
        </w:rPr>
      </w:pPr>
      <w:r>
        <w:rPr>
          <w:sz w:val="28"/>
        </w:rPr>
        <w:t>Учитывая аномально высокую электропроводность некоторых кристаллических соединений, например, пентаалюмината лития LіAl</w:t>
      </w:r>
      <w:r>
        <w:rPr>
          <w:sz w:val="28"/>
          <w:vertAlign w:val="subscript"/>
        </w:rPr>
        <w:t>5</w:t>
      </w:r>
      <w:r>
        <w:rPr>
          <w:sz w:val="28"/>
        </w:rPr>
        <w:t>O</w:t>
      </w:r>
      <w:r>
        <w:rPr>
          <w:sz w:val="28"/>
          <w:vertAlign w:val="subscript"/>
        </w:rPr>
        <w:t>8</w:t>
      </w:r>
      <w:r>
        <w:rPr>
          <w:sz w:val="28"/>
        </w:rPr>
        <w:t>, весьма перспективным направлением является разработка композиционных твердых электролитов на их основе с использованием в качестве связки таких многолитиевых оксидно-солевых фосфатных стекол.</w:t>
      </w:r>
    </w:p>
    <w:p w:rsidR="00EB1292" w:rsidRDefault="00EB1292" w:rsidP="00EB1292">
      <w:pPr>
        <w:spacing w:line="360" w:lineRule="auto"/>
        <w:ind w:firstLine="709"/>
        <w:jc w:val="both"/>
        <w:rPr>
          <w:sz w:val="28"/>
        </w:rPr>
      </w:pPr>
      <w:r>
        <w:rPr>
          <w:sz w:val="28"/>
        </w:rPr>
        <w:t>Кроме того, вышеуказанные стекла с высоким содержанием Lі</w:t>
      </w:r>
      <w:r>
        <w:rPr>
          <w:sz w:val="28"/>
          <w:vertAlign w:val="subscript"/>
        </w:rPr>
        <w:t>2</w:t>
      </w:r>
      <w:r>
        <w:rPr>
          <w:sz w:val="28"/>
        </w:rPr>
        <w:t xml:space="preserve">O привлекают внимание к использованию их в качестве базовых для получения стеклокерамических материалов </w:t>
      </w:r>
      <w:r>
        <w:rPr>
          <w:sz w:val="28"/>
        </w:rPr>
        <w:sym w:font="Symbol" w:char="F062"/>
      </w:r>
      <w:r>
        <w:rPr>
          <w:sz w:val="28"/>
        </w:rPr>
        <w:t>-эвкриптитового состава. Такие материалы благодаря очень низким значениям теплового расширения можно использовать для изготовления термостойких изделий электротехнического назначения, например, подложек для пленочных электронагревателей повышенной мощности.</w:t>
      </w:r>
    </w:p>
    <w:p w:rsidR="00EB1292" w:rsidRDefault="00EB1292" w:rsidP="00EB1292">
      <w:pPr>
        <w:pStyle w:val="ac"/>
        <w:ind w:firstLine="709"/>
      </w:pPr>
      <w:r>
        <w:rPr>
          <w:b/>
        </w:rPr>
        <w:t>Связь работы с научными программами, планами, темами</w:t>
      </w:r>
      <w:r>
        <w:t xml:space="preserve">. Диссертационная работа выполнялась согласно планам научно-исследовательских работ кафедры химической технологии керамики и стекла ГВУЗ </w:t>
      </w:r>
      <w:r>
        <w:rPr>
          <w:lang w:val="uk-UA"/>
        </w:rPr>
        <w:t>“</w:t>
      </w:r>
      <w:r>
        <w:t>Украинский государственный химико-технологический университет</w:t>
      </w:r>
      <w:r>
        <w:rPr>
          <w:lang w:val="uk-UA"/>
        </w:rPr>
        <w:t>”</w:t>
      </w:r>
      <w:r>
        <w:t xml:space="preserve"> Министерства образования и науки Украины, а также в соответствии с государственными бюджетными темами № Г.Р.0105U000413 </w:t>
      </w:r>
      <w:r>
        <w:rPr>
          <w:lang w:val="uk-UA"/>
        </w:rPr>
        <w:t>“</w:t>
      </w:r>
      <w:r>
        <w:t>Физико-химические основы технологии новых оксидных стекол, стеклоэмалей, стеклокерамики и других стеклосодержащих материалов</w:t>
      </w:r>
      <w:r>
        <w:rPr>
          <w:lang w:val="uk-UA"/>
        </w:rPr>
        <w:t>”</w:t>
      </w:r>
      <w:r>
        <w:t xml:space="preserve"> и № Г.Р.0108U001155 </w:t>
      </w:r>
      <w:r>
        <w:rPr>
          <w:lang w:val="uk-UA"/>
        </w:rPr>
        <w:t>“</w:t>
      </w:r>
      <w:r>
        <w:t>Научные основы получения новых оксидных стекол, стеклоэмалей и стеклокерамики с использованием золь-гель технологии и других нетрадиционных способов приготовления сырьевых материалов</w:t>
      </w:r>
      <w:r>
        <w:rPr>
          <w:lang w:val="uk-UA"/>
        </w:rPr>
        <w:t>”</w:t>
      </w:r>
      <w:r>
        <w:t>.</w:t>
      </w:r>
    </w:p>
    <w:p w:rsidR="00EB1292" w:rsidRDefault="00EB1292" w:rsidP="00EB1292">
      <w:pPr>
        <w:pStyle w:val="ac"/>
        <w:ind w:firstLine="709"/>
      </w:pPr>
      <w:r>
        <w:rPr>
          <w:b/>
        </w:rPr>
        <w:t>Цель и задачи диссертационной работы</w:t>
      </w:r>
    </w:p>
    <w:p w:rsidR="00EB1292" w:rsidRDefault="00EB1292" w:rsidP="00EB1292">
      <w:pPr>
        <w:pStyle w:val="ac"/>
        <w:ind w:firstLine="709"/>
      </w:pPr>
      <w:r>
        <w:t>Цель работы – разработка научных основ технологии получения литиево-фосфатных стекол для литиевых химических источников тока и стеклокерамических подложек пленочных электронагревателей.</w:t>
      </w:r>
    </w:p>
    <w:p w:rsidR="00EB1292" w:rsidRDefault="00EB1292" w:rsidP="00EB1292">
      <w:pPr>
        <w:pStyle w:val="ac"/>
        <w:ind w:firstLine="709"/>
      </w:pPr>
      <w:r>
        <w:t>Для достижения поставленной цели предусматривалось решение следующих задач:</w:t>
      </w:r>
    </w:p>
    <w:p w:rsidR="00EB1292" w:rsidRDefault="00EB1292" w:rsidP="00EB1292">
      <w:pPr>
        <w:pStyle w:val="ac"/>
        <w:ind w:left="708" w:firstLine="708"/>
      </w:pPr>
      <w:r>
        <w:t>– установить условия стеклообразования и свойства стекол в оксидно-солевых системах Lі</w:t>
      </w:r>
      <w:r>
        <w:rPr>
          <w:vertAlign w:val="subscript"/>
        </w:rPr>
        <w:t>2</w:t>
      </w:r>
      <w:r>
        <w:t>O-LіX-P</w:t>
      </w:r>
      <w:r>
        <w:rPr>
          <w:vertAlign w:val="subscript"/>
        </w:rPr>
        <w:t>2</w:t>
      </w:r>
      <w:r>
        <w:t>O</w:t>
      </w:r>
      <w:r>
        <w:rPr>
          <w:vertAlign w:val="subscript"/>
        </w:rPr>
        <w:t>5</w:t>
      </w:r>
      <w:r>
        <w:t xml:space="preserve"> (где X – BO</w:t>
      </w:r>
      <w:r>
        <w:rPr>
          <w:vertAlign w:val="subscript"/>
        </w:rPr>
        <w:t>2</w:t>
      </w:r>
      <w:r>
        <w:rPr>
          <w:vertAlign w:val="superscript"/>
        </w:rPr>
        <w:t>-</w:t>
      </w:r>
      <w:r>
        <w:t>, SO</w:t>
      </w:r>
      <w:r>
        <w:rPr>
          <w:vertAlign w:val="subscript"/>
        </w:rPr>
        <w:t>4</w:t>
      </w:r>
      <w:r>
        <w:rPr>
          <w:vertAlign w:val="superscript"/>
        </w:rPr>
        <w:t>2-</w:t>
      </w:r>
      <w:r>
        <w:t>, F</w:t>
      </w:r>
      <w:r>
        <w:rPr>
          <w:vertAlign w:val="superscript"/>
        </w:rPr>
        <w:t>-</w:t>
      </w:r>
      <w:r>
        <w:t>);</w:t>
      </w:r>
    </w:p>
    <w:p w:rsidR="00EB1292" w:rsidRDefault="00EB1292" w:rsidP="00EB1292">
      <w:pPr>
        <w:pStyle w:val="ac"/>
        <w:ind w:left="708"/>
      </w:pPr>
      <w:r>
        <w:lastRenderedPageBreak/>
        <w:t>– обосновать выбор химического состава и разработать основы технологии получения стекловидных и стеклокристаллических материалов для использования их в качестве твердых электролитов литиевых ХИТ;</w:t>
      </w:r>
    </w:p>
    <w:p w:rsidR="00EB1292" w:rsidRDefault="00EB1292" w:rsidP="00EB1292">
      <w:pPr>
        <w:pStyle w:val="ac"/>
        <w:ind w:left="708"/>
      </w:pPr>
      <w:r>
        <w:t>– обосновать выбор химического состава стекол и разработать основы технологии получения с их использованием термостойкой стеклокерамики;</w:t>
      </w:r>
    </w:p>
    <w:p w:rsidR="00EB1292" w:rsidRDefault="00EB1292" w:rsidP="00EB1292">
      <w:pPr>
        <w:pStyle w:val="ac"/>
        <w:ind w:left="708"/>
      </w:pPr>
      <w:r>
        <w:t>– провести производственные испытания и установить области возможного применения разработанных стекол и стеклокристаллических материалов.</w:t>
      </w:r>
    </w:p>
    <w:p w:rsidR="00EB1292" w:rsidRDefault="00EB1292" w:rsidP="00EB1292">
      <w:pPr>
        <w:spacing w:line="360" w:lineRule="auto"/>
        <w:ind w:firstLine="720"/>
        <w:jc w:val="both"/>
        <w:rPr>
          <w:sz w:val="28"/>
        </w:rPr>
      </w:pPr>
      <w:r>
        <w:rPr>
          <w:i/>
          <w:sz w:val="28"/>
        </w:rPr>
        <w:t>Объект исследования</w:t>
      </w:r>
      <w:r>
        <w:rPr>
          <w:sz w:val="28"/>
        </w:rPr>
        <w:t xml:space="preserve"> – технологические процессы получения оксидно-солевых фосфатных стекол и стеклокристаллических материалов на их основе.</w:t>
      </w:r>
    </w:p>
    <w:p w:rsidR="00EB1292" w:rsidRDefault="00EB1292" w:rsidP="00EB1292">
      <w:pPr>
        <w:spacing w:line="360" w:lineRule="auto"/>
        <w:ind w:firstLine="720"/>
        <w:jc w:val="both"/>
        <w:rPr>
          <w:sz w:val="28"/>
        </w:rPr>
      </w:pPr>
      <w:r>
        <w:rPr>
          <w:i/>
          <w:sz w:val="28"/>
        </w:rPr>
        <w:t>Предмет исследования</w:t>
      </w:r>
      <w:r>
        <w:rPr>
          <w:sz w:val="28"/>
        </w:rPr>
        <w:t xml:space="preserve"> – условия стеклообразования и закономерности изменения свойств оксидно-солевых фосфатных стекол в зависимости от их химического состава как основа разработки ТЭЛ для литиевых ХИТ и термостойкой стеклокерамики.</w:t>
      </w:r>
    </w:p>
    <w:p w:rsidR="00EB1292" w:rsidRDefault="00EB1292" w:rsidP="00EB1292">
      <w:pPr>
        <w:spacing w:line="360" w:lineRule="auto"/>
        <w:ind w:firstLine="709"/>
        <w:jc w:val="both"/>
        <w:rPr>
          <w:sz w:val="28"/>
        </w:rPr>
      </w:pPr>
      <w:r>
        <w:rPr>
          <w:i/>
          <w:sz w:val="28"/>
        </w:rPr>
        <w:t>Методы исследования</w:t>
      </w:r>
      <w:r>
        <w:rPr>
          <w:sz w:val="28"/>
        </w:rPr>
        <w:t xml:space="preserve"> – </w:t>
      </w:r>
      <w:r w:rsidRPr="00BF133B">
        <w:rPr>
          <w:sz w:val="28"/>
        </w:rPr>
        <w:t>основные расчетные методы: расчет температур ликвидуса по методу Эпстейна-Хоуленда; оценка термодинамической вероятности протекания химических реакций в шихтах стекол и композиционных смесей при их термообработке; разработка математических моделей, описывающих закономерности изменений свойств литиево-фосфатных стекол от их химических составов, выполнена статистическими методами; основные методы экспериментальных исследований: дилатометрический; дифференциально-термический, рентгенофазовый и спектральный анализы, тонкослойная хроматография,</w:t>
      </w:r>
      <w:r>
        <w:rPr>
          <w:sz w:val="28"/>
        </w:rPr>
        <w:t xml:space="preserve"> импедансная спектроскопия. </w:t>
      </w:r>
    </w:p>
    <w:p w:rsidR="00EB1292" w:rsidRDefault="00EB1292" w:rsidP="00EB1292">
      <w:pPr>
        <w:spacing w:line="360" w:lineRule="auto"/>
        <w:ind w:firstLine="709"/>
        <w:jc w:val="both"/>
        <w:rPr>
          <w:sz w:val="28"/>
        </w:rPr>
      </w:pPr>
      <w:r>
        <w:rPr>
          <w:b/>
          <w:sz w:val="28"/>
        </w:rPr>
        <w:t>Научная новизна работы</w:t>
      </w:r>
      <w:r>
        <w:rPr>
          <w:sz w:val="28"/>
        </w:rPr>
        <w:t xml:space="preserve"> </w:t>
      </w:r>
      <w:r>
        <w:rPr>
          <w:b/>
          <w:sz w:val="28"/>
        </w:rPr>
        <w:t>заключается в следующем:</w:t>
      </w:r>
    </w:p>
    <w:p w:rsidR="00EB1292" w:rsidRDefault="00EB1292" w:rsidP="00EB1292">
      <w:pPr>
        <w:pStyle w:val="affc"/>
        <w:spacing w:line="360" w:lineRule="auto"/>
        <w:ind w:left="708" w:firstLine="708"/>
        <w:jc w:val="both"/>
        <w:rPr>
          <w:sz w:val="28"/>
        </w:rPr>
      </w:pPr>
      <w:r>
        <w:rPr>
          <w:sz w:val="28"/>
        </w:rPr>
        <w:t>– впервые установлены условия стеклообразование и закономерности изменения свойств многолитиевых стекол (содержание Li</w:t>
      </w:r>
      <w:r>
        <w:rPr>
          <w:sz w:val="28"/>
          <w:vertAlign w:val="subscript"/>
        </w:rPr>
        <w:t>2</w:t>
      </w:r>
      <w:r>
        <w:rPr>
          <w:sz w:val="28"/>
        </w:rPr>
        <w:t>O 40-60 мол.%) в малоизученных оксидно-солевых системах Li</w:t>
      </w:r>
      <w:r>
        <w:rPr>
          <w:sz w:val="28"/>
          <w:vertAlign w:val="subscript"/>
        </w:rPr>
        <w:t>2</w:t>
      </w:r>
      <w:r>
        <w:rPr>
          <w:sz w:val="28"/>
        </w:rPr>
        <w:t>O-(LiBO</w:t>
      </w:r>
      <w:r>
        <w:rPr>
          <w:sz w:val="28"/>
          <w:vertAlign w:val="subscript"/>
        </w:rPr>
        <w:t>2</w:t>
      </w:r>
      <w:r>
        <w:rPr>
          <w:sz w:val="28"/>
        </w:rPr>
        <w:t>)</w:t>
      </w:r>
      <w:r>
        <w:rPr>
          <w:sz w:val="28"/>
          <w:vertAlign w:val="subscript"/>
        </w:rPr>
        <w:t>2</w:t>
      </w:r>
      <w:r>
        <w:rPr>
          <w:sz w:val="28"/>
        </w:rPr>
        <w:t>-P</w:t>
      </w:r>
      <w:r>
        <w:rPr>
          <w:sz w:val="28"/>
          <w:vertAlign w:val="subscript"/>
        </w:rPr>
        <w:t>2</w:t>
      </w:r>
      <w:r>
        <w:rPr>
          <w:sz w:val="28"/>
        </w:rPr>
        <w:t>O</w:t>
      </w:r>
      <w:r>
        <w:rPr>
          <w:sz w:val="28"/>
          <w:vertAlign w:val="subscript"/>
        </w:rPr>
        <w:t>5</w:t>
      </w:r>
      <w:r>
        <w:rPr>
          <w:sz w:val="28"/>
        </w:rPr>
        <w:t>, Li</w:t>
      </w:r>
      <w:r>
        <w:rPr>
          <w:sz w:val="28"/>
          <w:vertAlign w:val="subscript"/>
        </w:rPr>
        <w:t>2</w:t>
      </w:r>
      <w:r>
        <w:rPr>
          <w:sz w:val="28"/>
        </w:rPr>
        <w:t>O-Li</w:t>
      </w:r>
      <w:r>
        <w:rPr>
          <w:sz w:val="28"/>
          <w:vertAlign w:val="subscript"/>
        </w:rPr>
        <w:t>2</w:t>
      </w:r>
      <w:r>
        <w:rPr>
          <w:sz w:val="28"/>
        </w:rPr>
        <w:t>SO</w:t>
      </w:r>
      <w:r>
        <w:rPr>
          <w:sz w:val="28"/>
          <w:vertAlign w:val="subscript"/>
        </w:rPr>
        <w:t>4</w:t>
      </w:r>
      <w:r>
        <w:rPr>
          <w:sz w:val="28"/>
        </w:rPr>
        <w:t>-P</w:t>
      </w:r>
      <w:r>
        <w:rPr>
          <w:sz w:val="28"/>
          <w:vertAlign w:val="subscript"/>
        </w:rPr>
        <w:t>2</w:t>
      </w:r>
      <w:r>
        <w:rPr>
          <w:sz w:val="28"/>
        </w:rPr>
        <w:t>O</w:t>
      </w:r>
      <w:r>
        <w:rPr>
          <w:sz w:val="28"/>
          <w:vertAlign w:val="subscript"/>
        </w:rPr>
        <w:t>5</w:t>
      </w:r>
      <w:r>
        <w:rPr>
          <w:sz w:val="28"/>
        </w:rPr>
        <w:t xml:space="preserve"> и Li</w:t>
      </w:r>
      <w:r>
        <w:rPr>
          <w:sz w:val="28"/>
          <w:vertAlign w:val="subscript"/>
        </w:rPr>
        <w:t>2</w:t>
      </w:r>
      <w:r>
        <w:rPr>
          <w:sz w:val="28"/>
        </w:rPr>
        <w:t>O-LiF-P</w:t>
      </w:r>
      <w:r>
        <w:rPr>
          <w:sz w:val="28"/>
          <w:vertAlign w:val="subscript"/>
        </w:rPr>
        <w:t>2</w:t>
      </w:r>
      <w:r>
        <w:rPr>
          <w:sz w:val="28"/>
        </w:rPr>
        <w:t>O</w:t>
      </w:r>
      <w:r>
        <w:rPr>
          <w:sz w:val="28"/>
          <w:vertAlign w:val="subscript"/>
        </w:rPr>
        <w:t>5</w:t>
      </w:r>
      <w:r>
        <w:rPr>
          <w:sz w:val="28"/>
        </w:rPr>
        <w:t xml:space="preserve"> в зависимости от их химических составов;</w:t>
      </w:r>
    </w:p>
    <w:p w:rsidR="00EB1292" w:rsidRDefault="00EB1292" w:rsidP="00EB1292">
      <w:pPr>
        <w:pStyle w:val="affc"/>
        <w:spacing w:line="360" w:lineRule="auto"/>
        <w:ind w:left="708" w:firstLine="708"/>
        <w:jc w:val="both"/>
        <w:rPr>
          <w:sz w:val="28"/>
        </w:rPr>
      </w:pPr>
      <w:r>
        <w:rPr>
          <w:sz w:val="28"/>
        </w:rPr>
        <w:lastRenderedPageBreak/>
        <w:t>– установлена способность некоторых стекол системы Li</w:t>
      </w:r>
      <w:r>
        <w:rPr>
          <w:sz w:val="28"/>
          <w:vertAlign w:val="subscript"/>
        </w:rPr>
        <w:t>2</w:t>
      </w:r>
      <w:r>
        <w:rPr>
          <w:sz w:val="28"/>
        </w:rPr>
        <w:t>O-LiF-P</w:t>
      </w:r>
      <w:r>
        <w:rPr>
          <w:sz w:val="28"/>
          <w:vertAlign w:val="subscript"/>
        </w:rPr>
        <w:t>2</w:t>
      </w:r>
      <w:r>
        <w:rPr>
          <w:sz w:val="28"/>
        </w:rPr>
        <w:t>O</w:t>
      </w:r>
      <w:r>
        <w:rPr>
          <w:sz w:val="28"/>
          <w:vertAlign w:val="subscript"/>
        </w:rPr>
        <w:t>5</w:t>
      </w:r>
      <w:r>
        <w:rPr>
          <w:sz w:val="28"/>
        </w:rPr>
        <w:t xml:space="preserve"> при их мокром помоле образовывать устойчивые гели с рН ~7. Проведенными исследованиями показано, что гели таких стекол при нанесении на поверхности различных материалов и последующей сушке полимеризуются с образованием стекловидных пленок;</w:t>
      </w:r>
    </w:p>
    <w:p w:rsidR="00EB1292" w:rsidRDefault="00EB1292" w:rsidP="00EB1292">
      <w:pPr>
        <w:spacing w:line="360" w:lineRule="auto"/>
        <w:ind w:left="708" w:firstLine="709"/>
        <w:jc w:val="both"/>
        <w:rPr>
          <w:sz w:val="28"/>
        </w:rPr>
      </w:pPr>
      <w:r>
        <w:rPr>
          <w:sz w:val="28"/>
        </w:rPr>
        <w:t>– термодинамическим и экспериментальными исследованиями доказана химическая стабильность синтезированного стекловидного твердого электролита в системе Lі</w:t>
      </w:r>
      <w:r>
        <w:rPr>
          <w:sz w:val="28"/>
          <w:vertAlign w:val="subscript"/>
        </w:rPr>
        <w:t>2</w:t>
      </w:r>
      <w:r>
        <w:rPr>
          <w:sz w:val="28"/>
        </w:rPr>
        <w:t>O-Lі</w:t>
      </w:r>
      <w:r>
        <w:rPr>
          <w:sz w:val="28"/>
          <w:lang w:val="en-US"/>
        </w:rPr>
        <w:t>F</w:t>
      </w:r>
      <w:r>
        <w:rPr>
          <w:sz w:val="28"/>
        </w:rPr>
        <w:t>-P</w:t>
      </w:r>
      <w:r>
        <w:rPr>
          <w:sz w:val="28"/>
          <w:vertAlign w:val="subscript"/>
        </w:rPr>
        <w:t>2</w:t>
      </w:r>
      <w:r>
        <w:rPr>
          <w:sz w:val="28"/>
        </w:rPr>
        <w:t>O</w:t>
      </w:r>
      <w:r>
        <w:rPr>
          <w:sz w:val="28"/>
          <w:vertAlign w:val="subscript"/>
        </w:rPr>
        <w:t>5</w:t>
      </w:r>
      <w:r>
        <w:rPr>
          <w:sz w:val="28"/>
        </w:rPr>
        <w:t xml:space="preserve"> с высокой проводимостью по отношению к металлическому литию;</w:t>
      </w:r>
    </w:p>
    <w:p w:rsidR="00EB1292" w:rsidRDefault="00EB1292" w:rsidP="00EB1292">
      <w:pPr>
        <w:spacing w:line="360" w:lineRule="auto"/>
        <w:ind w:left="708" w:firstLine="709"/>
        <w:jc w:val="both"/>
        <w:rPr>
          <w:sz w:val="28"/>
        </w:rPr>
      </w:pPr>
      <w:r>
        <w:rPr>
          <w:sz w:val="28"/>
        </w:rPr>
        <w:t>– разработаны составы и технологические параметры получения стекловидных твердых электролитов в системе Lі</w:t>
      </w:r>
      <w:r>
        <w:rPr>
          <w:sz w:val="28"/>
          <w:vertAlign w:val="subscript"/>
        </w:rPr>
        <w:t>2</w:t>
      </w:r>
      <w:r>
        <w:rPr>
          <w:sz w:val="28"/>
        </w:rPr>
        <w:t>O-Lі</w:t>
      </w:r>
      <w:r>
        <w:rPr>
          <w:sz w:val="28"/>
          <w:lang w:val="en-US"/>
        </w:rPr>
        <w:t>F</w:t>
      </w:r>
      <w:r>
        <w:rPr>
          <w:sz w:val="28"/>
        </w:rPr>
        <w:t>-P</w:t>
      </w:r>
      <w:r>
        <w:rPr>
          <w:sz w:val="28"/>
          <w:vertAlign w:val="subscript"/>
        </w:rPr>
        <w:t>2</w:t>
      </w:r>
      <w:r>
        <w:rPr>
          <w:sz w:val="28"/>
        </w:rPr>
        <w:t>O</w:t>
      </w:r>
      <w:r>
        <w:rPr>
          <w:sz w:val="28"/>
          <w:vertAlign w:val="subscript"/>
        </w:rPr>
        <w:t>5</w:t>
      </w:r>
      <w:r>
        <w:rPr>
          <w:sz w:val="28"/>
        </w:rPr>
        <w:t>-МоО</w:t>
      </w:r>
      <w:r>
        <w:rPr>
          <w:sz w:val="28"/>
          <w:vertAlign w:val="subscript"/>
        </w:rPr>
        <w:t>3</w:t>
      </w:r>
      <w:r>
        <w:rPr>
          <w:sz w:val="28"/>
        </w:rPr>
        <w:t xml:space="preserve"> с проводимостью по ионам лития до 9,1∙10</w:t>
      </w:r>
      <w:r>
        <w:rPr>
          <w:sz w:val="28"/>
          <w:vertAlign w:val="superscript"/>
        </w:rPr>
        <w:t>-6</w:t>
      </w:r>
      <w:r>
        <w:rPr>
          <w:sz w:val="28"/>
        </w:rPr>
        <w:t>См/см;</w:t>
      </w:r>
    </w:p>
    <w:p w:rsidR="00EB1292" w:rsidRDefault="00EB1292" w:rsidP="00EB1292">
      <w:pPr>
        <w:spacing w:line="360" w:lineRule="auto"/>
        <w:ind w:left="708" w:firstLine="709"/>
        <w:jc w:val="both"/>
        <w:rPr>
          <w:sz w:val="28"/>
        </w:rPr>
      </w:pPr>
      <w:r>
        <w:rPr>
          <w:sz w:val="28"/>
        </w:rPr>
        <w:t xml:space="preserve">– разработаны химические составы и технологические параметры изготовления тонких пленок стеклокристаллических твердых электролитов литиевых ХИТ на основе композиционных материалов </w:t>
      </w:r>
      <w:r>
        <w:rPr>
          <w:sz w:val="28"/>
          <w:lang w:val="uk-UA"/>
        </w:rPr>
        <w:t>“</w:t>
      </w:r>
      <w:r>
        <w:rPr>
          <w:sz w:val="28"/>
        </w:rPr>
        <w:t>стекло – пентаалюминат лития</w:t>
      </w:r>
      <w:r>
        <w:rPr>
          <w:sz w:val="28"/>
          <w:lang w:val="uk-UA"/>
        </w:rPr>
        <w:t>”</w:t>
      </w:r>
      <w:r>
        <w:rPr>
          <w:sz w:val="28"/>
        </w:rPr>
        <w:t xml:space="preserve"> с повышенной проводимостью по ионам лития;</w:t>
      </w:r>
    </w:p>
    <w:p w:rsidR="00EB1292" w:rsidRDefault="00EB1292" w:rsidP="00EB1292">
      <w:pPr>
        <w:spacing w:line="360" w:lineRule="auto"/>
        <w:ind w:left="708" w:firstLine="709"/>
        <w:jc w:val="both"/>
        <w:rPr>
          <w:sz w:val="28"/>
        </w:rPr>
      </w:pPr>
      <w:r>
        <w:rPr>
          <w:sz w:val="28"/>
        </w:rPr>
        <w:t>– разработаны химические составы и установлены технологические параметры получения на основе легкоплавких стекол системы Lі</w:t>
      </w:r>
      <w:r>
        <w:rPr>
          <w:sz w:val="28"/>
          <w:vertAlign w:val="subscript"/>
        </w:rPr>
        <w:t>2</w:t>
      </w:r>
      <w:r>
        <w:rPr>
          <w:sz w:val="28"/>
        </w:rPr>
        <w:t>O-Lі</w:t>
      </w:r>
      <w:r>
        <w:rPr>
          <w:sz w:val="28"/>
          <w:vertAlign w:val="subscript"/>
        </w:rPr>
        <w:t>2</w:t>
      </w:r>
      <w:r>
        <w:rPr>
          <w:sz w:val="28"/>
        </w:rPr>
        <w:t>SO</w:t>
      </w:r>
      <w:r>
        <w:rPr>
          <w:sz w:val="28"/>
          <w:vertAlign w:val="subscript"/>
        </w:rPr>
        <w:t>4</w:t>
      </w:r>
      <w:r>
        <w:rPr>
          <w:sz w:val="28"/>
        </w:rPr>
        <w:t>-P</w:t>
      </w:r>
      <w:r>
        <w:rPr>
          <w:sz w:val="28"/>
          <w:vertAlign w:val="subscript"/>
        </w:rPr>
        <w:t>2</w:t>
      </w:r>
      <w:r>
        <w:rPr>
          <w:sz w:val="28"/>
        </w:rPr>
        <w:t>O</w:t>
      </w:r>
      <w:r>
        <w:rPr>
          <w:sz w:val="28"/>
          <w:vertAlign w:val="subscript"/>
        </w:rPr>
        <w:t>5</w:t>
      </w:r>
      <w:r>
        <w:rPr>
          <w:sz w:val="28"/>
        </w:rPr>
        <w:t xml:space="preserve"> плотных стеклокристаллических материалов β-эвкриптитового состава с низким </w:t>
      </w:r>
      <w:r>
        <w:rPr>
          <w:spacing w:val="-2"/>
          <w:sz w:val="28"/>
        </w:rPr>
        <w:t>тепловым расширением, содержание оксида лития в которых не превышает 4 мас.%.</w:t>
      </w:r>
    </w:p>
    <w:p w:rsidR="00EB1292" w:rsidRDefault="00EB1292" w:rsidP="00EB1292">
      <w:pPr>
        <w:spacing w:line="360" w:lineRule="auto"/>
        <w:ind w:firstLine="709"/>
        <w:jc w:val="both"/>
        <w:rPr>
          <w:sz w:val="28"/>
        </w:rPr>
      </w:pPr>
      <w:r>
        <w:rPr>
          <w:b/>
          <w:sz w:val="28"/>
        </w:rPr>
        <w:t>Практическое значение полученных результатов</w:t>
      </w:r>
      <w:r>
        <w:rPr>
          <w:sz w:val="28"/>
        </w:rPr>
        <w:t>. На основе стекол системы Lі</w:t>
      </w:r>
      <w:r>
        <w:rPr>
          <w:sz w:val="28"/>
          <w:vertAlign w:val="subscript"/>
        </w:rPr>
        <w:t>2</w:t>
      </w:r>
      <w:r>
        <w:rPr>
          <w:sz w:val="28"/>
        </w:rPr>
        <w:t>O-Lі</w:t>
      </w:r>
      <w:r>
        <w:rPr>
          <w:sz w:val="28"/>
          <w:lang w:val="en-US"/>
        </w:rPr>
        <w:t>F</w:t>
      </w:r>
      <w:r>
        <w:rPr>
          <w:sz w:val="28"/>
        </w:rPr>
        <w:t>-P</w:t>
      </w:r>
      <w:r>
        <w:rPr>
          <w:sz w:val="28"/>
          <w:vertAlign w:val="subscript"/>
        </w:rPr>
        <w:t>2</w:t>
      </w:r>
      <w:r>
        <w:rPr>
          <w:sz w:val="28"/>
        </w:rPr>
        <w:t>O</w:t>
      </w:r>
      <w:r>
        <w:rPr>
          <w:sz w:val="28"/>
          <w:vertAlign w:val="subscript"/>
        </w:rPr>
        <w:t>5</w:t>
      </w:r>
      <w:r>
        <w:rPr>
          <w:sz w:val="28"/>
        </w:rPr>
        <w:t xml:space="preserve"> с содержанием Lі</w:t>
      </w:r>
      <w:r>
        <w:rPr>
          <w:sz w:val="28"/>
          <w:vertAlign w:val="subscript"/>
        </w:rPr>
        <w:t>2</w:t>
      </w:r>
      <w:r>
        <w:rPr>
          <w:sz w:val="28"/>
        </w:rPr>
        <w:t>O свыше 50 мол.%, модифицированных оксидом молибдена, получены стекловидные твердые электролиты с высокой проводимостью по ионам лития (lg</w:t>
      </w:r>
      <w:r>
        <w:rPr>
          <w:sz w:val="28"/>
        </w:rPr>
        <w:sym w:font="Symbol" w:char="F063"/>
      </w:r>
      <w:r>
        <w:rPr>
          <w:sz w:val="28"/>
          <w:vertAlign w:val="subscript"/>
        </w:rPr>
        <w:t>25</w:t>
      </w:r>
      <w:r>
        <w:rPr>
          <w:sz w:val="28"/>
          <w:vertAlign w:val="superscript"/>
        </w:rPr>
        <w:t>о</w:t>
      </w:r>
      <w:r>
        <w:rPr>
          <w:sz w:val="28"/>
          <w:vertAlign w:val="subscript"/>
        </w:rPr>
        <w:t>с</w:t>
      </w:r>
      <w:r>
        <w:rPr>
          <w:sz w:val="28"/>
        </w:rPr>
        <w:t xml:space="preserve"> до -5,5 См/см). Указанные стекла прошли успешную лабораторную апробацию в условиях </w:t>
      </w:r>
      <w:r>
        <w:rPr>
          <w:sz w:val="28"/>
        </w:rPr>
        <w:lastRenderedPageBreak/>
        <w:t xml:space="preserve">ООО </w:t>
      </w:r>
      <w:r>
        <w:rPr>
          <w:sz w:val="28"/>
          <w:lang w:val="uk-UA"/>
        </w:rPr>
        <w:t>“</w:t>
      </w:r>
      <w:r>
        <w:rPr>
          <w:sz w:val="28"/>
        </w:rPr>
        <w:t>Интер-Интел</w:t>
      </w:r>
      <w:r>
        <w:rPr>
          <w:sz w:val="28"/>
          <w:lang w:val="uk-UA"/>
        </w:rPr>
        <w:t>”</w:t>
      </w:r>
      <w:r>
        <w:rPr>
          <w:sz w:val="28"/>
        </w:rPr>
        <w:t xml:space="preserve"> и рекомендованы для использования в качестве твердых электролитов литиевых ХИТ.</w:t>
      </w:r>
    </w:p>
    <w:p w:rsidR="00EB1292" w:rsidRDefault="00EB1292" w:rsidP="00EB1292">
      <w:pPr>
        <w:spacing w:line="360" w:lineRule="auto"/>
        <w:ind w:firstLine="709"/>
        <w:jc w:val="both"/>
        <w:rPr>
          <w:sz w:val="28"/>
        </w:rPr>
      </w:pPr>
      <w:r>
        <w:rPr>
          <w:sz w:val="28"/>
        </w:rPr>
        <w:t>Разработаны стеклокерамические материалы с низким тепловым расширением (до -9 10</w:t>
      </w:r>
      <w:r>
        <w:rPr>
          <w:sz w:val="28"/>
          <w:vertAlign w:val="superscript"/>
        </w:rPr>
        <w:t>-7</w:t>
      </w:r>
      <w:r>
        <w:rPr>
          <w:sz w:val="28"/>
        </w:rPr>
        <w:t xml:space="preserve"> град</w:t>
      </w:r>
      <w:r>
        <w:rPr>
          <w:sz w:val="28"/>
          <w:vertAlign w:val="superscript"/>
        </w:rPr>
        <w:t>-1</w:t>
      </w:r>
      <w:r>
        <w:rPr>
          <w:sz w:val="28"/>
        </w:rPr>
        <w:t xml:space="preserve">) и открытой пористостью до 4%, которые прошли успешное испытание в качестве подложек пленочных электронагревателей повышенной мощности в условиях НПП ООО </w:t>
      </w:r>
      <w:r>
        <w:rPr>
          <w:sz w:val="28"/>
          <w:lang w:val="uk-UA"/>
        </w:rPr>
        <w:t>“</w:t>
      </w:r>
      <w:r>
        <w:rPr>
          <w:sz w:val="28"/>
        </w:rPr>
        <w:t>Стелит</w:t>
      </w:r>
      <w:r>
        <w:rPr>
          <w:sz w:val="28"/>
          <w:lang w:val="uk-UA"/>
        </w:rPr>
        <w:t>”</w:t>
      </w:r>
      <w:r>
        <w:rPr>
          <w:sz w:val="28"/>
        </w:rPr>
        <w:t xml:space="preserve"> и рекомендованы для внедрения в производство.</w:t>
      </w:r>
    </w:p>
    <w:p w:rsidR="00EB1292" w:rsidRDefault="00EB1292" w:rsidP="00EB1292">
      <w:pPr>
        <w:spacing w:line="360" w:lineRule="auto"/>
        <w:ind w:firstLine="709"/>
        <w:jc w:val="both"/>
        <w:rPr>
          <w:sz w:val="28"/>
        </w:rPr>
      </w:pPr>
      <w:r>
        <w:rPr>
          <w:b/>
          <w:sz w:val="28"/>
        </w:rPr>
        <w:t>Личный вклад соискателя заключается</w:t>
      </w:r>
      <w:r>
        <w:rPr>
          <w:sz w:val="28"/>
        </w:rPr>
        <w:t xml:space="preserve"> в постановке ряда задач, планировании и проведении исследований, обработке экспериментальных данных, анализе полученных результатов. Все основные выводы, представленные в диссертации, принадлежат автору.</w:t>
      </w:r>
    </w:p>
    <w:p w:rsidR="00EB1292" w:rsidRDefault="00EB1292" w:rsidP="00EB1292">
      <w:pPr>
        <w:spacing w:line="360" w:lineRule="auto"/>
        <w:ind w:firstLine="709"/>
        <w:jc w:val="both"/>
        <w:rPr>
          <w:sz w:val="28"/>
        </w:rPr>
      </w:pPr>
      <w:r>
        <w:rPr>
          <w:sz w:val="28"/>
        </w:rPr>
        <w:t>Автор выражает благодарность н.с. Баскевичу О.С. за проведение рентгеновских исследований, инж. Поляковой Е.Е. за проведение дифференциально-термического анализа материалов и м.н.с. Тронь А.В. за проведение импедансных исследований.</w:t>
      </w:r>
    </w:p>
    <w:p w:rsidR="00EB1292" w:rsidRDefault="00EB1292" w:rsidP="00EB1292">
      <w:pPr>
        <w:spacing w:line="360" w:lineRule="auto"/>
        <w:ind w:firstLine="709"/>
        <w:jc w:val="both"/>
        <w:rPr>
          <w:sz w:val="28"/>
        </w:rPr>
      </w:pPr>
      <w:r>
        <w:rPr>
          <w:sz w:val="28"/>
        </w:rPr>
        <w:t>Вклад соавторов общих публикаций заключается в общем научном</w:t>
      </w:r>
    </w:p>
    <w:p w:rsidR="00EB1292" w:rsidRDefault="00EB1292" w:rsidP="00EB1292">
      <w:pPr>
        <w:spacing w:line="360" w:lineRule="auto"/>
        <w:jc w:val="both"/>
        <w:rPr>
          <w:sz w:val="28"/>
        </w:rPr>
      </w:pPr>
      <w:r>
        <w:rPr>
          <w:sz w:val="28"/>
        </w:rPr>
        <w:t>руководстве, обсуждении и подготовке результатов исследований к опубликованию.</w:t>
      </w:r>
    </w:p>
    <w:p w:rsidR="00EB1292" w:rsidRDefault="00EB1292" w:rsidP="00EB1292">
      <w:pPr>
        <w:spacing w:line="360" w:lineRule="auto"/>
        <w:ind w:firstLine="709"/>
        <w:jc w:val="both"/>
        <w:rPr>
          <w:sz w:val="28"/>
        </w:rPr>
      </w:pPr>
      <w:r>
        <w:rPr>
          <w:b/>
          <w:sz w:val="28"/>
        </w:rPr>
        <w:t>Апробация результатов диссертации</w:t>
      </w:r>
      <w:r>
        <w:rPr>
          <w:sz w:val="28"/>
        </w:rPr>
        <w:t xml:space="preserve">. Материалы работы докладывались на Всеукраинской научно-практической конференции студентов, аспирантов и молодых ученых (Киев, 2006, 2007); научно-технической конференции </w:t>
      </w:r>
      <w:r>
        <w:rPr>
          <w:sz w:val="28"/>
          <w:lang w:val="uk-UA"/>
        </w:rPr>
        <w:t>“</w:t>
      </w:r>
      <w:r>
        <w:rPr>
          <w:sz w:val="28"/>
        </w:rPr>
        <w:t>Физико-химические проблемы в технологии тугоплавких неметаллических и силикатных материалов</w:t>
      </w:r>
      <w:r>
        <w:rPr>
          <w:sz w:val="28"/>
          <w:lang w:val="uk-UA"/>
        </w:rPr>
        <w:t>”</w:t>
      </w:r>
      <w:r>
        <w:rPr>
          <w:sz w:val="28"/>
        </w:rPr>
        <w:t xml:space="preserve"> (Днепропетровск, 2006); ІІІ-ей Международной научно-технической конференции студентов, аспирантов и молодых ученых </w:t>
      </w:r>
      <w:r>
        <w:rPr>
          <w:sz w:val="28"/>
          <w:lang w:val="uk-UA"/>
        </w:rPr>
        <w:t>“</w:t>
      </w:r>
      <w:r>
        <w:rPr>
          <w:sz w:val="28"/>
        </w:rPr>
        <w:t>Химия и современные технологии</w:t>
      </w:r>
      <w:r>
        <w:rPr>
          <w:sz w:val="28"/>
          <w:lang w:val="uk-UA"/>
        </w:rPr>
        <w:t>”</w:t>
      </w:r>
      <w:r>
        <w:rPr>
          <w:sz w:val="28"/>
        </w:rPr>
        <w:t xml:space="preserve"> (Днепропетровск, 2007), ІІ-ой научно-практической конференции </w:t>
      </w:r>
      <w:r>
        <w:rPr>
          <w:sz w:val="28"/>
          <w:lang w:val="uk-UA"/>
        </w:rPr>
        <w:lastRenderedPageBreak/>
        <w:t>“</w:t>
      </w:r>
      <w:r>
        <w:rPr>
          <w:sz w:val="28"/>
        </w:rPr>
        <w:t>Современные тенденции развития и производства силикатных материалов</w:t>
      </w:r>
      <w:r>
        <w:rPr>
          <w:sz w:val="28"/>
          <w:lang w:val="uk-UA"/>
        </w:rPr>
        <w:t>”</w:t>
      </w:r>
      <w:r>
        <w:rPr>
          <w:sz w:val="28"/>
        </w:rPr>
        <w:t xml:space="preserve"> (Львов, 2008).</w:t>
      </w:r>
    </w:p>
    <w:p w:rsidR="00EB1292" w:rsidRDefault="00EB1292" w:rsidP="00EB1292">
      <w:pPr>
        <w:spacing w:line="360" w:lineRule="auto"/>
        <w:ind w:firstLine="709"/>
        <w:jc w:val="both"/>
        <w:rPr>
          <w:sz w:val="28"/>
        </w:rPr>
      </w:pPr>
      <w:r>
        <w:rPr>
          <w:b/>
          <w:sz w:val="28"/>
        </w:rPr>
        <w:t>Публикации.</w:t>
      </w:r>
      <w:r>
        <w:rPr>
          <w:sz w:val="28"/>
        </w:rPr>
        <w:t xml:space="preserve"> По результатам исследований опубликовано 10 работ, в том числе 4 статьи в специализированных журналах и тезисы 6 докладов.</w:t>
      </w:r>
    </w:p>
    <w:p w:rsidR="00EB1292" w:rsidRDefault="00EB1292" w:rsidP="00EB1292">
      <w:pPr>
        <w:spacing w:line="360" w:lineRule="auto"/>
        <w:ind w:firstLine="709"/>
        <w:jc w:val="both"/>
        <w:rPr>
          <w:sz w:val="28"/>
        </w:rPr>
      </w:pPr>
      <w:r>
        <w:rPr>
          <w:b/>
          <w:sz w:val="28"/>
        </w:rPr>
        <w:t>Структура диссертации</w:t>
      </w:r>
      <w:r>
        <w:rPr>
          <w:sz w:val="28"/>
        </w:rPr>
        <w:t>. Диссертация состоит из введения, 5 разделов, выводов и библиографии. Общий объем работы 147 страниц, в том числе 21 таблица, 52 рисунка. Список использованной литературы составляет 129 наименований.</w:t>
      </w:r>
    </w:p>
    <w:p w:rsidR="00EB1292" w:rsidRPr="00F47BEE" w:rsidRDefault="00EB1292" w:rsidP="00EB1292">
      <w:pPr>
        <w:pStyle w:val="ae"/>
        <w:ind w:firstLine="709"/>
        <w:rPr>
          <w:caps/>
        </w:rPr>
      </w:pPr>
      <w:r w:rsidRPr="00F47BEE">
        <w:rPr>
          <w:caps/>
        </w:rPr>
        <w:t>Выводы</w:t>
      </w:r>
    </w:p>
    <w:p w:rsidR="00EB1292" w:rsidRDefault="00EB1292" w:rsidP="00EB1292">
      <w:pPr>
        <w:ind w:firstLine="709"/>
        <w:jc w:val="both"/>
        <w:rPr>
          <w:caps/>
          <w:sz w:val="28"/>
        </w:rPr>
      </w:pPr>
    </w:p>
    <w:p w:rsidR="00EB1292" w:rsidRDefault="00EB1292" w:rsidP="00EB1292">
      <w:pPr>
        <w:ind w:firstLine="709"/>
        <w:jc w:val="both"/>
        <w:rPr>
          <w:caps/>
          <w:sz w:val="28"/>
        </w:rPr>
      </w:pPr>
    </w:p>
    <w:p w:rsidR="00EB1292" w:rsidRDefault="00EB1292" w:rsidP="00EB1292">
      <w:pPr>
        <w:spacing w:line="360" w:lineRule="auto"/>
        <w:ind w:firstLine="709"/>
        <w:jc w:val="both"/>
        <w:rPr>
          <w:sz w:val="28"/>
        </w:rPr>
      </w:pPr>
      <w:r>
        <w:rPr>
          <w:sz w:val="28"/>
        </w:rPr>
        <w:t>1. Термодинамическими расчетами, подтвержденными рентгенофазовыми исследованиями, обоснован выбор метафосфата лития как сырьевого материала для составления шихт многолитиевых оксидно-солевых стекол в системах Lі</w:t>
      </w:r>
      <w:r>
        <w:rPr>
          <w:sz w:val="28"/>
          <w:vertAlign w:val="subscript"/>
        </w:rPr>
        <w:t>2</w:t>
      </w:r>
      <w:r>
        <w:rPr>
          <w:sz w:val="28"/>
        </w:rPr>
        <w:t>O-LіХ-P</w:t>
      </w:r>
      <w:r>
        <w:rPr>
          <w:sz w:val="28"/>
          <w:vertAlign w:val="subscript"/>
        </w:rPr>
        <w:t>2</w:t>
      </w:r>
      <w:r>
        <w:rPr>
          <w:sz w:val="28"/>
        </w:rPr>
        <w:t>O</w:t>
      </w:r>
      <w:r>
        <w:rPr>
          <w:sz w:val="28"/>
          <w:vertAlign w:val="subscript"/>
        </w:rPr>
        <w:t>5</w:t>
      </w:r>
      <w:r>
        <w:rPr>
          <w:sz w:val="28"/>
        </w:rPr>
        <w:t>, где X – BO</w:t>
      </w:r>
      <w:r>
        <w:rPr>
          <w:sz w:val="28"/>
          <w:vertAlign w:val="subscript"/>
        </w:rPr>
        <w:t>2</w:t>
      </w:r>
      <w:r>
        <w:rPr>
          <w:sz w:val="28"/>
          <w:vertAlign w:val="superscript"/>
        </w:rPr>
        <w:t>-</w:t>
      </w:r>
      <w:r>
        <w:rPr>
          <w:sz w:val="28"/>
        </w:rPr>
        <w:t>, SO</w:t>
      </w:r>
      <w:r>
        <w:rPr>
          <w:sz w:val="28"/>
          <w:vertAlign w:val="subscript"/>
        </w:rPr>
        <w:t>4</w:t>
      </w:r>
      <w:r>
        <w:rPr>
          <w:sz w:val="28"/>
          <w:vertAlign w:val="superscript"/>
        </w:rPr>
        <w:t>2-</w:t>
      </w:r>
      <w:r>
        <w:rPr>
          <w:sz w:val="28"/>
        </w:rPr>
        <w:t>, F</w:t>
      </w:r>
      <w:r>
        <w:rPr>
          <w:sz w:val="28"/>
          <w:vertAlign w:val="superscript"/>
        </w:rPr>
        <w:t>-</w:t>
      </w:r>
      <w:r>
        <w:rPr>
          <w:sz w:val="28"/>
        </w:rPr>
        <w:t>, (содержание Lі</w:t>
      </w:r>
      <w:r>
        <w:rPr>
          <w:sz w:val="28"/>
          <w:vertAlign w:val="subscript"/>
        </w:rPr>
        <w:t>2</w:t>
      </w:r>
      <w:r>
        <w:rPr>
          <w:sz w:val="28"/>
        </w:rPr>
        <w:t xml:space="preserve">O </w:t>
      </w:r>
      <w:r>
        <w:rPr>
          <w:sz w:val="28"/>
        </w:rPr>
        <w:sym w:font="Symbol" w:char="F0B3"/>
      </w:r>
      <w:r>
        <w:rPr>
          <w:sz w:val="28"/>
        </w:rPr>
        <w:t xml:space="preserve"> 40 мол.%). Показано, что эффективность применения этого компонента возрастает с повышением содержания оксида лития в составах стекол.</w:t>
      </w:r>
    </w:p>
    <w:p w:rsidR="00EB1292" w:rsidRDefault="00EB1292" w:rsidP="00EB1292">
      <w:pPr>
        <w:spacing w:line="360" w:lineRule="auto"/>
        <w:ind w:firstLine="709"/>
        <w:jc w:val="both"/>
        <w:rPr>
          <w:sz w:val="28"/>
        </w:rPr>
      </w:pPr>
      <w:r>
        <w:rPr>
          <w:sz w:val="28"/>
        </w:rPr>
        <w:t>2. Установлены условия и области стеклообразования в системах Lі</w:t>
      </w:r>
      <w:r>
        <w:rPr>
          <w:sz w:val="28"/>
          <w:vertAlign w:val="subscript"/>
        </w:rPr>
        <w:t>2</w:t>
      </w:r>
      <w:r>
        <w:rPr>
          <w:sz w:val="28"/>
        </w:rPr>
        <w:t>O-LіХ-P</w:t>
      </w:r>
      <w:r>
        <w:rPr>
          <w:sz w:val="28"/>
          <w:vertAlign w:val="subscript"/>
        </w:rPr>
        <w:t>2</w:t>
      </w:r>
      <w:r>
        <w:rPr>
          <w:sz w:val="28"/>
        </w:rPr>
        <w:t>O</w:t>
      </w:r>
      <w:r>
        <w:rPr>
          <w:sz w:val="28"/>
          <w:vertAlign w:val="subscript"/>
        </w:rPr>
        <w:t>5</w:t>
      </w:r>
      <w:r>
        <w:rPr>
          <w:sz w:val="28"/>
        </w:rPr>
        <w:t>, где X – BO</w:t>
      </w:r>
      <w:r>
        <w:rPr>
          <w:sz w:val="28"/>
          <w:vertAlign w:val="subscript"/>
        </w:rPr>
        <w:t>2</w:t>
      </w:r>
      <w:r>
        <w:rPr>
          <w:sz w:val="28"/>
          <w:vertAlign w:val="superscript"/>
        </w:rPr>
        <w:t>-</w:t>
      </w:r>
      <w:r>
        <w:rPr>
          <w:sz w:val="28"/>
        </w:rPr>
        <w:t>, SO</w:t>
      </w:r>
      <w:r>
        <w:rPr>
          <w:sz w:val="28"/>
          <w:vertAlign w:val="subscript"/>
        </w:rPr>
        <w:t>4</w:t>
      </w:r>
      <w:r>
        <w:rPr>
          <w:sz w:val="28"/>
          <w:vertAlign w:val="superscript"/>
        </w:rPr>
        <w:t>2-</w:t>
      </w:r>
      <w:r>
        <w:rPr>
          <w:sz w:val="28"/>
        </w:rPr>
        <w:t>, F</w:t>
      </w:r>
      <w:r>
        <w:rPr>
          <w:sz w:val="28"/>
          <w:vertAlign w:val="superscript"/>
        </w:rPr>
        <w:t>-</w:t>
      </w:r>
      <w:r>
        <w:rPr>
          <w:sz w:val="28"/>
        </w:rPr>
        <w:t>, с высоким содержанием оксида лития. Экспериментально подтверждено, что применение метафосфата лития не только значительно улучшает температурно-временные условия варки стекол, но и значительно снижает их кристаллизационную способность в процессе выработки.</w:t>
      </w:r>
    </w:p>
    <w:p w:rsidR="00EB1292" w:rsidRDefault="00EB1292" w:rsidP="00EB1292">
      <w:pPr>
        <w:spacing w:line="360" w:lineRule="auto"/>
        <w:ind w:firstLine="709"/>
        <w:jc w:val="both"/>
        <w:rPr>
          <w:sz w:val="28"/>
        </w:rPr>
      </w:pPr>
      <w:r>
        <w:rPr>
          <w:sz w:val="28"/>
        </w:rPr>
        <w:t>Определены зависимости свойств стекол опытных систем от их химического состава. Показано, что независимо от химического состава солевой добавки ионная проводимость стекол возрастает с повышением содержания оксида лития в их составах.</w:t>
      </w:r>
    </w:p>
    <w:p w:rsidR="00EB1292" w:rsidRDefault="00EB1292" w:rsidP="00EB1292">
      <w:pPr>
        <w:spacing w:line="360" w:lineRule="auto"/>
        <w:ind w:firstLine="709"/>
        <w:jc w:val="both"/>
        <w:rPr>
          <w:sz w:val="28"/>
        </w:rPr>
      </w:pPr>
      <w:r>
        <w:rPr>
          <w:sz w:val="28"/>
        </w:rPr>
        <w:lastRenderedPageBreak/>
        <w:t>Расчетным термодинамическим и экспериментальными методами установлена химическая устойчивость стекла в системе Lі</w:t>
      </w:r>
      <w:r>
        <w:rPr>
          <w:sz w:val="28"/>
          <w:vertAlign w:val="subscript"/>
        </w:rPr>
        <w:t>2</w:t>
      </w:r>
      <w:r>
        <w:rPr>
          <w:sz w:val="28"/>
        </w:rPr>
        <w:t>O-LіF-P</w:t>
      </w:r>
      <w:r>
        <w:rPr>
          <w:sz w:val="28"/>
          <w:vertAlign w:val="subscript"/>
        </w:rPr>
        <w:t>2</w:t>
      </w:r>
      <w:r>
        <w:rPr>
          <w:sz w:val="28"/>
        </w:rPr>
        <w:t>O</w:t>
      </w:r>
      <w:r>
        <w:rPr>
          <w:sz w:val="28"/>
          <w:vertAlign w:val="subscript"/>
        </w:rPr>
        <w:t>5</w:t>
      </w:r>
      <w:r>
        <w:rPr>
          <w:sz w:val="28"/>
        </w:rPr>
        <w:t xml:space="preserve"> с содержанием Lі</w:t>
      </w:r>
      <w:r>
        <w:rPr>
          <w:sz w:val="28"/>
          <w:vertAlign w:val="subscript"/>
        </w:rPr>
        <w:t>2</w:t>
      </w:r>
      <w:r>
        <w:rPr>
          <w:sz w:val="28"/>
        </w:rPr>
        <w:t>O ~52,4 мол.% по отношению к металлическому литию.</w:t>
      </w:r>
    </w:p>
    <w:p w:rsidR="00EB1292" w:rsidRDefault="00EB1292" w:rsidP="00EB1292">
      <w:pPr>
        <w:spacing w:line="360" w:lineRule="auto"/>
        <w:ind w:firstLine="709"/>
        <w:jc w:val="both"/>
        <w:rPr>
          <w:sz w:val="28"/>
        </w:rPr>
      </w:pPr>
      <w:r>
        <w:rPr>
          <w:sz w:val="28"/>
        </w:rPr>
        <w:t>3. На основе стекол системы Lі</w:t>
      </w:r>
      <w:r>
        <w:rPr>
          <w:sz w:val="28"/>
          <w:vertAlign w:val="subscript"/>
        </w:rPr>
        <w:t>2</w:t>
      </w:r>
      <w:r>
        <w:rPr>
          <w:sz w:val="28"/>
        </w:rPr>
        <w:t>O-LіF-P</w:t>
      </w:r>
      <w:r>
        <w:rPr>
          <w:sz w:val="28"/>
          <w:vertAlign w:val="subscript"/>
        </w:rPr>
        <w:t>2</w:t>
      </w:r>
      <w:r>
        <w:rPr>
          <w:sz w:val="28"/>
        </w:rPr>
        <w:t>O</w:t>
      </w:r>
      <w:r>
        <w:rPr>
          <w:sz w:val="28"/>
          <w:vertAlign w:val="subscript"/>
        </w:rPr>
        <w:t>5</w:t>
      </w:r>
      <w:r>
        <w:rPr>
          <w:sz w:val="28"/>
        </w:rPr>
        <w:t xml:space="preserve"> с содержанием Lі</w:t>
      </w:r>
      <w:r>
        <w:rPr>
          <w:sz w:val="28"/>
          <w:vertAlign w:val="subscript"/>
        </w:rPr>
        <w:t>2</w:t>
      </w:r>
      <w:r>
        <w:rPr>
          <w:sz w:val="28"/>
        </w:rPr>
        <w:t xml:space="preserve">O &gt; 50 мол.%, модифицированных оксидом молибдена, получены стекловидные твердые электролиты, которые по величине ионной проводимости </w:t>
      </w:r>
      <w:r>
        <w:rPr>
          <w:sz w:val="28"/>
          <w:lang w:val="uk-UA"/>
        </w:rPr>
        <w:t>(lgχ</w:t>
      </w:r>
      <w:r>
        <w:rPr>
          <w:sz w:val="28"/>
          <w:vertAlign w:val="subscript"/>
          <w:lang w:val="uk-UA"/>
        </w:rPr>
        <w:t>25</w:t>
      </w:r>
      <w:r>
        <w:rPr>
          <w:sz w:val="28"/>
          <w:vertAlign w:val="superscript"/>
          <w:lang w:val="uk-UA"/>
        </w:rPr>
        <w:t>о</w:t>
      </w:r>
      <w:r>
        <w:rPr>
          <w:sz w:val="28"/>
          <w:vertAlign w:val="subscript"/>
          <w:lang w:val="uk-UA"/>
        </w:rPr>
        <w:t>С</w:t>
      </w:r>
      <w:r>
        <w:rPr>
          <w:sz w:val="28"/>
          <w:lang w:val="uk-UA"/>
        </w:rPr>
        <w:t xml:space="preserve"> до -5,5 См/см)</w:t>
      </w:r>
      <w:r>
        <w:rPr>
          <w:sz w:val="28"/>
        </w:rPr>
        <w:t xml:space="preserve"> значительно превышают мировые аналоги. Тепловое расширение таких электролитов близко к меди или нержавеющей стали, из которых могут быть изготовлены подложки-токоотводы твердотельных литиевых ХИТ.</w:t>
      </w:r>
    </w:p>
    <w:p w:rsidR="00EB1292" w:rsidRDefault="00EB1292" w:rsidP="00EB1292">
      <w:pPr>
        <w:spacing w:line="360" w:lineRule="auto"/>
        <w:ind w:firstLine="709"/>
        <w:jc w:val="both"/>
        <w:rPr>
          <w:sz w:val="28"/>
        </w:rPr>
      </w:pPr>
      <w:r>
        <w:rPr>
          <w:sz w:val="28"/>
        </w:rPr>
        <w:t xml:space="preserve">4. Разработаны составы и технологические параметры изготовления тонких пленок стеклокристаллических твердых электролитов литиевых ХИТ на основе композиций </w:t>
      </w:r>
      <w:r>
        <w:rPr>
          <w:sz w:val="28"/>
          <w:lang w:val="uk-UA"/>
        </w:rPr>
        <w:t>“</w:t>
      </w:r>
      <w:r>
        <w:rPr>
          <w:sz w:val="28"/>
        </w:rPr>
        <w:t>стекло в системе Lі</w:t>
      </w:r>
      <w:r>
        <w:rPr>
          <w:sz w:val="28"/>
          <w:vertAlign w:val="subscript"/>
        </w:rPr>
        <w:t>2</w:t>
      </w:r>
      <w:r>
        <w:rPr>
          <w:sz w:val="28"/>
        </w:rPr>
        <w:t>O-LіF-P</w:t>
      </w:r>
      <w:r>
        <w:rPr>
          <w:sz w:val="28"/>
          <w:vertAlign w:val="subscript"/>
        </w:rPr>
        <w:t>2</w:t>
      </w:r>
      <w:r>
        <w:rPr>
          <w:sz w:val="28"/>
        </w:rPr>
        <w:t>O</w:t>
      </w:r>
      <w:r>
        <w:rPr>
          <w:sz w:val="28"/>
          <w:vertAlign w:val="subscript"/>
        </w:rPr>
        <w:t>5</w:t>
      </w:r>
      <w:r>
        <w:rPr>
          <w:sz w:val="28"/>
        </w:rPr>
        <w:t xml:space="preserve"> – кристаллический LіAl</w:t>
      </w:r>
      <w:r>
        <w:rPr>
          <w:sz w:val="28"/>
          <w:vertAlign w:val="subscript"/>
        </w:rPr>
        <w:t>5</w:t>
      </w:r>
      <w:r>
        <w:rPr>
          <w:sz w:val="28"/>
        </w:rPr>
        <w:t>O</w:t>
      </w:r>
      <w:r>
        <w:rPr>
          <w:sz w:val="28"/>
          <w:vertAlign w:val="subscript"/>
        </w:rPr>
        <w:t>8</w:t>
      </w:r>
      <w:r>
        <w:rPr>
          <w:sz w:val="28"/>
          <w:lang w:val="uk-UA"/>
        </w:rPr>
        <w:t>”</w:t>
      </w:r>
      <w:r>
        <w:rPr>
          <w:sz w:val="28"/>
        </w:rPr>
        <w:t xml:space="preserve">. Ионная проводимость полученных материалов при комнатной температуре </w:t>
      </w:r>
      <w:r>
        <w:rPr>
          <w:spacing w:val="4"/>
          <w:sz w:val="28"/>
        </w:rPr>
        <w:t xml:space="preserve">достигает </w:t>
      </w:r>
      <w:r>
        <w:rPr>
          <w:spacing w:val="4"/>
          <w:sz w:val="28"/>
          <w:lang w:val="uk-UA"/>
        </w:rPr>
        <w:t>5,1·10</w:t>
      </w:r>
      <w:r>
        <w:rPr>
          <w:spacing w:val="4"/>
          <w:sz w:val="28"/>
          <w:vertAlign w:val="superscript"/>
          <w:lang w:val="uk-UA"/>
        </w:rPr>
        <w:t>-6</w:t>
      </w:r>
      <w:r>
        <w:rPr>
          <w:spacing w:val="4"/>
          <w:sz w:val="28"/>
          <w:lang w:val="uk-UA"/>
        </w:rPr>
        <w:t xml:space="preserve"> См/см,</w:t>
      </w:r>
      <w:r>
        <w:rPr>
          <w:sz w:val="28"/>
        </w:rPr>
        <w:t xml:space="preserve"> что на порядок превышает ионную проводимость самих стекол.</w:t>
      </w:r>
    </w:p>
    <w:p w:rsidR="00EB1292" w:rsidRDefault="00EB1292" w:rsidP="00EB1292">
      <w:pPr>
        <w:spacing w:line="360" w:lineRule="auto"/>
        <w:ind w:firstLine="709"/>
        <w:jc w:val="both"/>
        <w:rPr>
          <w:sz w:val="28"/>
        </w:rPr>
      </w:pPr>
      <w:r>
        <w:rPr>
          <w:sz w:val="28"/>
        </w:rPr>
        <w:t>5. На основе многолитиевых стекол системы Lі</w:t>
      </w:r>
      <w:r>
        <w:rPr>
          <w:sz w:val="28"/>
          <w:vertAlign w:val="subscript"/>
        </w:rPr>
        <w:t>2</w:t>
      </w:r>
      <w:r>
        <w:rPr>
          <w:sz w:val="28"/>
        </w:rPr>
        <w:t>O-Lі</w:t>
      </w:r>
      <w:r>
        <w:rPr>
          <w:sz w:val="28"/>
          <w:vertAlign w:val="subscript"/>
        </w:rPr>
        <w:t>2</w:t>
      </w:r>
      <w:r>
        <w:rPr>
          <w:sz w:val="28"/>
        </w:rPr>
        <w:t>SO</w:t>
      </w:r>
      <w:r>
        <w:rPr>
          <w:sz w:val="28"/>
          <w:vertAlign w:val="subscript"/>
        </w:rPr>
        <w:t>4</w:t>
      </w:r>
      <w:r>
        <w:rPr>
          <w:sz w:val="28"/>
        </w:rPr>
        <w:t>-P</w:t>
      </w:r>
      <w:r>
        <w:rPr>
          <w:sz w:val="28"/>
          <w:vertAlign w:val="subscript"/>
        </w:rPr>
        <w:t>2</w:t>
      </w:r>
      <w:r>
        <w:rPr>
          <w:sz w:val="28"/>
        </w:rPr>
        <w:t>O</w:t>
      </w:r>
      <w:r>
        <w:rPr>
          <w:sz w:val="28"/>
          <w:vertAlign w:val="subscript"/>
        </w:rPr>
        <w:t>5</w:t>
      </w:r>
      <w:r>
        <w:rPr>
          <w:sz w:val="28"/>
        </w:rPr>
        <w:t xml:space="preserve"> получены плотные стеклокерамические материалы </w:t>
      </w:r>
      <w:r>
        <w:rPr>
          <w:sz w:val="28"/>
        </w:rPr>
        <w:sym w:font="Symbol" w:char="F062"/>
      </w:r>
      <w:r>
        <w:rPr>
          <w:sz w:val="28"/>
        </w:rPr>
        <w:t>-эвкриптитового состава с низким тепловым расширением, пригодные для использования в качестве подложек плоских электронагревателей повышенной мощности. Содержание оксида лития в составах разработанных материалов не превышает 4 мас. %.</w:t>
      </w:r>
    </w:p>
    <w:p w:rsidR="00EB1292" w:rsidRDefault="00EB1292" w:rsidP="00EB1292">
      <w:pPr>
        <w:spacing w:line="360" w:lineRule="auto"/>
        <w:ind w:firstLine="709"/>
        <w:jc w:val="both"/>
        <w:rPr>
          <w:sz w:val="28"/>
        </w:rPr>
      </w:pPr>
      <w:r>
        <w:rPr>
          <w:sz w:val="28"/>
        </w:rPr>
        <w:t>6. Разработанные стекла на базе системы Lі</w:t>
      </w:r>
      <w:r>
        <w:rPr>
          <w:sz w:val="28"/>
          <w:vertAlign w:val="subscript"/>
        </w:rPr>
        <w:t>2</w:t>
      </w:r>
      <w:r>
        <w:rPr>
          <w:sz w:val="28"/>
        </w:rPr>
        <w:t>O-LіF-P</w:t>
      </w:r>
      <w:r>
        <w:rPr>
          <w:sz w:val="28"/>
          <w:vertAlign w:val="subscript"/>
        </w:rPr>
        <w:t>2</w:t>
      </w:r>
      <w:r>
        <w:rPr>
          <w:sz w:val="28"/>
        </w:rPr>
        <w:t>O</w:t>
      </w:r>
      <w:r>
        <w:rPr>
          <w:sz w:val="28"/>
          <w:vertAlign w:val="subscript"/>
        </w:rPr>
        <w:t>5</w:t>
      </w:r>
      <w:r>
        <w:rPr>
          <w:sz w:val="28"/>
        </w:rPr>
        <w:t>, модифицированные МоО</w:t>
      </w:r>
      <w:r>
        <w:rPr>
          <w:sz w:val="28"/>
          <w:vertAlign w:val="subscript"/>
        </w:rPr>
        <w:t>3</w:t>
      </w:r>
      <w:r>
        <w:rPr>
          <w:sz w:val="28"/>
        </w:rPr>
        <w:t xml:space="preserve">, с высокой проводимостью по ионам лития прошли испытание в лабораторных условиях ООО </w:t>
      </w:r>
      <w:r>
        <w:rPr>
          <w:sz w:val="28"/>
          <w:lang w:val="uk-UA"/>
        </w:rPr>
        <w:t>“</w:t>
      </w:r>
      <w:r>
        <w:rPr>
          <w:sz w:val="28"/>
        </w:rPr>
        <w:t>Интер-Интел</w:t>
      </w:r>
      <w:r>
        <w:rPr>
          <w:sz w:val="28"/>
          <w:lang w:val="uk-UA"/>
        </w:rPr>
        <w:t>”</w:t>
      </w:r>
      <w:r>
        <w:rPr>
          <w:sz w:val="28"/>
        </w:rPr>
        <w:t xml:space="preserve"> и рекомендованы для использования в качестве твердых электролитов литиевых ХИТ.</w:t>
      </w:r>
    </w:p>
    <w:p w:rsidR="00EB1292" w:rsidRDefault="00EB1292" w:rsidP="00EB1292">
      <w:pPr>
        <w:spacing w:line="360" w:lineRule="auto"/>
        <w:ind w:firstLine="709"/>
        <w:jc w:val="both"/>
        <w:rPr>
          <w:sz w:val="28"/>
        </w:rPr>
      </w:pPr>
      <w:r>
        <w:rPr>
          <w:sz w:val="28"/>
        </w:rPr>
        <w:lastRenderedPageBreak/>
        <w:t xml:space="preserve">Пленочные электронагреватели повышенной мощности, на подложках из разработанной стеклокерамики с низким тепловым расширением прошли апробацию в условиях предприятия НВП ООО </w:t>
      </w:r>
      <w:r>
        <w:rPr>
          <w:sz w:val="28"/>
          <w:lang w:val="uk-UA"/>
        </w:rPr>
        <w:t>“</w:t>
      </w:r>
      <w:r>
        <w:rPr>
          <w:sz w:val="28"/>
        </w:rPr>
        <w:t>Стелит</w:t>
      </w:r>
      <w:r>
        <w:rPr>
          <w:sz w:val="28"/>
          <w:lang w:val="uk-UA"/>
        </w:rPr>
        <w:t>”</w:t>
      </w:r>
      <w:r>
        <w:rPr>
          <w:sz w:val="28"/>
        </w:rPr>
        <w:t xml:space="preserve"> (г. Львов).</w:t>
      </w:r>
    </w:p>
    <w:p w:rsidR="00EB1292" w:rsidRDefault="00EB1292" w:rsidP="00EB1292">
      <w:pPr>
        <w:pStyle w:val="32"/>
        <w:rPr>
          <w:spacing w:val="-10"/>
        </w:rPr>
        <w:sectPr w:rsidR="00EB1292">
          <w:headerReference w:type="even" r:id="rId8"/>
          <w:headerReference w:type="default" r:id="rId9"/>
          <w:pgSz w:w="11907" w:h="16840"/>
          <w:pgMar w:top="1134" w:right="851" w:bottom="1134" w:left="1701" w:header="720" w:footer="720" w:gutter="0"/>
          <w:pgNumType w:start="130"/>
          <w:cols w:space="720"/>
        </w:sectPr>
      </w:pPr>
    </w:p>
    <w:p w:rsidR="00EB1292" w:rsidRDefault="00EB1292" w:rsidP="00EB1292">
      <w:pPr>
        <w:pStyle w:val="aa"/>
        <w:ind w:firstLine="709"/>
        <w:rPr>
          <w:color w:val="000000"/>
        </w:rPr>
      </w:pPr>
      <w:r>
        <w:rPr>
          <w:color w:val="000000"/>
        </w:rPr>
        <w:lastRenderedPageBreak/>
        <w:t>СПИСОК ИСПОЛЬЗОВАННЫХ ИСТОЧНИКОВ</w:t>
      </w:r>
    </w:p>
    <w:p w:rsidR="00EB1292" w:rsidRDefault="00EB1292" w:rsidP="00EB1292">
      <w:pPr>
        <w:pStyle w:val="aa"/>
        <w:jc w:val="both"/>
        <w:rPr>
          <w:color w:val="000000"/>
        </w:rPr>
      </w:pPr>
    </w:p>
    <w:p w:rsidR="00EB1292" w:rsidRDefault="00EB1292" w:rsidP="00EB1292">
      <w:pPr>
        <w:pStyle w:val="aa"/>
        <w:jc w:val="both"/>
        <w:rPr>
          <w:color w:val="000000"/>
        </w:rPr>
      </w:pPr>
    </w:p>
    <w:p w:rsidR="00EB1292" w:rsidRDefault="00EB1292" w:rsidP="00B408BF">
      <w:pPr>
        <w:pStyle w:val="aa"/>
        <w:numPr>
          <w:ilvl w:val="0"/>
          <w:numId w:val="19"/>
        </w:numPr>
        <w:tabs>
          <w:tab w:val="clear" w:pos="360"/>
        </w:tabs>
        <w:suppressAutoHyphens w:val="0"/>
        <w:spacing w:after="0" w:line="360" w:lineRule="auto"/>
        <w:ind w:left="0" w:firstLine="709"/>
        <w:jc w:val="both"/>
      </w:pPr>
      <w:r>
        <w:t>Демахин, А.Г. Электролитные системы литиевых ХИТ [Текст] / А.Г. Демахин, В.М. Овсянников, С.М. Пономаренко – Саратов: Изд-во Сарат. ун-та, 1993. – 220 с.</w:t>
      </w:r>
    </w:p>
    <w:p w:rsidR="00EB1292" w:rsidRDefault="00EB1292" w:rsidP="00B408BF">
      <w:pPr>
        <w:numPr>
          <w:ilvl w:val="0"/>
          <w:numId w:val="19"/>
        </w:numPr>
        <w:tabs>
          <w:tab w:val="clear" w:pos="360"/>
        </w:tabs>
        <w:spacing w:after="0" w:line="360" w:lineRule="auto"/>
        <w:ind w:left="0" w:firstLine="709"/>
        <w:jc w:val="both"/>
        <w:rPr>
          <w:color w:val="000000"/>
          <w:sz w:val="28"/>
          <w:lang w:val="en-US"/>
        </w:rPr>
      </w:pPr>
      <w:r>
        <w:rPr>
          <w:color w:val="000000"/>
          <w:sz w:val="28"/>
          <w:lang w:val="en-US"/>
        </w:rPr>
        <w:t>Jasinski, R</w:t>
      </w:r>
      <w:r>
        <w:rPr>
          <w:color w:val="000000"/>
          <w:sz w:val="28"/>
          <w:lang w:val="en-GB"/>
        </w:rPr>
        <w:t xml:space="preserve">. </w:t>
      </w:r>
      <w:r>
        <w:rPr>
          <w:color w:val="000000"/>
          <w:sz w:val="28"/>
          <w:lang w:val="en-US"/>
        </w:rPr>
        <w:t>Electrochemical</w:t>
      </w:r>
      <w:r>
        <w:rPr>
          <w:color w:val="000000"/>
          <w:sz w:val="28"/>
          <w:lang w:val="en-GB"/>
        </w:rPr>
        <w:t xml:space="preserve"> </w:t>
      </w:r>
      <w:r>
        <w:rPr>
          <w:color w:val="000000"/>
          <w:sz w:val="28"/>
          <w:lang w:val="en-US"/>
        </w:rPr>
        <w:t>power</w:t>
      </w:r>
      <w:r>
        <w:rPr>
          <w:color w:val="000000"/>
          <w:sz w:val="28"/>
          <w:lang w:val="en-GB"/>
        </w:rPr>
        <w:t xml:space="preserve"> </w:t>
      </w:r>
      <w:r>
        <w:rPr>
          <w:color w:val="000000"/>
          <w:sz w:val="28"/>
          <w:lang w:val="en-US"/>
        </w:rPr>
        <w:t>sources</w:t>
      </w:r>
      <w:r>
        <w:rPr>
          <w:color w:val="000000"/>
          <w:sz w:val="28"/>
          <w:lang w:val="en-GB"/>
        </w:rPr>
        <w:t xml:space="preserve"> </w:t>
      </w:r>
      <w:r>
        <w:rPr>
          <w:color w:val="000000"/>
          <w:sz w:val="28"/>
          <w:lang w:val="en-US"/>
        </w:rPr>
        <w:t>in</w:t>
      </w:r>
      <w:r>
        <w:rPr>
          <w:color w:val="000000"/>
          <w:sz w:val="28"/>
          <w:lang w:val="en-GB"/>
        </w:rPr>
        <w:t xml:space="preserve"> </w:t>
      </w:r>
      <w:r>
        <w:rPr>
          <w:color w:val="000000"/>
          <w:sz w:val="28"/>
          <w:lang w:val="en-US"/>
        </w:rPr>
        <w:t>nonaqueous</w:t>
      </w:r>
      <w:r>
        <w:rPr>
          <w:color w:val="000000"/>
          <w:sz w:val="28"/>
          <w:lang w:val="en-GB"/>
        </w:rPr>
        <w:t xml:space="preserve"> </w:t>
      </w:r>
      <w:r>
        <w:rPr>
          <w:color w:val="000000"/>
          <w:sz w:val="28"/>
          <w:lang w:val="en-US"/>
        </w:rPr>
        <w:t>solvents</w:t>
      </w:r>
      <w:r>
        <w:rPr>
          <w:color w:val="000000"/>
          <w:sz w:val="28"/>
          <w:lang w:val="en-GB"/>
        </w:rPr>
        <w:t xml:space="preserve"> </w:t>
      </w:r>
      <w:r>
        <w:rPr>
          <w:color w:val="000000"/>
          <w:sz w:val="28"/>
          <w:lang w:val="en-US"/>
        </w:rPr>
        <w:t xml:space="preserve">[Text] </w:t>
      </w:r>
      <w:r>
        <w:rPr>
          <w:color w:val="000000"/>
          <w:sz w:val="28"/>
          <w:lang w:val="en-GB"/>
        </w:rPr>
        <w:t xml:space="preserve">/ </w:t>
      </w:r>
      <w:r>
        <w:rPr>
          <w:color w:val="000000"/>
          <w:sz w:val="28"/>
          <w:lang w:val="en-US"/>
        </w:rPr>
        <w:t>R</w:t>
      </w:r>
      <w:r>
        <w:rPr>
          <w:color w:val="000000"/>
          <w:sz w:val="28"/>
          <w:lang w:val="en-GB"/>
        </w:rPr>
        <w:t>.</w:t>
      </w:r>
      <w:r>
        <w:rPr>
          <w:color w:val="000000"/>
          <w:sz w:val="28"/>
          <w:lang w:val="en-US"/>
        </w:rPr>
        <w:t xml:space="preserve"> Jasinski </w:t>
      </w:r>
      <w:r>
        <w:rPr>
          <w:color w:val="000000"/>
          <w:sz w:val="28"/>
          <w:lang w:val="en-GB"/>
        </w:rPr>
        <w:t xml:space="preserve">// </w:t>
      </w:r>
      <w:r>
        <w:rPr>
          <w:color w:val="000000"/>
          <w:sz w:val="28"/>
          <w:lang w:val="en-US"/>
        </w:rPr>
        <w:t>J</w:t>
      </w:r>
      <w:r>
        <w:rPr>
          <w:color w:val="000000"/>
          <w:sz w:val="28"/>
          <w:lang w:val="en-GB"/>
        </w:rPr>
        <w:t xml:space="preserve">. </w:t>
      </w:r>
      <w:r>
        <w:rPr>
          <w:color w:val="000000"/>
          <w:sz w:val="28"/>
          <w:lang w:val="en-US"/>
        </w:rPr>
        <w:t>Electrochem</w:t>
      </w:r>
      <w:r>
        <w:rPr>
          <w:color w:val="000000"/>
          <w:sz w:val="28"/>
          <w:lang w:val="en-GB"/>
        </w:rPr>
        <w:t xml:space="preserve">. </w:t>
      </w:r>
      <w:r>
        <w:rPr>
          <w:color w:val="000000"/>
          <w:sz w:val="28"/>
          <w:lang w:val="en-US"/>
        </w:rPr>
        <w:t>Technol. – 1988.</w:t>
      </w:r>
      <w:r>
        <w:rPr>
          <w:sz w:val="28"/>
          <w:lang w:val="en-US"/>
        </w:rPr>
        <w:t xml:space="preserve"> – </w:t>
      </w:r>
      <w:r>
        <w:rPr>
          <w:color w:val="000000"/>
          <w:sz w:val="28"/>
          <w:lang w:val="en-US"/>
        </w:rPr>
        <w:t xml:space="preserve">Vol.6, </w:t>
      </w:r>
      <w:r>
        <w:rPr>
          <w:color w:val="000000"/>
          <w:sz w:val="28"/>
        </w:rPr>
        <w:t xml:space="preserve">№ </w:t>
      </w:r>
      <w:r>
        <w:rPr>
          <w:color w:val="000000"/>
          <w:sz w:val="28"/>
          <w:lang w:val="en-US"/>
        </w:rPr>
        <w:t>1-2. – P.28-35.</w:t>
      </w:r>
    </w:p>
    <w:p w:rsidR="00EB1292" w:rsidRDefault="00EB1292" w:rsidP="00B408BF">
      <w:pPr>
        <w:numPr>
          <w:ilvl w:val="0"/>
          <w:numId w:val="19"/>
        </w:numPr>
        <w:tabs>
          <w:tab w:val="clear" w:pos="360"/>
        </w:tabs>
        <w:spacing w:after="0" w:line="360" w:lineRule="auto"/>
        <w:ind w:left="0" w:firstLine="709"/>
        <w:jc w:val="both"/>
        <w:rPr>
          <w:color w:val="000000"/>
          <w:sz w:val="28"/>
          <w:lang w:val="en-US"/>
        </w:rPr>
      </w:pPr>
      <w:r>
        <w:rPr>
          <w:sz w:val="28"/>
          <w:lang w:val="en-US"/>
        </w:rPr>
        <w:t xml:space="preserve">Duklot, M. Glassy materials for lithium batteries: electrochemical properties and devices performances </w:t>
      </w:r>
      <w:r>
        <w:rPr>
          <w:color w:val="000000"/>
          <w:sz w:val="28"/>
          <w:lang w:val="en-US"/>
        </w:rPr>
        <w:t xml:space="preserve">[Text] </w:t>
      </w:r>
      <w:r>
        <w:rPr>
          <w:sz w:val="28"/>
          <w:lang w:val="en-US"/>
        </w:rPr>
        <w:t xml:space="preserve">/ M. Duklot, J.L. Souquet // J. Power Sources. – 2000. – Vol. 97-98. – </w:t>
      </w:r>
      <w:r>
        <w:rPr>
          <w:sz w:val="28"/>
        </w:rPr>
        <w:t>Р</w:t>
      </w:r>
      <w:r>
        <w:rPr>
          <w:sz w:val="28"/>
          <w:lang w:val="en-US"/>
        </w:rPr>
        <w:t>. 610-615.</w:t>
      </w:r>
    </w:p>
    <w:p w:rsidR="00EB1292" w:rsidRDefault="00EB1292" w:rsidP="00B408BF">
      <w:pPr>
        <w:numPr>
          <w:ilvl w:val="0"/>
          <w:numId w:val="19"/>
        </w:numPr>
        <w:tabs>
          <w:tab w:val="clear" w:pos="360"/>
        </w:tabs>
        <w:spacing w:after="0" w:line="360" w:lineRule="auto"/>
        <w:ind w:left="0" w:firstLine="709"/>
        <w:jc w:val="both"/>
        <w:rPr>
          <w:sz w:val="28"/>
        </w:rPr>
      </w:pPr>
      <w:r>
        <w:rPr>
          <w:sz w:val="28"/>
        </w:rPr>
        <w:t>Сербиновский, М.Ю. Литиевые источники тока: конструкции, электроды, материалы, способы изготовления и устройства для изготовления электродов [Текст] / М.Ю. Сербиновский. – Ростов н/Д.: Изд-во Рост. ун-та, 2001. – 155 с.</w:t>
      </w:r>
    </w:p>
    <w:p w:rsidR="00EB1292" w:rsidRPr="005B4686" w:rsidRDefault="00EB1292" w:rsidP="00B408BF">
      <w:pPr>
        <w:pStyle w:val="aa"/>
        <w:numPr>
          <w:ilvl w:val="0"/>
          <w:numId w:val="19"/>
        </w:numPr>
        <w:tabs>
          <w:tab w:val="clear" w:pos="360"/>
        </w:tabs>
        <w:suppressAutoHyphens w:val="0"/>
        <w:spacing w:after="0" w:line="360" w:lineRule="auto"/>
        <w:ind w:left="0" w:firstLine="709"/>
        <w:jc w:val="both"/>
      </w:pPr>
      <w:r w:rsidRPr="005B4686">
        <w:t xml:space="preserve">Кедринский, И.А. Химические источники тока с литиевым электродом [Текст] / И.А. Кедринский, В.Е. Дмитриенко, Ю.М. Поваров </w:t>
      </w:r>
      <w:r>
        <w:t xml:space="preserve">        </w:t>
      </w:r>
      <w:r w:rsidRPr="005B4686">
        <w:t>[и др.]. – Красноярск: Изд. Краснояр. ун-та, 1983. – 243 с.</w:t>
      </w:r>
    </w:p>
    <w:p w:rsidR="00EB1292" w:rsidRDefault="00EB1292" w:rsidP="00B408BF">
      <w:pPr>
        <w:pStyle w:val="aa"/>
        <w:numPr>
          <w:ilvl w:val="0"/>
          <w:numId w:val="19"/>
        </w:numPr>
        <w:tabs>
          <w:tab w:val="clear" w:pos="360"/>
        </w:tabs>
        <w:suppressAutoHyphens w:val="0"/>
        <w:spacing w:after="0" w:line="360" w:lineRule="auto"/>
        <w:ind w:left="0" w:firstLine="709"/>
        <w:jc w:val="both"/>
        <w:rPr>
          <w:lang w:val="en-US"/>
        </w:rPr>
      </w:pPr>
      <w:r>
        <w:rPr>
          <w:lang w:val="en-US"/>
        </w:rPr>
        <w:t xml:space="preserve">Jak, M.J.G. Composite cell components for elevated temperature all-solid-state Li-ion batteries </w:t>
      </w:r>
      <w:r>
        <w:rPr>
          <w:color w:val="000000"/>
          <w:lang w:val="en-US"/>
        </w:rPr>
        <w:t xml:space="preserve">[Text] </w:t>
      </w:r>
      <w:r>
        <w:rPr>
          <w:lang w:val="en-US"/>
        </w:rPr>
        <w:t>/ M.J.G. Jak, M.S. Pontfoort, N. Van Landschoot [et al.] // Solid State Ionics. – 2001. – V.143. – P. 57-66.</w:t>
      </w:r>
    </w:p>
    <w:p w:rsidR="00EB1292" w:rsidRDefault="00EB1292" w:rsidP="00B408BF">
      <w:pPr>
        <w:numPr>
          <w:ilvl w:val="0"/>
          <w:numId w:val="19"/>
        </w:numPr>
        <w:tabs>
          <w:tab w:val="clear" w:pos="360"/>
        </w:tabs>
        <w:spacing w:after="0" w:line="360" w:lineRule="auto"/>
        <w:ind w:left="0" w:firstLine="709"/>
        <w:jc w:val="both"/>
        <w:rPr>
          <w:sz w:val="28"/>
          <w:lang w:val="en-US"/>
        </w:rPr>
      </w:pPr>
      <w:r>
        <w:rPr>
          <w:sz w:val="28"/>
          <w:lang w:val="en-US"/>
        </w:rPr>
        <w:t>Tatsumisago, T. Mechanochemical preparation of glassy material based on Li</w:t>
      </w:r>
      <w:r>
        <w:rPr>
          <w:sz w:val="28"/>
          <w:vertAlign w:val="subscript"/>
          <w:lang w:val="en-US"/>
        </w:rPr>
        <w:t>2</w:t>
      </w:r>
      <w:r>
        <w:rPr>
          <w:sz w:val="28"/>
          <w:lang w:val="en-US"/>
        </w:rPr>
        <w:t xml:space="preserve">S and their application to all-solid-state lithium secondary batteries </w:t>
      </w:r>
      <w:r>
        <w:rPr>
          <w:color w:val="000000"/>
          <w:sz w:val="28"/>
          <w:lang w:val="en-US"/>
        </w:rPr>
        <w:t xml:space="preserve">[Text] </w:t>
      </w:r>
      <w:r>
        <w:rPr>
          <w:sz w:val="28"/>
          <w:lang w:val="en-US"/>
        </w:rPr>
        <w:t>/ T. Tatsumisago // 14-th Int. Conf. On Solid State Ionics, Monterey, USA. – 2003. – P.7.</w:t>
      </w:r>
    </w:p>
    <w:p w:rsidR="00EB1292" w:rsidRDefault="00EB1292" w:rsidP="00B408BF">
      <w:pPr>
        <w:pStyle w:val="aa"/>
        <w:numPr>
          <w:ilvl w:val="0"/>
          <w:numId w:val="19"/>
        </w:numPr>
        <w:tabs>
          <w:tab w:val="clear" w:pos="360"/>
        </w:tabs>
        <w:suppressAutoHyphens w:val="0"/>
        <w:spacing w:after="0" w:line="360" w:lineRule="auto"/>
        <w:ind w:left="0" w:firstLine="709"/>
        <w:jc w:val="both"/>
        <w:rPr>
          <w:lang w:val="en-GB"/>
        </w:rPr>
      </w:pPr>
      <w:r>
        <w:rPr>
          <w:lang w:val="en-US"/>
        </w:rPr>
        <w:t xml:space="preserve">Brissot, С. In situ study of dendritic growth in lithium/PEO-salt/lithium cell </w:t>
      </w:r>
      <w:r>
        <w:rPr>
          <w:color w:val="000000"/>
          <w:lang w:val="en-US"/>
        </w:rPr>
        <w:t xml:space="preserve">[Text] </w:t>
      </w:r>
      <w:r>
        <w:rPr>
          <w:lang w:val="en-US"/>
        </w:rPr>
        <w:t>/ С. Brissot, M. Roso, J.-N. Chazalviel [et al.] // J.Electrochem. Acta. – 1998. – Vol.43, № 10-11. – P.1569-1574.</w:t>
      </w:r>
    </w:p>
    <w:p w:rsidR="00EB1292" w:rsidRDefault="00EB1292" w:rsidP="00B408BF">
      <w:pPr>
        <w:pStyle w:val="aa"/>
        <w:numPr>
          <w:ilvl w:val="0"/>
          <w:numId w:val="19"/>
        </w:numPr>
        <w:tabs>
          <w:tab w:val="clear" w:pos="360"/>
        </w:tabs>
        <w:suppressAutoHyphens w:val="0"/>
        <w:spacing w:after="0" w:line="360" w:lineRule="auto"/>
        <w:ind w:left="0" w:firstLine="709"/>
        <w:jc w:val="both"/>
      </w:pPr>
      <w:r>
        <w:t xml:space="preserve">Чеботин, В.Н. О терминологии в классификации твердых электролитов [Текст] / В.Н. Чеботин, Л.М. Соловьева // </w:t>
      </w:r>
      <w:r>
        <w:rPr>
          <w:lang w:val="en-US"/>
        </w:rPr>
        <w:t>VI</w:t>
      </w:r>
      <w:r>
        <w:t xml:space="preserve"> Всесоюзная. </w:t>
      </w:r>
      <w:r>
        <w:lastRenderedPageBreak/>
        <w:t xml:space="preserve">конференция по физической химии ионных расплавов и твердых электролитов:тезисы докл. – 1976. – Ч.2. – </w:t>
      </w:r>
      <w:r>
        <w:rPr>
          <w:lang w:val="en-GB"/>
        </w:rPr>
        <w:t>C</w:t>
      </w:r>
      <w:r>
        <w:t>. 108-109.</w:t>
      </w:r>
    </w:p>
    <w:p w:rsidR="00EB1292" w:rsidRDefault="00EB1292" w:rsidP="00B408BF">
      <w:pPr>
        <w:pStyle w:val="aa"/>
        <w:numPr>
          <w:ilvl w:val="0"/>
          <w:numId w:val="19"/>
        </w:numPr>
        <w:tabs>
          <w:tab w:val="clear" w:pos="360"/>
        </w:tabs>
        <w:suppressAutoHyphens w:val="0"/>
        <w:spacing w:after="0" w:line="360" w:lineRule="auto"/>
        <w:ind w:left="0" w:firstLine="709"/>
        <w:jc w:val="both"/>
        <w:rPr>
          <w:lang w:val="en-US"/>
        </w:rPr>
      </w:pPr>
      <w:r>
        <w:rPr>
          <w:lang w:val="en-US"/>
        </w:rPr>
        <w:t>Levasseur, A. Conductive ionique du litium dans Verres du Systeme B</w:t>
      </w:r>
      <w:r>
        <w:rPr>
          <w:vertAlign w:val="subscript"/>
          <w:lang w:val="en-US"/>
        </w:rPr>
        <w:t>2</w:t>
      </w:r>
      <w:r>
        <w:rPr>
          <w:lang w:val="en-US"/>
        </w:rPr>
        <w:t>0</w:t>
      </w:r>
      <w:r>
        <w:rPr>
          <w:vertAlign w:val="subscript"/>
          <w:lang w:val="en-US"/>
        </w:rPr>
        <w:t>3</w:t>
      </w:r>
      <w:r>
        <w:rPr>
          <w:lang w:val="en-US"/>
        </w:rPr>
        <w:t>-Li</w:t>
      </w:r>
      <w:r>
        <w:rPr>
          <w:vertAlign w:val="subscript"/>
          <w:lang w:val="en-US"/>
        </w:rPr>
        <w:t>2</w:t>
      </w:r>
      <w:r>
        <w:rPr>
          <w:lang w:val="en-US"/>
        </w:rPr>
        <w:t xml:space="preserve">0-LiCl </w:t>
      </w:r>
      <w:r>
        <w:rPr>
          <w:color w:val="000000"/>
          <w:lang w:val="en-US"/>
        </w:rPr>
        <w:t xml:space="preserve">[Text] </w:t>
      </w:r>
      <w:r>
        <w:rPr>
          <w:lang w:val="en-US"/>
        </w:rPr>
        <w:t>/ A. Levasseur, B. Cales, JM. Reau [and all.] // Mater. Res. Bull. – 1978. – Vol.13. – P. 205-209.</w:t>
      </w:r>
    </w:p>
    <w:p w:rsidR="00EB1292" w:rsidRDefault="00EB1292" w:rsidP="00B408BF">
      <w:pPr>
        <w:pStyle w:val="aa"/>
        <w:numPr>
          <w:ilvl w:val="0"/>
          <w:numId w:val="19"/>
        </w:numPr>
        <w:tabs>
          <w:tab w:val="clear" w:pos="360"/>
        </w:tabs>
        <w:suppressAutoHyphens w:val="0"/>
        <w:spacing w:after="0" w:line="360" w:lineRule="auto"/>
        <w:ind w:left="0" w:firstLine="709"/>
        <w:jc w:val="both"/>
        <w:rPr>
          <w:lang w:val="en-GB"/>
        </w:rPr>
      </w:pPr>
      <w:r>
        <w:rPr>
          <w:lang w:val="en-US"/>
        </w:rPr>
        <w:t>Despand, V.K. Electrical conductivity of B</w:t>
      </w:r>
      <w:r>
        <w:rPr>
          <w:vertAlign w:val="subscript"/>
          <w:lang w:val="en-US"/>
        </w:rPr>
        <w:t>2</w:t>
      </w:r>
      <w:r>
        <w:rPr>
          <w:lang w:val="en-US"/>
        </w:rPr>
        <w:t>0</w:t>
      </w:r>
      <w:r>
        <w:rPr>
          <w:vertAlign w:val="subscript"/>
          <w:lang w:val="en-US"/>
        </w:rPr>
        <w:t>3</w:t>
      </w:r>
      <w:r>
        <w:rPr>
          <w:lang w:val="en-US"/>
        </w:rPr>
        <w:t>-Li</w:t>
      </w:r>
      <w:r>
        <w:rPr>
          <w:vertAlign w:val="subscript"/>
          <w:lang w:val="en-US"/>
        </w:rPr>
        <w:t>2</w:t>
      </w:r>
      <w:r>
        <w:rPr>
          <w:lang w:val="en-US"/>
        </w:rPr>
        <w:t xml:space="preserve">0-LiX (X = F, Cl, Br) </w:t>
      </w:r>
      <w:r>
        <w:rPr>
          <w:color w:val="000000"/>
          <w:lang w:val="en-US"/>
        </w:rPr>
        <w:t xml:space="preserve">[Text] </w:t>
      </w:r>
      <w:r>
        <w:rPr>
          <w:lang w:val="en-US"/>
        </w:rPr>
        <w:t>/ V.K. Despand, K. Sing // Materials for solid state batteries. – Singapore: World sci. Publ. – 1986. – P. 313-316.</w:t>
      </w:r>
    </w:p>
    <w:p w:rsidR="00EB1292" w:rsidRDefault="00EB1292" w:rsidP="00B408BF">
      <w:pPr>
        <w:pStyle w:val="aa"/>
        <w:numPr>
          <w:ilvl w:val="0"/>
          <w:numId w:val="19"/>
        </w:numPr>
        <w:tabs>
          <w:tab w:val="clear" w:pos="360"/>
        </w:tabs>
        <w:suppressAutoHyphens w:val="0"/>
        <w:spacing w:after="0" w:line="360" w:lineRule="auto"/>
        <w:ind w:left="0" w:firstLine="709"/>
        <w:jc w:val="both"/>
        <w:rPr>
          <w:lang w:val="uk-UA"/>
        </w:rPr>
      </w:pPr>
      <w:r>
        <w:rPr>
          <w:lang w:val="uk-UA"/>
        </w:rPr>
        <w:t>Tanaka, K. Propertіes of oxybromіde teііurіte glasses іn the system LіBr-Lі</w:t>
      </w:r>
      <w:r>
        <w:rPr>
          <w:vertAlign w:val="subscript"/>
          <w:lang w:val="uk-UA"/>
        </w:rPr>
        <w:t>2</w:t>
      </w:r>
      <w:r>
        <w:rPr>
          <w:lang w:val="uk-UA"/>
        </w:rPr>
        <w:t>O-TeО</w:t>
      </w:r>
      <w:r>
        <w:rPr>
          <w:vertAlign w:val="subscript"/>
          <w:lang w:val="uk-UA"/>
        </w:rPr>
        <w:t>3</w:t>
      </w:r>
      <w:r>
        <w:rPr>
          <w:lang w:val="uk-UA"/>
        </w:rPr>
        <w:t xml:space="preserve"> </w:t>
      </w:r>
      <w:r>
        <w:rPr>
          <w:color w:val="000000"/>
          <w:lang w:val="en-US"/>
        </w:rPr>
        <w:t xml:space="preserve">[Text] </w:t>
      </w:r>
      <w:r>
        <w:rPr>
          <w:lang w:val="uk-UA"/>
        </w:rPr>
        <w:t>/ K. Tanaka, T. Yoko, K. Kamіya [</w:t>
      </w:r>
      <w:r>
        <w:rPr>
          <w:lang w:val="en-US"/>
        </w:rPr>
        <w:t>and all] /</w:t>
      </w:r>
      <w:r>
        <w:rPr>
          <w:lang w:val="uk-UA"/>
        </w:rPr>
        <w:t>/ J. Non. Cryst. Solіds</w:t>
      </w:r>
      <w:r>
        <w:rPr>
          <w:lang w:val="en-US"/>
        </w:rPr>
        <w:t xml:space="preserve">. – </w:t>
      </w:r>
      <w:r>
        <w:rPr>
          <w:lang w:val="uk-UA"/>
        </w:rPr>
        <w:t>1991</w:t>
      </w:r>
      <w:r>
        <w:rPr>
          <w:lang w:val="en-US"/>
        </w:rPr>
        <w:t xml:space="preserve">, </w:t>
      </w:r>
      <w:r>
        <w:rPr>
          <w:lang w:val="uk-UA"/>
        </w:rPr>
        <w:t>№213</w:t>
      </w:r>
      <w:r>
        <w:rPr>
          <w:lang w:val="en-US"/>
        </w:rPr>
        <w:t xml:space="preserve">. – </w:t>
      </w:r>
      <w:r>
        <w:rPr>
          <w:lang w:val="uk-UA"/>
        </w:rPr>
        <w:t>P. 211-218.</w:t>
      </w:r>
    </w:p>
    <w:p w:rsidR="00EB1292" w:rsidRDefault="00EB1292" w:rsidP="00B408BF">
      <w:pPr>
        <w:pStyle w:val="aa"/>
        <w:numPr>
          <w:ilvl w:val="0"/>
          <w:numId w:val="19"/>
        </w:numPr>
        <w:tabs>
          <w:tab w:val="clear" w:pos="360"/>
        </w:tabs>
        <w:suppressAutoHyphens w:val="0"/>
        <w:spacing w:after="0" w:line="360" w:lineRule="auto"/>
        <w:ind w:left="0" w:firstLine="709"/>
        <w:jc w:val="both"/>
        <w:rPr>
          <w:lang w:val="uk-UA"/>
        </w:rPr>
      </w:pPr>
      <w:r>
        <w:rPr>
          <w:lang w:val="en-US"/>
        </w:rPr>
        <w:t>Jagla, M</w:t>
      </w:r>
      <w:r>
        <w:rPr>
          <w:lang w:val="uk-UA"/>
        </w:rPr>
        <w:t xml:space="preserve">. </w:t>
      </w:r>
      <w:r>
        <w:rPr>
          <w:lang w:val="en-US"/>
        </w:rPr>
        <w:t>Transport</w:t>
      </w:r>
      <w:r>
        <w:rPr>
          <w:lang w:val="uk-UA"/>
        </w:rPr>
        <w:t xml:space="preserve"> </w:t>
      </w:r>
      <w:r>
        <w:rPr>
          <w:lang w:val="en-US"/>
        </w:rPr>
        <w:t>number</w:t>
      </w:r>
      <w:r>
        <w:rPr>
          <w:lang w:val="uk-UA"/>
        </w:rPr>
        <w:t xml:space="preserve"> </w:t>
      </w:r>
      <w:r>
        <w:rPr>
          <w:lang w:val="en-US"/>
        </w:rPr>
        <w:t>for</w:t>
      </w:r>
      <w:r>
        <w:rPr>
          <w:lang w:val="uk-UA"/>
        </w:rPr>
        <w:t xml:space="preserve"> </w:t>
      </w:r>
      <w:r>
        <w:rPr>
          <w:lang w:val="en-US"/>
        </w:rPr>
        <w:t>lithium</w:t>
      </w:r>
      <w:r>
        <w:rPr>
          <w:lang w:val="uk-UA"/>
        </w:rPr>
        <w:t xml:space="preserve"> </w:t>
      </w:r>
      <w:r>
        <w:rPr>
          <w:lang w:val="en-US"/>
        </w:rPr>
        <w:t>ions</w:t>
      </w:r>
      <w:r>
        <w:rPr>
          <w:lang w:val="uk-UA"/>
        </w:rPr>
        <w:t xml:space="preserve"> </w:t>
      </w:r>
      <w:r>
        <w:rPr>
          <w:lang w:val="en-US"/>
        </w:rPr>
        <w:t>in</w:t>
      </w:r>
      <w:r>
        <w:rPr>
          <w:lang w:val="uk-UA"/>
        </w:rPr>
        <w:t xml:space="preserve"> </w:t>
      </w:r>
      <w:r>
        <w:rPr>
          <w:lang w:val="en-US"/>
        </w:rPr>
        <w:t>LiF</w:t>
      </w:r>
      <w:r>
        <w:rPr>
          <w:lang w:val="uk-UA"/>
        </w:rPr>
        <w:t>-</w:t>
      </w:r>
      <w:r>
        <w:rPr>
          <w:lang w:val="en-US"/>
        </w:rPr>
        <w:t>Li</w:t>
      </w:r>
      <w:r>
        <w:rPr>
          <w:vertAlign w:val="subscript"/>
          <w:lang w:val="uk-UA"/>
        </w:rPr>
        <w:t>2</w:t>
      </w:r>
      <w:r>
        <w:rPr>
          <w:lang w:val="en-US"/>
        </w:rPr>
        <w:t>O</w:t>
      </w:r>
      <w:r>
        <w:rPr>
          <w:lang w:val="uk-UA"/>
        </w:rPr>
        <w:t>-</w:t>
      </w:r>
      <w:r>
        <w:rPr>
          <w:lang w:val="en-US"/>
        </w:rPr>
        <w:t>A</w:t>
      </w:r>
      <w:r>
        <w:rPr>
          <w:lang w:val="uk-UA"/>
        </w:rPr>
        <w:t>1</w:t>
      </w:r>
      <w:r>
        <w:rPr>
          <w:vertAlign w:val="subscript"/>
          <w:lang w:val="uk-UA"/>
        </w:rPr>
        <w:t>2</w:t>
      </w:r>
      <w:r>
        <w:rPr>
          <w:lang w:val="uk-UA"/>
        </w:rPr>
        <w:t>О</w:t>
      </w:r>
      <w:r>
        <w:rPr>
          <w:vertAlign w:val="subscript"/>
          <w:lang w:val="uk-UA"/>
        </w:rPr>
        <w:t>3</w:t>
      </w:r>
      <w:r>
        <w:rPr>
          <w:lang w:val="uk-UA"/>
        </w:rPr>
        <w:t xml:space="preserve"> </w:t>
      </w:r>
      <w:r>
        <w:rPr>
          <w:lang w:val="en-US"/>
        </w:rPr>
        <w:t>glasses</w:t>
      </w:r>
      <w:r>
        <w:rPr>
          <w:lang w:val="uk-UA"/>
        </w:rPr>
        <w:t xml:space="preserve"> </w:t>
      </w:r>
      <w:r>
        <w:rPr>
          <w:color w:val="000000"/>
          <w:lang w:val="en-US"/>
        </w:rPr>
        <w:t xml:space="preserve">[Text] </w:t>
      </w:r>
      <w:r>
        <w:rPr>
          <w:lang w:val="uk-UA"/>
        </w:rPr>
        <w:t xml:space="preserve">/ </w:t>
      </w:r>
      <w:r>
        <w:rPr>
          <w:lang w:val="en-US"/>
        </w:rPr>
        <w:t>M</w:t>
      </w:r>
      <w:r>
        <w:rPr>
          <w:lang w:val="uk-UA"/>
        </w:rPr>
        <w:t xml:space="preserve">. </w:t>
      </w:r>
      <w:r>
        <w:rPr>
          <w:lang w:val="en-US"/>
        </w:rPr>
        <w:t>Jagla</w:t>
      </w:r>
      <w:r>
        <w:rPr>
          <w:lang w:val="uk-UA"/>
        </w:rPr>
        <w:t xml:space="preserve">, </w:t>
      </w:r>
      <w:r>
        <w:rPr>
          <w:lang w:val="en-US"/>
        </w:rPr>
        <w:t>J</w:t>
      </w:r>
      <w:r>
        <w:rPr>
          <w:lang w:val="uk-UA"/>
        </w:rPr>
        <w:t>.</w:t>
      </w:r>
      <w:r>
        <w:rPr>
          <w:lang w:val="en-US"/>
        </w:rPr>
        <w:t>O</w:t>
      </w:r>
      <w:r>
        <w:rPr>
          <w:lang w:val="uk-UA"/>
        </w:rPr>
        <w:t xml:space="preserve">. </w:t>
      </w:r>
      <w:r>
        <w:rPr>
          <w:lang w:val="en-US"/>
        </w:rPr>
        <w:t>Isard</w:t>
      </w:r>
      <w:r>
        <w:rPr>
          <w:lang w:val="uk-UA"/>
        </w:rPr>
        <w:t xml:space="preserve"> // </w:t>
      </w:r>
      <w:r>
        <w:rPr>
          <w:lang w:val="en-US"/>
        </w:rPr>
        <w:t>Mater</w:t>
      </w:r>
      <w:r>
        <w:rPr>
          <w:lang w:val="uk-UA"/>
        </w:rPr>
        <w:t xml:space="preserve">. </w:t>
      </w:r>
      <w:r>
        <w:rPr>
          <w:lang w:val="en-US"/>
        </w:rPr>
        <w:t>Res</w:t>
      </w:r>
      <w:r>
        <w:rPr>
          <w:lang w:val="uk-UA"/>
        </w:rPr>
        <w:t xml:space="preserve">. </w:t>
      </w:r>
      <w:r>
        <w:rPr>
          <w:lang w:val="en-US"/>
        </w:rPr>
        <w:t>Bull</w:t>
      </w:r>
      <w:r>
        <w:rPr>
          <w:lang w:val="uk-UA"/>
        </w:rPr>
        <w:t xml:space="preserve">. – 1980. </w:t>
      </w:r>
      <w:r>
        <w:rPr>
          <w:b/>
          <w:lang w:val="uk-UA"/>
        </w:rPr>
        <w:t>–</w:t>
      </w:r>
      <w:r>
        <w:rPr>
          <w:lang w:val="uk-UA"/>
        </w:rPr>
        <w:t xml:space="preserve"> </w:t>
      </w:r>
      <w:r>
        <w:rPr>
          <w:lang w:val="en-US"/>
        </w:rPr>
        <w:t>Vol</w:t>
      </w:r>
      <w:r>
        <w:rPr>
          <w:lang w:val="uk-UA"/>
        </w:rPr>
        <w:t xml:space="preserve">.15, №9. – </w:t>
      </w:r>
      <w:r>
        <w:rPr>
          <w:lang w:val="en-US"/>
        </w:rPr>
        <w:t>P</w:t>
      </w:r>
      <w:r>
        <w:rPr>
          <w:lang w:val="uk-UA"/>
        </w:rPr>
        <w:t>.1327-1331.</w:t>
      </w:r>
    </w:p>
    <w:p w:rsidR="00EB1292" w:rsidRDefault="00EB1292" w:rsidP="00B408BF">
      <w:pPr>
        <w:pStyle w:val="aa"/>
        <w:numPr>
          <w:ilvl w:val="0"/>
          <w:numId w:val="19"/>
        </w:numPr>
        <w:tabs>
          <w:tab w:val="clear" w:pos="360"/>
        </w:tabs>
        <w:suppressAutoHyphens w:val="0"/>
        <w:spacing w:after="0" w:line="360" w:lineRule="auto"/>
        <w:ind w:left="0" w:firstLine="709"/>
        <w:jc w:val="both"/>
      </w:pPr>
      <w:r>
        <w:rPr>
          <w:lang w:val="uk-UA"/>
        </w:rPr>
        <w:t xml:space="preserve">Халилев, В.Д. Электропроводность и структура стекол системы </w:t>
      </w:r>
      <w:r>
        <w:rPr>
          <w:lang w:val="en-GB"/>
        </w:rPr>
        <w:t>Ba</w:t>
      </w:r>
      <w:r>
        <w:rPr>
          <w:lang w:val="uk-UA"/>
        </w:rPr>
        <w:t>(</w:t>
      </w:r>
      <w:r>
        <w:rPr>
          <w:lang w:val="en-GB"/>
        </w:rPr>
        <w:t>PO</w:t>
      </w:r>
      <w:r>
        <w:rPr>
          <w:vertAlign w:val="subscript"/>
          <w:lang w:val="uk-UA"/>
        </w:rPr>
        <w:t>3</w:t>
      </w:r>
      <w:r>
        <w:rPr>
          <w:lang w:val="uk-UA"/>
        </w:rPr>
        <w:t>)</w:t>
      </w:r>
      <w:r>
        <w:rPr>
          <w:vertAlign w:val="subscript"/>
          <w:lang w:val="uk-UA"/>
        </w:rPr>
        <w:t>2</w:t>
      </w:r>
      <w:r>
        <w:rPr>
          <w:lang w:val="uk-UA"/>
        </w:rPr>
        <w:t>-</w:t>
      </w:r>
      <w:r>
        <w:rPr>
          <w:lang w:val="en-GB"/>
        </w:rPr>
        <w:t>AlF</w:t>
      </w:r>
      <w:r>
        <w:rPr>
          <w:vertAlign w:val="subscript"/>
          <w:lang w:val="uk-UA"/>
        </w:rPr>
        <w:t>3</w:t>
      </w:r>
      <w:r>
        <w:rPr>
          <w:lang w:val="uk-UA"/>
        </w:rPr>
        <w:t>-</w:t>
      </w:r>
      <w:r>
        <w:rPr>
          <w:lang w:val="en-GB"/>
        </w:rPr>
        <w:t>LiF</w:t>
      </w:r>
      <w:r>
        <w:rPr>
          <w:lang w:val="uk-UA"/>
        </w:rPr>
        <w:t xml:space="preserve"> </w:t>
      </w:r>
      <w:r>
        <w:t xml:space="preserve">[Текст] </w:t>
      </w:r>
      <w:r>
        <w:rPr>
          <w:lang w:val="uk-UA"/>
        </w:rPr>
        <w:t>/ В.Д. Халилев, Ю.П. Тарлаков, Б.В. Петросян // Физ. и хим. стекл</w:t>
      </w:r>
      <w:r>
        <w:t>а. – 1983. – Т.9, №2. – С.190 – 194.</w:t>
      </w:r>
    </w:p>
    <w:p w:rsidR="00EB1292" w:rsidRDefault="00EB1292" w:rsidP="00B408BF">
      <w:pPr>
        <w:pStyle w:val="aa"/>
        <w:numPr>
          <w:ilvl w:val="0"/>
          <w:numId w:val="19"/>
        </w:numPr>
        <w:tabs>
          <w:tab w:val="clear" w:pos="360"/>
        </w:tabs>
        <w:suppressAutoHyphens w:val="0"/>
        <w:spacing w:after="0" w:line="360" w:lineRule="auto"/>
        <w:ind w:left="0" w:firstLine="709"/>
        <w:jc w:val="both"/>
        <w:rPr>
          <w:lang w:val="en-US"/>
        </w:rPr>
      </w:pPr>
      <w:r>
        <w:rPr>
          <w:lang w:val="en-US"/>
        </w:rPr>
        <w:t>Tatsumitsago, M. Preparation and structure of lithium-ion-conducting mixed anion glasses in the system LiBO</w:t>
      </w:r>
      <w:r>
        <w:rPr>
          <w:vertAlign w:val="subscript"/>
          <w:lang w:val="en-US"/>
        </w:rPr>
        <w:t>2</w:t>
      </w:r>
      <w:r>
        <w:rPr>
          <w:lang w:val="en-US"/>
        </w:rPr>
        <w:t>-LiBS</w:t>
      </w:r>
      <w:r>
        <w:rPr>
          <w:vertAlign w:val="subscript"/>
          <w:lang w:val="en-US"/>
        </w:rPr>
        <w:t>2</w:t>
      </w:r>
      <w:r>
        <w:rPr>
          <w:lang w:val="en-US"/>
        </w:rPr>
        <w:t xml:space="preserve"> </w:t>
      </w:r>
      <w:r>
        <w:rPr>
          <w:color w:val="000000"/>
          <w:lang w:val="en-US"/>
        </w:rPr>
        <w:t xml:space="preserve">[Text] </w:t>
      </w:r>
      <w:r>
        <w:rPr>
          <w:lang w:val="en-US"/>
        </w:rPr>
        <w:t xml:space="preserve">/ M. Tatsumitsago,               K. Yoneda, T. Minami // J. Amer. </w:t>
      </w:r>
      <w:r>
        <w:rPr>
          <w:lang w:val="en-GB"/>
        </w:rPr>
        <w:t xml:space="preserve">Ceram. </w:t>
      </w:r>
      <w:r>
        <w:rPr>
          <w:lang w:val="en-US"/>
        </w:rPr>
        <w:t>Soc. – 1988. – Vol.71, N9. – P. 766-769.</w:t>
      </w:r>
    </w:p>
    <w:p w:rsidR="00EB1292" w:rsidRDefault="00EB1292" w:rsidP="00B408BF">
      <w:pPr>
        <w:pStyle w:val="2f7"/>
        <w:numPr>
          <w:ilvl w:val="0"/>
          <w:numId w:val="19"/>
        </w:numPr>
        <w:tabs>
          <w:tab w:val="clear" w:pos="360"/>
        </w:tabs>
        <w:spacing w:line="360" w:lineRule="auto"/>
        <w:ind w:left="0" w:firstLine="709"/>
        <w:jc w:val="both"/>
        <w:rPr>
          <w:sz w:val="28"/>
          <w:lang w:val="uk-UA"/>
        </w:rPr>
      </w:pPr>
      <w:r>
        <w:rPr>
          <w:sz w:val="28"/>
          <w:lang w:val="en-US"/>
        </w:rPr>
        <w:t>Pat. 4331750 США, МКИ</w:t>
      </w:r>
      <w:r>
        <w:rPr>
          <w:sz w:val="28"/>
          <w:vertAlign w:val="superscript"/>
          <w:lang w:val="en-US"/>
        </w:rPr>
        <w:t>4</w:t>
      </w:r>
      <w:r>
        <w:rPr>
          <w:sz w:val="28"/>
          <w:lang w:val="en-US"/>
        </w:rPr>
        <w:t xml:space="preserve"> H OI M. Alkaliue cation conductive vitreous composition </w:t>
      </w:r>
      <w:r>
        <w:rPr>
          <w:color w:val="000000"/>
          <w:sz w:val="28"/>
          <w:lang w:val="en-US"/>
        </w:rPr>
        <w:t xml:space="preserve">[Text] </w:t>
      </w:r>
      <w:r>
        <w:rPr>
          <w:sz w:val="28"/>
          <w:lang w:val="en-US"/>
        </w:rPr>
        <w:t xml:space="preserve">/ J.-P. Malugani, G. Robert Appl (США). – </w:t>
      </w:r>
      <w:r>
        <w:rPr>
          <w:sz w:val="28"/>
          <w:lang w:val="en-GB"/>
        </w:rPr>
        <w:t>4331750</w:t>
      </w:r>
      <w:r>
        <w:rPr>
          <w:sz w:val="28"/>
          <w:lang w:val="en-US"/>
        </w:rPr>
        <w:t>; Заявл.19.01.81; Опубл. 25.05.82.</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US"/>
        </w:rPr>
        <w:t>Kennedy J.H. A highly conductive Li' -glass system: (I, x) (0,4 SiS</w:t>
      </w:r>
      <w:r>
        <w:rPr>
          <w:sz w:val="28"/>
          <w:vertAlign w:val="subscript"/>
          <w:lang w:val="en-US"/>
        </w:rPr>
        <w:t>2</w:t>
      </w:r>
      <w:r>
        <w:rPr>
          <w:sz w:val="28"/>
          <w:lang w:val="en-US"/>
        </w:rPr>
        <w:t>-0,6 Li</w:t>
      </w:r>
      <w:r>
        <w:rPr>
          <w:sz w:val="28"/>
          <w:vertAlign w:val="subscript"/>
          <w:lang w:val="en-US"/>
        </w:rPr>
        <w:t>2</w:t>
      </w:r>
      <w:r>
        <w:rPr>
          <w:sz w:val="28"/>
          <w:lang w:val="en-US"/>
        </w:rPr>
        <w:t xml:space="preserve">S)-xLiI </w:t>
      </w:r>
      <w:r>
        <w:rPr>
          <w:color w:val="000000"/>
          <w:sz w:val="28"/>
          <w:lang w:val="en-US"/>
        </w:rPr>
        <w:t xml:space="preserve">[Text] </w:t>
      </w:r>
      <w:r>
        <w:rPr>
          <w:sz w:val="28"/>
          <w:lang w:val="en-US"/>
        </w:rPr>
        <w:t>/ J.H. Kennedy, Y. Yang // J. Electrochem. Soc. – 1986. – Vol. 133, №11. – P. 2437-2438.</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GB"/>
        </w:rPr>
        <w:t>Hayashi, Akitoshi</w:t>
      </w:r>
      <w:r w:rsidRPr="005B4686">
        <w:rPr>
          <w:sz w:val="28"/>
          <w:lang w:val="en-US"/>
        </w:rPr>
        <w:t>.</w:t>
      </w:r>
      <w:r>
        <w:rPr>
          <w:sz w:val="28"/>
          <w:lang w:val="en-GB"/>
        </w:rPr>
        <w:t xml:space="preserve"> Characterization of Li</w:t>
      </w:r>
      <w:r>
        <w:rPr>
          <w:sz w:val="28"/>
          <w:vertAlign w:val="subscript"/>
          <w:lang w:val="en-GB"/>
        </w:rPr>
        <w:t>2</w:t>
      </w:r>
      <w:r>
        <w:rPr>
          <w:sz w:val="28"/>
          <w:lang w:val="en-GB"/>
        </w:rPr>
        <w:t>S–SiS</w:t>
      </w:r>
      <w:r>
        <w:rPr>
          <w:sz w:val="28"/>
          <w:vertAlign w:val="subscript"/>
          <w:lang w:val="en-GB"/>
        </w:rPr>
        <w:t>2</w:t>
      </w:r>
      <w:r>
        <w:rPr>
          <w:sz w:val="28"/>
          <w:lang w:val="en-GB"/>
        </w:rPr>
        <w:t>–Li</w:t>
      </w:r>
      <w:r>
        <w:rPr>
          <w:sz w:val="28"/>
          <w:vertAlign w:val="subscript"/>
          <w:lang w:val="en-GB"/>
        </w:rPr>
        <w:t>3</w:t>
      </w:r>
      <w:r>
        <w:rPr>
          <w:sz w:val="28"/>
          <w:lang w:val="en-GB"/>
        </w:rPr>
        <w:t>MO</w:t>
      </w:r>
      <w:r>
        <w:rPr>
          <w:sz w:val="28"/>
          <w:vertAlign w:val="subscript"/>
          <w:lang w:val="en-GB"/>
        </w:rPr>
        <w:t>3</w:t>
      </w:r>
      <w:r>
        <w:rPr>
          <w:sz w:val="28"/>
          <w:lang w:val="en-GB"/>
        </w:rPr>
        <w:t xml:space="preserve"> (M=B, Al, Ga and In) oxysulfide glasses and their application to solid state lithium secondary batteries </w:t>
      </w:r>
      <w:r>
        <w:rPr>
          <w:color w:val="000000"/>
          <w:sz w:val="28"/>
          <w:lang w:val="en-US"/>
        </w:rPr>
        <w:t xml:space="preserve">[Text] </w:t>
      </w:r>
      <w:r>
        <w:rPr>
          <w:sz w:val="28"/>
          <w:lang w:val="en-GB"/>
        </w:rPr>
        <w:t>/ Akitoshi Hayashi, Ryoichi Komiya, Masahiro Tatsumisago, Tsutomu Minami // Solid State Ionics</w:t>
      </w:r>
      <w:r>
        <w:rPr>
          <w:sz w:val="28"/>
          <w:lang w:val="en-US"/>
        </w:rPr>
        <w:t xml:space="preserve">. – </w:t>
      </w:r>
      <w:r>
        <w:rPr>
          <w:sz w:val="28"/>
          <w:lang w:val="en-GB"/>
        </w:rPr>
        <w:t>2002</w:t>
      </w:r>
      <w:r>
        <w:rPr>
          <w:sz w:val="28"/>
          <w:lang w:val="en-US"/>
        </w:rPr>
        <w:t xml:space="preserve">. – </w:t>
      </w:r>
      <w:r>
        <w:rPr>
          <w:sz w:val="28"/>
          <w:lang w:val="en-GB"/>
        </w:rPr>
        <w:t>Vol</w:t>
      </w:r>
      <w:r>
        <w:rPr>
          <w:sz w:val="28"/>
          <w:lang w:val="en-US"/>
        </w:rPr>
        <w:t xml:space="preserve">. </w:t>
      </w:r>
      <w:r>
        <w:rPr>
          <w:sz w:val="28"/>
          <w:lang w:val="en-GB"/>
        </w:rPr>
        <w:t>152-153</w:t>
      </w:r>
      <w:r>
        <w:rPr>
          <w:sz w:val="28"/>
          <w:lang w:val="en-US"/>
        </w:rPr>
        <w:t xml:space="preserve">. – </w:t>
      </w:r>
      <w:r>
        <w:rPr>
          <w:sz w:val="28"/>
          <w:lang w:val="en-GB"/>
        </w:rPr>
        <w:t>P. 285-290.</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uk-UA"/>
        </w:rPr>
        <w:t xml:space="preserve">Balkanskі, M. Free lіthіum іon lіthіum borate glasses doped wіth </w:t>
      </w:r>
      <w:r>
        <w:rPr>
          <w:sz w:val="28"/>
          <w:lang w:val="uk-UA"/>
        </w:rPr>
        <w:lastRenderedPageBreak/>
        <w:t>Lі</w:t>
      </w:r>
      <w:r>
        <w:rPr>
          <w:sz w:val="28"/>
          <w:vertAlign w:val="subscript"/>
          <w:lang w:val="uk-UA"/>
        </w:rPr>
        <w:t>2</w:t>
      </w:r>
      <w:r>
        <w:rPr>
          <w:sz w:val="28"/>
          <w:lang w:val="uk-UA"/>
        </w:rPr>
        <w:t>SO</w:t>
      </w:r>
      <w:r>
        <w:rPr>
          <w:sz w:val="28"/>
          <w:vertAlign w:val="subscript"/>
          <w:lang w:val="uk-UA"/>
        </w:rPr>
        <w:t>4</w:t>
      </w:r>
      <w:r>
        <w:rPr>
          <w:sz w:val="28"/>
          <w:lang w:val="uk-UA"/>
        </w:rPr>
        <w:t xml:space="preserve"> </w:t>
      </w:r>
      <w:r>
        <w:rPr>
          <w:color w:val="000000"/>
          <w:sz w:val="28"/>
          <w:lang w:val="en-US"/>
        </w:rPr>
        <w:t xml:space="preserve">[Text] </w:t>
      </w:r>
      <w:r>
        <w:rPr>
          <w:sz w:val="28"/>
          <w:lang w:val="uk-UA"/>
        </w:rPr>
        <w:t>/ M. Balkanskі, R.F. Wallіs, І. Darіanіn // Scі. and Technol. Fast Іon Conduct.: Proc. NATO Adv. Study Іnst., Іnt. Sch. Mater. Scі. and Technol. 12th Course, Erіce, July 1-15, 1987</w:t>
      </w:r>
      <w:r>
        <w:rPr>
          <w:sz w:val="28"/>
          <w:lang w:val="en-US"/>
        </w:rPr>
        <w:t>. – VII.</w:t>
      </w:r>
      <w:r>
        <w:rPr>
          <w:sz w:val="28"/>
          <w:lang w:val="uk-UA"/>
        </w:rPr>
        <w:t>, 1989</w:t>
      </w:r>
      <w:r>
        <w:rPr>
          <w:sz w:val="28"/>
          <w:lang w:val="en-US"/>
        </w:rPr>
        <w:t xml:space="preserve">. – </w:t>
      </w:r>
      <w:r>
        <w:rPr>
          <w:sz w:val="28"/>
          <w:lang w:val="uk-UA"/>
        </w:rPr>
        <w:t>Р. 317-319.</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US"/>
        </w:rPr>
        <w:t>Kawamoto, Y. Ionic conductivity in xMeF (95-x)ZrF</w:t>
      </w:r>
      <w:r>
        <w:rPr>
          <w:sz w:val="28"/>
          <w:vertAlign w:val="subscript"/>
          <w:lang w:val="en-US"/>
        </w:rPr>
        <w:t>4</w:t>
      </w:r>
      <w:r>
        <w:rPr>
          <w:sz w:val="28"/>
          <w:lang w:val="en-US"/>
        </w:rPr>
        <w:t xml:space="preserve"> LaF</w:t>
      </w:r>
      <w:r>
        <w:rPr>
          <w:sz w:val="28"/>
          <w:vertAlign w:val="subscript"/>
          <w:lang w:val="en-US"/>
        </w:rPr>
        <w:t>3</w:t>
      </w:r>
      <w:r>
        <w:rPr>
          <w:sz w:val="28"/>
          <w:lang w:val="en-US"/>
        </w:rPr>
        <w:t xml:space="preserve"> glasses </w:t>
      </w:r>
      <w:r>
        <w:rPr>
          <w:color w:val="000000"/>
          <w:sz w:val="28"/>
          <w:lang w:val="en-US"/>
        </w:rPr>
        <w:t xml:space="preserve">[Text] </w:t>
      </w:r>
      <w:r>
        <w:rPr>
          <w:sz w:val="28"/>
          <w:lang w:val="en-US"/>
        </w:rPr>
        <w:t>/ Y. Kawamoto, J. Fujiwara, C. Ichimura // J. Non-</w:t>
      </w:r>
      <w:r>
        <w:rPr>
          <w:sz w:val="28"/>
        </w:rPr>
        <w:t>С</w:t>
      </w:r>
      <w:r>
        <w:rPr>
          <w:sz w:val="28"/>
          <w:lang w:val="en-US"/>
        </w:rPr>
        <w:t xml:space="preserve">ryst. Solids. – 1989. – Vol.111, </w:t>
      </w:r>
      <w:r>
        <w:rPr>
          <w:sz w:val="28"/>
          <w:lang w:val="uk-UA"/>
        </w:rPr>
        <w:t>№2</w:t>
      </w:r>
      <w:r>
        <w:rPr>
          <w:sz w:val="28"/>
          <w:lang w:val="en-US"/>
        </w:rPr>
        <w:t>. – P.245-251.</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US"/>
        </w:rPr>
        <w:t xml:space="preserve">Oi, T. Amorphous thin film ionic conductors of mLiF nA1Fq </w:t>
      </w:r>
      <w:r>
        <w:rPr>
          <w:color w:val="000000"/>
          <w:sz w:val="28"/>
          <w:lang w:val="en-US"/>
        </w:rPr>
        <w:t xml:space="preserve">[Text] </w:t>
      </w:r>
      <w:r>
        <w:rPr>
          <w:sz w:val="28"/>
          <w:lang w:val="en-US"/>
        </w:rPr>
        <w:t>/ T. Oi, K. Miyaychi // Mater. Ress. Bull. – 1981. – Vol.10. – P. 1281-1289.</w:t>
      </w:r>
    </w:p>
    <w:p w:rsidR="00EB1292" w:rsidRDefault="00EB1292" w:rsidP="00B408BF">
      <w:pPr>
        <w:pStyle w:val="3c"/>
        <w:widowControl/>
        <w:numPr>
          <w:ilvl w:val="0"/>
          <w:numId w:val="19"/>
        </w:numPr>
        <w:tabs>
          <w:tab w:val="clear" w:pos="360"/>
        </w:tabs>
        <w:spacing w:line="360" w:lineRule="auto"/>
        <w:ind w:left="0" w:firstLine="709"/>
        <w:jc w:val="both"/>
        <w:rPr>
          <w:sz w:val="28"/>
          <w:lang w:val="en-US"/>
        </w:rPr>
      </w:pPr>
      <w:r>
        <w:rPr>
          <w:sz w:val="28"/>
          <w:lang w:val="en-GB"/>
        </w:rPr>
        <w:t>Ohtsuka, H. Electrical characteristics of Li</w:t>
      </w:r>
      <w:r>
        <w:rPr>
          <w:sz w:val="28"/>
          <w:vertAlign w:val="subscript"/>
          <w:lang w:val="en-GB"/>
        </w:rPr>
        <w:t>2</w:t>
      </w:r>
      <w:r>
        <w:rPr>
          <w:sz w:val="28"/>
          <w:lang w:val="en-GB"/>
        </w:rPr>
        <w:t>O</w:t>
      </w:r>
      <w:r>
        <w:rPr>
          <w:sz w:val="28"/>
          <w:lang w:val="en-US"/>
        </w:rPr>
        <w:t>-</w:t>
      </w:r>
      <w:r>
        <w:rPr>
          <w:sz w:val="28"/>
          <w:lang w:val="en-GB"/>
        </w:rPr>
        <w:t>V</w:t>
      </w:r>
      <w:r>
        <w:rPr>
          <w:sz w:val="28"/>
          <w:vertAlign w:val="subscript"/>
          <w:lang w:val="en-GB"/>
        </w:rPr>
        <w:t>2</w:t>
      </w:r>
      <w:r>
        <w:rPr>
          <w:sz w:val="28"/>
          <w:lang w:val="en-GB"/>
        </w:rPr>
        <w:t>O</w:t>
      </w:r>
      <w:r>
        <w:rPr>
          <w:sz w:val="28"/>
          <w:vertAlign w:val="subscript"/>
          <w:lang w:val="en-GB"/>
        </w:rPr>
        <w:t>5</w:t>
      </w:r>
      <w:r>
        <w:rPr>
          <w:sz w:val="28"/>
          <w:lang w:val="en-US"/>
        </w:rPr>
        <w:t>-</w:t>
      </w:r>
      <w:r>
        <w:rPr>
          <w:sz w:val="28"/>
          <w:lang w:val="en-GB"/>
        </w:rPr>
        <w:t>SiO</w:t>
      </w:r>
      <w:r>
        <w:rPr>
          <w:sz w:val="28"/>
          <w:vertAlign w:val="subscript"/>
          <w:lang w:val="en-GB"/>
        </w:rPr>
        <w:t>2</w:t>
      </w:r>
      <w:r>
        <w:rPr>
          <w:sz w:val="28"/>
          <w:lang w:val="en-GB"/>
        </w:rPr>
        <w:t xml:space="preserve"> thin films </w:t>
      </w:r>
      <w:r>
        <w:rPr>
          <w:color w:val="000000"/>
          <w:sz w:val="28"/>
          <w:lang w:val="en-US"/>
        </w:rPr>
        <w:t xml:space="preserve">[Text] </w:t>
      </w:r>
      <w:r>
        <w:rPr>
          <w:sz w:val="28"/>
          <w:lang w:val="en-GB"/>
        </w:rPr>
        <w:t>/ H. Ohtsuka</w:t>
      </w:r>
      <w:r>
        <w:rPr>
          <w:sz w:val="28"/>
          <w:lang w:val="en-US"/>
        </w:rPr>
        <w:t xml:space="preserve">, </w:t>
      </w:r>
      <w:r>
        <w:rPr>
          <w:sz w:val="28"/>
          <w:lang w:val="en-GB"/>
        </w:rPr>
        <w:t xml:space="preserve">J.-i. Yamaki </w:t>
      </w:r>
      <w:r>
        <w:rPr>
          <w:sz w:val="28"/>
          <w:lang w:val="en-US"/>
        </w:rPr>
        <w:t xml:space="preserve">// </w:t>
      </w:r>
      <w:r>
        <w:rPr>
          <w:sz w:val="28"/>
          <w:lang w:val="en-GB"/>
        </w:rPr>
        <w:t>Solid State Ionics</w:t>
      </w:r>
      <w:r>
        <w:rPr>
          <w:sz w:val="28"/>
          <w:lang w:val="en-US"/>
        </w:rPr>
        <w:t>.</w:t>
      </w:r>
      <w:r>
        <w:rPr>
          <w:sz w:val="28"/>
          <w:lang w:val="en-GB"/>
        </w:rPr>
        <w:t xml:space="preserve"> </w:t>
      </w:r>
      <w:r>
        <w:rPr>
          <w:sz w:val="28"/>
          <w:lang w:val="en-US"/>
        </w:rPr>
        <w:t xml:space="preserve">– </w:t>
      </w:r>
      <w:r>
        <w:rPr>
          <w:sz w:val="28"/>
          <w:lang w:val="en-GB"/>
        </w:rPr>
        <w:t>1989</w:t>
      </w:r>
      <w:r>
        <w:rPr>
          <w:sz w:val="28"/>
          <w:lang w:val="en-US"/>
        </w:rPr>
        <w:t xml:space="preserve">. – </w:t>
      </w:r>
      <w:r>
        <w:rPr>
          <w:sz w:val="28"/>
          <w:lang w:val="en-GB"/>
        </w:rPr>
        <w:t>Vol</w:t>
      </w:r>
      <w:r>
        <w:rPr>
          <w:sz w:val="28"/>
          <w:lang w:val="en-US"/>
        </w:rPr>
        <w:t>.</w:t>
      </w:r>
      <w:r>
        <w:rPr>
          <w:sz w:val="28"/>
          <w:lang w:val="en-GB"/>
        </w:rPr>
        <w:t xml:space="preserve"> 35</w:t>
      </w:r>
      <w:r>
        <w:rPr>
          <w:sz w:val="28"/>
          <w:lang w:val="en-US"/>
        </w:rPr>
        <w:t xml:space="preserve">. – </w:t>
      </w:r>
      <w:r>
        <w:rPr>
          <w:sz w:val="28"/>
          <w:lang w:val="en-GB"/>
        </w:rPr>
        <w:t>P. 201-206</w:t>
      </w:r>
      <w:r>
        <w:rPr>
          <w:sz w:val="28"/>
          <w:lang w:val="en-US"/>
        </w:rPr>
        <w:t>.</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lang w:val="en-US"/>
        </w:rPr>
      </w:pPr>
      <w:r>
        <w:rPr>
          <w:sz w:val="28"/>
          <w:lang w:val="en-US"/>
        </w:rPr>
        <w:t xml:space="preserve">Miyauchi, Katsuki New amorphous thin films of lithium ion conductive solid electrolyte </w:t>
      </w:r>
      <w:r>
        <w:rPr>
          <w:color w:val="000000"/>
          <w:sz w:val="28"/>
          <w:lang w:val="en-US"/>
        </w:rPr>
        <w:t xml:space="preserve">[Text] </w:t>
      </w:r>
      <w:r>
        <w:rPr>
          <w:sz w:val="28"/>
          <w:lang w:val="en-US"/>
        </w:rPr>
        <w:t>/ Katsuki Miyauchi, Kazunobu Matsumoto, Keiichi Kanehori, Tetsuichi Kudo.// Solid State Ionics. – December 1983. – Vol. 9-10. – Part 2. – P. 1469-1472.</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US"/>
        </w:rPr>
        <w:t xml:space="preserve">Kurek, P. Electrical conductivity of some lithium ion conducting borate glasses </w:t>
      </w:r>
      <w:r>
        <w:rPr>
          <w:color w:val="000000"/>
          <w:sz w:val="28"/>
          <w:lang w:val="en-US"/>
        </w:rPr>
        <w:t xml:space="preserve">[Text] </w:t>
      </w:r>
      <w:r>
        <w:rPr>
          <w:sz w:val="28"/>
          <w:lang w:val="en-US"/>
        </w:rPr>
        <w:t>/ P. Kurek, J.L. Nowinski, W. Jakubowski // Intern. Soc. Electrochem. 37th Meet.: Ext. abstr. Vilnjus. – 1986. – Vol</w:t>
      </w:r>
      <w:r>
        <w:rPr>
          <w:sz w:val="28"/>
        </w:rPr>
        <w:t>.</w:t>
      </w:r>
      <w:r>
        <w:rPr>
          <w:sz w:val="28"/>
          <w:lang w:val="en-US"/>
        </w:rPr>
        <w:t>3. – P. 125-127.</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US"/>
        </w:rPr>
        <w:t>Huang, P.-N. The influens of MO</w:t>
      </w:r>
      <w:r>
        <w:rPr>
          <w:sz w:val="28"/>
          <w:vertAlign w:val="subscript"/>
          <w:lang w:val="en-US"/>
        </w:rPr>
        <w:t>2</w:t>
      </w:r>
      <w:r>
        <w:rPr>
          <w:sz w:val="28"/>
          <w:lang w:val="en-US"/>
        </w:rPr>
        <w:t>, M</w:t>
      </w:r>
      <w:r>
        <w:rPr>
          <w:sz w:val="28"/>
          <w:vertAlign w:val="subscript"/>
          <w:lang w:val="en-US"/>
        </w:rPr>
        <w:t>2</w:t>
      </w:r>
      <w:r>
        <w:rPr>
          <w:sz w:val="28"/>
          <w:lang w:val="en-US"/>
        </w:rPr>
        <w:t>O</w:t>
      </w:r>
      <w:r>
        <w:rPr>
          <w:sz w:val="28"/>
          <w:vertAlign w:val="subscript"/>
          <w:lang w:val="en-US"/>
        </w:rPr>
        <w:t>5</w:t>
      </w:r>
      <w:r>
        <w:rPr>
          <w:sz w:val="28"/>
          <w:lang w:val="en-US"/>
        </w:rPr>
        <w:t xml:space="preserve"> and MO</w:t>
      </w:r>
      <w:r>
        <w:rPr>
          <w:sz w:val="28"/>
          <w:vertAlign w:val="subscript"/>
          <w:lang w:val="en-US"/>
        </w:rPr>
        <w:t>3</w:t>
      </w:r>
      <w:r>
        <w:rPr>
          <w:sz w:val="28"/>
          <w:lang w:val="en-US"/>
        </w:rPr>
        <w:t xml:space="preserve"> oxides on the conductivity of lihtium borate glasses </w:t>
      </w:r>
      <w:r>
        <w:rPr>
          <w:color w:val="000000"/>
          <w:sz w:val="28"/>
          <w:lang w:val="en-US"/>
        </w:rPr>
        <w:t xml:space="preserve">[Text] </w:t>
      </w:r>
      <w:r>
        <w:rPr>
          <w:sz w:val="28"/>
          <w:lang w:val="en-US"/>
        </w:rPr>
        <w:t xml:space="preserve">/ P.-N. Huang, P.-H. Huang // Solid State Ionics. – 1989. – Vol 36, </w:t>
      </w:r>
      <w:r>
        <w:rPr>
          <w:sz w:val="28"/>
          <w:lang w:val="uk-UA"/>
        </w:rPr>
        <w:t>№36</w:t>
      </w:r>
      <w:r>
        <w:rPr>
          <w:sz w:val="28"/>
          <w:lang w:val="en-US"/>
        </w:rPr>
        <w:t xml:space="preserve">. – </w:t>
      </w:r>
      <w:r>
        <w:rPr>
          <w:sz w:val="28"/>
          <w:lang w:val="uk-UA"/>
        </w:rPr>
        <w:t>Р. 59-63.</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US"/>
        </w:rPr>
        <w:t xml:space="preserve">Structural investigation of doped lithium borate glasses </w:t>
      </w:r>
      <w:r>
        <w:rPr>
          <w:color w:val="000000"/>
          <w:sz w:val="28"/>
          <w:lang w:val="en-US"/>
        </w:rPr>
        <w:t xml:space="preserve">[Text] </w:t>
      </w:r>
      <w:r>
        <w:rPr>
          <w:sz w:val="28"/>
          <w:lang w:val="en-US"/>
        </w:rPr>
        <w:t>/        M. Massot, E. Haro, M. Oueslati and all. // Mater. Sci. Eng. B. – 1989. – Vol. B3, №l. – P.57-63.</w:t>
      </w:r>
    </w:p>
    <w:p w:rsidR="00EB1292" w:rsidRDefault="00EB1292" w:rsidP="00B408BF">
      <w:pPr>
        <w:numPr>
          <w:ilvl w:val="0"/>
          <w:numId w:val="19"/>
        </w:numPr>
        <w:tabs>
          <w:tab w:val="clear" w:pos="360"/>
        </w:tabs>
        <w:spacing w:after="0" w:line="360" w:lineRule="auto"/>
        <w:ind w:left="0" w:firstLine="709"/>
        <w:jc w:val="both"/>
        <w:rPr>
          <w:sz w:val="28"/>
          <w:lang w:val="en-GB"/>
        </w:rPr>
      </w:pPr>
      <w:r>
        <w:rPr>
          <w:sz w:val="28"/>
          <w:lang w:val="en-GB"/>
        </w:rPr>
        <w:t>Ganguli, Munia. Studies on the Effect of Li</w:t>
      </w:r>
      <w:r>
        <w:rPr>
          <w:sz w:val="28"/>
          <w:vertAlign w:val="subscript"/>
          <w:lang w:val="en-GB"/>
        </w:rPr>
        <w:t>2</w:t>
      </w:r>
      <w:r>
        <w:rPr>
          <w:sz w:val="28"/>
          <w:lang w:val="en-GB"/>
        </w:rPr>
        <w:t>SO</w:t>
      </w:r>
      <w:r>
        <w:rPr>
          <w:sz w:val="28"/>
          <w:vertAlign w:val="subscript"/>
          <w:lang w:val="en-GB"/>
        </w:rPr>
        <w:t>4</w:t>
      </w:r>
      <w:r>
        <w:rPr>
          <w:sz w:val="28"/>
          <w:lang w:val="en-GB"/>
        </w:rPr>
        <w:t xml:space="preserve"> on the Structure of Lithium Borate Glasses </w:t>
      </w:r>
      <w:r>
        <w:rPr>
          <w:color w:val="000000"/>
          <w:sz w:val="28"/>
          <w:lang w:val="en-US"/>
        </w:rPr>
        <w:t xml:space="preserve">[Text] </w:t>
      </w:r>
      <w:r>
        <w:rPr>
          <w:sz w:val="28"/>
          <w:lang w:val="en-GB"/>
        </w:rPr>
        <w:t xml:space="preserve">/ Munia Ganguli and K.J. Rao // J. Phys. Chem. – 1999. – </w:t>
      </w:r>
      <w:r>
        <w:rPr>
          <w:sz w:val="28"/>
          <w:lang w:val="en-US"/>
        </w:rPr>
        <w:t xml:space="preserve">Vol </w:t>
      </w:r>
      <w:r>
        <w:rPr>
          <w:sz w:val="28"/>
          <w:lang w:val="en-GB"/>
        </w:rPr>
        <w:t>103. – P.920-930.</w:t>
      </w:r>
    </w:p>
    <w:p w:rsidR="00EB1292" w:rsidRDefault="00EB1292" w:rsidP="00B408BF">
      <w:pPr>
        <w:numPr>
          <w:ilvl w:val="0"/>
          <w:numId w:val="19"/>
        </w:numPr>
        <w:tabs>
          <w:tab w:val="clear" w:pos="360"/>
        </w:tabs>
        <w:spacing w:after="0" w:line="360" w:lineRule="auto"/>
        <w:ind w:left="0" w:firstLine="709"/>
        <w:jc w:val="both"/>
        <w:rPr>
          <w:sz w:val="28"/>
          <w:lang w:val="en-US"/>
        </w:rPr>
      </w:pPr>
      <w:r>
        <w:rPr>
          <w:sz w:val="28"/>
          <w:lang w:val="en-GB"/>
        </w:rPr>
        <w:t xml:space="preserve">Handhi. Conductivity enhancement </w:t>
      </w:r>
      <w:r>
        <w:rPr>
          <w:caps/>
          <w:sz w:val="28"/>
          <w:lang w:val="en-US"/>
        </w:rPr>
        <w:t>L</w:t>
      </w:r>
      <w:r>
        <w:rPr>
          <w:sz w:val="28"/>
          <w:lang w:val="en-US"/>
        </w:rPr>
        <w:t>i</w:t>
      </w:r>
      <w:r>
        <w:rPr>
          <w:caps/>
          <w:sz w:val="28"/>
          <w:vertAlign w:val="subscript"/>
          <w:lang w:val="en-US"/>
        </w:rPr>
        <w:t>2</w:t>
      </w:r>
      <w:r>
        <w:rPr>
          <w:caps/>
          <w:sz w:val="28"/>
          <w:lang w:val="en-US"/>
        </w:rPr>
        <w:t>SO</w:t>
      </w:r>
      <w:r>
        <w:rPr>
          <w:caps/>
          <w:sz w:val="28"/>
          <w:vertAlign w:val="subscript"/>
          <w:lang w:val="en-US"/>
        </w:rPr>
        <w:t>4</w:t>
      </w:r>
      <w:r>
        <w:rPr>
          <w:sz w:val="28"/>
          <w:lang w:val="en-GB"/>
        </w:rPr>
        <w:t xml:space="preserve"> glass system </w:t>
      </w:r>
      <w:r>
        <w:rPr>
          <w:caps/>
          <w:sz w:val="28"/>
          <w:lang w:val="en-US"/>
        </w:rPr>
        <w:t>L</w:t>
      </w:r>
      <w:r>
        <w:rPr>
          <w:sz w:val="28"/>
          <w:lang w:val="en-US"/>
        </w:rPr>
        <w:t>i</w:t>
      </w:r>
      <w:r>
        <w:rPr>
          <w:caps/>
          <w:sz w:val="28"/>
          <w:vertAlign w:val="subscript"/>
          <w:lang w:val="en-US"/>
        </w:rPr>
        <w:t>2</w:t>
      </w:r>
      <w:r>
        <w:rPr>
          <w:caps/>
          <w:sz w:val="28"/>
          <w:lang w:val="en-US"/>
        </w:rPr>
        <w:t>O:B</w:t>
      </w:r>
      <w:r>
        <w:rPr>
          <w:caps/>
          <w:sz w:val="28"/>
          <w:vertAlign w:val="subscript"/>
          <w:lang w:val="en-US"/>
        </w:rPr>
        <w:t>2</w:t>
      </w:r>
      <w:r>
        <w:rPr>
          <w:caps/>
          <w:sz w:val="28"/>
          <w:lang w:val="en-US"/>
        </w:rPr>
        <w:t>O</w:t>
      </w:r>
      <w:r>
        <w:rPr>
          <w:caps/>
          <w:sz w:val="28"/>
          <w:vertAlign w:val="subscript"/>
          <w:lang w:val="en-US"/>
        </w:rPr>
        <w:t>3</w:t>
      </w:r>
      <w:r>
        <w:rPr>
          <w:sz w:val="28"/>
          <w:lang w:val="en-GB"/>
        </w:rPr>
        <w:t xml:space="preserve"> incorporated </w:t>
      </w:r>
      <w:r>
        <w:rPr>
          <w:color w:val="000000"/>
          <w:sz w:val="28"/>
          <w:lang w:val="en-US"/>
        </w:rPr>
        <w:t xml:space="preserve">[Text] </w:t>
      </w:r>
      <w:r>
        <w:rPr>
          <w:sz w:val="28"/>
          <w:lang w:val="en-GB"/>
        </w:rPr>
        <w:t xml:space="preserve">/ Handhi // Solids State Ionics. – 1989. – Vol. </w:t>
      </w:r>
      <w:r>
        <w:rPr>
          <w:sz w:val="28"/>
          <w:lang w:val="en-US"/>
        </w:rPr>
        <w:t>36</w:t>
      </w:r>
      <w:r>
        <w:rPr>
          <w:sz w:val="28"/>
          <w:lang w:val="en-GB"/>
        </w:rPr>
        <w:t xml:space="preserve">. – </w:t>
      </w:r>
      <w:r>
        <w:rPr>
          <w:sz w:val="28"/>
          <w:lang w:val="en-US"/>
        </w:rPr>
        <w:t>P. 92-97.</w:t>
      </w:r>
    </w:p>
    <w:p w:rsidR="00EB1292" w:rsidRDefault="00EB1292" w:rsidP="00B408BF">
      <w:pPr>
        <w:numPr>
          <w:ilvl w:val="0"/>
          <w:numId w:val="19"/>
        </w:numPr>
        <w:tabs>
          <w:tab w:val="clear" w:pos="360"/>
        </w:tabs>
        <w:spacing w:after="0" w:line="360" w:lineRule="auto"/>
        <w:ind w:left="0" w:firstLine="709"/>
        <w:jc w:val="both"/>
        <w:rPr>
          <w:sz w:val="28"/>
        </w:rPr>
      </w:pPr>
      <w:r>
        <w:rPr>
          <w:sz w:val="28"/>
        </w:rPr>
        <w:lastRenderedPageBreak/>
        <w:t xml:space="preserve">Кваша А.М. Твердый стекловидный электролит с проводимостью по ионам лития в системе </w:t>
      </w:r>
      <w:r>
        <w:rPr>
          <w:caps/>
          <w:sz w:val="28"/>
        </w:rPr>
        <w:t>L</w:t>
      </w:r>
      <w:r>
        <w:rPr>
          <w:sz w:val="28"/>
        </w:rPr>
        <w:t>i</w:t>
      </w:r>
      <w:r>
        <w:rPr>
          <w:caps/>
          <w:sz w:val="28"/>
          <w:vertAlign w:val="subscript"/>
        </w:rPr>
        <w:t>2</w:t>
      </w:r>
      <w:r>
        <w:rPr>
          <w:caps/>
          <w:sz w:val="28"/>
        </w:rPr>
        <w:t>O-L</w:t>
      </w:r>
      <w:r>
        <w:rPr>
          <w:sz w:val="28"/>
        </w:rPr>
        <w:t>i</w:t>
      </w:r>
      <w:r>
        <w:rPr>
          <w:caps/>
          <w:sz w:val="28"/>
          <w:vertAlign w:val="subscript"/>
        </w:rPr>
        <w:t>2</w:t>
      </w:r>
      <w:r>
        <w:rPr>
          <w:caps/>
          <w:sz w:val="28"/>
        </w:rPr>
        <w:t>SO</w:t>
      </w:r>
      <w:r>
        <w:rPr>
          <w:caps/>
          <w:sz w:val="28"/>
          <w:vertAlign w:val="subscript"/>
        </w:rPr>
        <w:t>4</w:t>
      </w:r>
      <w:r>
        <w:rPr>
          <w:caps/>
          <w:sz w:val="28"/>
        </w:rPr>
        <w:t>-B</w:t>
      </w:r>
      <w:r>
        <w:rPr>
          <w:caps/>
          <w:sz w:val="28"/>
          <w:vertAlign w:val="subscript"/>
        </w:rPr>
        <w:t>2</w:t>
      </w:r>
      <w:r>
        <w:rPr>
          <w:caps/>
          <w:sz w:val="28"/>
        </w:rPr>
        <w:t>O</w:t>
      </w:r>
      <w:r>
        <w:rPr>
          <w:caps/>
          <w:sz w:val="28"/>
          <w:vertAlign w:val="subscript"/>
        </w:rPr>
        <w:t>3</w:t>
      </w:r>
      <w:r>
        <w:rPr>
          <w:caps/>
          <w:sz w:val="28"/>
        </w:rPr>
        <w:t>. С</w:t>
      </w:r>
      <w:r>
        <w:rPr>
          <w:sz w:val="28"/>
        </w:rPr>
        <w:t xml:space="preserve">ообщение </w:t>
      </w:r>
      <w:r>
        <w:rPr>
          <w:caps/>
          <w:sz w:val="28"/>
        </w:rPr>
        <w:t xml:space="preserve">I. </w:t>
      </w:r>
      <w:r>
        <w:rPr>
          <w:sz w:val="28"/>
        </w:rPr>
        <w:t>Ионная электропроводность и энергия активации [Текст] / А.М. Кваша,                 Е.М. Шембель, А.В. Носенко // Вопросы химии и химической технологии. – 2003. – № 6 – С. 161-165.</w:t>
      </w:r>
    </w:p>
    <w:p w:rsidR="00EB1292" w:rsidRDefault="00EB1292" w:rsidP="00B408BF">
      <w:pPr>
        <w:numPr>
          <w:ilvl w:val="0"/>
          <w:numId w:val="19"/>
        </w:numPr>
        <w:tabs>
          <w:tab w:val="clear" w:pos="360"/>
        </w:tabs>
        <w:spacing w:after="0" w:line="360" w:lineRule="auto"/>
        <w:ind w:left="0" w:firstLine="709"/>
        <w:jc w:val="both"/>
        <w:rPr>
          <w:sz w:val="28"/>
        </w:rPr>
      </w:pPr>
      <w:r>
        <w:rPr>
          <w:sz w:val="28"/>
        </w:rPr>
        <w:t>Голеус, В.И. Физико-химические свойства стекловидных твердых электролитов в системе Li</w:t>
      </w:r>
      <w:r>
        <w:rPr>
          <w:sz w:val="28"/>
          <w:vertAlign w:val="subscript"/>
        </w:rPr>
        <w:t>2</w:t>
      </w:r>
      <w:r>
        <w:rPr>
          <w:sz w:val="28"/>
        </w:rPr>
        <w:t>O­Li</w:t>
      </w:r>
      <w:r>
        <w:rPr>
          <w:sz w:val="28"/>
          <w:vertAlign w:val="subscript"/>
        </w:rPr>
        <w:t>2</w:t>
      </w:r>
      <w:r>
        <w:rPr>
          <w:sz w:val="28"/>
        </w:rPr>
        <w:t>SO</w:t>
      </w:r>
      <w:r>
        <w:rPr>
          <w:sz w:val="28"/>
          <w:vertAlign w:val="subscript"/>
        </w:rPr>
        <w:t>4</w:t>
      </w:r>
      <w:r>
        <w:rPr>
          <w:sz w:val="28"/>
        </w:rPr>
        <w:t>­B</w:t>
      </w:r>
      <w:r>
        <w:rPr>
          <w:sz w:val="28"/>
          <w:vertAlign w:val="subscript"/>
        </w:rPr>
        <w:t>2</w:t>
      </w:r>
      <w:r>
        <w:rPr>
          <w:sz w:val="28"/>
        </w:rPr>
        <w:t>O</w:t>
      </w:r>
      <w:r>
        <w:rPr>
          <w:sz w:val="28"/>
          <w:vertAlign w:val="subscript"/>
        </w:rPr>
        <w:t>3</w:t>
      </w:r>
      <w:r>
        <w:rPr>
          <w:sz w:val="28"/>
        </w:rPr>
        <w:t xml:space="preserve">, определяющие возможность создания на их основе твердотельных ХИТ. Сообщение 1: Ионная проводимость и температурный коэффициент линейного расширения [Текст] / В.И. Голеус, Е.М. Шембель, А.В. Носенко [и др.] // Вопросы химии и химической технологии. – 2004. – №1. – </w:t>
      </w:r>
      <w:r>
        <w:rPr>
          <w:sz w:val="28"/>
          <w:lang w:val="uk-UA"/>
        </w:rPr>
        <w:t>С</w:t>
      </w:r>
      <w:r>
        <w:rPr>
          <w:sz w:val="28"/>
        </w:rPr>
        <w:t>.60-64.</w:t>
      </w:r>
    </w:p>
    <w:p w:rsidR="00EB1292" w:rsidRDefault="00EB1292" w:rsidP="00B408BF">
      <w:pPr>
        <w:pStyle w:val="2f7"/>
        <w:numPr>
          <w:ilvl w:val="0"/>
          <w:numId w:val="19"/>
        </w:numPr>
        <w:tabs>
          <w:tab w:val="clear" w:pos="360"/>
        </w:tabs>
        <w:spacing w:line="360" w:lineRule="auto"/>
        <w:ind w:left="0" w:firstLine="709"/>
        <w:jc w:val="both"/>
        <w:rPr>
          <w:sz w:val="28"/>
          <w:lang w:val="uk-UA"/>
        </w:rPr>
      </w:pPr>
      <w:r>
        <w:rPr>
          <w:sz w:val="28"/>
          <w:lang w:val="uk-UA"/>
        </w:rPr>
        <w:t xml:space="preserve">Кваша, А.М. Твердий склоподібний неорганічний електроліт для літієвих хімічних джерел струму, що перезаряджаються </w:t>
      </w:r>
      <w:r>
        <w:rPr>
          <w:sz w:val="28"/>
        </w:rPr>
        <w:t>[Текст]</w:t>
      </w:r>
      <w:r>
        <w:rPr>
          <w:sz w:val="28"/>
          <w:lang w:val="uk-UA"/>
        </w:rPr>
        <w:t xml:space="preserve">: автореф. дис. … канд. техн. наук: </w:t>
      </w:r>
      <w:r>
        <w:rPr>
          <w:color w:val="000000"/>
          <w:sz w:val="28"/>
          <w:lang w:val="uk-UA"/>
        </w:rPr>
        <w:t xml:space="preserve">05.17.03 </w:t>
      </w:r>
      <w:r>
        <w:rPr>
          <w:sz w:val="28"/>
          <w:lang w:val="uk-UA"/>
        </w:rPr>
        <w:t>/ Андрій Михайлович Кваша. – Дн-вськ., 2004. – 19с.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color w:val="000000"/>
          <w:sz w:val="28"/>
          <w:lang w:val="en-US"/>
        </w:rPr>
      </w:pPr>
      <w:r>
        <w:rPr>
          <w:sz w:val="28"/>
          <w:lang w:val="en-GB"/>
        </w:rPr>
        <w:t>Solid</w:t>
      </w:r>
      <w:r>
        <w:rPr>
          <w:sz w:val="28"/>
          <w:lang w:val="en-US"/>
        </w:rPr>
        <w:t xml:space="preserve"> </w:t>
      </w:r>
      <w:r>
        <w:rPr>
          <w:sz w:val="28"/>
          <w:lang w:val="en-GB"/>
        </w:rPr>
        <w:t>Inorganic</w:t>
      </w:r>
      <w:r>
        <w:rPr>
          <w:sz w:val="28"/>
          <w:lang w:val="en-US"/>
        </w:rPr>
        <w:t xml:space="preserve"> </w:t>
      </w:r>
      <w:r>
        <w:rPr>
          <w:sz w:val="28"/>
          <w:lang w:val="en-GB"/>
        </w:rPr>
        <w:t>Glassy</w:t>
      </w:r>
      <w:r>
        <w:rPr>
          <w:sz w:val="28"/>
          <w:lang w:val="en-US"/>
        </w:rPr>
        <w:t xml:space="preserve"> </w:t>
      </w:r>
      <w:r>
        <w:rPr>
          <w:sz w:val="28"/>
          <w:lang w:val="en-GB"/>
        </w:rPr>
        <w:t>Electrolyte</w:t>
      </w:r>
      <w:r>
        <w:rPr>
          <w:sz w:val="28"/>
          <w:lang w:val="en-US"/>
        </w:rPr>
        <w:t xml:space="preserve"> </w:t>
      </w:r>
      <w:r>
        <w:rPr>
          <w:sz w:val="28"/>
          <w:lang w:val="en-GB"/>
        </w:rPr>
        <w:t>and</w:t>
      </w:r>
      <w:r>
        <w:rPr>
          <w:sz w:val="28"/>
          <w:lang w:val="en-US"/>
        </w:rPr>
        <w:t xml:space="preserve"> </w:t>
      </w:r>
      <w:r>
        <w:rPr>
          <w:sz w:val="28"/>
          <w:lang w:val="en-GB"/>
        </w:rPr>
        <w:t>Method</w:t>
      </w:r>
      <w:r>
        <w:rPr>
          <w:sz w:val="28"/>
          <w:lang w:val="en-US"/>
        </w:rPr>
        <w:t xml:space="preserve"> </w:t>
      </w:r>
      <w:r>
        <w:rPr>
          <w:sz w:val="28"/>
          <w:lang w:val="en-GB"/>
        </w:rPr>
        <w:t>of</w:t>
      </w:r>
      <w:r>
        <w:rPr>
          <w:sz w:val="28"/>
          <w:lang w:val="en-US"/>
        </w:rPr>
        <w:t xml:space="preserve"> </w:t>
      </w:r>
      <w:r>
        <w:rPr>
          <w:sz w:val="28"/>
          <w:lang w:val="en-GB"/>
        </w:rPr>
        <w:t>Production</w:t>
      </w:r>
      <w:r>
        <w:rPr>
          <w:sz w:val="28"/>
          <w:lang w:val="en-US"/>
        </w:rPr>
        <w:t xml:space="preserve"> </w:t>
      </w:r>
      <w:r>
        <w:rPr>
          <w:sz w:val="28"/>
          <w:lang w:val="en-GB"/>
        </w:rPr>
        <w:t xml:space="preserve">Thereof </w:t>
      </w:r>
      <w:r>
        <w:rPr>
          <w:color w:val="000000"/>
          <w:sz w:val="28"/>
          <w:lang w:val="en-US"/>
        </w:rPr>
        <w:t xml:space="preserve">[Text] </w:t>
      </w:r>
      <w:r>
        <w:rPr>
          <w:sz w:val="28"/>
          <w:lang w:val="en-US"/>
        </w:rPr>
        <w:t xml:space="preserve">/ </w:t>
      </w:r>
      <w:r>
        <w:rPr>
          <w:sz w:val="28"/>
          <w:lang w:val="en-GB"/>
        </w:rPr>
        <w:t>E</w:t>
      </w:r>
      <w:r>
        <w:rPr>
          <w:sz w:val="28"/>
          <w:lang w:val="en-US"/>
        </w:rPr>
        <w:t xml:space="preserve">. </w:t>
      </w:r>
      <w:r>
        <w:rPr>
          <w:sz w:val="28"/>
          <w:lang w:val="en-GB"/>
        </w:rPr>
        <w:t>Shembel</w:t>
      </w:r>
      <w:r>
        <w:rPr>
          <w:sz w:val="28"/>
          <w:lang w:val="en-US"/>
        </w:rPr>
        <w:t xml:space="preserve">, </w:t>
      </w:r>
      <w:r>
        <w:rPr>
          <w:sz w:val="28"/>
          <w:lang w:val="en-GB"/>
        </w:rPr>
        <w:t>A</w:t>
      </w:r>
      <w:r>
        <w:rPr>
          <w:sz w:val="28"/>
          <w:lang w:val="en-US"/>
        </w:rPr>
        <w:t xml:space="preserve">. </w:t>
      </w:r>
      <w:r>
        <w:rPr>
          <w:sz w:val="28"/>
          <w:lang w:val="en-GB"/>
        </w:rPr>
        <w:t>Nosenko</w:t>
      </w:r>
      <w:r>
        <w:rPr>
          <w:sz w:val="28"/>
          <w:lang w:val="en-US"/>
        </w:rPr>
        <w:t xml:space="preserve">, </w:t>
      </w:r>
      <w:r>
        <w:rPr>
          <w:sz w:val="28"/>
          <w:lang w:val="en-GB"/>
        </w:rPr>
        <w:t>A</w:t>
      </w:r>
      <w:r>
        <w:rPr>
          <w:sz w:val="28"/>
          <w:lang w:val="en-US"/>
        </w:rPr>
        <w:t xml:space="preserve">. </w:t>
      </w:r>
      <w:r>
        <w:rPr>
          <w:sz w:val="28"/>
          <w:lang w:val="en-GB"/>
        </w:rPr>
        <w:t>Kvasha</w:t>
      </w:r>
      <w:r>
        <w:rPr>
          <w:sz w:val="28"/>
          <w:lang w:val="en-US"/>
        </w:rPr>
        <w:t xml:space="preserve">, </w:t>
      </w:r>
      <w:r>
        <w:rPr>
          <w:sz w:val="28"/>
          <w:lang w:val="en-GB"/>
        </w:rPr>
        <w:t>P</w:t>
      </w:r>
      <w:r>
        <w:rPr>
          <w:sz w:val="28"/>
          <w:lang w:val="en-US"/>
        </w:rPr>
        <w:t xml:space="preserve">. </w:t>
      </w:r>
      <w:r>
        <w:rPr>
          <w:sz w:val="28"/>
          <w:lang w:val="en-GB"/>
        </w:rPr>
        <w:t>Novak</w:t>
      </w:r>
      <w:r>
        <w:rPr>
          <w:sz w:val="28"/>
          <w:lang w:val="en-US"/>
        </w:rPr>
        <w:t xml:space="preserve">. </w:t>
      </w:r>
      <w:r>
        <w:rPr>
          <w:sz w:val="28"/>
          <w:lang w:val="en-GB"/>
        </w:rPr>
        <w:t>PCT Patent Application WO 2005/011032, U.S. Patent Application 10/897, 134.</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US"/>
        </w:rPr>
        <w:t xml:space="preserve">Pat. 1014936 </w:t>
      </w:r>
      <w:r>
        <w:rPr>
          <w:sz w:val="28"/>
        </w:rPr>
        <w:t>ЕР</w:t>
      </w:r>
      <w:r>
        <w:rPr>
          <w:sz w:val="28"/>
          <w:lang w:val="en-US"/>
        </w:rPr>
        <w:t xml:space="preserve">, </w:t>
      </w:r>
      <w:r>
        <w:rPr>
          <w:sz w:val="28"/>
        </w:rPr>
        <w:t>МКИ</w:t>
      </w:r>
      <w:r>
        <w:rPr>
          <w:sz w:val="28"/>
          <w:vertAlign w:val="superscript"/>
          <w:lang w:val="en-US"/>
        </w:rPr>
        <w:t>4</w:t>
      </w:r>
      <w:r>
        <w:rPr>
          <w:sz w:val="28"/>
          <w:lang w:val="en-US"/>
        </w:rPr>
        <w:t xml:space="preserve"> H 01 M 9/00. Lithium oxide-based amorphous ionic conductor </w:t>
      </w:r>
      <w:r>
        <w:rPr>
          <w:color w:val="000000"/>
          <w:sz w:val="28"/>
          <w:lang w:val="en-US"/>
        </w:rPr>
        <w:t xml:space="preserve">[Text] </w:t>
      </w:r>
      <w:r>
        <w:rPr>
          <w:sz w:val="28"/>
          <w:lang w:val="en-US"/>
        </w:rPr>
        <w:t>// K. Miyaychi, K. Kanehori, T. Kudo (</w:t>
      </w:r>
      <w:r>
        <w:rPr>
          <w:sz w:val="28"/>
        </w:rPr>
        <w:t>ЕР</w:t>
      </w:r>
      <w:r>
        <w:rPr>
          <w:sz w:val="28"/>
          <w:lang w:val="en-US"/>
        </w:rPr>
        <w:t xml:space="preserve">). </w:t>
      </w:r>
      <w:r>
        <w:rPr>
          <w:sz w:val="28"/>
          <w:lang w:val="en-GB"/>
        </w:rPr>
        <w:t xml:space="preserve">– №1014936; </w:t>
      </w:r>
      <w:r>
        <w:rPr>
          <w:sz w:val="28"/>
          <w:lang w:val="en-US"/>
        </w:rPr>
        <w:t>Appl: 27.09.83; Publ.21.09 1984.</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rPr>
        <w:t xml:space="preserve">Бурмакин, Е.И. Твердые электролиты в системе </w:t>
      </w:r>
      <w:r>
        <w:rPr>
          <w:sz w:val="28"/>
          <w:lang w:val="en-US"/>
        </w:rPr>
        <w:t>Li</w:t>
      </w:r>
      <w:r>
        <w:rPr>
          <w:sz w:val="28"/>
          <w:vertAlign w:val="subscript"/>
        </w:rPr>
        <w:t>2</w:t>
      </w:r>
      <w:r>
        <w:rPr>
          <w:sz w:val="28"/>
          <w:lang w:val="en-US"/>
        </w:rPr>
        <w:t>SiO</w:t>
      </w:r>
      <w:r>
        <w:rPr>
          <w:sz w:val="28"/>
          <w:vertAlign w:val="subscript"/>
        </w:rPr>
        <w:t>4</w:t>
      </w:r>
      <w:r>
        <w:rPr>
          <w:sz w:val="28"/>
        </w:rPr>
        <w:t>-</w:t>
      </w:r>
      <w:r>
        <w:rPr>
          <w:sz w:val="28"/>
          <w:lang w:val="en-US"/>
        </w:rPr>
        <w:t>Li</w:t>
      </w:r>
      <w:r>
        <w:rPr>
          <w:sz w:val="28"/>
          <w:vertAlign w:val="subscript"/>
        </w:rPr>
        <w:t>2</w:t>
      </w:r>
      <w:r>
        <w:rPr>
          <w:sz w:val="28"/>
          <w:lang w:val="en-US"/>
        </w:rPr>
        <w:t>WO</w:t>
      </w:r>
      <w:r>
        <w:rPr>
          <w:sz w:val="28"/>
          <w:vertAlign w:val="subscript"/>
        </w:rPr>
        <w:t>4</w:t>
      </w:r>
      <w:r>
        <w:rPr>
          <w:sz w:val="28"/>
        </w:rPr>
        <w:t xml:space="preserve"> [Текст] / Е.И. Бурмакин, Г.К. Степанов, И.Г. Дубровина // Тр. Ин</w:t>
      </w:r>
      <w:r>
        <w:rPr>
          <w:sz w:val="28"/>
          <w:lang w:val="en-US"/>
        </w:rPr>
        <w:t>-</w:t>
      </w:r>
      <w:r>
        <w:rPr>
          <w:sz w:val="28"/>
        </w:rPr>
        <w:t>та</w:t>
      </w:r>
      <w:r>
        <w:rPr>
          <w:sz w:val="28"/>
          <w:lang w:val="en-US"/>
        </w:rPr>
        <w:t xml:space="preserve"> </w:t>
      </w:r>
      <w:r>
        <w:rPr>
          <w:sz w:val="28"/>
        </w:rPr>
        <w:t>электрохимии</w:t>
      </w:r>
      <w:r>
        <w:rPr>
          <w:sz w:val="28"/>
          <w:lang w:val="en-US"/>
        </w:rPr>
        <w:t xml:space="preserve"> </w:t>
      </w:r>
      <w:r>
        <w:rPr>
          <w:sz w:val="28"/>
        </w:rPr>
        <w:t>УНЦ</w:t>
      </w:r>
      <w:r>
        <w:rPr>
          <w:sz w:val="28"/>
          <w:lang w:val="en-US"/>
        </w:rPr>
        <w:t xml:space="preserve"> </w:t>
      </w:r>
      <w:r>
        <w:rPr>
          <w:sz w:val="28"/>
        </w:rPr>
        <w:t>АН</w:t>
      </w:r>
      <w:r>
        <w:rPr>
          <w:sz w:val="28"/>
          <w:lang w:val="en-US"/>
        </w:rPr>
        <w:t xml:space="preserve"> </w:t>
      </w:r>
      <w:r>
        <w:rPr>
          <w:sz w:val="28"/>
        </w:rPr>
        <w:t>СССР</w:t>
      </w:r>
      <w:r>
        <w:rPr>
          <w:sz w:val="28"/>
          <w:lang w:val="en-US"/>
        </w:rPr>
        <w:t xml:space="preserve">. – 1978. – </w:t>
      </w:r>
      <w:r>
        <w:rPr>
          <w:sz w:val="28"/>
        </w:rPr>
        <w:t>Вып</w:t>
      </w:r>
      <w:r>
        <w:rPr>
          <w:sz w:val="28"/>
          <w:lang w:val="en-US"/>
        </w:rPr>
        <w:t xml:space="preserve">.26. – </w:t>
      </w:r>
      <w:r>
        <w:rPr>
          <w:sz w:val="28"/>
        </w:rPr>
        <w:t>С</w:t>
      </w:r>
      <w:r>
        <w:rPr>
          <w:sz w:val="28"/>
          <w:lang w:val="en-US"/>
        </w:rPr>
        <w:t>.55-58.</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US"/>
        </w:rPr>
        <w:t>Pat. 4130694 US, МКИ</w:t>
      </w:r>
      <w:r>
        <w:rPr>
          <w:sz w:val="28"/>
          <w:vertAlign w:val="superscript"/>
          <w:lang w:val="en-US"/>
        </w:rPr>
        <w:t>4</w:t>
      </w:r>
      <w:r>
        <w:rPr>
          <w:sz w:val="28"/>
          <w:lang w:val="en-US"/>
        </w:rPr>
        <w:t xml:space="preserve">, H 01 M 9/00. Amorphous metal oxide material between electrodes of a cell </w:t>
      </w:r>
      <w:r>
        <w:rPr>
          <w:color w:val="000000"/>
          <w:sz w:val="28"/>
          <w:lang w:val="en-US"/>
        </w:rPr>
        <w:t xml:space="preserve">[Text] </w:t>
      </w:r>
      <w:r>
        <w:rPr>
          <w:sz w:val="28"/>
          <w:lang w:val="en-US"/>
        </w:rPr>
        <w:t xml:space="preserve">/ A.M. Glass, M.E. Lines, K. Nassau. </w:t>
      </w:r>
      <w:r>
        <w:rPr>
          <w:sz w:val="28"/>
          <w:lang w:val="en-GB"/>
        </w:rPr>
        <w:t>– 4130694;</w:t>
      </w:r>
      <w:r>
        <w:rPr>
          <w:b/>
          <w:sz w:val="28"/>
          <w:lang w:val="en-GB"/>
        </w:rPr>
        <w:t xml:space="preserve"> </w:t>
      </w:r>
      <w:r>
        <w:rPr>
          <w:sz w:val="28"/>
          <w:lang w:val="en-US"/>
        </w:rPr>
        <w:t>Appl. 15.08.77; Publ.19.12.78.</w:t>
      </w:r>
    </w:p>
    <w:p w:rsidR="00EB1292" w:rsidRDefault="00EB1292" w:rsidP="00B408BF">
      <w:pPr>
        <w:pStyle w:val="2f7"/>
        <w:numPr>
          <w:ilvl w:val="0"/>
          <w:numId w:val="19"/>
        </w:numPr>
        <w:tabs>
          <w:tab w:val="clear" w:pos="360"/>
        </w:tabs>
        <w:spacing w:line="360" w:lineRule="auto"/>
        <w:ind w:left="0" w:firstLine="709"/>
        <w:jc w:val="both"/>
        <w:rPr>
          <w:sz w:val="28"/>
        </w:rPr>
      </w:pPr>
      <w:r>
        <w:rPr>
          <w:sz w:val="28"/>
        </w:rPr>
        <w:t xml:space="preserve">Хузина, Р.З. Твердые стеклообразные электролиты с проводимостью по ионам лития [Текст] / Р.З. Хузина, А.Г. Морачевский, А.И. </w:t>
      </w:r>
      <w:r>
        <w:rPr>
          <w:sz w:val="28"/>
        </w:rPr>
        <w:lastRenderedPageBreak/>
        <w:t>Демидов. – М., 1988. – 88 с. – Деп. в ВИНИТИ 24.04.88, №3019В.</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US"/>
        </w:rPr>
        <w:t xml:space="preserve">Malugani, J.-P. Nouveau verre au lithium a haute conductivite ionique </w:t>
      </w:r>
      <w:r>
        <w:rPr>
          <w:color w:val="000000"/>
          <w:sz w:val="28"/>
          <w:lang w:val="en-US"/>
        </w:rPr>
        <w:t xml:space="preserve">[Text] </w:t>
      </w:r>
      <w:r>
        <w:rPr>
          <w:sz w:val="28"/>
          <w:lang w:val="en-US"/>
        </w:rPr>
        <w:t xml:space="preserve">/ J.-P. Malugani, G. Robert // C. r. Acad. Sci. C. </w:t>
      </w:r>
      <w:r>
        <w:rPr>
          <w:sz w:val="28"/>
          <w:lang w:val="en-GB"/>
        </w:rPr>
        <w:t>–</w:t>
      </w:r>
      <w:r>
        <w:rPr>
          <w:sz w:val="28"/>
          <w:lang w:val="en-US"/>
        </w:rPr>
        <w:t xml:space="preserve"> 1980. </w:t>
      </w:r>
      <w:r>
        <w:rPr>
          <w:sz w:val="28"/>
          <w:lang w:val="en-GB"/>
        </w:rPr>
        <w:t>–</w:t>
      </w:r>
      <w:r>
        <w:rPr>
          <w:sz w:val="28"/>
          <w:lang w:val="en-US"/>
        </w:rPr>
        <w:t xml:space="preserve"> V.290, №14. </w:t>
      </w:r>
      <w:r>
        <w:rPr>
          <w:sz w:val="28"/>
          <w:lang w:val="en-GB"/>
        </w:rPr>
        <w:t>–</w:t>
      </w:r>
      <w:r>
        <w:rPr>
          <w:sz w:val="28"/>
          <w:lang w:val="en-US"/>
        </w:rPr>
        <w:t xml:space="preserve"> P.251-253.</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US"/>
        </w:rPr>
        <w:t xml:space="preserve">Chakravorty, D. Conducting glasses </w:t>
      </w:r>
      <w:r>
        <w:rPr>
          <w:color w:val="000000"/>
          <w:sz w:val="28"/>
          <w:lang w:val="en-US"/>
        </w:rPr>
        <w:t xml:space="preserve">[Text] </w:t>
      </w:r>
      <w:r>
        <w:rPr>
          <w:sz w:val="28"/>
          <w:lang w:val="en-US"/>
        </w:rPr>
        <w:t xml:space="preserve">/ D. Chakravorty, G.S. Das // Indian J. Technol. – 1991. – V.28, </w:t>
      </w:r>
      <w:r>
        <w:rPr>
          <w:sz w:val="28"/>
          <w:lang w:val="uk-UA"/>
        </w:rPr>
        <w:t>№</w:t>
      </w:r>
      <w:r>
        <w:rPr>
          <w:sz w:val="28"/>
          <w:lang w:val="en-US"/>
        </w:rPr>
        <w:t xml:space="preserve">8. </w:t>
      </w:r>
      <w:r>
        <w:rPr>
          <w:sz w:val="28"/>
          <w:lang w:val="en-GB"/>
        </w:rPr>
        <w:t>–</w:t>
      </w:r>
      <w:r>
        <w:rPr>
          <w:sz w:val="28"/>
          <w:lang w:val="en-US"/>
        </w:rPr>
        <w:t xml:space="preserve"> Р. 332-342.</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Аппен, А.А. Химия стекла [Текст] / А.А. Аппен. – Л.:Химия, 1974. – 351 с.</w:t>
      </w:r>
    </w:p>
    <w:p w:rsidR="00EB1292" w:rsidRDefault="00EB1292" w:rsidP="00B408BF">
      <w:pPr>
        <w:pStyle w:val="ac"/>
        <w:numPr>
          <w:ilvl w:val="0"/>
          <w:numId w:val="19"/>
        </w:numPr>
        <w:tabs>
          <w:tab w:val="clear" w:pos="360"/>
          <w:tab w:val="num" w:pos="675"/>
        </w:tabs>
        <w:spacing w:after="0" w:line="360" w:lineRule="auto"/>
        <w:ind w:left="0" w:firstLine="709"/>
        <w:jc w:val="both"/>
      </w:pPr>
      <w:r>
        <w:t>Павлушкин, Н.М. Основы технологии ситаллов [Текст]: учебн. пособ. [для студ. вузов] / Н.М. Павлушкин. – М.:Стройиздат, 1979. – 360 с.</w:t>
      </w:r>
    </w:p>
    <w:p w:rsidR="00EB1292" w:rsidRDefault="00EB1292" w:rsidP="00B408BF">
      <w:pPr>
        <w:numPr>
          <w:ilvl w:val="0"/>
          <w:numId w:val="19"/>
        </w:numPr>
        <w:tabs>
          <w:tab w:val="clear" w:pos="360"/>
          <w:tab w:val="num" w:pos="675"/>
        </w:tabs>
        <w:spacing w:after="0" w:line="360" w:lineRule="auto"/>
        <w:ind w:left="0" w:firstLine="709"/>
        <w:jc w:val="both"/>
        <w:rPr>
          <w:sz w:val="28"/>
        </w:rPr>
      </w:pPr>
      <w:r>
        <w:rPr>
          <w:spacing w:val="-2"/>
          <w:sz w:val="28"/>
        </w:rPr>
        <w:t xml:space="preserve">Роусон, Г. Неорганические стеклообразующие системы </w:t>
      </w:r>
      <w:r>
        <w:rPr>
          <w:sz w:val="28"/>
        </w:rPr>
        <w:t xml:space="preserve">[Текст] </w:t>
      </w:r>
      <w:r>
        <w:rPr>
          <w:spacing w:val="-2"/>
          <w:sz w:val="28"/>
        </w:rPr>
        <w:t>/ Г. Роусон. – М.:Мир – 1970 – 312 с.</w:t>
      </w:r>
    </w:p>
    <w:p w:rsidR="00EB1292" w:rsidRDefault="00EB1292" w:rsidP="00B408BF">
      <w:pPr>
        <w:numPr>
          <w:ilvl w:val="0"/>
          <w:numId w:val="19"/>
        </w:numPr>
        <w:tabs>
          <w:tab w:val="clear" w:pos="360"/>
          <w:tab w:val="num" w:pos="675"/>
        </w:tabs>
        <w:spacing w:after="0" w:line="360" w:lineRule="auto"/>
        <w:ind w:left="0" w:firstLine="709"/>
        <w:jc w:val="both"/>
        <w:rPr>
          <w:sz w:val="28"/>
          <w:lang w:val="en-US"/>
        </w:rPr>
      </w:pPr>
      <w:r>
        <w:rPr>
          <w:sz w:val="28"/>
          <w:lang w:val="en-GB"/>
        </w:rPr>
        <w:t>Osterheld,</w:t>
      </w:r>
      <w:r>
        <w:rPr>
          <w:sz w:val="28"/>
          <w:lang w:val="en-US"/>
        </w:rPr>
        <w:t xml:space="preserve"> </w:t>
      </w:r>
      <w:r>
        <w:rPr>
          <w:sz w:val="28"/>
          <w:lang w:val="en-GB"/>
        </w:rPr>
        <w:t>R</w:t>
      </w:r>
      <w:r>
        <w:rPr>
          <w:sz w:val="28"/>
          <w:lang w:val="en-US"/>
        </w:rPr>
        <w:t>.</w:t>
      </w:r>
      <w:r>
        <w:rPr>
          <w:sz w:val="28"/>
          <w:lang w:val="en-GB"/>
        </w:rPr>
        <w:t>K</w:t>
      </w:r>
      <w:r>
        <w:rPr>
          <w:sz w:val="28"/>
          <w:lang w:val="en-US"/>
        </w:rPr>
        <w:t xml:space="preserve">. </w:t>
      </w:r>
      <w:r>
        <w:rPr>
          <w:sz w:val="28"/>
          <w:lang w:val="en-GB"/>
        </w:rPr>
        <w:t>System</w:t>
      </w:r>
      <w:r>
        <w:rPr>
          <w:sz w:val="28"/>
          <w:lang w:val="en-US"/>
        </w:rPr>
        <w:t xml:space="preserve"> </w:t>
      </w:r>
      <w:r>
        <w:rPr>
          <w:sz w:val="28"/>
          <w:lang w:val="en-GB"/>
        </w:rPr>
        <w:t>Li</w:t>
      </w:r>
      <w:r>
        <w:rPr>
          <w:sz w:val="28"/>
          <w:vertAlign w:val="subscript"/>
          <w:lang w:val="en-US"/>
        </w:rPr>
        <w:t>3</w:t>
      </w:r>
      <w:r>
        <w:rPr>
          <w:sz w:val="28"/>
          <w:lang w:val="en-GB"/>
        </w:rPr>
        <w:t>PO</w:t>
      </w:r>
      <w:r>
        <w:rPr>
          <w:sz w:val="28"/>
          <w:vertAlign w:val="subscript"/>
          <w:lang w:val="en-US"/>
        </w:rPr>
        <w:t>4</w:t>
      </w:r>
      <w:r>
        <w:rPr>
          <w:sz w:val="28"/>
          <w:lang w:val="en-US"/>
        </w:rPr>
        <w:t>-</w:t>
      </w:r>
      <w:r>
        <w:rPr>
          <w:sz w:val="28"/>
          <w:lang w:val="en-GB"/>
        </w:rPr>
        <w:t>LiPO</w:t>
      </w:r>
      <w:r>
        <w:rPr>
          <w:sz w:val="28"/>
          <w:vertAlign w:val="subscript"/>
          <w:lang w:val="en-US"/>
        </w:rPr>
        <w:t>3</w:t>
      </w:r>
      <w:r>
        <w:rPr>
          <w:sz w:val="28"/>
          <w:lang w:val="en-US"/>
        </w:rPr>
        <w:t xml:space="preserve"> </w:t>
      </w:r>
      <w:r>
        <w:rPr>
          <w:color w:val="000000"/>
          <w:sz w:val="28"/>
          <w:lang w:val="en-US"/>
        </w:rPr>
        <w:t xml:space="preserve">[Text] </w:t>
      </w:r>
      <w:r>
        <w:rPr>
          <w:sz w:val="28"/>
          <w:lang w:val="en-US"/>
        </w:rPr>
        <w:t xml:space="preserve">/ </w:t>
      </w:r>
      <w:r>
        <w:rPr>
          <w:sz w:val="28"/>
          <w:lang w:val="en-GB"/>
        </w:rPr>
        <w:t>R</w:t>
      </w:r>
      <w:r>
        <w:rPr>
          <w:sz w:val="28"/>
          <w:lang w:val="en-US"/>
        </w:rPr>
        <w:t>.</w:t>
      </w:r>
      <w:r>
        <w:rPr>
          <w:sz w:val="28"/>
          <w:lang w:val="en-GB"/>
        </w:rPr>
        <w:t>K</w:t>
      </w:r>
      <w:r>
        <w:rPr>
          <w:sz w:val="28"/>
          <w:lang w:val="en-US"/>
        </w:rPr>
        <w:t xml:space="preserve">. </w:t>
      </w:r>
      <w:r>
        <w:rPr>
          <w:sz w:val="28"/>
          <w:lang w:val="en-GB"/>
        </w:rPr>
        <w:t>Osterheld</w:t>
      </w:r>
      <w:r>
        <w:rPr>
          <w:sz w:val="28"/>
          <w:lang w:val="en-US"/>
        </w:rPr>
        <w:t xml:space="preserve"> // </w:t>
      </w:r>
      <w:r>
        <w:rPr>
          <w:sz w:val="28"/>
          <w:lang w:val="en-GB"/>
        </w:rPr>
        <w:t>J</w:t>
      </w:r>
      <w:r>
        <w:rPr>
          <w:sz w:val="28"/>
          <w:lang w:val="en-US"/>
        </w:rPr>
        <w:t xml:space="preserve">. </w:t>
      </w:r>
      <w:r>
        <w:rPr>
          <w:sz w:val="28"/>
          <w:lang w:val="en-GB"/>
        </w:rPr>
        <w:t>Inorg</w:t>
      </w:r>
      <w:r>
        <w:rPr>
          <w:sz w:val="28"/>
          <w:lang w:val="en-US"/>
        </w:rPr>
        <w:t xml:space="preserve">. </w:t>
      </w:r>
      <w:r>
        <w:rPr>
          <w:sz w:val="28"/>
          <w:lang w:val="en-GB"/>
        </w:rPr>
        <w:t>Nucl</w:t>
      </w:r>
      <w:r>
        <w:rPr>
          <w:sz w:val="28"/>
          <w:lang w:val="en-US"/>
        </w:rPr>
        <w:t xml:space="preserve">. </w:t>
      </w:r>
      <w:r>
        <w:rPr>
          <w:sz w:val="28"/>
          <w:lang w:val="en-GB"/>
        </w:rPr>
        <w:t>Chem</w:t>
      </w:r>
      <w:r>
        <w:rPr>
          <w:sz w:val="28"/>
          <w:lang w:val="en-US"/>
        </w:rPr>
        <w:t xml:space="preserve">. – 1968. – Vol.30, №12. – </w:t>
      </w:r>
      <w:r>
        <w:rPr>
          <w:sz w:val="28"/>
        </w:rPr>
        <w:t>Р</w:t>
      </w:r>
      <w:r>
        <w:rPr>
          <w:sz w:val="28"/>
          <w:lang w:val="en-US"/>
        </w:rPr>
        <w:t>. 3173-3175.</w:t>
      </w:r>
    </w:p>
    <w:p w:rsidR="00EB1292" w:rsidRDefault="00EB1292" w:rsidP="00B408BF">
      <w:pPr>
        <w:numPr>
          <w:ilvl w:val="0"/>
          <w:numId w:val="19"/>
        </w:numPr>
        <w:tabs>
          <w:tab w:val="clear" w:pos="360"/>
          <w:tab w:val="num" w:pos="675"/>
        </w:tabs>
        <w:spacing w:after="0" w:line="360" w:lineRule="auto"/>
        <w:ind w:left="0" w:firstLine="709"/>
        <w:jc w:val="both"/>
        <w:rPr>
          <w:sz w:val="28"/>
          <w:lang w:val="en-US"/>
        </w:rPr>
      </w:pPr>
      <w:r>
        <w:rPr>
          <w:sz w:val="28"/>
          <w:lang w:val="en-GB"/>
        </w:rPr>
        <w:t>Nakano, J. System</w:t>
      </w:r>
      <w:r>
        <w:rPr>
          <w:sz w:val="28"/>
          <w:lang w:val="uk-UA"/>
        </w:rPr>
        <w:t xml:space="preserve"> </w:t>
      </w:r>
      <w:r>
        <w:rPr>
          <w:sz w:val="28"/>
          <w:lang w:val="en-GB"/>
        </w:rPr>
        <w:t>Li</w:t>
      </w:r>
      <w:r>
        <w:rPr>
          <w:sz w:val="28"/>
          <w:vertAlign w:val="subscript"/>
          <w:lang w:val="en-US"/>
        </w:rPr>
        <w:t>3</w:t>
      </w:r>
      <w:r>
        <w:rPr>
          <w:sz w:val="28"/>
          <w:lang w:val="en-GB"/>
        </w:rPr>
        <w:t>PO</w:t>
      </w:r>
      <w:r>
        <w:rPr>
          <w:sz w:val="28"/>
          <w:vertAlign w:val="subscript"/>
          <w:lang w:val="en-US"/>
        </w:rPr>
        <w:t>4</w:t>
      </w:r>
      <w:r>
        <w:rPr>
          <w:sz w:val="28"/>
          <w:lang w:val="uk-UA"/>
        </w:rPr>
        <w:t>-</w:t>
      </w:r>
      <w:r>
        <w:rPr>
          <w:sz w:val="28"/>
          <w:lang w:val="en-GB"/>
        </w:rPr>
        <w:t>P</w:t>
      </w:r>
      <w:r>
        <w:rPr>
          <w:sz w:val="28"/>
          <w:vertAlign w:val="subscript"/>
          <w:lang w:val="en-US"/>
        </w:rPr>
        <w:t>2</w:t>
      </w:r>
      <w:r>
        <w:rPr>
          <w:sz w:val="28"/>
          <w:lang w:val="en-GB"/>
        </w:rPr>
        <w:t>O</w:t>
      </w:r>
      <w:r>
        <w:rPr>
          <w:sz w:val="28"/>
          <w:vertAlign w:val="subscript"/>
          <w:lang w:val="en-US"/>
        </w:rPr>
        <w:t>5</w:t>
      </w:r>
      <w:r>
        <w:rPr>
          <w:sz w:val="28"/>
          <w:lang w:val="en-GB"/>
        </w:rPr>
        <w:t xml:space="preserve"> </w:t>
      </w:r>
      <w:r>
        <w:rPr>
          <w:color w:val="000000"/>
          <w:sz w:val="28"/>
          <w:lang w:val="en-US"/>
        </w:rPr>
        <w:t xml:space="preserve">[Text] </w:t>
      </w:r>
      <w:r>
        <w:rPr>
          <w:sz w:val="28"/>
          <w:lang w:val="en-GB"/>
        </w:rPr>
        <w:t>/ J</w:t>
      </w:r>
      <w:r>
        <w:rPr>
          <w:sz w:val="28"/>
          <w:lang w:val="en-US"/>
        </w:rPr>
        <w:t xml:space="preserve">. </w:t>
      </w:r>
      <w:r>
        <w:rPr>
          <w:sz w:val="28"/>
          <w:lang w:val="en-GB"/>
        </w:rPr>
        <w:t>Nakano</w:t>
      </w:r>
      <w:r>
        <w:rPr>
          <w:sz w:val="28"/>
          <w:lang w:val="en-US"/>
        </w:rPr>
        <w:t xml:space="preserve">, </w:t>
      </w:r>
      <w:r>
        <w:rPr>
          <w:sz w:val="28"/>
          <w:lang w:val="en-GB"/>
        </w:rPr>
        <w:t>T</w:t>
      </w:r>
      <w:r>
        <w:rPr>
          <w:sz w:val="28"/>
          <w:lang w:val="en-US"/>
        </w:rPr>
        <w:t xml:space="preserve">. </w:t>
      </w:r>
      <w:r>
        <w:rPr>
          <w:sz w:val="28"/>
          <w:lang w:val="en-GB"/>
        </w:rPr>
        <w:t>Yamada</w:t>
      </w:r>
      <w:r>
        <w:rPr>
          <w:sz w:val="28"/>
          <w:lang w:val="en-US"/>
        </w:rPr>
        <w:t xml:space="preserve">, </w:t>
      </w:r>
      <w:r>
        <w:rPr>
          <w:sz w:val="28"/>
          <w:lang w:val="en-GB"/>
        </w:rPr>
        <w:t>S</w:t>
      </w:r>
      <w:r>
        <w:rPr>
          <w:sz w:val="28"/>
          <w:lang w:val="en-US"/>
        </w:rPr>
        <w:t xml:space="preserve">. </w:t>
      </w:r>
      <w:r>
        <w:rPr>
          <w:sz w:val="28"/>
          <w:lang w:val="en-GB"/>
        </w:rPr>
        <w:t>Miyazawa</w:t>
      </w:r>
      <w:r>
        <w:rPr>
          <w:sz w:val="28"/>
          <w:lang w:val="en-US"/>
        </w:rPr>
        <w:t xml:space="preserve"> </w:t>
      </w:r>
      <w:r>
        <w:rPr>
          <w:sz w:val="28"/>
          <w:lang w:val="en-GB"/>
        </w:rPr>
        <w:t xml:space="preserve">// J. Amer. </w:t>
      </w:r>
      <w:r>
        <w:rPr>
          <w:sz w:val="28"/>
          <w:lang w:val="en-US"/>
        </w:rPr>
        <w:t xml:space="preserve">Ceram. Soc. – 1979. – Vol.62, </w:t>
      </w:r>
      <w:r>
        <w:rPr>
          <w:sz w:val="28"/>
          <w:lang w:val="uk-UA"/>
        </w:rPr>
        <w:t>№</w:t>
      </w:r>
      <w:r>
        <w:rPr>
          <w:sz w:val="28"/>
          <w:lang w:val="en-US"/>
        </w:rPr>
        <w:t>9-10</w:t>
      </w:r>
      <w:r>
        <w:rPr>
          <w:sz w:val="28"/>
          <w:lang w:val="uk-UA"/>
        </w:rPr>
        <w:t>. – Р.</w:t>
      </w:r>
      <w:r>
        <w:rPr>
          <w:sz w:val="28"/>
          <w:lang w:val="en-US"/>
        </w:rPr>
        <w:t xml:space="preserve"> 465-467.</w:t>
      </w:r>
    </w:p>
    <w:p w:rsidR="00EB1292" w:rsidRDefault="00EB1292" w:rsidP="00B408BF">
      <w:pPr>
        <w:numPr>
          <w:ilvl w:val="0"/>
          <w:numId w:val="19"/>
        </w:numPr>
        <w:tabs>
          <w:tab w:val="clear" w:pos="360"/>
          <w:tab w:val="num" w:pos="675"/>
        </w:tabs>
        <w:spacing w:after="0" w:line="360" w:lineRule="auto"/>
        <w:ind w:left="0" w:firstLine="709"/>
        <w:jc w:val="both"/>
        <w:rPr>
          <w:sz w:val="28"/>
        </w:rPr>
      </w:pPr>
      <w:r>
        <w:rPr>
          <w:sz w:val="28"/>
        </w:rPr>
        <w:t>Мазурин, О.В. Cвойства стекол и стеклообразующих расплавов [Текст]: В 4 т. / О.В. Мазурин, М.В. Стрельцина, Т.П. Швайко-Швайковская. – Л.: Наука, 1975. – Т.2: Однокомпонентные и двухкомпонентные окисные несиликатные системы. – 462 с.</w:t>
      </w:r>
    </w:p>
    <w:p w:rsidR="00EB1292" w:rsidRDefault="00EB1292" w:rsidP="00B408BF">
      <w:pPr>
        <w:numPr>
          <w:ilvl w:val="0"/>
          <w:numId w:val="19"/>
        </w:numPr>
        <w:tabs>
          <w:tab w:val="clear" w:pos="360"/>
          <w:tab w:val="num" w:pos="675"/>
        </w:tabs>
        <w:spacing w:after="0" w:line="360" w:lineRule="auto"/>
        <w:ind w:left="0" w:firstLine="709"/>
        <w:jc w:val="both"/>
        <w:rPr>
          <w:sz w:val="28"/>
        </w:rPr>
      </w:pPr>
      <w:r>
        <w:rPr>
          <w:sz w:val="28"/>
        </w:rPr>
        <w:t>Пахомов, Г.С. Переохлажденные расплавы и стекла системы Lі</w:t>
      </w:r>
      <w:r>
        <w:rPr>
          <w:sz w:val="28"/>
          <w:vertAlign w:val="subscript"/>
        </w:rPr>
        <w:t>2</w:t>
      </w:r>
      <w:r>
        <w:rPr>
          <w:sz w:val="28"/>
        </w:rPr>
        <w:t>O-P</w:t>
      </w:r>
      <w:r>
        <w:rPr>
          <w:sz w:val="28"/>
          <w:vertAlign w:val="subscript"/>
        </w:rPr>
        <w:t>2</w:t>
      </w:r>
      <w:r>
        <w:rPr>
          <w:sz w:val="28"/>
        </w:rPr>
        <w:t>O</w:t>
      </w:r>
      <w:r>
        <w:rPr>
          <w:sz w:val="28"/>
          <w:vertAlign w:val="subscript"/>
        </w:rPr>
        <w:t>5</w:t>
      </w:r>
      <w:r>
        <w:rPr>
          <w:sz w:val="28"/>
        </w:rPr>
        <w:t xml:space="preserve"> [Текст] / Г.С. Пахомов, С.Л. Неверов // Физ. и хим. стекла. – 1997. – Т.23, №2. – С.199 – 211</w:t>
      </w:r>
      <w:r>
        <w:rPr>
          <w:sz w:val="28"/>
          <w:lang w:val="uk-UA"/>
        </w:rPr>
        <w:t>.</w:t>
      </w:r>
    </w:p>
    <w:p w:rsidR="00EB1292" w:rsidRDefault="00EB1292" w:rsidP="00B408BF">
      <w:pPr>
        <w:numPr>
          <w:ilvl w:val="0"/>
          <w:numId w:val="19"/>
        </w:numPr>
        <w:tabs>
          <w:tab w:val="clear" w:pos="360"/>
          <w:tab w:val="num" w:pos="675"/>
        </w:tabs>
        <w:spacing w:after="0" w:line="360" w:lineRule="auto"/>
        <w:ind w:left="0" w:firstLine="709"/>
        <w:jc w:val="both"/>
        <w:rPr>
          <w:sz w:val="28"/>
        </w:rPr>
      </w:pPr>
      <w:r>
        <w:rPr>
          <w:sz w:val="28"/>
        </w:rPr>
        <w:t>Пронкин, А.А. Физико-химические свойства стекол системы Li</w:t>
      </w:r>
      <w:r>
        <w:rPr>
          <w:sz w:val="28"/>
          <w:vertAlign w:val="subscript"/>
        </w:rPr>
        <w:t>2</w:t>
      </w:r>
      <w:r>
        <w:rPr>
          <w:sz w:val="28"/>
        </w:rPr>
        <w:t>O–P</w:t>
      </w:r>
      <w:r>
        <w:rPr>
          <w:sz w:val="28"/>
          <w:vertAlign w:val="subscript"/>
        </w:rPr>
        <w:t>2</w:t>
      </w:r>
      <w:r>
        <w:rPr>
          <w:sz w:val="28"/>
        </w:rPr>
        <w:t>O</w:t>
      </w:r>
      <w:r>
        <w:rPr>
          <w:sz w:val="28"/>
          <w:vertAlign w:val="subscript"/>
        </w:rPr>
        <w:t>5</w:t>
      </w:r>
      <w:r>
        <w:rPr>
          <w:sz w:val="28"/>
        </w:rPr>
        <w:t xml:space="preserve"> [Текст] / А.А. Пронкин, И.В. Мурин, И.А. Соколов [и др.] // Физ. и хим. стекла. – 1997. – Т.23, №5. – С.547 – 554</w:t>
      </w:r>
      <w:r>
        <w:rPr>
          <w:sz w:val="28"/>
          <w:lang w:val="uk-UA"/>
        </w:rPr>
        <w:t>.</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Соколов, И.А. Подвижность щелочных ионов в стеклах систем Me</w:t>
      </w:r>
      <w:r>
        <w:rPr>
          <w:sz w:val="28"/>
          <w:vertAlign w:val="subscript"/>
        </w:rPr>
        <w:t>2</w:t>
      </w:r>
      <w:r>
        <w:rPr>
          <w:sz w:val="28"/>
        </w:rPr>
        <w:t>O-P</w:t>
      </w:r>
      <w:r>
        <w:rPr>
          <w:sz w:val="28"/>
          <w:vertAlign w:val="subscript"/>
        </w:rPr>
        <w:t>2</w:t>
      </w:r>
      <w:r>
        <w:rPr>
          <w:sz w:val="28"/>
        </w:rPr>
        <w:t>O</w:t>
      </w:r>
      <w:r>
        <w:rPr>
          <w:sz w:val="28"/>
          <w:vertAlign w:val="subscript"/>
        </w:rPr>
        <w:t>5</w:t>
      </w:r>
      <w:r>
        <w:rPr>
          <w:sz w:val="28"/>
        </w:rPr>
        <w:t>, где Ме=Li, Na, K. [Текст] / И.А. Соколов, Н.Ю. Устинов,        А.А. Пронкин. – СПб, 2005. – 9 с. – Деп. в ВИНИТИ 08.07.2005, № 977-В2005.</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lastRenderedPageBreak/>
        <w:t>Соколов, И.А. Особенности структуры и электрические свойства оксидных щелочных фосфатных стекол. [Текст] / И.А. Соколов,               Н.Ю. Устинов, А.А. Пронкин. – СПб, 2005. – 10с. – Деп. в ВИНИТИ 08.07.2005, № 976-В2005.</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Соколов, И.А. О механизме миграции носителей тока в щелочных фосфатных стеклах [Текст] / И.А. Соколов, Н.Ю. Устинов,        А.А. Пронкин. – СПб, 2005. – 13 с. – Деп. в ВИНИТИ 08.07.2005, № 980-В2005.</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lang w:val="en-US"/>
        </w:rPr>
      </w:pPr>
      <w:r>
        <w:rPr>
          <w:sz w:val="28"/>
          <w:lang w:val="en-US"/>
        </w:rPr>
        <w:t xml:space="preserve">Julien, С. Solid-state batteries: materials design and optimization </w:t>
      </w:r>
      <w:r>
        <w:rPr>
          <w:color w:val="000000"/>
          <w:sz w:val="28"/>
          <w:lang w:val="en-US"/>
        </w:rPr>
        <w:t xml:space="preserve">[Text] </w:t>
      </w:r>
      <w:r>
        <w:rPr>
          <w:sz w:val="28"/>
          <w:lang w:val="en-US"/>
        </w:rPr>
        <w:t>/ С. Julien, G.А. Nazri. – Kluwer Academic publishers, 1994. – 625 p.</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US"/>
        </w:rPr>
        <w:t>Chowdari, S. Ionic condactiviti of the vitreous Li</w:t>
      </w:r>
      <w:r>
        <w:rPr>
          <w:sz w:val="28"/>
          <w:vertAlign w:val="subscript"/>
          <w:lang w:val="en-US"/>
        </w:rPr>
        <w:t>2</w:t>
      </w:r>
      <w:r>
        <w:rPr>
          <w:sz w:val="28"/>
          <w:lang w:val="en-US"/>
        </w:rPr>
        <w:t>O:P</w:t>
      </w:r>
      <w:r>
        <w:rPr>
          <w:sz w:val="28"/>
          <w:vertAlign w:val="subscript"/>
          <w:lang w:val="en-US"/>
        </w:rPr>
        <w:t>2</w:t>
      </w:r>
      <w:r>
        <w:rPr>
          <w:sz w:val="28"/>
          <w:lang w:val="en-US"/>
        </w:rPr>
        <w:t>O</w:t>
      </w:r>
      <w:r>
        <w:rPr>
          <w:sz w:val="28"/>
          <w:vertAlign w:val="subscript"/>
          <w:lang w:val="en-US"/>
        </w:rPr>
        <w:t>5</w:t>
      </w:r>
      <w:r>
        <w:rPr>
          <w:sz w:val="28"/>
          <w:lang w:val="en-US"/>
        </w:rPr>
        <w:t>:Ta</w:t>
      </w:r>
      <w:r>
        <w:rPr>
          <w:sz w:val="28"/>
          <w:vertAlign w:val="subscript"/>
          <w:lang w:val="en-US"/>
        </w:rPr>
        <w:t>2</w:t>
      </w:r>
      <w:r>
        <w:rPr>
          <w:sz w:val="28"/>
          <w:lang w:val="en-US"/>
        </w:rPr>
        <w:t>O</w:t>
      </w:r>
      <w:r>
        <w:rPr>
          <w:sz w:val="28"/>
          <w:vertAlign w:val="subscript"/>
          <w:lang w:val="en-US"/>
        </w:rPr>
        <w:t>5</w:t>
      </w:r>
      <w:r>
        <w:rPr>
          <w:sz w:val="28"/>
          <w:lang w:val="en-US"/>
        </w:rPr>
        <w:t xml:space="preserve"> system </w:t>
      </w:r>
      <w:r>
        <w:rPr>
          <w:color w:val="000000"/>
          <w:sz w:val="28"/>
          <w:lang w:val="en-US"/>
        </w:rPr>
        <w:t xml:space="preserve">[Text] </w:t>
      </w:r>
      <w:r>
        <w:rPr>
          <w:sz w:val="28"/>
          <w:lang w:val="en-US"/>
        </w:rPr>
        <w:t xml:space="preserve">/ S. Chowdari, K. Radhakrishna // Non – Cryst. Solids. – 1989. – Vol. 108, </w:t>
      </w:r>
      <w:r>
        <w:rPr>
          <w:sz w:val="28"/>
          <w:lang w:val="uk-UA"/>
        </w:rPr>
        <w:t>№</w:t>
      </w:r>
      <w:r>
        <w:rPr>
          <w:sz w:val="28"/>
          <w:lang w:val="en-US"/>
        </w:rPr>
        <w:t>3. – Р.323-332.</w:t>
      </w:r>
    </w:p>
    <w:p w:rsidR="00EB1292" w:rsidRDefault="00EB1292" w:rsidP="00B408BF">
      <w:pPr>
        <w:pStyle w:val="2f7"/>
        <w:numPr>
          <w:ilvl w:val="0"/>
          <w:numId w:val="19"/>
        </w:numPr>
        <w:tabs>
          <w:tab w:val="clear" w:pos="360"/>
        </w:tabs>
        <w:spacing w:line="360" w:lineRule="auto"/>
        <w:ind w:left="0" w:firstLine="709"/>
        <w:jc w:val="both"/>
        <w:rPr>
          <w:sz w:val="28"/>
        </w:rPr>
      </w:pPr>
      <w:r>
        <w:rPr>
          <w:sz w:val="28"/>
        </w:rPr>
        <w:t>Соколов, И.А. Структура и физико-химические свойства стекол системы Lі</w:t>
      </w:r>
      <w:r>
        <w:rPr>
          <w:sz w:val="28"/>
          <w:vertAlign w:val="subscript"/>
        </w:rPr>
        <w:t>2</w:t>
      </w:r>
      <w:r>
        <w:rPr>
          <w:sz w:val="28"/>
          <w:lang w:val="en-GB"/>
        </w:rPr>
        <w:t>S</w:t>
      </w:r>
      <w:r>
        <w:rPr>
          <w:sz w:val="28"/>
        </w:rPr>
        <w:t>-</w:t>
      </w:r>
      <w:r>
        <w:rPr>
          <w:sz w:val="28"/>
          <w:lang w:val="en-GB"/>
        </w:rPr>
        <w:t>Li</w:t>
      </w:r>
      <w:r>
        <w:rPr>
          <w:sz w:val="28"/>
        </w:rPr>
        <w:t>PO</w:t>
      </w:r>
      <w:r>
        <w:rPr>
          <w:sz w:val="28"/>
          <w:vertAlign w:val="subscript"/>
        </w:rPr>
        <w:t>3</w:t>
      </w:r>
      <w:r>
        <w:rPr>
          <w:sz w:val="28"/>
        </w:rPr>
        <w:t xml:space="preserve"> [Текст] / И.А. Соколов, А.А. Ильин, Ю.П. Тарлаков [и др.] // Физ. и хим. стекла. – 2003. – Т.29, №3. – С 399-410.</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GB"/>
        </w:rPr>
        <w:t>Hamon, A</w:t>
      </w:r>
      <w:r>
        <w:rPr>
          <w:sz w:val="28"/>
          <w:lang w:val="en-US"/>
        </w:rPr>
        <w:t xml:space="preserve">. </w:t>
      </w:r>
      <w:r>
        <w:rPr>
          <w:sz w:val="28"/>
          <w:lang w:val="en-GB"/>
        </w:rPr>
        <w:t>Influence</w:t>
      </w:r>
      <w:r>
        <w:rPr>
          <w:sz w:val="28"/>
          <w:lang w:val="en-US"/>
        </w:rPr>
        <w:t xml:space="preserve"> </w:t>
      </w:r>
      <w:r>
        <w:rPr>
          <w:sz w:val="28"/>
          <w:lang w:val="en-GB"/>
        </w:rPr>
        <w:t>of</w:t>
      </w:r>
      <w:r>
        <w:rPr>
          <w:sz w:val="28"/>
          <w:lang w:val="en-US"/>
        </w:rPr>
        <w:t xml:space="preserve"> </w:t>
      </w:r>
      <w:r>
        <w:rPr>
          <w:sz w:val="28"/>
          <w:lang w:val="en-GB"/>
        </w:rPr>
        <w:t>sputtering</w:t>
      </w:r>
      <w:r>
        <w:rPr>
          <w:sz w:val="28"/>
          <w:lang w:val="en-US"/>
        </w:rPr>
        <w:t xml:space="preserve"> </w:t>
      </w:r>
      <w:r>
        <w:rPr>
          <w:sz w:val="28"/>
          <w:lang w:val="en-GB"/>
        </w:rPr>
        <w:t>conditions</w:t>
      </w:r>
      <w:r>
        <w:rPr>
          <w:sz w:val="28"/>
          <w:lang w:val="en-US"/>
        </w:rPr>
        <w:t xml:space="preserve"> </w:t>
      </w:r>
      <w:r>
        <w:rPr>
          <w:sz w:val="28"/>
          <w:lang w:val="en-GB"/>
        </w:rPr>
        <w:t>on</w:t>
      </w:r>
      <w:r>
        <w:rPr>
          <w:sz w:val="28"/>
          <w:lang w:val="en-US"/>
        </w:rPr>
        <w:t xml:space="preserve"> </w:t>
      </w:r>
      <w:r>
        <w:rPr>
          <w:sz w:val="28"/>
          <w:lang w:val="en-GB"/>
        </w:rPr>
        <w:t>ionic</w:t>
      </w:r>
      <w:r>
        <w:rPr>
          <w:sz w:val="28"/>
          <w:lang w:val="en-US"/>
        </w:rPr>
        <w:t xml:space="preserve"> </w:t>
      </w:r>
      <w:r>
        <w:rPr>
          <w:sz w:val="28"/>
          <w:lang w:val="en-GB"/>
        </w:rPr>
        <w:t>conductivity</w:t>
      </w:r>
      <w:r>
        <w:rPr>
          <w:sz w:val="28"/>
          <w:lang w:val="en-US"/>
        </w:rPr>
        <w:t xml:space="preserve"> </w:t>
      </w:r>
      <w:r>
        <w:rPr>
          <w:sz w:val="28"/>
          <w:lang w:val="en-GB"/>
        </w:rPr>
        <w:t>of</w:t>
      </w:r>
      <w:r>
        <w:rPr>
          <w:sz w:val="28"/>
          <w:lang w:val="en-US"/>
        </w:rPr>
        <w:t xml:space="preserve"> </w:t>
      </w:r>
      <w:r>
        <w:rPr>
          <w:sz w:val="28"/>
          <w:lang w:val="en-GB"/>
        </w:rPr>
        <w:t>LiPON</w:t>
      </w:r>
      <w:r>
        <w:rPr>
          <w:sz w:val="28"/>
          <w:lang w:val="en-US"/>
        </w:rPr>
        <w:t xml:space="preserve"> </w:t>
      </w:r>
      <w:r>
        <w:rPr>
          <w:sz w:val="28"/>
          <w:lang w:val="en-GB"/>
        </w:rPr>
        <w:t>thin</w:t>
      </w:r>
      <w:r>
        <w:rPr>
          <w:sz w:val="28"/>
          <w:lang w:val="en-US"/>
        </w:rPr>
        <w:t xml:space="preserve"> </w:t>
      </w:r>
      <w:r>
        <w:rPr>
          <w:sz w:val="28"/>
          <w:lang w:val="en-GB"/>
        </w:rPr>
        <w:t xml:space="preserve">films </w:t>
      </w:r>
      <w:r>
        <w:rPr>
          <w:color w:val="000000"/>
          <w:sz w:val="28"/>
          <w:lang w:val="en-US"/>
        </w:rPr>
        <w:t xml:space="preserve">[Text] </w:t>
      </w:r>
      <w:r>
        <w:rPr>
          <w:sz w:val="28"/>
          <w:lang w:val="en-US"/>
        </w:rPr>
        <w:t xml:space="preserve">/ </w:t>
      </w:r>
      <w:r>
        <w:rPr>
          <w:sz w:val="28"/>
          <w:lang w:val="en-GB"/>
        </w:rPr>
        <w:t>A</w:t>
      </w:r>
      <w:r>
        <w:rPr>
          <w:sz w:val="28"/>
          <w:lang w:val="en-US"/>
        </w:rPr>
        <w:t xml:space="preserve">. </w:t>
      </w:r>
      <w:r>
        <w:rPr>
          <w:sz w:val="28"/>
          <w:lang w:val="en-GB"/>
        </w:rPr>
        <w:t>Hamon</w:t>
      </w:r>
      <w:r>
        <w:rPr>
          <w:sz w:val="28"/>
          <w:lang w:val="en-US"/>
        </w:rPr>
        <w:t xml:space="preserve">, </w:t>
      </w:r>
      <w:r>
        <w:rPr>
          <w:sz w:val="28"/>
          <w:lang w:val="en-GB"/>
        </w:rPr>
        <w:t>F</w:t>
      </w:r>
      <w:r>
        <w:rPr>
          <w:sz w:val="28"/>
          <w:lang w:val="en-US"/>
        </w:rPr>
        <w:t>.</w:t>
      </w:r>
      <w:r>
        <w:rPr>
          <w:sz w:val="28"/>
          <w:lang w:val="en-GB"/>
        </w:rPr>
        <w:t>Douard</w:t>
      </w:r>
      <w:r>
        <w:rPr>
          <w:sz w:val="28"/>
          <w:lang w:val="en-US"/>
        </w:rPr>
        <w:t xml:space="preserve">, </w:t>
      </w:r>
      <w:r>
        <w:rPr>
          <w:sz w:val="28"/>
          <w:lang w:val="en-GB"/>
        </w:rPr>
        <w:t>Sabary</w:t>
      </w:r>
      <w:r>
        <w:rPr>
          <w:sz w:val="28"/>
          <w:lang w:val="en-US"/>
        </w:rPr>
        <w:t xml:space="preserve"> [and all] // </w:t>
      </w:r>
      <w:r>
        <w:rPr>
          <w:sz w:val="28"/>
          <w:lang w:val="en-GB"/>
        </w:rPr>
        <w:t>Solid</w:t>
      </w:r>
      <w:r>
        <w:rPr>
          <w:sz w:val="28"/>
          <w:lang w:val="en-US"/>
        </w:rPr>
        <w:t xml:space="preserve"> </w:t>
      </w:r>
      <w:r>
        <w:rPr>
          <w:sz w:val="28"/>
          <w:lang w:val="en-GB"/>
        </w:rPr>
        <w:t>State</w:t>
      </w:r>
      <w:r>
        <w:rPr>
          <w:sz w:val="28"/>
          <w:lang w:val="en-US"/>
        </w:rPr>
        <w:t xml:space="preserve"> </w:t>
      </w:r>
      <w:r>
        <w:rPr>
          <w:sz w:val="28"/>
          <w:lang w:val="en-GB"/>
        </w:rPr>
        <w:t>Ionics</w:t>
      </w:r>
      <w:r>
        <w:rPr>
          <w:sz w:val="28"/>
          <w:lang w:val="en-US"/>
        </w:rPr>
        <w:t xml:space="preserve">. – 2006. – </w:t>
      </w:r>
      <w:r>
        <w:rPr>
          <w:sz w:val="28"/>
          <w:lang w:val="en-GB"/>
        </w:rPr>
        <w:t>Vol</w:t>
      </w:r>
      <w:r>
        <w:rPr>
          <w:sz w:val="28"/>
          <w:lang w:val="en-US"/>
        </w:rPr>
        <w:t xml:space="preserve">. 177 – </w:t>
      </w:r>
      <w:r>
        <w:rPr>
          <w:sz w:val="28"/>
          <w:lang w:val="en-GB"/>
        </w:rPr>
        <w:t>Is</w:t>
      </w:r>
      <w:r>
        <w:rPr>
          <w:sz w:val="28"/>
          <w:lang w:val="en-US"/>
        </w:rPr>
        <w:t xml:space="preserve">. 3-4 – </w:t>
      </w:r>
      <w:r>
        <w:rPr>
          <w:sz w:val="28"/>
          <w:lang w:val="en-GB"/>
        </w:rPr>
        <w:t>P</w:t>
      </w:r>
      <w:r>
        <w:rPr>
          <w:sz w:val="28"/>
          <w:lang w:val="en-US"/>
        </w:rPr>
        <w:t>. 257 – 268.</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US"/>
        </w:rPr>
        <w:t xml:space="preserve">Vereda, F. Rapidly grown IBAD LiPON films with high Li-ion conductivity and electrochemical stability </w:t>
      </w:r>
      <w:r>
        <w:rPr>
          <w:color w:val="000000"/>
          <w:sz w:val="28"/>
          <w:lang w:val="en-US"/>
        </w:rPr>
        <w:t xml:space="preserve">[Text] </w:t>
      </w:r>
      <w:r>
        <w:rPr>
          <w:sz w:val="28"/>
          <w:lang w:val="en-US"/>
        </w:rPr>
        <w:t>/ F. Vereda, R.B. Goldner, T.E. Haas and P. Zerigian // Electrochemical and Solid State Letters. – 2002. – №5 (11). – Р. 239-241.</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US"/>
        </w:rPr>
        <w:t xml:space="preserve">Roh, N.-S. Effects of deposition condition on the ionic conductivity and structure of amorphous lithium phosphorus oxynitrate thin films </w:t>
      </w:r>
      <w:r>
        <w:rPr>
          <w:color w:val="000000"/>
          <w:sz w:val="28"/>
          <w:lang w:val="en-US"/>
        </w:rPr>
        <w:t xml:space="preserve">[Text] </w:t>
      </w:r>
      <w:r>
        <w:rPr>
          <w:sz w:val="28"/>
          <w:lang w:val="en-US"/>
        </w:rPr>
        <w:t xml:space="preserve">/       N.-S. Roh // Scripta materialia. – 2000. – №42. – </w:t>
      </w:r>
      <w:r>
        <w:rPr>
          <w:sz w:val="28"/>
        </w:rPr>
        <w:t>Р</w:t>
      </w:r>
      <w:r>
        <w:rPr>
          <w:sz w:val="28"/>
          <w:lang w:val="en-US"/>
        </w:rPr>
        <w:t>.43-49.</w:t>
      </w:r>
    </w:p>
    <w:p w:rsidR="00EB1292" w:rsidRDefault="00EB1292" w:rsidP="00B408BF">
      <w:pPr>
        <w:pStyle w:val="2f7"/>
        <w:numPr>
          <w:ilvl w:val="0"/>
          <w:numId w:val="19"/>
        </w:numPr>
        <w:tabs>
          <w:tab w:val="clear" w:pos="360"/>
        </w:tabs>
        <w:spacing w:line="360" w:lineRule="auto"/>
        <w:ind w:left="0" w:firstLine="709"/>
        <w:jc w:val="both"/>
        <w:rPr>
          <w:sz w:val="28"/>
          <w:lang w:val="en-US"/>
        </w:rPr>
      </w:pPr>
      <w:r>
        <w:rPr>
          <w:sz w:val="28"/>
          <w:lang w:val="en-US"/>
        </w:rPr>
        <w:t>Tien, T.Y. System Li</w:t>
      </w:r>
      <w:r>
        <w:rPr>
          <w:position w:val="-4"/>
          <w:sz w:val="28"/>
          <w:vertAlign w:val="subscript"/>
          <w:lang w:val="en-US"/>
        </w:rPr>
        <w:t>2</w:t>
      </w:r>
      <w:r>
        <w:rPr>
          <w:sz w:val="28"/>
          <w:lang w:val="en-US"/>
        </w:rPr>
        <w:t>O-B</w:t>
      </w:r>
      <w:r>
        <w:rPr>
          <w:sz w:val="28"/>
          <w:vertAlign w:val="subscript"/>
          <w:lang w:val="en-US"/>
        </w:rPr>
        <w:t>2</w:t>
      </w:r>
      <w:r>
        <w:rPr>
          <w:sz w:val="28"/>
          <w:lang w:val="en-US"/>
        </w:rPr>
        <w:t>O</w:t>
      </w:r>
      <w:r>
        <w:rPr>
          <w:sz w:val="28"/>
          <w:vertAlign w:val="subscript"/>
          <w:lang w:val="en-US"/>
        </w:rPr>
        <w:t>3</w:t>
      </w:r>
      <w:r>
        <w:rPr>
          <w:sz w:val="28"/>
          <w:lang w:val="en-US"/>
        </w:rPr>
        <w:t>-P</w:t>
      </w:r>
      <w:r>
        <w:rPr>
          <w:sz w:val="28"/>
          <w:vertAlign w:val="subscript"/>
          <w:lang w:val="en-US"/>
        </w:rPr>
        <w:t>2</w:t>
      </w:r>
      <w:r>
        <w:rPr>
          <w:sz w:val="28"/>
          <w:lang w:val="en-US"/>
        </w:rPr>
        <w:t>O</w:t>
      </w:r>
      <w:r>
        <w:rPr>
          <w:sz w:val="28"/>
          <w:vertAlign w:val="subscript"/>
          <w:lang w:val="en-US"/>
        </w:rPr>
        <w:t>5</w:t>
      </w:r>
      <w:r>
        <w:rPr>
          <w:sz w:val="28"/>
          <w:lang w:val="en-US"/>
        </w:rPr>
        <w:t xml:space="preserve"> </w:t>
      </w:r>
      <w:r>
        <w:rPr>
          <w:color w:val="000000"/>
          <w:sz w:val="28"/>
          <w:lang w:val="en-US"/>
        </w:rPr>
        <w:t xml:space="preserve">[Text] </w:t>
      </w:r>
      <w:r>
        <w:rPr>
          <w:sz w:val="28"/>
          <w:lang w:val="en-US"/>
        </w:rPr>
        <w:t>/ T.Y. Tien, F.A. Hummel // J. Amer. Ceram. Soc. – 1961 – Vol 44, №8. – Р. 390-394.</w:t>
      </w:r>
    </w:p>
    <w:p w:rsidR="00EB1292" w:rsidRDefault="00EB1292" w:rsidP="00B408BF">
      <w:pPr>
        <w:pStyle w:val="2f7"/>
        <w:numPr>
          <w:ilvl w:val="0"/>
          <w:numId w:val="19"/>
        </w:numPr>
        <w:tabs>
          <w:tab w:val="clear" w:pos="360"/>
        </w:tabs>
        <w:spacing w:line="360" w:lineRule="auto"/>
        <w:ind w:left="0" w:firstLine="709"/>
        <w:jc w:val="both"/>
        <w:rPr>
          <w:sz w:val="28"/>
        </w:rPr>
      </w:pPr>
      <w:r>
        <w:rPr>
          <w:sz w:val="28"/>
        </w:rPr>
        <w:t xml:space="preserve">Мазурин, О.В. Cвойства стекол и стеклообразующих расплавов [Текст]: В 4 т. / О.В. Мазурин, М.В. Стрельцина, Т.П. Швайко-Швайковская. – Л.: Наука, 1975. – Т.3, ч.2: Трехкомпонентные несиликатные окисные </w:t>
      </w:r>
      <w:r>
        <w:rPr>
          <w:sz w:val="28"/>
        </w:rPr>
        <w:lastRenderedPageBreak/>
        <w:t>системы. – 487 с.</w:t>
      </w:r>
    </w:p>
    <w:p w:rsidR="00EB1292" w:rsidRDefault="00EB1292" w:rsidP="00B408BF">
      <w:pPr>
        <w:pStyle w:val="affc"/>
        <w:numPr>
          <w:ilvl w:val="0"/>
          <w:numId w:val="19"/>
        </w:numPr>
        <w:shd w:val="clear" w:color="auto" w:fill="FFFFFF"/>
        <w:tabs>
          <w:tab w:val="clear" w:pos="360"/>
        </w:tabs>
        <w:suppressAutoHyphens w:val="0"/>
        <w:overflowPunct/>
        <w:autoSpaceDN w:val="0"/>
        <w:adjustRightInd w:val="0"/>
        <w:spacing w:line="360" w:lineRule="auto"/>
        <w:ind w:left="0" w:firstLine="709"/>
        <w:jc w:val="both"/>
        <w:textAlignment w:val="auto"/>
        <w:rPr>
          <w:color w:val="000000"/>
          <w:sz w:val="28"/>
        </w:rPr>
      </w:pPr>
      <w:r>
        <w:rPr>
          <w:color w:val="000000"/>
          <w:sz w:val="28"/>
        </w:rPr>
        <w:t>Байкова,</w:t>
      </w:r>
      <w:r>
        <w:rPr>
          <w:sz w:val="28"/>
        </w:rPr>
        <w:t xml:space="preserve"> </w:t>
      </w:r>
      <w:r>
        <w:rPr>
          <w:color w:val="000000"/>
          <w:sz w:val="28"/>
        </w:rPr>
        <w:t xml:space="preserve">Л.Г. </w:t>
      </w:r>
      <w:r>
        <w:rPr>
          <w:sz w:val="28"/>
        </w:rPr>
        <w:t>Влияние оксида бора на физико-механические свойства стекол системы Lі</w:t>
      </w:r>
      <w:r>
        <w:rPr>
          <w:sz w:val="28"/>
          <w:vertAlign w:val="subscript"/>
        </w:rPr>
        <w:t>2</w:t>
      </w:r>
      <w:r>
        <w:rPr>
          <w:sz w:val="28"/>
        </w:rPr>
        <w:t>O-</w:t>
      </w:r>
      <w:r>
        <w:rPr>
          <w:color w:val="000000"/>
          <w:sz w:val="28"/>
          <w:lang w:val="en-US"/>
        </w:rPr>
        <w:t>B</w:t>
      </w:r>
      <w:r>
        <w:rPr>
          <w:color w:val="000000"/>
          <w:sz w:val="28"/>
          <w:vertAlign w:val="subscript"/>
        </w:rPr>
        <w:t>2</w:t>
      </w:r>
      <w:r>
        <w:rPr>
          <w:color w:val="000000"/>
          <w:sz w:val="28"/>
          <w:lang w:val="en-US"/>
        </w:rPr>
        <w:t>O</w:t>
      </w:r>
      <w:r>
        <w:rPr>
          <w:color w:val="000000"/>
          <w:sz w:val="28"/>
          <w:vertAlign w:val="subscript"/>
        </w:rPr>
        <w:t>3</w:t>
      </w:r>
      <w:r>
        <w:rPr>
          <w:sz w:val="28"/>
        </w:rPr>
        <w:t>-P</w:t>
      </w:r>
      <w:r>
        <w:rPr>
          <w:sz w:val="28"/>
          <w:vertAlign w:val="subscript"/>
        </w:rPr>
        <w:t>2</w:t>
      </w:r>
      <w:r>
        <w:rPr>
          <w:sz w:val="28"/>
        </w:rPr>
        <w:t>O</w:t>
      </w:r>
      <w:r>
        <w:rPr>
          <w:sz w:val="28"/>
          <w:vertAlign w:val="subscript"/>
        </w:rPr>
        <w:t>5</w:t>
      </w:r>
      <w:r>
        <w:rPr>
          <w:color w:val="000000"/>
          <w:sz w:val="28"/>
        </w:rPr>
        <w:t xml:space="preserve"> </w:t>
      </w:r>
      <w:r>
        <w:rPr>
          <w:sz w:val="28"/>
        </w:rPr>
        <w:t xml:space="preserve">[Текст] </w:t>
      </w:r>
      <w:r>
        <w:rPr>
          <w:color w:val="000000"/>
          <w:sz w:val="28"/>
        </w:rPr>
        <w:t>/ Л.Г. Байкова,                Ю.К. Федоров, В.П. Пух [и др.] // Физика и химия стекла. – 2003. – Т.29, №3. – C.391-398.</w:t>
      </w:r>
    </w:p>
    <w:p w:rsidR="00EB1292" w:rsidRDefault="00EB1292" w:rsidP="00B408BF">
      <w:pPr>
        <w:pStyle w:val="affc"/>
        <w:numPr>
          <w:ilvl w:val="0"/>
          <w:numId w:val="19"/>
        </w:numPr>
        <w:shd w:val="clear" w:color="auto" w:fill="FFFFFF"/>
        <w:tabs>
          <w:tab w:val="clear" w:pos="360"/>
        </w:tabs>
        <w:suppressAutoHyphens w:val="0"/>
        <w:overflowPunct/>
        <w:autoSpaceDE/>
        <w:spacing w:line="360" w:lineRule="auto"/>
        <w:ind w:left="0" w:firstLine="709"/>
        <w:jc w:val="both"/>
        <w:textAlignment w:val="auto"/>
        <w:rPr>
          <w:color w:val="000000"/>
          <w:sz w:val="28"/>
          <w:lang w:val="en-US"/>
        </w:rPr>
      </w:pPr>
      <w:r>
        <w:rPr>
          <w:color w:val="000000"/>
          <w:sz w:val="28"/>
          <w:lang w:val="en-US"/>
        </w:rPr>
        <w:t xml:space="preserve">Sunhwa, Lee. Modification of network structure induced by </w:t>
      </w:r>
      <w:bookmarkStart w:id="1" w:name="hit1"/>
      <w:bookmarkEnd w:id="1"/>
      <w:r>
        <w:rPr>
          <w:color w:val="000000"/>
          <w:sz w:val="28"/>
          <w:lang w:val="en-US"/>
        </w:rPr>
        <w:t xml:space="preserve">glass former composition and its correlation to the conductivity in lithium borophosphate </w:t>
      </w:r>
      <w:bookmarkStart w:id="2" w:name="hit2"/>
      <w:bookmarkEnd w:id="2"/>
      <w:r>
        <w:rPr>
          <w:color w:val="000000"/>
          <w:sz w:val="28"/>
          <w:lang w:val="en-US"/>
        </w:rPr>
        <w:t xml:space="preserve">glass for solid state </w:t>
      </w:r>
      <w:bookmarkStart w:id="3" w:name="hit3"/>
      <w:bookmarkEnd w:id="3"/>
      <w:r>
        <w:rPr>
          <w:color w:val="000000"/>
          <w:sz w:val="28"/>
          <w:lang w:val="en-US"/>
        </w:rPr>
        <w:t>electrolyte [Text] / Lee Sunhwa, Kim Jisook and Shin Dongwook //</w:t>
      </w:r>
      <w:r>
        <w:rPr>
          <w:sz w:val="28"/>
          <w:lang w:val="en-US"/>
        </w:rPr>
        <w:t xml:space="preserve"> </w:t>
      </w:r>
      <w:hyperlink r:id="rId10" w:history="1">
        <w:r>
          <w:rPr>
            <w:color w:val="000000"/>
            <w:sz w:val="28"/>
            <w:lang w:val="en-US"/>
          </w:rPr>
          <w:t>Solid State Ionics</w:t>
        </w:r>
      </w:hyperlink>
      <w:r>
        <w:rPr>
          <w:color w:val="000000"/>
          <w:sz w:val="28"/>
          <w:lang w:val="en-US"/>
        </w:rPr>
        <w:t xml:space="preserve">. – 2007. – </w:t>
      </w:r>
      <w:hyperlink r:id="rId11" w:history="1">
        <w:r>
          <w:rPr>
            <w:color w:val="000000"/>
            <w:sz w:val="28"/>
            <w:lang w:val="en-US"/>
          </w:rPr>
          <w:t>Vol. 178. – Is. 5-6</w:t>
        </w:r>
      </w:hyperlink>
      <w:r>
        <w:rPr>
          <w:color w:val="000000"/>
          <w:sz w:val="28"/>
          <w:lang w:val="en-US"/>
        </w:rPr>
        <w:t>. – P. 375-379.</w:t>
      </w:r>
    </w:p>
    <w:p w:rsidR="00EB1292" w:rsidRDefault="00EB1292" w:rsidP="00B408BF">
      <w:pPr>
        <w:pStyle w:val="affc"/>
        <w:numPr>
          <w:ilvl w:val="0"/>
          <w:numId w:val="19"/>
        </w:numPr>
        <w:shd w:val="clear" w:color="auto" w:fill="FFFFFF"/>
        <w:tabs>
          <w:tab w:val="clear" w:pos="360"/>
        </w:tabs>
        <w:suppressAutoHyphens w:val="0"/>
        <w:overflowPunct/>
        <w:autoSpaceDE/>
        <w:spacing w:line="360" w:lineRule="auto"/>
        <w:ind w:left="0" w:firstLine="709"/>
        <w:jc w:val="both"/>
        <w:textAlignment w:val="auto"/>
        <w:rPr>
          <w:color w:val="000000"/>
          <w:sz w:val="28"/>
        </w:rPr>
      </w:pPr>
      <w:r>
        <w:rPr>
          <w:sz w:val="28"/>
        </w:rPr>
        <w:t>Соколов, И.А. Электрические свойства и строение стекол системы Lі</w:t>
      </w:r>
      <w:r>
        <w:rPr>
          <w:sz w:val="28"/>
          <w:vertAlign w:val="subscript"/>
        </w:rPr>
        <w:t>2</w:t>
      </w:r>
      <w:r>
        <w:rPr>
          <w:sz w:val="28"/>
        </w:rPr>
        <w:t>SO</w:t>
      </w:r>
      <w:r>
        <w:rPr>
          <w:sz w:val="28"/>
          <w:vertAlign w:val="subscript"/>
        </w:rPr>
        <w:t>4</w:t>
      </w:r>
      <w:r>
        <w:rPr>
          <w:sz w:val="28"/>
        </w:rPr>
        <w:t>-LіPO</w:t>
      </w:r>
      <w:r>
        <w:rPr>
          <w:sz w:val="28"/>
          <w:vertAlign w:val="subscript"/>
        </w:rPr>
        <w:t>3</w:t>
      </w:r>
      <w:r>
        <w:rPr>
          <w:sz w:val="28"/>
        </w:rPr>
        <w:t xml:space="preserve"> [Текст] / И.А. Соколов, Н.А. Валова, Ю.П. Тарлаков и др. // Физ. и хим. стекла. – 2003. – Т.29, №6. – С 760 – 768.</w:t>
      </w:r>
    </w:p>
    <w:p w:rsidR="00EB1292" w:rsidRDefault="00EB1292" w:rsidP="00B408BF">
      <w:pPr>
        <w:pStyle w:val="Normal3"/>
        <w:numPr>
          <w:ilvl w:val="0"/>
          <w:numId w:val="19"/>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firstLine="709"/>
        <w:jc w:val="both"/>
        <w:rPr>
          <w:rFonts w:ascii="Times New Roman" w:hAnsi="Times New Roman"/>
          <w:sz w:val="28"/>
          <w:lang w:val="en-US"/>
        </w:rPr>
      </w:pPr>
      <w:r>
        <w:rPr>
          <w:rFonts w:ascii="Times New Roman" w:hAnsi="Times New Roman"/>
          <w:sz w:val="28"/>
          <w:lang w:val="en-US"/>
        </w:rPr>
        <w:t>Bergman, G. System (LiPO</w:t>
      </w:r>
      <w:r>
        <w:rPr>
          <w:rFonts w:ascii="Times New Roman" w:hAnsi="Times New Roman"/>
          <w:position w:val="-4"/>
          <w:sz w:val="28"/>
          <w:vertAlign w:val="subscript"/>
          <w:lang w:val="en-US"/>
        </w:rPr>
        <w:t>3</w:t>
      </w:r>
      <w:r>
        <w:rPr>
          <w:rFonts w:ascii="Times New Roman" w:hAnsi="Times New Roman"/>
          <w:sz w:val="28"/>
          <w:lang w:val="en-US"/>
        </w:rPr>
        <w:t>)</w:t>
      </w:r>
      <w:r>
        <w:rPr>
          <w:rFonts w:ascii="Times New Roman" w:hAnsi="Times New Roman"/>
          <w:position w:val="-4"/>
          <w:sz w:val="28"/>
          <w:vertAlign w:val="subscript"/>
          <w:lang w:val="en-US"/>
        </w:rPr>
        <w:t>2</w:t>
      </w:r>
      <w:r>
        <w:rPr>
          <w:rFonts w:ascii="Times New Roman" w:hAnsi="Times New Roman"/>
          <w:sz w:val="28"/>
          <w:lang w:val="en-US"/>
        </w:rPr>
        <w:t>-Li</w:t>
      </w:r>
      <w:r>
        <w:rPr>
          <w:rFonts w:ascii="Times New Roman" w:hAnsi="Times New Roman"/>
          <w:position w:val="-4"/>
          <w:sz w:val="28"/>
          <w:vertAlign w:val="subscript"/>
          <w:lang w:val="en-US"/>
        </w:rPr>
        <w:t>2</w:t>
      </w:r>
      <w:r>
        <w:rPr>
          <w:rFonts w:ascii="Times New Roman" w:hAnsi="Times New Roman"/>
          <w:sz w:val="28"/>
          <w:lang w:val="en-US"/>
        </w:rPr>
        <w:t>SO</w:t>
      </w:r>
      <w:r>
        <w:rPr>
          <w:rFonts w:ascii="Times New Roman" w:hAnsi="Times New Roman"/>
          <w:position w:val="-4"/>
          <w:sz w:val="28"/>
          <w:vertAlign w:val="subscript"/>
          <w:lang w:val="en-US"/>
        </w:rPr>
        <w:t>4</w:t>
      </w:r>
      <w:r>
        <w:rPr>
          <w:rFonts w:ascii="Times New Roman" w:hAnsi="Times New Roman"/>
          <w:sz w:val="28"/>
          <w:lang w:val="en-US"/>
        </w:rPr>
        <w:t xml:space="preserve"> </w:t>
      </w:r>
      <w:r>
        <w:rPr>
          <w:rFonts w:ascii="Times New Roman" w:hAnsi="Times New Roman"/>
          <w:color w:val="000000"/>
          <w:sz w:val="28"/>
          <w:lang w:val="en-US"/>
        </w:rPr>
        <w:t xml:space="preserve">[Text] </w:t>
      </w:r>
      <w:r>
        <w:rPr>
          <w:rFonts w:ascii="Times New Roman" w:hAnsi="Times New Roman"/>
          <w:sz w:val="28"/>
          <w:lang w:val="en-US"/>
        </w:rPr>
        <w:t>/ G. Bergman,          M.L. Sholokhovich // Zh. Obshch. Khim. – 1953. – Vol.23, №7. – P. 1075-1085.</w:t>
      </w:r>
    </w:p>
    <w:p w:rsidR="00EB1292" w:rsidRDefault="00EB1292" w:rsidP="00B408BF">
      <w:pPr>
        <w:pStyle w:val="2f7"/>
        <w:numPr>
          <w:ilvl w:val="0"/>
          <w:numId w:val="19"/>
        </w:numPr>
        <w:tabs>
          <w:tab w:val="clear" w:pos="360"/>
        </w:tabs>
        <w:spacing w:line="360" w:lineRule="auto"/>
        <w:ind w:left="0" w:firstLine="709"/>
        <w:jc w:val="both"/>
        <w:rPr>
          <w:sz w:val="28"/>
          <w:lang w:val="en-GB"/>
        </w:rPr>
      </w:pPr>
      <w:r>
        <w:rPr>
          <w:sz w:val="28"/>
          <w:lang w:val="en-US"/>
        </w:rPr>
        <w:t>Ganguli, Munia. Studies of tenary Li</w:t>
      </w:r>
      <w:r>
        <w:rPr>
          <w:sz w:val="28"/>
          <w:vertAlign w:val="subscript"/>
          <w:lang w:val="en-US"/>
        </w:rPr>
        <w:t>2</w:t>
      </w:r>
      <w:r>
        <w:rPr>
          <w:sz w:val="28"/>
          <w:lang w:val="en-US"/>
        </w:rPr>
        <w:t>SO</w:t>
      </w:r>
      <w:r>
        <w:rPr>
          <w:sz w:val="28"/>
          <w:vertAlign w:val="subscript"/>
          <w:lang w:val="en-US"/>
        </w:rPr>
        <w:t>4</w:t>
      </w:r>
      <w:r>
        <w:rPr>
          <w:sz w:val="28"/>
          <w:lang w:val="en-US"/>
        </w:rPr>
        <w:t>-Li</w:t>
      </w:r>
      <w:r>
        <w:rPr>
          <w:sz w:val="28"/>
          <w:vertAlign w:val="subscript"/>
          <w:lang w:val="en-US"/>
        </w:rPr>
        <w:t>2</w:t>
      </w:r>
      <w:r>
        <w:rPr>
          <w:sz w:val="28"/>
          <w:lang w:val="en-US"/>
        </w:rPr>
        <w:t>O-P</w:t>
      </w:r>
      <w:r>
        <w:rPr>
          <w:sz w:val="28"/>
          <w:vertAlign w:val="subscript"/>
          <w:lang w:val="en-US"/>
        </w:rPr>
        <w:t>2</w:t>
      </w:r>
      <w:r>
        <w:rPr>
          <w:sz w:val="28"/>
          <w:lang w:val="en-US"/>
        </w:rPr>
        <w:t>O</w:t>
      </w:r>
      <w:r>
        <w:rPr>
          <w:sz w:val="28"/>
          <w:vertAlign w:val="subscript"/>
          <w:lang w:val="en-US"/>
        </w:rPr>
        <w:t>5</w:t>
      </w:r>
      <w:r>
        <w:rPr>
          <w:sz w:val="28"/>
          <w:lang w:val="en-US"/>
        </w:rPr>
        <w:t xml:space="preserve"> glasses </w:t>
      </w:r>
      <w:r>
        <w:rPr>
          <w:color w:val="000000"/>
          <w:sz w:val="28"/>
          <w:lang w:val="en-US"/>
        </w:rPr>
        <w:t xml:space="preserve">[Text] </w:t>
      </w:r>
      <w:r>
        <w:rPr>
          <w:sz w:val="28"/>
          <w:lang w:val="en-US"/>
        </w:rPr>
        <w:t>/ Munia Ganguli, K.J. Rao // J. Non-</w:t>
      </w:r>
      <w:r>
        <w:rPr>
          <w:sz w:val="28"/>
        </w:rPr>
        <w:t>С</w:t>
      </w:r>
      <w:r>
        <w:rPr>
          <w:sz w:val="28"/>
          <w:lang w:val="en-US"/>
        </w:rPr>
        <w:t xml:space="preserve">ryst. Solids. – 1999. </w:t>
      </w:r>
      <w:r>
        <w:rPr>
          <w:sz w:val="28"/>
          <w:lang w:val="en-GB"/>
        </w:rPr>
        <w:t>–</w:t>
      </w:r>
      <w:r>
        <w:rPr>
          <w:sz w:val="28"/>
          <w:lang w:val="en-US"/>
        </w:rPr>
        <w:t xml:space="preserve"> 243. – P. 251-267.</w:t>
      </w:r>
    </w:p>
    <w:p w:rsidR="00EB1292" w:rsidRDefault="00EB1292" w:rsidP="00B408BF">
      <w:pPr>
        <w:pStyle w:val="affc"/>
        <w:numPr>
          <w:ilvl w:val="0"/>
          <w:numId w:val="19"/>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overflowPunct/>
        <w:autoSpaceDN w:val="0"/>
        <w:adjustRightInd w:val="0"/>
        <w:spacing w:line="360" w:lineRule="auto"/>
        <w:ind w:left="0" w:firstLine="709"/>
        <w:jc w:val="both"/>
        <w:textAlignment w:val="auto"/>
        <w:rPr>
          <w:sz w:val="28"/>
        </w:rPr>
      </w:pPr>
      <w:r>
        <w:rPr>
          <w:rFonts w:eastAsia="Calibri"/>
          <w:sz w:val="28"/>
        </w:rPr>
        <w:t>Бухалова, Г.</w:t>
      </w:r>
      <w:r>
        <w:rPr>
          <w:rFonts w:eastAsia="Calibri"/>
          <w:sz w:val="28"/>
          <w:lang w:val="en-US"/>
        </w:rPr>
        <w:t>A</w:t>
      </w:r>
      <w:r>
        <w:rPr>
          <w:rFonts w:eastAsia="Calibri"/>
          <w:sz w:val="28"/>
        </w:rPr>
        <w:t xml:space="preserve">. Система </w:t>
      </w:r>
      <w:r>
        <w:rPr>
          <w:rFonts w:eastAsia="Calibri"/>
          <w:sz w:val="28"/>
          <w:lang w:val="en-US"/>
        </w:rPr>
        <w:t>LiF</w:t>
      </w:r>
      <w:r>
        <w:rPr>
          <w:rFonts w:eastAsia="Calibri"/>
          <w:sz w:val="28"/>
        </w:rPr>
        <w:t>-</w:t>
      </w:r>
      <w:r>
        <w:rPr>
          <w:rFonts w:eastAsia="Calibri"/>
          <w:sz w:val="28"/>
          <w:lang w:val="en-US"/>
        </w:rPr>
        <w:t>Li</w:t>
      </w:r>
      <w:r>
        <w:rPr>
          <w:rFonts w:eastAsia="Calibri"/>
          <w:position w:val="-4"/>
          <w:sz w:val="28"/>
          <w:vertAlign w:val="subscript"/>
        </w:rPr>
        <w:t>3</w:t>
      </w:r>
      <w:r>
        <w:rPr>
          <w:rFonts w:eastAsia="Calibri"/>
          <w:sz w:val="28"/>
          <w:lang w:val="en-US"/>
        </w:rPr>
        <w:t>PO</w:t>
      </w:r>
      <w:r>
        <w:rPr>
          <w:rFonts w:eastAsia="Calibri"/>
          <w:position w:val="-4"/>
          <w:sz w:val="28"/>
          <w:vertAlign w:val="subscript"/>
        </w:rPr>
        <w:t>4</w:t>
      </w:r>
      <w:r>
        <w:rPr>
          <w:rFonts w:eastAsia="Calibri"/>
          <w:sz w:val="28"/>
        </w:rPr>
        <w:t xml:space="preserve"> </w:t>
      </w:r>
      <w:r>
        <w:rPr>
          <w:sz w:val="28"/>
        </w:rPr>
        <w:t xml:space="preserve">[Текст] </w:t>
      </w:r>
      <w:r>
        <w:rPr>
          <w:rFonts w:eastAsia="Calibri"/>
          <w:sz w:val="28"/>
        </w:rPr>
        <w:t>/ Г.</w:t>
      </w:r>
      <w:r>
        <w:rPr>
          <w:rFonts w:eastAsia="Calibri"/>
          <w:sz w:val="28"/>
          <w:lang w:val="en-US"/>
        </w:rPr>
        <w:t>A</w:t>
      </w:r>
      <w:r>
        <w:rPr>
          <w:rFonts w:eastAsia="Calibri"/>
          <w:sz w:val="28"/>
        </w:rPr>
        <w:t xml:space="preserve"> Бухалова,      И.В. Мардиросова // Ж. неорг. хим. – 1967. – Т.12, №10 – С. 2825-2828.</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Соколов, И.А. Влияние MeF на физико-химические свойства и структуру стекол систем Me</w:t>
      </w:r>
      <w:r>
        <w:rPr>
          <w:sz w:val="28"/>
          <w:vertAlign w:val="subscript"/>
        </w:rPr>
        <w:t>2</w:t>
      </w:r>
      <w:r>
        <w:rPr>
          <w:sz w:val="28"/>
        </w:rPr>
        <w:t>O-P</w:t>
      </w:r>
      <w:r>
        <w:rPr>
          <w:sz w:val="28"/>
          <w:vertAlign w:val="subscript"/>
        </w:rPr>
        <w:t>2</w:t>
      </w:r>
      <w:r>
        <w:rPr>
          <w:sz w:val="28"/>
        </w:rPr>
        <w:t>O</w:t>
      </w:r>
      <w:r>
        <w:rPr>
          <w:sz w:val="28"/>
          <w:vertAlign w:val="subscript"/>
        </w:rPr>
        <w:t>5</w:t>
      </w:r>
      <w:r>
        <w:rPr>
          <w:sz w:val="28"/>
        </w:rPr>
        <w:t>, Me=Li, Na [Текст] / И.А. Соколов,    Н.Ю. Устинов, А.А. Пронкин. – СПб, 2005. – 9с. – Деп. в ВИНИТИ 08.07.2005, № 978-В2005.</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Соколов, И.А. Влияние галоген-ионов на структуру и электрические свойства стекол систем Li(Ha1)-LiPО</w:t>
      </w:r>
      <w:r>
        <w:rPr>
          <w:sz w:val="28"/>
          <w:vertAlign w:val="subscript"/>
        </w:rPr>
        <w:t>3</w:t>
      </w:r>
      <w:r>
        <w:rPr>
          <w:sz w:val="28"/>
        </w:rPr>
        <w:t>, Li(Ha1)-P</w:t>
      </w:r>
      <w:r>
        <w:rPr>
          <w:sz w:val="28"/>
          <w:vertAlign w:val="subscript"/>
        </w:rPr>
        <w:t>2</w:t>
      </w:r>
      <w:r>
        <w:rPr>
          <w:sz w:val="28"/>
        </w:rPr>
        <w:t>O</w:t>
      </w:r>
      <w:r>
        <w:rPr>
          <w:sz w:val="28"/>
          <w:vertAlign w:val="subscript"/>
        </w:rPr>
        <w:t>5</w:t>
      </w:r>
      <w:r>
        <w:rPr>
          <w:sz w:val="28"/>
        </w:rPr>
        <w:t>, где Ha1=C1, Br и I [Текст] / И.А. Соколов, Н.Ю. Устинов, А.А. Пронкин. – СПб, 2005. – 16 с. – Деп. в ВИНИТИ 08.07.2005, № 981-В2005.</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Соколов, И.А. Структурно-химические преобразования в стеклах системы Ме</w:t>
      </w:r>
      <w:r>
        <w:rPr>
          <w:sz w:val="28"/>
          <w:lang w:val="en-US"/>
        </w:rPr>
        <w:t>F</w:t>
      </w:r>
      <w:r>
        <w:rPr>
          <w:sz w:val="28"/>
        </w:rPr>
        <w:t>-МеPO</w:t>
      </w:r>
      <w:r>
        <w:rPr>
          <w:sz w:val="28"/>
          <w:vertAlign w:val="subscript"/>
        </w:rPr>
        <w:t>3</w:t>
      </w:r>
      <w:r>
        <w:rPr>
          <w:sz w:val="28"/>
        </w:rPr>
        <w:t>, Ме-</w:t>
      </w:r>
      <w:r>
        <w:rPr>
          <w:sz w:val="28"/>
          <w:lang w:val="en-US"/>
        </w:rPr>
        <w:t>Li</w:t>
      </w:r>
      <w:r>
        <w:rPr>
          <w:sz w:val="28"/>
        </w:rPr>
        <w:t>,</w:t>
      </w:r>
      <w:r>
        <w:rPr>
          <w:sz w:val="28"/>
          <w:lang w:val="en-US"/>
        </w:rPr>
        <w:t>Na</w:t>
      </w:r>
      <w:r>
        <w:rPr>
          <w:sz w:val="28"/>
        </w:rPr>
        <w:t xml:space="preserve"> [Текст] / И.А. Соколов, Н.Ю Устинов,      А.А. Пронкин – СПб, 2005. – 16 с. – Деп. в ВИНИТИ 08.07.2005, № 979-В2005.</w:t>
      </w:r>
    </w:p>
    <w:p w:rsidR="00EB1292" w:rsidRDefault="00EB1292" w:rsidP="00B408BF">
      <w:pPr>
        <w:pStyle w:val="affc"/>
        <w:numPr>
          <w:ilvl w:val="0"/>
          <w:numId w:val="19"/>
        </w:numPr>
        <w:shd w:val="clear" w:color="auto" w:fill="FFFFFF"/>
        <w:tabs>
          <w:tab w:val="clear" w:pos="360"/>
        </w:tabs>
        <w:suppressAutoHyphens w:val="0"/>
        <w:overflowPunct/>
        <w:autoSpaceDN w:val="0"/>
        <w:adjustRightInd w:val="0"/>
        <w:spacing w:line="360" w:lineRule="auto"/>
        <w:ind w:left="0" w:firstLine="709"/>
        <w:jc w:val="both"/>
        <w:textAlignment w:val="auto"/>
        <w:rPr>
          <w:color w:val="000000"/>
          <w:sz w:val="28"/>
        </w:rPr>
      </w:pPr>
      <w:r>
        <w:rPr>
          <w:sz w:val="28"/>
        </w:rPr>
        <w:lastRenderedPageBreak/>
        <w:t>Соколов, И.А. Исследование механизма миграции носителей тока в стеклах систем Lі</w:t>
      </w:r>
      <w:r>
        <w:rPr>
          <w:sz w:val="28"/>
          <w:vertAlign w:val="subscript"/>
        </w:rPr>
        <w:t>2</w:t>
      </w:r>
      <w:r>
        <w:rPr>
          <w:sz w:val="28"/>
        </w:rPr>
        <w:t>O-P</w:t>
      </w:r>
      <w:r>
        <w:rPr>
          <w:sz w:val="28"/>
          <w:vertAlign w:val="subscript"/>
        </w:rPr>
        <w:t>2</w:t>
      </w:r>
      <w:r>
        <w:rPr>
          <w:sz w:val="28"/>
        </w:rPr>
        <w:t>O</w:t>
      </w:r>
      <w:r>
        <w:rPr>
          <w:sz w:val="28"/>
          <w:vertAlign w:val="subscript"/>
        </w:rPr>
        <w:t>5</w:t>
      </w:r>
      <w:r>
        <w:rPr>
          <w:sz w:val="28"/>
        </w:rPr>
        <w:t xml:space="preserve"> и Lі</w:t>
      </w:r>
      <w:r>
        <w:rPr>
          <w:sz w:val="28"/>
          <w:lang w:val="en-US"/>
        </w:rPr>
        <w:t>F</w:t>
      </w:r>
      <w:r>
        <w:rPr>
          <w:sz w:val="28"/>
        </w:rPr>
        <w:t>-</w:t>
      </w:r>
      <w:r>
        <w:rPr>
          <w:sz w:val="28"/>
          <w:lang w:val="en-US"/>
        </w:rPr>
        <w:t>Li</w:t>
      </w:r>
      <w:r>
        <w:rPr>
          <w:sz w:val="28"/>
        </w:rPr>
        <w:t>PO</w:t>
      </w:r>
      <w:r>
        <w:rPr>
          <w:sz w:val="28"/>
          <w:vertAlign w:val="subscript"/>
        </w:rPr>
        <w:t>3</w:t>
      </w:r>
      <w:r>
        <w:rPr>
          <w:sz w:val="28"/>
        </w:rPr>
        <w:t xml:space="preserve"> [Текст] / И.А. Соколов, А.А. Ильин, Н.А.</w:t>
      </w:r>
      <w:r>
        <w:rPr>
          <w:color w:val="000000"/>
          <w:sz w:val="28"/>
        </w:rPr>
        <w:t xml:space="preserve"> </w:t>
      </w:r>
      <w:r>
        <w:rPr>
          <w:sz w:val="28"/>
        </w:rPr>
        <w:t>Валова [</w:t>
      </w:r>
      <w:r>
        <w:rPr>
          <w:color w:val="000000"/>
          <w:sz w:val="28"/>
        </w:rPr>
        <w:t>и др.] // Физика и химия стекла. – 2003. – Т.29, №3. – C.421-427.</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Пат. 2034784 Россия, МКИ C 01 F 7/04, C 01 D 15/00. Способ получения пентаалюмината лития LiAl</w:t>
      </w:r>
      <w:r>
        <w:rPr>
          <w:sz w:val="28"/>
          <w:vertAlign w:val="subscript"/>
        </w:rPr>
        <w:t>5</w:t>
      </w:r>
      <w:r>
        <w:rPr>
          <w:sz w:val="28"/>
        </w:rPr>
        <w:t>O</w:t>
      </w:r>
      <w:r>
        <w:rPr>
          <w:sz w:val="28"/>
          <w:vertAlign w:val="subscript"/>
        </w:rPr>
        <w:t>8</w:t>
      </w:r>
      <w:r>
        <w:rPr>
          <w:sz w:val="28"/>
        </w:rPr>
        <w:t xml:space="preserve"> [Текст] / В.П. Исупов,                Р.П. Митрофанова, Л.Э. Чупахина. – № 5064635/26; Заявл. 13.7.92; Опубл. 10.05.95, Бюл. № 13.</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lang w:val="en-US"/>
        </w:rPr>
        <w:t>High Enerdgy Acceleration Research Organization Institute Of Meterials Structyre Science. [</w:t>
      </w:r>
      <w:r>
        <w:rPr>
          <w:sz w:val="28"/>
        </w:rPr>
        <w:t>Электронный</w:t>
      </w:r>
      <w:r>
        <w:rPr>
          <w:sz w:val="28"/>
          <w:lang w:val="en-US"/>
        </w:rPr>
        <w:t xml:space="preserve"> </w:t>
      </w:r>
      <w:r>
        <w:rPr>
          <w:sz w:val="28"/>
        </w:rPr>
        <w:t>ресурс</w:t>
      </w:r>
      <w:r>
        <w:rPr>
          <w:sz w:val="28"/>
          <w:lang w:val="en-US"/>
        </w:rPr>
        <w:t>] / Preparation of Porous LiAl</w:t>
      </w:r>
      <w:r>
        <w:rPr>
          <w:sz w:val="28"/>
          <w:vertAlign w:val="subscript"/>
          <w:lang w:val="en-US"/>
        </w:rPr>
        <w:t>5</w:t>
      </w:r>
      <w:r>
        <w:rPr>
          <w:sz w:val="28"/>
          <w:lang w:val="en-US"/>
        </w:rPr>
        <w:t>O</w:t>
      </w:r>
      <w:r>
        <w:rPr>
          <w:sz w:val="28"/>
          <w:vertAlign w:val="subscript"/>
          <w:lang w:val="en-US"/>
        </w:rPr>
        <w:t>8</w:t>
      </w:r>
      <w:r>
        <w:rPr>
          <w:sz w:val="28"/>
          <w:lang w:val="en-US"/>
        </w:rPr>
        <w:t xml:space="preserve"> by Li</w:t>
      </w:r>
      <w:r>
        <w:rPr>
          <w:sz w:val="28"/>
          <w:vertAlign w:val="subscript"/>
          <w:lang w:val="en-US"/>
        </w:rPr>
        <w:t>2</w:t>
      </w:r>
      <w:r>
        <w:rPr>
          <w:sz w:val="28"/>
          <w:lang w:val="en-US"/>
        </w:rPr>
        <w:t>O and Al</w:t>
      </w:r>
      <w:r>
        <w:rPr>
          <w:sz w:val="28"/>
          <w:vertAlign w:val="subscript"/>
          <w:lang w:val="en-US"/>
        </w:rPr>
        <w:t>2</w:t>
      </w:r>
      <w:r>
        <w:rPr>
          <w:sz w:val="28"/>
          <w:lang w:val="en-US"/>
        </w:rPr>
        <w:t>O</w:t>
      </w:r>
      <w:r>
        <w:rPr>
          <w:sz w:val="28"/>
          <w:vertAlign w:val="subscript"/>
          <w:lang w:val="en-US"/>
        </w:rPr>
        <w:t>3</w:t>
      </w:r>
      <w:r>
        <w:rPr>
          <w:sz w:val="28"/>
          <w:lang w:val="en-US"/>
        </w:rPr>
        <w:t xml:space="preserve"> reaction. Chumphol BUSABOK, Tatsuo Shikama, Shinji Nagata Bun Tsuchiya, Kentaro Toh. </w:t>
      </w:r>
      <w:r>
        <w:rPr>
          <w:sz w:val="28"/>
        </w:rPr>
        <w:t xml:space="preserve">Режим доступу: </w:t>
      </w:r>
      <w:hyperlink r:id="rId12" w:history="1">
        <w:r>
          <w:rPr>
            <w:rStyle w:val="a9"/>
            <w:sz w:val="28"/>
          </w:rPr>
          <w:t>http://pfwww.kek.jp/AsCA06/srfile/sr006H00434E.html</w:t>
        </w:r>
      </w:hyperlink>
      <w:r>
        <w:rPr>
          <w:sz w:val="28"/>
        </w:rPr>
        <w:t>.</w:t>
      </w:r>
    </w:p>
    <w:p w:rsidR="00EB1292" w:rsidRDefault="00EB1292" w:rsidP="00B408BF">
      <w:pPr>
        <w:numPr>
          <w:ilvl w:val="0"/>
          <w:numId w:val="19"/>
        </w:numPr>
        <w:tabs>
          <w:tab w:val="clear" w:pos="360"/>
        </w:tabs>
        <w:spacing w:after="0" w:line="360" w:lineRule="auto"/>
        <w:ind w:left="0" w:firstLine="709"/>
        <w:jc w:val="both"/>
        <w:rPr>
          <w:color w:val="000000"/>
          <w:sz w:val="28"/>
        </w:rPr>
      </w:pPr>
      <w:r>
        <w:rPr>
          <w:sz w:val="28"/>
        </w:rPr>
        <w:t>Ходаковская, Р.Я. Стеклокристаллические материалы и покрытия с реакционноформируемой структурой [Текст] / Р.Я. Ходаковская // Стекло и керамика. – 1989. – № 6. – С. 36-39.</w:t>
      </w:r>
    </w:p>
    <w:p w:rsidR="00EB1292" w:rsidRDefault="00EB1292" w:rsidP="00B408BF">
      <w:pPr>
        <w:numPr>
          <w:ilvl w:val="0"/>
          <w:numId w:val="19"/>
        </w:numPr>
        <w:tabs>
          <w:tab w:val="clear" w:pos="360"/>
        </w:tabs>
        <w:spacing w:after="0" w:line="360" w:lineRule="auto"/>
        <w:ind w:left="0" w:firstLine="709"/>
        <w:jc w:val="both"/>
        <w:rPr>
          <w:color w:val="000000"/>
          <w:sz w:val="28"/>
        </w:rPr>
      </w:pPr>
      <w:r>
        <w:rPr>
          <w:sz w:val="28"/>
        </w:rPr>
        <w:t>Гузман, И.Я. Реакционное спекание и его практическое использование [Текст] / И.Я. Гузман // Стекло и керамика. – 1993. – № 9-10. – С. 33-36.</w:t>
      </w:r>
    </w:p>
    <w:p w:rsidR="00EB1292" w:rsidRDefault="00EB1292" w:rsidP="00B408BF">
      <w:pPr>
        <w:numPr>
          <w:ilvl w:val="0"/>
          <w:numId w:val="19"/>
        </w:numPr>
        <w:tabs>
          <w:tab w:val="clear" w:pos="360"/>
        </w:tabs>
        <w:spacing w:after="0" w:line="360" w:lineRule="auto"/>
        <w:ind w:left="0" w:firstLine="709"/>
        <w:jc w:val="both"/>
        <w:rPr>
          <w:sz w:val="28"/>
        </w:rPr>
      </w:pPr>
      <w:r>
        <w:rPr>
          <w:sz w:val="28"/>
        </w:rPr>
        <w:t>Третьяков, Ю.Д. Твердофазные реакции [Текст] /                     Ю.Д. Третьяков. – М.: Химия, 1978. – 359 с.</w:t>
      </w:r>
    </w:p>
    <w:p w:rsidR="00EB1292" w:rsidRDefault="00EB1292" w:rsidP="00B408BF">
      <w:pPr>
        <w:numPr>
          <w:ilvl w:val="0"/>
          <w:numId w:val="19"/>
        </w:numPr>
        <w:tabs>
          <w:tab w:val="clear" w:pos="360"/>
        </w:tabs>
        <w:spacing w:after="0" w:line="360" w:lineRule="auto"/>
        <w:ind w:left="0" w:firstLine="709"/>
        <w:jc w:val="both"/>
        <w:rPr>
          <w:sz w:val="28"/>
        </w:rPr>
      </w:pPr>
      <w:r>
        <w:rPr>
          <w:color w:val="000000"/>
          <w:sz w:val="28"/>
        </w:rPr>
        <w:t>Бобкова, Н.М.</w:t>
      </w:r>
      <w:r>
        <w:rPr>
          <w:color w:val="000000"/>
          <w:spacing w:val="-9"/>
          <w:sz w:val="28"/>
        </w:rPr>
        <w:t xml:space="preserve"> </w:t>
      </w:r>
      <w:r>
        <w:rPr>
          <w:color w:val="000000"/>
          <w:sz w:val="28"/>
        </w:rPr>
        <w:t>Бесщелочные ситаллы</w:t>
      </w:r>
      <w:r>
        <w:rPr>
          <w:color w:val="000000"/>
          <w:spacing w:val="-9"/>
          <w:sz w:val="28"/>
        </w:rPr>
        <w:t xml:space="preserve"> и стеклокристал</w:t>
      </w:r>
      <w:r>
        <w:rPr>
          <w:color w:val="000000"/>
          <w:spacing w:val="-10"/>
          <w:sz w:val="28"/>
        </w:rPr>
        <w:t xml:space="preserve">лические </w:t>
      </w:r>
      <w:r>
        <w:rPr>
          <w:color w:val="000000"/>
          <w:sz w:val="28"/>
        </w:rPr>
        <w:t>материалы</w:t>
      </w:r>
      <w:r>
        <w:rPr>
          <w:sz w:val="28"/>
        </w:rPr>
        <w:t xml:space="preserve"> [Текст] / </w:t>
      </w:r>
      <w:r>
        <w:rPr>
          <w:color w:val="000000"/>
          <w:sz w:val="28"/>
        </w:rPr>
        <w:t>Н.М. Бобкова, Л.М.</w:t>
      </w:r>
      <w:r>
        <w:rPr>
          <w:sz w:val="28"/>
        </w:rPr>
        <w:t xml:space="preserve"> </w:t>
      </w:r>
      <w:r>
        <w:rPr>
          <w:color w:val="000000"/>
          <w:sz w:val="28"/>
        </w:rPr>
        <w:t xml:space="preserve">Силич. </w:t>
      </w:r>
      <w:r>
        <w:rPr>
          <w:sz w:val="28"/>
        </w:rPr>
        <w:t xml:space="preserve">– </w:t>
      </w:r>
      <w:r>
        <w:rPr>
          <w:color w:val="000000"/>
          <w:sz w:val="28"/>
        </w:rPr>
        <w:t>Минск: Навука i тэхнiка</w:t>
      </w:r>
      <w:r>
        <w:rPr>
          <w:color w:val="000000"/>
          <w:spacing w:val="-10"/>
          <w:sz w:val="28"/>
        </w:rPr>
        <w:t xml:space="preserve">, </w:t>
      </w:r>
      <w:r>
        <w:rPr>
          <w:color w:val="000000"/>
          <w:sz w:val="28"/>
        </w:rPr>
        <w:t>1992</w:t>
      </w:r>
      <w:r>
        <w:rPr>
          <w:sz w:val="28"/>
        </w:rPr>
        <w:t xml:space="preserve">. – </w:t>
      </w:r>
      <w:r>
        <w:rPr>
          <w:color w:val="000000"/>
          <w:sz w:val="28"/>
        </w:rPr>
        <w:t>278 с.</w:t>
      </w:r>
    </w:p>
    <w:p w:rsidR="00EB1292" w:rsidRDefault="00EB1292" w:rsidP="00B408BF">
      <w:pPr>
        <w:numPr>
          <w:ilvl w:val="0"/>
          <w:numId w:val="19"/>
        </w:numPr>
        <w:tabs>
          <w:tab w:val="clear" w:pos="360"/>
        </w:tabs>
        <w:spacing w:after="0" w:line="360" w:lineRule="auto"/>
        <w:ind w:left="0" w:firstLine="709"/>
        <w:jc w:val="both"/>
        <w:rPr>
          <w:sz w:val="28"/>
        </w:rPr>
      </w:pPr>
      <w:r>
        <w:rPr>
          <w:color w:val="000000"/>
          <w:sz w:val="28"/>
        </w:rPr>
        <w:t xml:space="preserve">Искаков, Т.У. Синтез стеклокристаллических материалов с реакционно-формируемой структурой </w:t>
      </w:r>
      <w:r>
        <w:rPr>
          <w:sz w:val="28"/>
        </w:rPr>
        <w:t xml:space="preserve">[Текст] </w:t>
      </w:r>
      <w:r>
        <w:rPr>
          <w:color w:val="000000"/>
          <w:sz w:val="28"/>
        </w:rPr>
        <w:t>/ Т.У. Искаков,                     В.М. Гарифулин // Энерго- и ресурсосберегающие технологии в производстве стекла: междунар. науч.-техн. конф., 1995г.:тез. докл.</w:t>
      </w:r>
      <w:r>
        <w:rPr>
          <w:sz w:val="28"/>
        </w:rPr>
        <w:t xml:space="preserve"> – </w:t>
      </w:r>
      <w:r>
        <w:rPr>
          <w:color w:val="000000"/>
          <w:sz w:val="28"/>
        </w:rPr>
        <w:t>1995</w:t>
      </w:r>
      <w:r>
        <w:rPr>
          <w:sz w:val="28"/>
        </w:rPr>
        <w:t xml:space="preserve">. – </w:t>
      </w:r>
      <w:r>
        <w:rPr>
          <w:color w:val="000000"/>
          <w:sz w:val="28"/>
        </w:rPr>
        <w:t>С. 60-61.</w:t>
      </w:r>
    </w:p>
    <w:p w:rsidR="00EB1292" w:rsidRDefault="00EB1292" w:rsidP="00B408BF">
      <w:pPr>
        <w:numPr>
          <w:ilvl w:val="0"/>
          <w:numId w:val="19"/>
        </w:numPr>
        <w:tabs>
          <w:tab w:val="clear" w:pos="360"/>
        </w:tabs>
        <w:spacing w:after="0" w:line="360" w:lineRule="auto"/>
        <w:ind w:left="0" w:firstLine="709"/>
        <w:jc w:val="both"/>
        <w:rPr>
          <w:sz w:val="28"/>
        </w:rPr>
      </w:pPr>
      <w:r>
        <w:rPr>
          <w:color w:val="000000"/>
          <w:sz w:val="28"/>
        </w:rPr>
        <w:t>Ходаковская, Р.Я. Кристаллизация и спекание порошков стекол в системе Li</w:t>
      </w:r>
      <w:r>
        <w:rPr>
          <w:color w:val="000000"/>
          <w:sz w:val="28"/>
          <w:vertAlign w:val="subscript"/>
        </w:rPr>
        <w:t>2</w:t>
      </w:r>
      <w:r>
        <w:rPr>
          <w:color w:val="000000"/>
          <w:sz w:val="28"/>
        </w:rPr>
        <w:t>О-Al</w:t>
      </w:r>
      <w:r>
        <w:rPr>
          <w:color w:val="000000"/>
          <w:sz w:val="28"/>
          <w:vertAlign w:val="subscript"/>
        </w:rPr>
        <w:t>2</w:t>
      </w:r>
      <w:r>
        <w:rPr>
          <w:color w:val="000000"/>
          <w:sz w:val="28"/>
        </w:rPr>
        <w:t>О</w:t>
      </w:r>
      <w:r>
        <w:rPr>
          <w:color w:val="000000"/>
          <w:sz w:val="28"/>
          <w:vertAlign w:val="subscript"/>
        </w:rPr>
        <w:t>3</w:t>
      </w:r>
      <w:r>
        <w:rPr>
          <w:color w:val="000000"/>
          <w:sz w:val="28"/>
        </w:rPr>
        <w:t>-SiО</w:t>
      </w:r>
      <w:r>
        <w:rPr>
          <w:color w:val="000000"/>
          <w:sz w:val="28"/>
          <w:vertAlign w:val="subscript"/>
        </w:rPr>
        <w:t>2</w:t>
      </w:r>
      <w:r>
        <w:rPr>
          <w:color w:val="000000"/>
          <w:sz w:val="28"/>
        </w:rPr>
        <w:t xml:space="preserve"> </w:t>
      </w:r>
      <w:r>
        <w:rPr>
          <w:sz w:val="28"/>
        </w:rPr>
        <w:t xml:space="preserve">[Текст] </w:t>
      </w:r>
      <w:r>
        <w:rPr>
          <w:color w:val="000000"/>
          <w:sz w:val="28"/>
        </w:rPr>
        <w:t xml:space="preserve">/ Р.Я. Ходаковская, Г.А. Эллерн,               Л.К. </w:t>
      </w:r>
      <w:r>
        <w:rPr>
          <w:color w:val="000000"/>
          <w:sz w:val="28"/>
        </w:rPr>
        <w:lastRenderedPageBreak/>
        <w:t>Бондарева // Изв. АН СССР. Сер. Неорганич. материалы</w:t>
      </w:r>
      <w:r>
        <w:rPr>
          <w:sz w:val="28"/>
        </w:rPr>
        <w:t xml:space="preserve">. – </w:t>
      </w:r>
      <w:r>
        <w:rPr>
          <w:color w:val="000000"/>
          <w:sz w:val="28"/>
        </w:rPr>
        <w:t>1986</w:t>
      </w:r>
      <w:r>
        <w:rPr>
          <w:sz w:val="28"/>
        </w:rPr>
        <w:t xml:space="preserve">. – </w:t>
      </w:r>
      <w:r>
        <w:rPr>
          <w:color w:val="000000"/>
          <w:sz w:val="28"/>
        </w:rPr>
        <w:t>Т. 22, № 9</w:t>
      </w:r>
      <w:r>
        <w:rPr>
          <w:sz w:val="28"/>
        </w:rPr>
        <w:t xml:space="preserve">. – </w:t>
      </w:r>
      <w:r>
        <w:rPr>
          <w:color w:val="000000"/>
          <w:sz w:val="28"/>
        </w:rPr>
        <w:t>С. 1487-1492.</w:t>
      </w:r>
    </w:p>
    <w:p w:rsidR="00EB1292" w:rsidRDefault="00EB1292" w:rsidP="00B408BF">
      <w:pPr>
        <w:numPr>
          <w:ilvl w:val="0"/>
          <w:numId w:val="19"/>
        </w:numPr>
        <w:tabs>
          <w:tab w:val="clear" w:pos="360"/>
        </w:tabs>
        <w:spacing w:after="0" w:line="360" w:lineRule="auto"/>
        <w:ind w:left="0" w:firstLine="709"/>
        <w:jc w:val="both"/>
        <w:rPr>
          <w:sz w:val="28"/>
        </w:rPr>
      </w:pPr>
      <w:r>
        <w:rPr>
          <w:sz w:val="28"/>
          <w:lang w:val="uk-UA"/>
        </w:rPr>
        <w:t>Ільченко, Н.Ю. Термостійка склокераміка з реакційно зформованою структурою.: автореф. дис. … канд. техн. наук: спец. 05.17.11   / Наталія Юр’ївна Ільченко. – Дніпропетровськ, 1999</w:t>
      </w:r>
      <w:r>
        <w:rPr>
          <w:sz w:val="28"/>
        </w:rPr>
        <w:t xml:space="preserve">. – </w:t>
      </w:r>
      <w:r>
        <w:rPr>
          <w:sz w:val="28"/>
          <w:lang w:val="uk-UA"/>
        </w:rPr>
        <w:t>16с.</w:t>
      </w:r>
    </w:p>
    <w:p w:rsidR="00EB1292" w:rsidRDefault="00EB1292" w:rsidP="00B408BF">
      <w:pPr>
        <w:numPr>
          <w:ilvl w:val="0"/>
          <w:numId w:val="19"/>
        </w:numPr>
        <w:tabs>
          <w:tab w:val="clear" w:pos="360"/>
          <w:tab w:val="num" w:pos="675"/>
        </w:tabs>
        <w:spacing w:after="0" w:line="360" w:lineRule="auto"/>
        <w:ind w:left="0" w:firstLine="709"/>
        <w:jc w:val="both"/>
        <w:rPr>
          <w:sz w:val="28"/>
        </w:rPr>
      </w:pPr>
      <w:r>
        <w:rPr>
          <w:sz w:val="28"/>
        </w:rPr>
        <w:t>Торопов, Н.А. Диаграммы состояния силикатных систем: справочник [Текст] / Н.А. Торопов, В.П. Барзаковский, В.В. Лапин [и др.]. – Л.: Наука, 1972. – 427с.</w:t>
      </w:r>
    </w:p>
    <w:p w:rsidR="00EB1292" w:rsidRDefault="00EB1292" w:rsidP="00B408BF">
      <w:pPr>
        <w:numPr>
          <w:ilvl w:val="0"/>
          <w:numId w:val="19"/>
        </w:numPr>
        <w:tabs>
          <w:tab w:val="clear" w:pos="360"/>
          <w:tab w:val="num" w:pos="675"/>
        </w:tabs>
        <w:spacing w:after="0" w:line="360" w:lineRule="auto"/>
        <w:ind w:left="0" w:firstLine="709"/>
        <w:jc w:val="both"/>
        <w:rPr>
          <w:sz w:val="28"/>
        </w:rPr>
      </w:pPr>
      <w:r>
        <w:rPr>
          <w:sz w:val="28"/>
        </w:rPr>
        <w:t>Носенко, А.В. Стеклообразование и некоторые свойства стекол в системе BaO-ZnO-SiO</w:t>
      </w:r>
      <w:r>
        <w:rPr>
          <w:sz w:val="28"/>
          <w:vertAlign w:val="subscript"/>
        </w:rPr>
        <w:t>2</w:t>
      </w:r>
      <w:r>
        <w:rPr>
          <w:sz w:val="28"/>
        </w:rPr>
        <w:t xml:space="preserve"> [Текст] / А.В. Носенко, В.И. Голеус, Е.В. Пономарчук [и др.] // Вопросы химии и химической технологии. – 2001. – №6. – </w:t>
      </w:r>
      <w:r>
        <w:rPr>
          <w:sz w:val="28"/>
          <w:lang w:val="uk-UA"/>
        </w:rPr>
        <w:t>С</w:t>
      </w:r>
      <w:r>
        <w:rPr>
          <w:sz w:val="28"/>
        </w:rPr>
        <w:t>. 47-50.</w:t>
      </w:r>
    </w:p>
    <w:p w:rsidR="00EB1292" w:rsidRDefault="00EB1292" w:rsidP="00B408BF">
      <w:pPr>
        <w:numPr>
          <w:ilvl w:val="0"/>
          <w:numId w:val="19"/>
        </w:numPr>
        <w:tabs>
          <w:tab w:val="clear" w:pos="360"/>
          <w:tab w:val="num" w:pos="675"/>
        </w:tabs>
        <w:spacing w:after="0" w:line="360" w:lineRule="auto"/>
        <w:ind w:left="0" w:firstLine="709"/>
        <w:jc w:val="both"/>
        <w:rPr>
          <w:sz w:val="28"/>
        </w:rPr>
      </w:pPr>
      <w:r>
        <w:rPr>
          <w:sz w:val="28"/>
        </w:rPr>
        <w:t xml:space="preserve">Носенко, А.В. Стеклокерамика на основе стекол системы </w:t>
      </w:r>
      <w:r>
        <w:rPr>
          <w:sz w:val="28"/>
          <w:lang w:val="en-US"/>
        </w:rPr>
        <w:t>BaO</w:t>
      </w:r>
      <w:r>
        <w:rPr>
          <w:sz w:val="28"/>
        </w:rPr>
        <w:t>-</w:t>
      </w:r>
      <w:r>
        <w:rPr>
          <w:sz w:val="28"/>
          <w:lang w:val="en-US"/>
        </w:rPr>
        <w:t>ZnO</w:t>
      </w:r>
      <w:r>
        <w:rPr>
          <w:sz w:val="28"/>
        </w:rPr>
        <w:t>-</w:t>
      </w:r>
      <w:r>
        <w:rPr>
          <w:sz w:val="28"/>
          <w:lang w:val="en-US"/>
        </w:rPr>
        <w:t>SiO</w:t>
      </w:r>
      <w:r>
        <w:rPr>
          <w:sz w:val="28"/>
          <w:vertAlign w:val="subscript"/>
        </w:rPr>
        <w:t>2</w:t>
      </w:r>
      <w:r>
        <w:rPr>
          <w:sz w:val="28"/>
        </w:rPr>
        <w:t xml:space="preserve"> [Текст] / А.В. Носенко, В.И. Голеус, Н.Ю. Ильченко [и др.] </w:t>
      </w:r>
      <w:r>
        <w:rPr>
          <w:sz w:val="28"/>
        </w:rPr>
        <w:sym w:font="Symbol" w:char="F02F"/>
      </w:r>
      <w:r>
        <w:rPr>
          <w:sz w:val="28"/>
        </w:rPr>
        <w:sym w:font="Symbol" w:char="F02F"/>
      </w:r>
      <w:r>
        <w:rPr>
          <w:sz w:val="28"/>
        </w:rPr>
        <w:t xml:space="preserve"> Вестник национального технического университета (ХПИ). – 2002. – том 2, № 2. – С.126-131.</w:t>
      </w:r>
    </w:p>
    <w:p w:rsidR="00EB1292" w:rsidRDefault="00EB1292" w:rsidP="00B408BF">
      <w:pPr>
        <w:numPr>
          <w:ilvl w:val="0"/>
          <w:numId w:val="19"/>
        </w:numPr>
        <w:tabs>
          <w:tab w:val="clear" w:pos="360"/>
          <w:tab w:val="num" w:pos="675"/>
        </w:tabs>
        <w:spacing w:after="0" w:line="360" w:lineRule="auto"/>
        <w:ind w:left="0" w:firstLine="709"/>
        <w:jc w:val="both"/>
        <w:rPr>
          <w:sz w:val="28"/>
          <w:lang w:val="uk-UA"/>
        </w:rPr>
      </w:pPr>
      <w:r>
        <w:rPr>
          <w:sz w:val="28"/>
        </w:rPr>
        <w:t xml:space="preserve">Носенко, А.В. Влияние температурно-временных условий обжига на свойства жаростойкой стеклокерамики цельзианового состава [Текст] / А.В. Носенко, В.И. Голеус, Е.В. Пономарчук [и др.] // Сб. науч. трудов ОАО </w:t>
      </w:r>
      <w:r>
        <w:rPr>
          <w:sz w:val="28"/>
          <w:lang w:val="uk-UA"/>
        </w:rPr>
        <w:t>“</w:t>
      </w:r>
      <w:r>
        <w:rPr>
          <w:sz w:val="28"/>
        </w:rPr>
        <w:t>УкрНИИогнеупоров им. А.С.Бережного</w:t>
      </w:r>
      <w:r>
        <w:rPr>
          <w:sz w:val="28"/>
          <w:lang w:val="uk-UA"/>
        </w:rPr>
        <w:t>”</w:t>
      </w:r>
      <w:r>
        <w:rPr>
          <w:sz w:val="28"/>
        </w:rPr>
        <w:t>. – 2002. – №102. – С. 65-69.</w:t>
      </w:r>
    </w:p>
    <w:p w:rsidR="00EB1292" w:rsidRDefault="00EB1292" w:rsidP="00B408BF">
      <w:pPr>
        <w:numPr>
          <w:ilvl w:val="0"/>
          <w:numId w:val="19"/>
        </w:numPr>
        <w:tabs>
          <w:tab w:val="clear" w:pos="360"/>
          <w:tab w:val="num" w:pos="675"/>
        </w:tabs>
        <w:spacing w:after="0" w:line="360" w:lineRule="auto"/>
        <w:ind w:left="0" w:firstLine="709"/>
        <w:jc w:val="both"/>
        <w:rPr>
          <w:sz w:val="28"/>
        </w:rPr>
      </w:pPr>
      <w:r>
        <w:rPr>
          <w:sz w:val="28"/>
        </w:rPr>
        <w:t xml:space="preserve">Голеус, В.И. Стеклокерамика цельзианового состава с реакционно формируемой структурой [Текст] / В.И. Голеус, А.В. Носенко, Н.Ю. Ильченко [и др.] </w:t>
      </w:r>
      <w:r>
        <w:rPr>
          <w:sz w:val="28"/>
        </w:rPr>
        <w:sym w:font="Symbol" w:char="F02F"/>
      </w:r>
      <w:r>
        <w:rPr>
          <w:sz w:val="28"/>
        </w:rPr>
        <w:sym w:font="Symbol" w:char="F02F"/>
      </w:r>
      <w:r>
        <w:rPr>
          <w:sz w:val="28"/>
        </w:rPr>
        <w:t xml:space="preserve"> Вестник национального технического университета (ХПИ). – 2001. – Вып. №18. – С. 71-75.</w:t>
      </w:r>
    </w:p>
    <w:p w:rsidR="00EB1292" w:rsidRDefault="00EB1292" w:rsidP="00B408BF">
      <w:pPr>
        <w:numPr>
          <w:ilvl w:val="0"/>
          <w:numId w:val="19"/>
        </w:numPr>
        <w:tabs>
          <w:tab w:val="clear" w:pos="360"/>
          <w:tab w:val="num" w:pos="675"/>
        </w:tabs>
        <w:spacing w:after="0" w:line="360" w:lineRule="auto"/>
        <w:ind w:left="0" w:firstLine="709"/>
        <w:jc w:val="both"/>
        <w:rPr>
          <w:sz w:val="28"/>
        </w:rPr>
      </w:pPr>
      <w:r>
        <w:rPr>
          <w:sz w:val="28"/>
        </w:rPr>
        <w:t>Пономарчук, О.В. Безлужн</w:t>
      </w:r>
      <w:r>
        <w:rPr>
          <w:sz w:val="28"/>
          <w:lang w:val="uk-UA"/>
        </w:rPr>
        <w:t xml:space="preserve">і склокристалічні матеріали з реакційно зформованою структурою </w:t>
      </w:r>
      <w:r>
        <w:rPr>
          <w:sz w:val="28"/>
        </w:rPr>
        <w:t>[Текст]</w:t>
      </w:r>
      <w:r>
        <w:rPr>
          <w:sz w:val="28"/>
          <w:lang w:val="uk-UA"/>
        </w:rPr>
        <w:t xml:space="preserve">: автореф. дис. … канд. техн. наук: спец.05.17.11 / </w:t>
      </w:r>
      <w:r>
        <w:rPr>
          <w:sz w:val="28"/>
        </w:rPr>
        <w:t xml:space="preserve">Олена Віталіївна Пономарчук. </w:t>
      </w:r>
      <w:r>
        <w:rPr>
          <w:sz w:val="28"/>
          <w:lang w:val="uk-UA"/>
        </w:rPr>
        <w:t>– Дніпропетровськ, 2003. – 16с.</w:t>
      </w:r>
    </w:p>
    <w:p w:rsidR="00EB1292" w:rsidRDefault="00EB1292" w:rsidP="00B408BF">
      <w:pPr>
        <w:numPr>
          <w:ilvl w:val="0"/>
          <w:numId w:val="19"/>
        </w:numPr>
        <w:tabs>
          <w:tab w:val="clear" w:pos="360"/>
        </w:tabs>
        <w:spacing w:after="0" w:line="360" w:lineRule="auto"/>
        <w:ind w:left="0" w:firstLine="709"/>
        <w:jc w:val="both"/>
        <w:rPr>
          <w:color w:val="000000"/>
          <w:sz w:val="28"/>
        </w:rPr>
      </w:pPr>
      <w:r>
        <w:rPr>
          <w:spacing w:val="-2"/>
          <w:sz w:val="28"/>
        </w:rPr>
        <w:lastRenderedPageBreak/>
        <w:t xml:space="preserve">Бобкова, Н.М. Сборник задач по физической химии силикатов и тугоплавких соединений </w:t>
      </w:r>
      <w:r>
        <w:rPr>
          <w:sz w:val="28"/>
        </w:rPr>
        <w:t xml:space="preserve">[Текст] </w:t>
      </w:r>
      <w:r>
        <w:rPr>
          <w:spacing w:val="-2"/>
          <w:sz w:val="28"/>
        </w:rPr>
        <w:t>/ Н.М. Бобкова, Л.М. Силич,                       И.М. Терещенко. – Минск: Университетское,1990</w:t>
      </w:r>
      <w:r>
        <w:rPr>
          <w:sz w:val="28"/>
        </w:rPr>
        <w:t xml:space="preserve">. – </w:t>
      </w:r>
      <w:r>
        <w:rPr>
          <w:spacing w:val="-2"/>
          <w:sz w:val="28"/>
        </w:rPr>
        <w:t>174 с.</w:t>
      </w:r>
    </w:p>
    <w:p w:rsidR="00EB1292" w:rsidRDefault="00EB1292" w:rsidP="00B408BF">
      <w:pPr>
        <w:numPr>
          <w:ilvl w:val="0"/>
          <w:numId w:val="19"/>
        </w:numPr>
        <w:tabs>
          <w:tab w:val="clear" w:pos="360"/>
        </w:tabs>
        <w:spacing w:after="0" w:line="360" w:lineRule="auto"/>
        <w:ind w:left="0" w:firstLine="709"/>
        <w:jc w:val="both"/>
        <w:rPr>
          <w:color w:val="000000"/>
          <w:sz w:val="28"/>
        </w:rPr>
      </w:pPr>
      <w:r>
        <w:rPr>
          <w:spacing w:val="-2"/>
          <w:sz w:val="28"/>
        </w:rPr>
        <w:t xml:space="preserve">Ахназарова, С.Л. Оптимизация эксперимента в химии и химической технологии </w:t>
      </w:r>
      <w:r>
        <w:rPr>
          <w:sz w:val="28"/>
        </w:rPr>
        <w:t>[Текст] / С.Л. Ахназарова, В.В. Кафаров. – М: Высшая школа, 1978. – 319с.</w:t>
      </w:r>
    </w:p>
    <w:p w:rsidR="00EB1292" w:rsidRDefault="00EB1292" w:rsidP="00B408BF">
      <w:pPr>
        <w:numPr>
          <w:ilvl w:val="0"/>
          <w:numId w:val="19"/>
        </w:numPr>
        <w:tabs>
          <w:tab w:val="clear" w:pos="360"/>
        </w:tabs>
        <w:spacing w:after="0" w:line="360" w:lineRule="auto"/>
        <w:ind w:left="0" w:firstLine="709"/>
        <w:jc w:val="both"/>
        <w:rPr>
          <w:color w:val="000000"/>
          <w:sz w:val="28"/>
        </w:rPr>
      </w:pPr>
      <w:r>
        <w:rPr>
          <w:color w:val="000000"/>
          <w:sz w:val="28"/>
        </w:rPr>
        <w:t xml:space="preserve">Термические константы веществ </w:t>
      </w:r>
      <w:r>
        <w:rPr>
          <w:sz w:val="28"/>
        </w:rPr>
        <w:t>[Текст]</w:t>
      </w:r>
      <w:r>
        <w:rPr>
          <w:color w:val="000000"/>
          <w:sz w:val="28"/>
        </w:rPr>
        <w:t>: справочник в 10-ти томах / [под. ред. Глушко В.П.]. – М., 1981. – Вып. Х: Соединения (</w:t>
      </w:r>
      <w:r>
        <w:rPr>
          <w:color w:val="000000"/>
          <w:sz w:val="28"/>
          <w:lang w:val="en-US"/>
        </w:rPr>
        <w:t>Li</w:t>
      </w:r>
      <w:r>
        <w:rPr>
          <w:color w:val="000000"/>
          <w:sz w:val="28"/>
        </w:rPr>
        <w:t xml:space="preserve">, </w:t>
      </w:r>
      <w:r>
        <w:rPr>
          <w:color w:val="000000"/>
          <w:sz w:val="28"/>
          <w:lang w:val="en-US"/>
        </w:rPr>
        <w:t>Na</w:t>
      </w:r>
      <w:r>
        <w:rPr>
          <w:color w:val="000000"/>
          <w:sz w:val="28"/>
        </w:rPr>
        <w:t xml:space="preserve">, </w:t>
      </w:r>
      <w:r>
        <w:rPr>
          <w:color w:val="000000"/>
          <w:sz w:val="28"/>
          <w:lang w:val="en-US"/>
        </w:rPr>
        <w:t>K</w:t>
      </w:r>
      <w:r>
        <w:rPr>
          <w:color w:val="000000"/>
          <w:sz w:val="28"/>
        </w:rPr>
        <w:t xml:space="preserve">, </w:t>
      </w:r>
      <w:r>
        <w:rPr>
          <w:color w:val="000000"/>
          <w:sz w:val="28"/>
          <w:lang w:val="en-US"/>
        </w:rPr>
        <w:t>Rb</w:t>
      </w:r>
      <w:r>
        <w:rPr>
          <w:color w:val="000000"/>
          <w:sz w:val="28"/>
        </w:rPr>
        <w:t xml:space="preserve">, </w:t>
      </w:r>
      <w:r>
        <w:rPr>
          <w:color w:val="000000"/>
          <w:sz w:val="28"/>
          <w:lang w:val="en-US"/>
        </w:rPr>
        <w:t>Cs</w:t>
      </w:r>
      <w:r>
        <w:rPr>
          <w:color w:val="000000"/>
          <w:sz w:val="28"/>
        </w:rPr>
        <w:t xml:space="preserve">, </w:t>
      </w:r>
      <w:r>
        <w:rPr>
          <w:color w:val="000000"/>
          <w:sz w:val="28"/>
          <w:lang w:val="en-US"/>
        </w:rPr>
        <w:t>Fr</w:t>
      </w:r>
      <w:r>
        <w:rPr>
          <w:color w:val="000000"/>
          <w:sz w:val="28"/>
        </w:rPr>
        <w:t xml:space="preserve">). – Часть 1: Табл. принятых значений </w:t>
      </w:r>
      <w:r>
        <w:rPr>
          <w:color w:val="000000"/>
          <w:sz w:val="28"/>
          <w:lang w:val="en-US"/>
        </w:rPr>
        <w:t>Li</w:t>
      </w:r>
      <w:r>
        <w:rPr>
          <w:color w:val="000000"/>
          <w:sz w:val="28"/>
        </w:rPr>
        <w:t xml:space="preserve"> и </w:t>
      </w:r>
      <w:r>
        <w:rPr>
          <w:color w:val="000000"/>
          <w:sz w:val="28"/>
          <w:lang w:val="en-US"/>
        </w:rPr>
        <w:t>Na</w:t>
      </w:r>
      <w:r>
        <w:rPr>
          <w:color w:val="000000"/>
          <w:sz w:val="28"/>
        </w:rPr>
        <w:t>. – 300 с.</w:t>
      </w:r>
    </w:p>
    <w:p w:rsidR="00EB1292" w:rsidRDefault="00EB1292" w:rsidP="00B408BF">
      <w:pPr>
        <w:numPr>
          <w:ilvl w:val="0"/>
          <w:numId w:val="19"/>
        </w:numPr>
        <w:tabs>
          <w:tab w:val="clear" w:pos="360"/>
        </w:tabs>
        <w:spacing w:after="0" w:line="360" w:lineRule="auto"/>
        <w:ind w:left="0" w:firstLine="709"/>
        <w:jc w:val="both"/>
        <w:rPr>
          <w:color w:val="000000"/>
          <w:sz w:val="28"/>
        </w:rPr>
      </w:pPr>
      <w:r>
        <w:rPr>
          <w:color w:val="000000"/>
          <w:sz w:val="28"/>
        </w:rPr>
        <w:t xml:space="preserve">Витиня, Н.А. Физико-химические свойства и строение калиевофосфатных стекол </w:t>
      </w:r>
      <w:r>
        <w:rPr>
          <w:sz w:val="28"/>
        </w:rPr>
        <w:t xml:space="preserve">[Текст] </w:t>
      </w:r>
      <w:r>
        <w:rPr>
          <w:color w:val="000000"/>
          <w:sz w:val="28"/>
        </w:rPr>
        <w:t>/ Н.А. Витиня, С.Е. Лагздиня, О.А.Крамская [и др.] // Неорганические стекла, покрытия и материалы. – Рига: Изд. РПИ, 1989. – С. 108-115.</w:t>
      </w:r>
    </w:p>
    <w:p w:rsidR="00EB1292" w:rsidRDefault="00EB1292" w:rsidP="00B408BF">
      <w:pPr>
        <w:numPr>
          <w:ilvl w:val="0"/>
          <w:numId w:val="19"/>
        </w:numPr>
        <w:tabs>
          <w:tab w:val="clear" w:pos="360"/>
        </w:tabs>
        <w:spacing w:after="0" w:line="360" w:lineRule="auto"/>
        <w:ind w:left="0" w:firstLine="709"/>
        <w:jc w:val="both"/>
        <w:rPr>
          <w:color w:val="000000"/>
          <w:sz w:val="28"/>
        </w:rPr>
      </w:pPr>
      <w:r>
        <w:rPr>
          <w:color w:val="000000"/>
          <w:sz w:val="28"/>
        </w:rPr>
        <w:t xml:space="preserve">Лагздиня, С.Е. Термодинамические и экспериментальное исследование образование соединений в системе </w:t>
      </w:r>
      <w:r>
        <w:rPr>
          <w:color w:val="000000"/>
          <w:sz w:val="28"/>
          <w:lang w:val="en-GB"/>
        </w:rPr>
        <w:t>BaCO</w:t>
      </w:r>
      <w:r>
        <w:rPr>
          <w:color w:val="000000"/>
          <w:sz w:val="28"/>
          <w:vertAlign w:val="subscript"/>
        </w:rPr>
        <w:t>3</w:t>
      </w:r>
      <w:r>
        <w:rPr>
          <w:color w:val="000000"/>
          <w:sz w:val="28"/>
        </w:rPr>
        <w:t>-</w:t>
      </w:r>
      <w:r>
        <w:rPr>
          <w:color w:val="000000"/>
          <w:sz w:val="28"/>
          <w:lang w:val="en-GB"/>
        </w:rPr>
        <w:t>H</w:t>
      </w:r>
      <w:r>
        <w:rPr>
          <w:color w:val="000000"/>
          <w:sz w:val="28"/>
          <w:vertAlign w:val="subscript"/>
        </w:rPr>
        <w:t>3</w:t>
      </w:r>
      <w:r>
        <w:rPr>
          <w:color w:val="000000"/>
          <w:sz w:val="28"/>
          <w:lang w:val="en-GB"/>
        </w:rPr>
        <w:t>PO</w:t>
      </w:r>
      <w:r>
        <w:rPr>
          <w:color w:val="000000"/>
          <w:sz w:val="28"/>
          <w:vertAlign w:val="subscript"/>
        </w:rPr>
        <w:t>4</w:t>
      </w:r>
      <w:r>
        <w:rPr>
          <w:color w:val="000000"/>
          <w:sz w:val="28"/>
        </w:rPr>
        <w:t xml:space="preserve"> </w:t>
      </w:r>
      <w:r>
        <w:rPr>
          <w:sz w:val="28"/>
        </w:rPr>
        <w:t xml:space="preserve">[Текст] </w:t>
      </w:r>
      <w:r>
        <w:rPr>
          <w:color w:val="000000"/>
          <w:sz w:val="28"/>
        </w:rPr>
        <w:t>/ С.Е. Лагздиня, Я.А. Вайвад, А.Р. Линдинь [и др.] // Неорганические стекла, покрытия и материалы. – Рига: Изд. РПИ</w:t>
      </w:r>
      <w:r>
        <w:rPr>
          <w:sz w:val="28"/>
        </w:rPr>
        <w:t xml:space="preserve">, </w:t>
      </w:r>
      <w:r>
        <w:rPr>
          <w:color w:val="000000"/>
          <w:sz w:val="28"/>
        </w:rPr>
        <w:t>1975</w:t>
      </w:r>
      <w:r>
        <w:rPr>
          <w:sz w:val="28"/>
        </w:rPr>
        <w:t xml:space="preserve">. – </w:t>
      </w:r>
      <w:r>
        <w:rPr>
          <w:color w:val="000000"/>
          <w:sz w:val="28"/>
        </w:rPr>
        <w:t>С. 42-53</w:t>
      </w:r>
    </w:p>
    <w:p w:rsidR="00EB1292" w:rsidRDefault="00EB1292" w:rsidP="00B408BF">
      <w:pPr>
        <w:numPr>
          <w:ilvl w:val="0"/>
          <w:numId w:val="19"/>
        </w:numPr>
        <w:tabs>
          <w:tab w:val="clear" w:pos="360"/>
        </w:tabs>
        <w:spacing w:after="0" w:line="360" w:lineRule="auto"/>
        <w:ind w:left="0" w:firstLine="709"/>
        <w:jc w:val="both"/>
        <w:rPr>
          <w:color w:val="000000"/>
          <w:sz w:val="28"/>
        </w:rPr>
      </w:pPr>
      <w:r>
        <w:rPr>
          <w:color w:val="000000"/>
          <w:sz w:val="28"/>
        </w:rPr>
        <w:t xml:space="preserve">Краткий справочник физико-химических величин </w:t>
      </w:r>
      <w:r>
        <w:rPr>
          <w:sz w:val="28"/>
        </w:rPr>
        <w:t xml:space="preserve">[Текст] </w:t>
      </w:r>
      <w:r>
        <w:rPr>
          <w:color w:val="000000"/>
          <w:sz w:val="28"/>
        </w:rPr>
        <w:t>/ [ред. Пономарева А.М.] – Л: Химия, 1983. – 232с.</w:t>
      </w:r>
    </w:p>
    <w:p w:rsidR="00EB1292" w:rsidRDefault="00EB1292" w:rsidP="00B408BF">
      <w:pPr>
        <w:numPr>
          <w:ilvl w:val="0"/>
          <w:numId w:val="19"/>
        </w:numPr>
        <w:tabs>
          <w:tab w:val="clear" w:pos="360"/>
        </w:tabs>
        <w:spacing w:after="0" w:line="360" w:lineRule="auto"/>
        <w:ind w:left="0" w:firstLine="709"/>
        <w:jc w:val="both"/>
        <w:rPr>
          <w:sz w:val="28"/>
          <w:lang w:val="en-US"/>
        </w:rPr>
      </w:pPr>
      <w:r w:rsidRPr="005B4686">
        <w:rPr>
          <w:noProof/>
          <w:sz w:val="28"/>
          <w:lang w:val="en-US"/>
        </w:rPr>
        <w:t>Index of the X-ray Powder. Complete under the auspices of the joint committee on chemical analysis by powder difraction methods [</w:t>
      </w:r>
      <w:r>
        <w:rPr>
          <w:noProof/>
          <w:sz w:val="28"/>
        </w:rPr>
        <w:t>Т</w:t>
      </w:r>
      <w:r w:rsidRPr="005B4686">
        <w:rPr>
          <w:noProof/>
          <w:sz w:val="28"/>
          <w:lang w:val="en-US"/>
        </w:rPr>
        <w:t>ext]: date file / American Society for testing and mater</w:t>
      </w:r>
      <w:r w:rsidRPr="005B4686">
        <w:rPr>
          <w:noProof/>
          <w:sz w:val="28"/>
          <w:lang w:val="en-US"/>
        </w:rPr>
        <w:t>i</w:t>
      </w:r>
      <w:r w:rsidRPr="005B4686">
        <w:rPr>
          <w:noProof/>
          <w:sz w:val="28"/>
          <w:lang w:val="en-US"/>
        </w:rPr>
        <w:t>als (ASTM). – Philadelphia, 1967.–25 sets.</w:t>
      </w:r>
    </w:p>
    <w:p w:rsidR="00EB1292" w:rsidRDefault="00EB1292" w:rsidP="00B408BF">
      <w:pPr>
        <w:numPr>
          <w:ilvl w:val="0"/>
          <w:numId w:val="19"/>
        </w:numPr>
        <w:tabs>
          <w:tab w:val="clear" w:pos="360"/>
        </w:tabs>
        <w:spacing w:after="0" w:line="360" w:lineRule="auto"/>
        <w:ind w:left="0" w:firstLine="709"/>
        <w:jc w:val="both"/>
        <w:rPr>
          <w:sz w:val="28"/>
        </w:rPr>
      </w:pPr>
      <w:r>
        <w:rPr>
          <w:sz w:val="28"/>
          <w:lang w:val="uk-UA"/>
        </w:rPr>
        <w:t>Артамонова, Г.И. Использование метафосфатов при синтезе фосфатн</w:t>
      </w:r>
      <w:r>
        <w:rPr>
          <w:sz w:val="28"/>
        </w:rPr>
        <w:t>ы</w:t>
      </w:r>
      <w:r>
        <w:rPr>
          <w:sz w:val="28"/>
          <w:lang w:val="uk-UA"/>
        </w:rPr>
        <w:t xml:space="preserve">х стекол </w:t>
      </w:r>
      <w:r>
        <w:rPr>
          <w:sz w:val="28"/>
        </w:rPr>
        <w:t xml:space="preserve">[Текст] </w:t>
      </w:r>
      <w:r>
        <w:rPr>
          <w:sz w:val="28"/>
          <w:lang w:val="uk-UA"/>
        </w:rPr>
        <w:t xml:space="preserve">/ Г.И. Артамонова, Т.С. Жукова // Физико-химические исследования фосфатов: </w:t>
      </w:r>
      <w:r>
        <w:rPr>
          <w:sz w:val="28"/>
          <w:lang w:val="en-US"/>
        </w:rPr>
        <w:t>IV</w:t>
      </w:r>
      <w:r>
        <w:rPr>
          <w:sz w:val="28"/>
        </w:rPr>
        <w:t xml:space="preserve"> Всесоюз. конф., 1976: тезисы докл. – 1976. – С.17.</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 xml:space="preserve">Носенко, А.В. Влияние состава фосфорсодержащих сырьевых материалов на стеклобразование в системе </w:t>
      </w:r>
      <w:r>
        <w:rPr>
          <w:sz w:val="28"/>
          <w:lang w:val="en-US"/>
        </w:rPr>
        <w:t>Li</w:t>
      </w:r>
      <w:r>
        <w:rPr>
          <w:sz w:val="28"/>
          <w:vertAlign w:val="subscript"/>
        </w:rPr>
        <w:t>2</w:t>
      </w:r>
      <w:r>
        <w:rPr>
          <w:sz w:val="28"/>
          <w:lang w:val="en-US"/>
        </w:rPr>
        <w:t>O</w:t>
      </w:r>
      <w:r>
        <w:rPr>
          <w:sz w:val="28"/>
        </w:rPr>
        <w:t>-</w:t>
      </w:r>
      <w:r>
        <w:rPr>
          <w:sz w:val="28"/>
          <w:lang w:val="en-US"/>
        </w:rPr>
        <w:t>Li</w:t>
      </w:r>
      <w:r>
        <w:rPr>
          <w:sz w:val="28"/>
          <w:vertAlign w:val="subscript"/>
        </w:rPr>
        <w:t>2</w:t>
      </w:r>
      <w:r>
        <w:rPr>
          <w:sz w:val="28"/>
          <w:lang w:val="en-US"/>
        </w:rPr>
        <w:t>SO</w:t>
      </w:r>
      <w:r>
        <w:rPr>
          <w:sz w:val="28"/>
          <w:vertAlign w:val="subscript"/>
        </w:rPr>
        <w:t>4</w:t>
      </w:r>
      <w:r>
        <w:rPr>
          <w:sz w:val="28"/>
        </w:rPr>
        <w:t>-</w:t>
      </w:r>
      <w:r>
        <w:rPr>
          <w:sz w:val="28"/>
          <w:lang w:val="en-US"/>
        </w:rPr>
        <w:t>P</w:t>
      </w:r>
      <w:r>
        <w:rPr>
          <w:sz w:val="28"/>
          <w:vertAlign w:val="subscript"/>
        </w:rPr>
        <w:t>2</w:t>
      </w:r>
      <w:r>
        <w:rPr>
          <w:sz w:val="28"/>
          <w:lang w:val="en-US"/>
        </w:rPr>
        <w:t>O</w:t>
      </w:r>
      <w:r>
        <w:rPr>
          <w:sz w:val="28"/>
          <w:vertAlign w:val="subscript"/>
        </w:rPr>
        <w:t>5</w:t>
      </w:r>
      <w:r>
        <w:rPr>
          <w:sz w:val="28"/>
        </w:rPr>
        <w:t xml:space="preserve"> [Текст] /         А.В. </w:t>
      </w:r>
      <w:r>
        <w:rPr>
          <w:sz w:val="28"/>
        </w:rPr>
        <w:lastRenderedPageBreak/>
        <w:t>Носенко, В.И. Голеус, А.А. Амелина, О.В. Даценко // Стекло и керамика. – 2008. – №3. – С. 10-13.</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Вайвад, Я.А. Мольный объем, рефракция и структура натриево-силикофосфатных стекол [Текст] / Я.А. Вайвад, У.Я. Седмалис // Физ. и хим. стекла. – 1983. – Т.9, №5. – С.544-548.</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Носенко, А.В. Многобариевые стеклоприпои с высоким значением диэлектрических свойств [Текст]: дис. … канд. техн. наук: спец. 05.17.11 / Александр Васильевич Носенко. – Днепропетровск, 1987. – 168с.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Мазурин, О.В. Электрические свойства стекол / О.В. Мазурин. – Тр. ЛТИ им. Ленсовета. Вып. 62. – Л.: Госхимиздат, 1962. – 162 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Мюллер, Р.Л. Электропроводность стеклообразных веществ [Текст] / Р.Л. Мюллер. – Л.: Изд-во ЛГУ, 1968. – 251 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Атлас инфракрасных спектров фосфатов: Двойные моно- и дифосфаты [Граф. спектры] / АН СССР, ин-т общ. и неорг. химии им.И.Н. Курнакова. – М.:Наука, 1990. – 242с.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Атлас инфракрасных спектров фосфатов: Конденсированные фосфаты [Граф. спектры] / АН СССР, ин-т общ. и неорг. химии им. И.Н. Курнакова. – М.: Наука, 1985. – 242с.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Орешенкова, Е.Г. Спектральный анализ [Текст] /                        Е.Г. Орешенкова. – М.: Высш.шк., 1982. – 375с.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Инфракрасные спектры неорганических стекол и кристаллов [Текст] / [ред. А.Г. Власов, В.А. Флоринская] – Л.:Химия, 1972. – 304с.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lang w:val="uk-UA"/>
        </w:rPr>
        <w:t xml:space="preserve">Колесова, В.А. Борофосфатные стекла </w:t>
      </w:r>
      <w:r>
        <w:rPr>
          <w:sz w:val="28"/>
        </w:rPr>
        <w:t xml:space="preserve">[Текст] </w:t>
      </w:r>
      <w:r>
        <w:rPr>
          <w:sz w:val="28"/>
          <w:lang w:val="uk-UA"/>
        </w:rPr>
        <w:t>/ В.А.</w:t>
      </w:r>
      <w:r>
        <w:rPr>
          <w:sz w:val="28"/>
        </w:rPr>
        <w:t xml:space="preserve"> </w:t>
      </w:r>
      <w:r>
        <w:rPr>
          <w:sz w:val="28"/>
          <w:lang w:val="uk-UA"/>
        </w:rPr>
        <w:t xml:space="preserve">Колесова </w:t>
      </w:r>
      <w:r>
        <w:rPr>
          <w:sz w:val="28"/>
        </w:rPr>
        <w:t>// Физ. и хим. стекла. – 1981. – т.7, №6. – С.641-646.</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Полешаев, Э.В. Колебательные спектры и строение анионов кристаллических метафосфатов [Текст] / Э.В. Полешаев // Из. АН Каз. ССР. Сер. хим. – 1968. – №1. – С. 42-49.</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lang w:val="uk-UA"/>
        </w:rPr>
        <w:t xml:space="preserve">Вахула, Я.І. ІЧ-дослідження скла системи </w:t>
      </w:r>
      <w:r>
        <w:rPr>
          <w:sz w:val="28"/>
          <w:lang w:val="en-US"/>
        </w:rPr>
        <w:t>Na</w:t>
      </w:r>
      <w:r>
        <w:rPr>
          <w:sz w:val="28"/>
          <w:vertAlign w:val="subscript"/>
        </w:rPr>
        <w:t>2</w:t>
      </w:r>
      <w:r>
        <w:rPr>
          <w:sz w:val="28"/>
          <w:lang w:val="en-US"/>
        </w:rPr>
        <w:t>O</w:t>
      </w:r>
      <w:r>
        <w:rPr>
          <w:sz w:val="28"/>
        </w:rPr>
        <w:t>-</w:t>
      </w:r>
      <w:r>
        <w:rPr>
          <w:sz w:val="28"/>
          <w:lang w:val="en-US"/>
        </w:rPr>
        <w:t>SiO</w:t>
      </w:r>
      <w:r>
        <w:rPr>
          <w:sz w:val="28"/>
          <w:vertAlign w:val="subscript"/>
        </w:rPr>
        <w:t>2</w:t>
      </w:r>
      <w:r>
        <w:rPr>
          <w:sz w:val="28"/>
        </w:rPr>
        <w:t>-</w:t>
      </w:r>
      <w:r>
        <w:rPr>
          <w:sz w:val="28"/>
          <w:lang w:val="en-US"/>
        </w:rPr>
        <w:t>P</w:t>
      </w:r>
      <w:r>
        <w:rPr>
          <w:sz w:val="28"/>
          <w:vertAlign w:val="subscript"/>
        </w:rPr>
        <w:t>2</w:t>
      </w:r>
      <w:r>
        <w:rPr>
          <w:sz w:val="28"/>
          <w:lang w:val="en-US"/>
        </w:rPr>
        <w:t>O</w:t>
      </w:r>
      <w:r>
        <w:rPr>
          <w:sz w:val="28"/>
          <w:vertAlign w:val="subscript"/>
        </w:rPr>
        <w:t>5</w:t>
      </w:r>
      <w:r>
        <w:rPr>
          <w:sz w:val="28"/>
        </w:rPr>
        <w:t>-</w:t>
      </w:r>
      <w:r>
        <w:rPr>
          <w:sz w:val="28"/>
          <w:lang w:val="en-US"/>
        </w:rPr>
        <w:t>MoO</w:t>
      </w:r>
      <w:r>
        <w:rPr>
          <w:sz w:val="28"/>
          <w:vertAlign w:val="subscript"/>
        </w:rPr>
        <w:t>3</w:t>
      </w:r>
      <w:r>
        <w:rPr>
          <w:sz w:val="28"/>
          <w:lang w:val="uk-UA"/>
        </w:rPr>
        <w:t xml:space="preserve"> </w:t>
      </w:r>
      <w:r>
        <w:rPr>
          <w:sz w:val="28"/>
        </w:rPr>
        <w:t xml:space="preserve">[Текст] </w:t>
      </w:r>
      <w:r>
        <w:rPr>
          <w:sz w:val="28"/>
          <w:lang w:val="uk-UA"/>
        </w:rPr>
        <w:t xml:space="preserve">/ Я.І. Вахула, Х.С. Бесага, О.І. Козій // Сучасні тенденції розвитку і </w:t>
      </w:r>
      <w:r>
        <w:rPr>
          <w:sz w:val="28"/>
          <w:lang w:val="uk-UA"/>
        </w:rPr>
        <w:lastRenderedPageBreak/>
        <w:t>виробництва силікатних матеріалів: IІ наук-практ. конфер. студ., аспір. та молод. вчених, 25-26 вересня 2008 р.:тези допов. – ІХ., 2008. – С.8</w:t>
      </w:r>
      <w:r>
        <w:rPr>
          <w:sz w:val="28"/>
        </w:rPr>
        <w:t>0-82</w:t>
      </w:r>
      <w:r>
        <w:rPr>
          <w:sz w:val="28"/>
          <w:lang w:val="uk-UA"/>
        </w:rPr>
        <w:t>.</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lang w:val="uk-UA"/>
        </w:rPr>
        <w:t>Голеус,</w:t>
      </w:r>
      <w:r>
        <w:rPr>
          <w:spacing w:val="-2"/>
          <w:sz w:val="28"/>
          <w:lang w:val="uk-UA"/>
        </w:rPr>
        <w:t xml:space="preserve"> </w:t>
      </w:r>
      <w:r>
        <w:rPr>
          <w:sz w:val="28"/>
          <w:lang w:val="uk-UA"/>
        </w:rPr>
        <w:t xml:space="preserve">В.И. </w:t>
      </w:r>
      <w:r>
        <w:rPr>
          <w:spacing w:val="-2"/>
          <w:sz w:val="28"/>
          <w:lang w:val="uk-UA"/>
        </w:rPr>
        <w:t>Стеклообразование и свойства стекол в системе Li</w:t>
      </w:r>
      <w:r>
        <w:rPr>
          <w:spacing w:val="-2"/>
          <w:sz w:val="28"/>
          <w:vertAlign w:val="subscript"/>
          <w:lang w:val="uk-UA"/>
        </w:rPr>
        <w:t>2</w:t>
      </w:r>
      <w:r>
        <w:rPr>
          <w:spacing w:val="-2"/>
          <w:sz w:val="28"/>
          <w:lang w:val="uk-UA"/>
        </w:rPr>
        <w:t>O-B</w:t>
      </w:r>
      <w:r>
        <w:rPr>
          <w:spacing w:val="-2"/>
          <w:sz w:val="28"/>
          <w:vertAlign w:val="subscript"/>
          <w:lang w:val="uk-UA"/>
        </w:rPr>
        <w:t>2</w:t>
      </w:r>
      <w:r>
        <w:rPr>
          <w:spacing w:val="-2"/>
          <w:sz w:val="28"/>
          <w:lang w:val="uk-UA"/>
        </w:rPr>
        <w:t>O</w:t>
      </w:r>
      <w:r>
        <w:rPr>
          <w:spacing w:val="-2"/>
          <w:sz w:val="28"/>
          <w:vertAlign w:val="subscript"/>
          <w:lang w:val="uk-UA"/>
        </w:rPr>
        <w:t>3</w:t>
      </w:r>
      <w:r>
        <w:rPr>
          <w:spacing w:val="-2"/>
          <w:sz w:val="28"/>
          <w:lang w:val="uk-UA"/>
        </w:rPr>
        <w:t>-P</w:t>
      </w:r>
      <w:r>
        <w:rPr>
          <w:spacing w:val="-2"/>
          <w:sz w:val="28"/>
          <w:vertAlign w:val="subscript"/>
          <w:lang w:val="uk-UA"/>
        </w:rPr>
        <w:t>2</w:t>
      </w:r>
      <w:r>
        <w:rPr>
          <w:spacing w:val="-2"/>
          <w:sz w:val="28"/>
          <w:lang w:val="uk-UA"/>
        </w:rPr>
        <w:t>O</w:t>
      </w:r>
      <w:r>
        <w:rPr>
          <w:spacing w:val="-2"/>
          <w:sz w:val="28"/>
          <w:vertAlign w:val="subscript"/>
          <w:lang w:val="uk-UA"/>
        </w:rPr>
        <w:t>5</w:t>
      </w:r>
      <w:r>
        <w:rPr>
          <w:spacing w:val="-2"/>
          <w:sz w:val="28"/>
          <w:lang w:val="uk-UA"/>
        </w:rPr>
        <w:t xml:space="preserve"> </w:t>
      </w:r>
      <w:r>
        <w:rPr>
          <w:sz w:val="28"/>
        </w:rPr>
        <w:t xml:space="preserve">[Текст] </w:t>
      </w:r>
      <w:r>
        <w:rPr>
          <w:spacing w:val="-2"/>
          <w:sz w:val="28"/>
          <w:lang w:val="uk-UA"/>
        </w:rPr>
        <w:t xml:space="preserve">/ </w:t>
      </w:r>
      <w:r>
        <w:rPr>
          <w:sz w:val="28"/>
          <w:lang w:val="uk-UA"/>
        </w:rPr>
        <w:t>В.И. Голеус, Е.М. Шембель, А.В. Носенко [и др.] // Вопросы химии и химической технологии. – 2008. – №2. – С.142-144.</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lang w:val="uk-UA"/>
        </w:rPr>
        <w:t xml:space="preserve">Носенко, А.В. Твердые электролиты на базе стекол системы </w:t>
      </w:r>
      <w:r>
        <w:rPr>
          <w:spacing w:val="-2"/>
          <w:sz w:val="28"/>
          <w:lang w:val="uk-UA"/>
        </w:rPr>
        <w:t>Li</w:t>
      </w:r>
      <w:r>
        <w:rPr>
          <w:spacing w:val="-2"/>
          <w:sz w:val="28"/>
          <w:vertAlign w:val="subscript"/>
          <w:lang w:val="uk-UA"/>
        </w:rPr>
        <w:t>2</w:t>
      </w:r>
      <w:r>
        <w:rPr>
          <w:spacing w:val="-2"/>
          <w:sz w:val="28"/>
          <w:lang w:val="uk-UA"/>
        </w:rPr>
        <w:t>O-P</w:t>
      </w:r>
      <w:r>
        <w:rPr>
          <w:spacing w:val="-2"/>
          <w:sz w:val="28"/>
          <w:vertAlign w:val="subscript"/>
          <w:lang w:val="uk-UA"/>
        </w:rPr>
        <w:t>2</w:t>
      </w:r>
      <w:r>
        <w:rPr>
          <w:spacing w:val="-2"/>
          <w:sz w:val="28"/>
          <w:lang w:val="uk-UA"/>
        </w:rPr>
        <w:t>O</w:t>
      </w:r>
      <w:r>
        <w:rPr>
          <w:spacing w:val="-2"/>
          <w:sz w:val="28"/>
          <w:vertAlign w:val="subscript"/>
          <w:lang w:val="uk-UA"/>
        </w:rPr>
        <w:t>5</w:t>
      </w:r>
      <w:r>
        <w:rPr>
          <w:sz w:val="28"/>
          <w:lang w:val="uk-UA"/>
        </w:rPr>
        <w:t xml:space="preserve"> </w:t>
      </w:r>
      <w:r>
        <w:rPr>
          <w:sz w:val="28"/>
        </w:rPr>
        <w:t xml:space="preserve">[Текст] </w:t>
      </w:r>
      <w:r>
        <w:rPr>
          <w:sz w:val="28"/>
          <w:lang w:val="uk-UA"/>
        </w:rPr>
        <w:t>/ А.В. Носенко, В.И. Голеус, А.А. Лотоцкая [и др.] // Фізико-хімічні проблеми в технології тугоплавких неметалевих та силікатних матеріалів: наук.-техн. конф. 27-29 верес., 2006р.:тези допов. – IX., 2006. – С.72-73.</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lang w:val="uk-UA"/>
        </w:rPr>
        <w:t>Амелина, А.А. Свойства стекол в системе Li</w:t>
      </w:r>
      <w:r>
        <w:rPr>
          <w:sz w:val="28"/>
          <w:vertAlign w:val="subscript"/>
          <w:lang w:val="uk-UA"/>
        </w:rPr>
        <w:t>2</w:t>
      </w:r>
      <w:r>
        <w:rPr>
          <w:sz w:val="28"/>
          <w:lang w:val="uk-UA"/>
        </w:rPr>
        <w:t>O-Li</w:t>
      </w:r>
      <w:r>
        <w:rPr>
          <w:sz w:val="28"/>
          <w:vertAlign w:val="subscript"/>
          <w:lang w:val="uk-UA"/>
        </w:rPr>
        <w:t>2</w:t>
      </w:r>
      <w:r>
        <w:rPr>
          <w:sz w:val="28"/>
          <w:lang w:val="uk-UA"/>
        </w:rPr>
        <w:t>SO</w:t>
      </w:r>
      <w:r>
        <w:rPr>
          <w:sz w:val="28"/>
          <w:vertAlign w:val="subscript"/>
          <w:lang w:val="uk-UA"/>
        </w:rPr>
        <w:t>4</w:t>
      </w:r>
      <w:r>
        <w:rPr>
          <w:sz w:val="28"/>
          <w:lang w:val="uk-UA"/>
        </w:rPr>
        <w:t>-P</w:t>
      </w:r>
      <w:r>
        <w:rPr>
          <w:sz w:val="28"/>
          <w:vertAlign w:val="subscript"/>
          <w:lang w:val="uk-UA"/>
        </w:rPr>
        <w:t>2</w:t>
      </w:r>
      <w:r>
        <w:rPr>
          <w:sz w:val="28"/>
          <w:lang w:val="uk-UA"/>
        </w:rPr>
        <w:t>O</w:t>
      </w:r>
      <w:r>
        <w:rPr>
          <w:sz w:val="28"/>
          <w:vertAlign w:val="subscript"/>
          <w:lang w:val="uk-UA"/>
        </w:rPr>
        <w:t>5</w:t>
      </w:r>
      <w:r>
        <w:rPr>
          <w:sz w:val="28"/>
          <w:lang w:val="uk-UA"/>
        </w:rPr>
        <w:t xml:space="preserve"> </w:t>
      </w:r>
      <w:r>
        <w:rPr>
          <w:sz w:val="28"/>
        </w:rPr>
        <w:t xml:space="preserve">[Текст] </w:t>
      </w:r>
      <w:r>
        <w:rPr>
          <w:sz w:val="28"/>
          <w:lang w:val="uk-UA"/>
        </w:rPr>
        <w:t>/ А.А. Амелина, А.В. Носенко, В.И.Голеус и др. // II всеукр. наук-практ. конфер. студ., аспір. та молод. вчених НТУУ “КПІ”, ХТФ, 26-28 квітня.2007 р.: тези допов. – І</w:t>
      </w:r>
      <w:r>
        <w:rPr>
          <w:sz w:val="28"/>
          <w:lang w:val="en-US"/>
        </w:rPr>
        <w:t>V</w:t>
      </w:r>
      <w:r>
        <w:rPr>
          <w:sz w:val="28"/>
        </w:rPr>
        <w:t xml:space="preserve">., </w:t>
      </w:r>
      <w:r>
        <w:rPr>
          <w:sz w:val="28"/>
          <w:lang w:val="uk-UA"/>
        </w:rPr>
        <w:t>2007. – С.149.</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lang w:val="uk-UA"/>
        </w:rPr>
        <w:t>Даценко, О.В. Особенности стеклообразования в системе Li</w:t>
      </w:r>
      <w:r>
        <w:rPr>
          <w:sz w:val="28"/>
          <w:vertAlign w:val="subscript"/>
          <w:lang w:val="uk-UA"/>
        </w:rPr>
        <w:t>2</w:t>
      </w:r>
      <w:r>
        <w:rPr>
          <w:sz w:val="28"/>
          <w:lang w:val="uk-UA"/>
        </w:rPr>
        <w:t>O-Li</w:t>
      </w:r>
      <w:r>
        <w:rPr>
          <w:sz w:val="28"/>
          <w:vertAlign w:val="subscript"/>
          <w:lang w:val="uk-UA"/>
        </w:rPr>
        <w:t>2</w:t>
      </w:r>
      <w:r>
        <w:rPr>
          <w:sz w:val="28"/>
          <w:lang w:val="uk-UA"/>
        </w:rPr>
        <w:t>SO</w:t>
      </w:r>
      <w:r>
        <w:rPr>
          <w:sz w:val="28"/>
          <w:vertAlign w:val="subscript"/>
          <w:lang w:val="uk-UA"/>
        </w:rPr>
        <w:t>4</w:t>
      </w:r>
      <w:r>
        <w:rPr>
          <w:sz w:val="28"/>
          <w:lang w:val="uk-UA"/>
        </w:rPr>
        <w:t>-P</w:t>
      </w:r>
      <w:r>
        <w:rPr>
          <w:sz w:val="28"/>
          <w:vertAlign w:val="subscript"/>
          <w:lang w:val="uk-UA"/>
        </w:rPr>
        <w:t>2</w:t>
      </w:r>
      <w:r>
        <w:rPr>
          <w:sz w:val="28"/>
          <w:lang w:val="uk-UA"/>
        </w:rPr>
        <w:t>O</w:t>
      </w:r>
      <w:r>
        <w:rPr>
          <w:sz w:val="28"/>
          <w:vertAlign w:val="subscript"/>
          <w:lang w:val="uk-UA"/>
        </w:rPr>
        <w:t>5</w:t>
      </w:r>
      <w:r>
        <w:rPr>
          <w:sz w:val="28"/>
          <w:lang w:val="uk-UA"/>
        </w:rPr>
        <w:t xml:space="preserve"> </w:t>
      </w:r>
      <w:r>
        <w:rPr>
          <w:sz w:val="28"/>
        </w:rPr>
        <w:t xml:space="preserve">[Текст] </w:t>
      </w:r>
      <w:r>
        <w:rPr>
          <w:sz w:val="28"/>
          <w:lang w:val="uk-UA"/>
        </w:rPr>
        <w:t xml:space="preserve">/ О.В. Даценко, А.А. Амелина, А.В. Носенко // Хімія і сучасні технології: III міжнар. наук-техн. конфер. студ., аспір. та молод. вчених, 22-24 трав. 2007р.:тези допов. – </w:t>
      </w:r>
      <w:r>
        <w:rPr>
          <w:sz w:val="28"/>
          <w:lang w:val="en-US"/>
        </w:rPr>
        <w:t>V</w:t>
      </w:r>
      <w:r>
        <w:rPr>
          <w:sz w:val="28"/>
        </w:rPr>
        <w:t xml:space="preserve">., </w:t>
      </w:r>
      <w:r>
        <w:rPr>
          <w:sz w:val="28"/>
          <w:lang w:val="uk-UA"/>
        </w:rPr>
        <w:t>2007. – С.148.</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 xml:space="preserve">Нараев, В.Н. Влияние </w:t>
      </w:r>
      <w:r>
        <w:rPr>
          <w:sz w:val="28"/>
          <w:lang w:val="uk-UA"/>
        </w:rPr>
        <w:t>“</w:t>
      </w:r>
      <w:r>
        <w:rPr>
          <w:sz w:val="28"/>
        </w:rPr>
        <w:t>воды</w:t>
      </w:r>
      <w:r>
        <w:rPr>
          <w:sz w:val="28"/>
          <w:lang w:val="uk-UA"/>
        </w:rPr>
        <w:t>”</w:t>
      </w:r>
      <w:r>
        <w:rPr>
          <w:sz w:val="28"/>
        </w:rPr>
        <w:t xml:space="preserve"> на физико-химические свойства стекол [Текст] / В.Н. Нараев // Физ. и хим. стекла. – 2004. – Т.30, №5. – С. 499-529.</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Халилев, В.Д. Об электропроводности и структуре сложных бесщелочных фторидных стекол [Текст] / В.Д. Халилев, А.А. Пронкин,     В.И. Вахрамеев [и др.] // Физ. и хим. стекла. – 1979. – Т.5, №2. – С. 188-192.</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Урусовская, Л.Н. Оптические и термооптические свойства хлор и бром содержащих фторофосфатных стекол [Текст] / Л.Н. Урусовская,       А.Н. Звенигородская, И.А. Макаренко [и др.] // Физ. и хим. стекла. – 1980. – Т.6, №5. – С. 582-588.</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color w:val="000000"/>
          <w:sz w:val="28"/>
        </w:rPr>
        <w:lastRenderedPageBreak/>
        <w:t xml:space="preserve">Халилев, В.Д. Закономерности стеклообразования в фосфатных стеклах, содержащих фтор </w:t>
      </w:r>
      <w:r>
        <w:rPr>
          <w:sz w:val="28"/>
        </w:rPr>
        <w:t xml:space="preserve">[Текст] </w:t>
      </w:r>
      <w:r>
        <w:rPr>
          <w:color w:val="000000"/>
          <w:sz w:val="28"/>
        </w:rPr>
        <w:t xml:space="preserve">/ В.Д. Халилев, М.Л. Петровская,          Г.П. Николина </w:t>
      </w:r>
      <w:r>
        <w:rPr>
          <w:sz w:val="28"/>
        </w:rPr>
        <w:t>// Физ. и хим. стекла. – 1975. – т.1, №6. – С.508-511.</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Голубцов, Л.А. Исследования структуры фтор-фосфатных стекол методом ИК-спектроскопии [Текст] / Л.А. Голубцов, В.Д. Халилев,           К.С. Евстропьев. – В кн. Стеклообразное состояние. – Л.:Наука, 1971. – С.262-264.</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 xml:space="preserve">Урусовская, Л.Н. Исследование структурных особенностей щелочных фосфатных стекол с фторидами элементов </w:t>
      </w:r>
      <w:r>
        <w:rPr>
          <w:sz w:val="28"/>
          <w:lang w:val="en-US"/>
        </w:rPr>
        <w:t>II</w:t>
      </w:r>
      <w:r>
        <w:rPr>
          <w:sz w:val="28"/>
        </w:rPr>
        <w:t>-</w:t>
      </w:r>
      <w:r>
        <w:rPr>
          <w:sz w:val="28"/>
          <w:lang w:val="en-US"/>
        </w:rPr>
        <w:t>VI</w:t>
      </w:r>
      <w:r>
        <w:rPr>
          <w:sz w:val="28"/>
        </w:rPr>
        <w:t xml:space="preserve"> групп [Текст] / Л.Н. Урусовская, Е.В. Смирнова // Физ. и хим. стекла. – 1997. – т.33, №1. – С.61-67.</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Урусовская, Л.Н. Влияние фторидов рубидия на структуру и свойства фосфатных стекол [Текст] / Л.Н. Урусовская, Е.В. Смирнова,      С.А. Степанова // Физ. и хим. стекла. – 1991. – т.17, №1. – С.282-288.</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Рогальская, Г.П. К изучению состава продуктов гидролиза методом бумажной хроматографии на примере калиевой соли Куроля [Текст] / Г.П. Рогальская, Д.З. Серазнтдинов // Изв. АН Каз. ССР.Сер. хим. – 1968. – №4. – С. 5-9.</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Межинский, Г.Х. Структурные особенности силикофосфатных стекол, синтезированных методом золь-гель [Текст] / Г.Х. Межинский,      У.Я. Седмалис, И.Р. Бейербаха [и др.] //</w:t>
      </w:r>
      <w:r>
        <w:rPr>
          <w:color w:val="000000"/>
          <w:sz w:val="28"/>
        </w:rPr>
        <w:t xml:space="preserve"> Неорганические стекла, покрытия и материалы. – Рига: Изд. РПИ. – 1989. – С.74-79.</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Везер, В. Фосфор и его соединения [Текст] / В. Везер [пер. с англ., ред. Шерешевский] – М.: Иностр. лит. – 1962. – 688с.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lang w:val="uk-UA"/>
        </w:rPr>
        <w:t>Новикова, О.В. Стеклообразование и свойства стекол в системе Li</w:t>
      </w:r>
      <w:r>
        <w:rPr>
          <w:sz w:val="28"/>
          <w:vertAlign w:val="subscript"/>
          <w:lang w:val="uk-UA"/>
        </w:rPr>
        <w:t>2</w:t>
      </w:r>
      <w:r>
        <w:rPr>
          <w:sz w:val="28"/>
          <w:lang w:val="uk-UA"/>
        </w:rPr>
        <w:t>O-LiF-P</w:t>
      </w:r>
      <w:r>
        <w:rPr>
          <w:sz w:val="28"/>
          <w:vertAlign w:val="subscript"/>
          <w:lang w:val="uk-UA"/>
        </w:rPr>
        <w:t>2</w:t>
      </w:r>
      <w:r>
        <w:rPr>
          <w:sz w:val="28"/>
          <w:lang w:val="uk-UA"/>
        </w:rPr>
        <w:t>O</w:t>
      </w:r>
      <w:r>
        <w:rPr>
          <w:sz w:val="28"/>
          <w:vertAlign w:val="subscript"/>
          <w:lang w:val="uk-UA"/>
        </w:rPr>
        <w:t>5</w:t>
      </w:r>
      <w:r>
        <w:rPr>
          <w:sz w:val="28"/>
          <w:lang w:val="uk-UA"/>
        </w:rPr>
        <w:t xml:space="preserve"> </w:t>
      </w:r>
      <w:r>
        <w:rPr>
          <w:sz w:val="28"/>
        </w:rPr>
        <w:t xml:space="preserve">[Текст] </w:t>
      </w:r>
      <w:r>
        <w:rPr>
          <w:sz w:val="28"/>
          <w:lang w:val="uk-UA"/>
        </w:rPr>
        <w:t xml:space="preserve">/ О.В. Новикова, А.А. Амелина, А.В. Носенко // Хімія і сучасні технології: III міжнар. наук-техн. конфер. студ., аспір. та молод. вчених, 22-24 трав. 2007р.:тези допов. – </w:t>
      </w:r>
      <w:r>
        <w:rPr>
          <w:sz w:val="28"/>
          <w:lang w:val="en-US"/>
        </w:rPr>
        <w:t>V</w:t>
      </w:r>
      <w:r>
        <w:rPr>
          <w:sz w:val="28"/>
        </w:rPr>
        <w:t xml:space="preserve">., </w:t>
      </w:r>
      <w:r>
        <w:rPr>
          <w:sz w:val="28"/>
          <w:lang w:val="uk-UA"/>
        </w:rPr>
        <w:t>2007. – С.164.</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pacing w:val="-5"/>
          <w:sz w:val="28"/>
        </w:rPr>
        <w:t>Ландия, Н.А.</w:t>
      </w:r>
      <w:r>
        <w:rPr>
          <w:i/>
          <w:spacing w:val="-5"/>
          <w:sz w:val="28"/>
        </w:rPr>
        <w:t xml:space="preserve"> </w:t>
      </w:r>
      <w:r>
        <w:rPr>
          <w:spacing w:val="-5"/>
          <w:sz w:val="28"/>
        </w:rPr>
        <w:t xml:space="preserve">Расчет высокотемпературных теплоемкостей твердых неорганических веществ по стандартной энтропии </w:t>
      </w:r>
      <w:r>
        <w:rPr>
          <w:sz w:val="28"/>
        </w:rPr>
        <w:t xml:space="preserve">[Текст] </w:t>
      </w:r>
      <w:r>
        <w:rPr>
          <w:spacing w:val="-5"/>
          <w:sz w:val="28"/>
        </w:rPr>
        <w:t>/ Н.А. Ландия. – Тбилиси: Изд. АН Груз. ССР, 1962. – 221 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lastRenderedPageBreak/>
        <w:t>Киреев, А.В. Методы практических расчетов в термодинамике химических реакций [Текст] / А.В. Киреев. – М.: Химия, 1975. – 536с.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Карапетьянц, М.Х. Примеры и задачи по химической термодинамике [Текст] / М.Х. Карапетьянц. – М.: Химия, 1974. – 301с.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Смирнова, Н.А. Методы статистической термодинамики в физической химии [Текст] / Н.А. Смирнова. – М.: Высш. шк, 1982. – 455с.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Викторов, М.М. Методы вычисления физико-химических величин и прикладные расчеты [Текст] / М.М. Викторов. – М.: Химия, 1977. – 360с.</w:t>
      </w:r>
    </w:p>
    <w:p w:rsidR="00EB1292" w:rsidRDefault="00EB1292" w:rsidP="00B408BF">
      <w:pPr>
        <w:numPr>
          <w:ilvl w:val="0"/>
          <w:numId w:val="19"/>
        </w:numPr>
        <w:tabs>
          <w:tab w:val="clear" w:pos="360"/>
        </w:tabs>
        <w:spacing w:after="0" w:line="360" w:lineRule="auto"/>
        <w:ind w:left="0" w:firstLine="709"/>
        <w:jc w:val="both"/>
        <w:rPr>
          <w:sz w:val="28"/>
        </w:rPr>
      </w:pPr>
      <w:r>
        <w:rPr>
          <w:sz w:val="28"/>
          <w:lang w:val="uk-UA"/>
        </w:rPr>
        <w:t>Голеус, В.И. Исследование химической и электрохимической устойчивости стекловидного твердого электролита в системе Li</w:t>
      </w:r>
      <w:r>
        <w:rPr>
          <w:sz w:val="28"/>
          <w:vertAlign w:val="subscript"/>
          <w:lang w:val="uk-UA"/>
        </w:rPr>
        <w:t>2</w:t>
      </w:r>
      <w:r>
        <w:rPr>
          <w:sz w:val="28"/>
          <w:lang w:val="uk-UA"/>
        </w:rPr>
        <w:t>O-LiF-P</w:t>
      </w:r>
      <w:r>
        <w:rPr>
          <w:sz w:val="28"/>
          <w:vertAlign w:val="subscript"/>
          <w:lang w:val="uk-UA"/>
        </w:rPr>
        <w:t>2</w:t>
      </w:r>
      <w:r>
        <w:rPr>
          <w:sz w:val="28"/>
          <w:lang w:val="uk-UA"/>
        </w:rPr>
        <w:t>O</w:t>
      </w:r>
      <w:r>
        <w:rPr>
          <w:sz w:val="28"/>
          <w:vertAlign w:val="subscript"/>
          <w:lang w:val="uk-UA"/>
        </w:rPr>
        <w:t>5</w:t>
      </w:r>
      <w:r>
        <w:rPr>
          <w:sz w:val="28"/>
          <w:lang w:val="uk-UA"/>
        </w:rPr>
        <w:t xml:space="preserve"> по отношению к металлическому литию </w:t>
      </w:r>
      <w:r>
        <w:rPr>
          <w:sz w:val="28"/>
        </w:rPr>
        <w:t xml:space="preserve">[Текст] </w:t>
      </w:r>
      <w:r>
        <w:rPr>
          <w:sz w:val="28"/>
          <w:lang w:val="uk-UA"/>
        </w:rPr>
        <w:t>/ В.И. Голеус,                   Е.М. Шембель, А.В. Носенко [и др.] // Вопросы химии и химической технологии. – 2008. – №4. – С.143-146.</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rPr>
        <w:t>Миллер, Т.Н. Неорганические соединения фосфора с азотом [Текст] / Т.Н. Миллер, А.А. Витола. – Рига: АН Латв. ССР, 1986. – 386с.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napToGrid w:val="0"/>
          <w:color w:val="000000"/>
          <w:sz w:val="28"/>
        </w:rPr>
        <w:t xml:space="preserve">Андреев, О.Л. Термодинамические и электрические свойства твердых электролитов на основе двойных оксидов лития и бериллия, алюминия, скандия, иттрия и циркония </w:t>
      </w:r>
      <w:r>
        <w:rPr>
          <w:sz w:val="28"/>
        </w:rPr>
        <w:t>[Текст]</w:t>
      </w:r>
      <w:r>
        <w:rPr>
          <w:snapToGrid w:val="0"/>
          <w:color w:val="000000"/>
          <w:sz w:val="28"/>
        </w:rPr>
        <w:t xml:space="preserve">: </w:t>
      </w:r>
      <w:r>
        <w:rPr>
          <w:sz w:val="28"/>
        </w:rPr>
        <w:t>автореф. дис. … канд</w:t>
      </w:r>
      <w:r>
        <w:rPr>
          <w:snapToGrid w:val="0"/>
          <w:color w:val="000000"/>
          <w:sz w:val="28"/>
        </w:rPr>
        <w:t>. хим. наук: 02.00.04. / О.Л. Андреев. – Екатеринбург, 2002. – 22 с.</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color w:val="000000"/>
          <w:sz w:val="28"/>
        </w:rPr>
        <w:t>Лагздиня, С.Е. Метод расчета термодинамических констант (</w:t>
      </w:r>
      <w:r>
        <w:rPr>
          <w:color w:val="000000"/>
          <w:sz w:val="28"/>
          <w:lang w:val="en-US"/>
        </w:rPr>
        <w:t>ΔH</w:t>
      </w:r>
      <w:r>
        <w:rPr>
          <w:color w:val="000000"/>
          <w:sz w:val="28"/>
          <w:vertAlign w:val="superscript"/>
        </w:rPr>
        <w:t>0</w:t>
      </w:r>
      <w:r>
        <w:rPr>
          <w:color w:val="000000"/>
          <w:sz w:val="28"/>
          <w:vertAlign w:val="subscript"/>
        </w:rPr>
        <w:t>298</w:t>
      </w:r>
      <w:r>
        <w:rPr>
          <w:color w:val="000000"/>
          <w:sz w:val="28"/>
        </w:rPr>
        <w:t xml:space="preserve"> и </w:t>
      </w:r>
      <w:r>
        <w:rPr>
          <w:color w:val="000000"/>
          <w:sz w:val="28"/>
          <w:lang w:val="en-US"/>
        </w:rPr>
        <w:t>ΔG</w:t>
      </w:r>
      <w:r>
        <w:rPr>
          <w:color w:val="000000"/>
          <w:sz w:val="28"/>
          <w:vertAlign w:val="superscript"/>
        </w:rPr>
        <w:t>0</w:t>
      </w:r>
      <w:r>
        <w:rPr>
          <w:color w:val="000000"/>
          <w:sz w:val="28"/>
          <w:vertAlign w:val="subscript"/>
        </w:rPr>
        <w:t>298</w:t>
      </w:r>
      <w:r>
        <w:rPr>
          <w:color w:val="000000"/>
          <w:sz w:val="28"/>
        </w:rPr>
        <w:t xml:space="preserve">) </w:t>
      </w:r>
      <w:r>
        <w:rPr>
          <w:sz w:val="28"/>
        </w:rPr>
        <w:t xml:space="preserve">[Текст] </w:t>
      </w:r>
      <w:r>
        <w:rPr>
          <w:color w:val="000000"/>
          <w:sz w:val="28"/>
        </w:rPr>
        <w:t>/ С.Е. Лагздиня, У.Я. Седмалис, Я.А</w:t>
      </w:r>
      <w:r>
        <w:rPr>
          <w:i/>
          <w:color w:val="000000"/>
          <w:sz w:val="28"/>
        </w:rPr>
        <w:t>.</w:t>
      </w:r>
      <w:r>
        <w:rPr>
          <w:color w:val="000000"/>
          <w:sz w:val="28"/>
        </w:rPr>
        <w:t xml:space="preserve"> Вайвад // Изв. АН Латв. ССР. Сер. химическая. – 1978. – №3. – С.304-306.</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rPr>
      </w:pPr>
      <w:r>
        <w:rPr>
          <w:sz w:val="28"/>
          <w:lang w:val="uk-UA"/>
        </w:rPr>
        <w:t xml:space="preserve">Носенко, А.В. Исследование устойчивости литиевого β-глинозема по отношению к металлическому литию </w:t>
      </w:r>
      <w:r>
        <w:rPr>
          <w:sz w:val="28"/>
        </w:rPr>
        <w:t xml:space="preserve">[Текст] </w:t>
      </w:r>
      <w:r>
        <w:rPr>
          <w:sz w:val="28"/>
          <w:lang w:val="uk-UA"/>
        </w:rPr>
        <w:t>/ А.В. Носенко, В.И. Голеус, А.О. Карасик [и др.] // Огнеупоры и техническая керамика. – 2007. – №4. – С.8-11.</w:t>
      </w:r>
    </w:p>
    <w:p w:rsidR="00EB1292" w:rsidRDefault="00EB1292" w:rsidP="00B408BF">
      <w:pPr>
        <w:pStyle w:val="affc"/>
        <w:numPr>
          <w:ilvl w:val="0"/>
          <w:numId w:val="19"/>
        </w:numPr>
        <w:tabs>
          <w:tab w:val="clear" w:pos="360"/>
        </w:tabs>
        <w:suppressAutoHyphens w:val="0"/>
        <w:overflowPunct/>
        <w:autoSpaceDE/>
        <w:spacing w:line="360" w:lineRule="auto"/>
        <w:ind w:left="0" w:firstLine="709"/>
        <w:jc w:val="both"/>
        <w:textAlignment w:val="auto"/>
        <w:rPr>
          <w:sz w:val="28"/>
          <w:lang w:val="uk-UA"/>
        </w:rPr>
      </w:pPr>
      <w:r>
        <w:rPr>
          <w:sz w:val="28"/>
          <w:lang w:val="uk-UA"/>
        </w:rPr>
        <w:t>Карасик, А.О. Исследование устойчивости литиевого β-глинозема по отношению к металлическому литию [Текст] / А.О. Карасик, А.А. Лотоцкая, А.В. Носенко // I всеукр. наук-практ. конфер. студ., аспір. та молод. вчених НТУУ “КПІ”, ХТФ, 27-29 квітня 2006р.:тези допов. – І</w:t>
      </w:r>
      <w:r>
        <w:rPr>
          <w:sz w:val="28"/>
          <w:lang w:val="en-US"/>
        </w:rPr>
        <w:t>V</w:t>
      </w:r>
      <w:r>
        <w:rPr>
          <w:sz w:val="28"/>
          <w:lang w:val="uk-UA"/>
        </w:rPr>
        <w:t>., 2006. – С.182.</w:t>
      </w:r>
    </w:p>
    <w:p w:rsidR="001E261C" w:rsidRPr="00C64ED9" w:rsidRDefault="00EB1292" w:rsidP="00EB1292">
      <w:pPr>
        <w:spacing w:line="360" w:lineRule="auto"/>
        <w:jc w:val="both"/>
        <w:rPr>
          <w:sz w:val="28"/>
          <w:lang w:val="uk-UA"/>
        </w:rPr>
      </w:pPr>
      <w:r w:rsidRPr="00F47BEE">
        <w:rPr>
          <w:sz w:val="28"/>
          <w:lang w:val="uk-UA"/>
        </w:rPr>
        <w:lastRenderedPageBreak/>
        <w:t>Голеус, В.І. Склокераміка з низьким тепловим розширенням на основі легкоплавкого літієвофосфатного скла [Текст] / В.І. Голеус,             О.В. Носенко, О.А. Амеліна [та інші] // Сучасні тенденції розвитку і виробництва силікатних матеріалів: IІ наук-практ. конфер. студ., аспір. та</w:t>
      </w:r>
    </w:p>
    <w:p w:rsidR="001E261C" w:rsidRPr="00C64ED9" w:rsidRDefault="001E261C" w:rsidP="001E261C">
      <w:pPr>
        <w:spacing w:line="360" w:lineRule="auto"/>
        <w:jc w:val="both"/>
        <w:rPr>
          <w:sz w:val="28"/>
          <w:lang w:val="uk-UA"/>
        </w:rPr>
      </w:pPr>
    </w:p>
    <w:p w:rsidR="003C7752" w:rsidRDefault="003C7752" w:rsidP="003C7752">
      <w:pPr>
        <w:tabs>
          <w:tab w:val="left" w:pos="3240"/>
          <w:tab w:val="left" w:pos="3960"/>
          <w:tab w:val="left" w:pos="4140"/>
          <w:tab w:val="left" w:pos="6120"/>
        </w:tabs>
        <w:spacing w:line="360" w:lineRule="auto"/>
        <w:ind w:firstLine="900"/>
        <w:jc w:val="both"/>
        <w:rPr>
          <w:sz w:val="28"/>
          <w:szCs w:val="28"/>
          <w:lang w:val="uk-UA"/>
        </w:rPr>
      </w:pPr>
    </w:p>
    <w:p w:rsidR="003C7752" w:rsidRDefault="003C7752" w:rsidP="003C7752">
      <w:pPr>
        <w:tabs>
          <w:tab w:val="left" w:pos="3240"/>
          <w:tab w:val="left" w:pos="3960"/>
          <w:tab w:val="left" w:pos="4140"/>
          <w:tab w:val="left" w:pos="6120"/>
        </w:tabs>
        <w:spacing w:line="360" w:lineRule="auto"/>
        <w:ind w:firstLine="900"/>
        <w:jc w:val="both"/>
        <w:rPr>
          <w:sz w:val="28"/>
          <w:szCs w:val="28"/>
          <w:lang w:val="uk-UA"/>
        </w:rPr>
      </w:pPr>
    </w:p>
    <w:p w:rsidR="003C7752" w:rsidRDefault="003C7752" w:rsidP="003C7752">
      <w:pPr>
        <w:tabs>
          <w:tab w:val="left" w:pos="3240"/>
          <w:tab w:val="left" w:pos="3960"/>
          <w:tab w:val="left" w:pos="4140"/>
          <w:tab w:val="left" w:pos="6120"/>
        </w:tabs>
        <w:spacing w:line="360" w:lineRule="auto"/>
        <w:ind w:firstLine="900"/>
        <w:jc w:val="both"/>
        <w:rPr>
          <w:sz w:val="28"/>
          <w:szCs w:val="28"/>
          <w:lang w:val="uk-UA"/>
        </w:rPr>
      </w:pPr>
    </w:p>
    <w:p w:rsidR="004C075C" w:rsidRDefault="009817E6" w:rsidP="008A5FE3">
      <w:pPr>
        <w:pStyle w:val="aa"/>
        <w:widowControl w:val="0"/>
        <w:shd w:val="clear" w:color="auto" w:fill="FFFFFF"/>
        <w:spacing w:before="240" w:after="60" w:line="360" w:lineRule="auto"/>
        <w:ind w:firstLine="709"/>
        <w:jc w:val="both"/>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13"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4"/>
      <w:headerReference w:type="default" r:id="rId15"/>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8BF" w:rsidRDefault="00B408BF">
      <w:pPr>
        <w:spacing w:after="0" w:line="240" w:lineRule="auto"/>
      </w:pPr>
      <w:r>
        <w:separator/>
      </w:r>
    </w:p>
  </w:endnote>
  <w:endnote w:type="continuationSeparator" w:id="0">
    <w:p w:rsidR="00B408BF" w:rsidRDefault="00B4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end"/>
    </w:r>
  </w:p>
  <w:p w:rsidR="009335CF" w:rsidRDefault="00B408BF">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F27557">
      <w:rPr>
        <w:rStyle w:val="af7"/>
        <w:rFonts w:eastAsia="Garamond"/>
        <w:noProof/>
      </w:rPr>
      <w:t>145</w:t>
    </w:r>
    <w:r>
      <w:rPr>
        <w:rStyle w:val="af7"/>
        <w:rFonts w:eastAsia="Garamond"/>
      </w:rPr>
      <w:fldChar w:fldCharType="end"/>
    </w:r>
  </w:p>
  <w:p w:rsidR="009335CF" w:rsidRDefault="00B408BF">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8BF" w:rsidRDefault="00B408BF">
      <w:pPr>
        <w:spacing w:after="0" w:line="240" w:lineRule="auto"/>
      </w:pPr>
      <w:r>
        <w:separator/>
      </w:r>
    </w:p>
  </w:footnote>
  <w:footnote w:type="continuationSeparator" w:id="0">
    <w:p w:rsidR="00B408BF" w:rsidRDefault="00B40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292" w:rsidRDefault="00EB1292">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EB1292" w:rsidRDefault="00EB1292">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292" w:rsidRDefault="00EB1292">
    <w:pPr>
      <w:pStyle w:val="af5"/>
      <w:jc w:val="right"/>
    </w:pPr>
    <w:r>
      <w:fldChar w:fldCharType="begin"/>
    </w:r>
    <w:r>
      <w:instrText xml:space="preserve"> PAGE   \* MERGEFORMAT </w:instrText>
    </w:r>
    <w:r>
      <w:fldChar w:fldCharType="separate"/>
    </w:r>
    <w:r w:rsidR="00F27557">
      <w:rPr>
        <w:noProof/>
      </w:rPr>
      <w:t>137</w:t>
    </w:r>
    <w:r>
      <w:fldChar w:fldCharType="end"/>
    </w:r>
  </w:p>
  <w:p w:rsidR="00EB1292" w:rsidRDefault="00EB1292">
    <w:pPr>
      <w:pStyle w:val="a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335CF" w:rsidRDefault="00B408BF">
    <w:pPr>
      <w:pStyle w:val="af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408BF">
    <w:pPr>
      <w:pStyle w:val="af5"/>
      <w:framePr w:wrap="around" w:vAnchor="text" w:hAnchor="margin" w:xAlign="right" w:y="1"/>
      <w:rPr>
        <w:rStyle w:val="af7"/>
        <w:lang w:val="uk-UA"/>
      </w:rPr>
    </w:pPr>
  </w:p>
  <w:p w:rsidR="009335CF" w:rsidRDefault="00B408BF">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4A019E2"/>
    <w:multiLevelType w:val="singleLevel"/>
    <w:tmpl w:val="0419000F"/>
    <w:lvl w:ilvl="0">
      <w:start w:val="1"/>
      <w:numFmt w:val="decimal"/>
      <w:lvlText w:val="%1."/>
      <w:lvlJc w:val="left"/>
      <w:pPr>
        <w:tabs>
          <w:tab w:val="num" w:pos="360"/>
        </w:tabs>
        <w:ind w:left="360" w:hanging="360"/>
      </w:pPr>
    </w:lvl>
  </w:abstractNum>
  <w:abstractNum w:abstractNumId="32">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4">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tentative="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7">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8">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9">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8"/>
  </w:num>
  <w:num w:numId="2">
    <w:abstractNumId w:val="37"/>
  </w:num>
  <w:num w:numId="3">
    <w:abstractNumId w:val="0"/>
  </w:num>
  <w:num w:numId="4">
    <w:abstractNumId w:val="26"/>
  </w:num>
  <w:num w:numId="5">
    <w:abstractNumId w:val="25"/>
  </w:num>
  <w:num w:numId="6">
    <w:abstractNumId w:val="30"/>
  </w:num>
  <w:num w:numId="7">
    <w:abstractNumId w:val="23"/>
  </w:num>
  <w:num w:numId="8">
    <w:abstractNumId w:val="40"/>
  </w:num>
  <w:num w:numId="9">
    <w:abstractNumId w:val="29"/>
  </w:num>
  <w:num w:numId="10">
    <w:abstractNumId w:val="33"/>
  </w:num>
  <w:num w:numId="11">
    <w:abstractNumId w:val="41"/>
  </w:num>
  <w:num w:numId="12">
    <w:abstractNumId w:val="35"/>
  </w:num>
  <w:num w:numId="13">
    <w:abstractNumId w:val="36"/>
  </w:num>
  <w:num w:numId="14">
    <w:abstractNumId w:val="34"/>
  </w:num>
  <w:num w:numId="15">
    <w:abstractNumId w:val="27"/>
  </w:num>
  <w:num w:numId="16">
    <w:abstractNumId w:val="32"/>
  </w:num>
  <w:num w:numId="17">
    <w:abstractNumId w:val="3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C7DC5"/>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08BF"/>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5"/>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6">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7">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8">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9">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a">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b">
    <w:name w:val="Основной шрифт абзаца1"/>
    <w:rsid w:val="00033211"/>
  </w:style>
  <w:style w:type="character" w:customStyle="1" w:styleId="affd">
    <w:name w:val="Íèæíèé êîëîíòèòóë Çíàê"/>
    <w:basedOn w:val="1b"/>
    <w:rsid w:val="00033211"/>
    <w:rPr>
      <w:rFonts w:cs="Times New Roman"/>
      <w:sz w:val="24"/>
      <w:szCs w:val="24"/>
    </w:rPr>
  </w:style>
  <w:style w:type="character" w:customStyle="1" w:styleId="1c">
    <w:name w:val="Номер страницы1"/>
    <w:basedOn w:val="1b"/>
    <w:rsid w:val="00033211"/>
    <w:rPr>
      <w:rFonts w:cs="Times New Roman"/>
    </w:rPr>
  </w:style>
  <w:style w:type="character" w:customStyle="1" w:styleId="affe">
    <w:name w:val="Âåðõíèé êîëîíòèòóë Çíàê"/>
    <w:basedOn w:val="1b"/>
    <w:rsid w:val="00033211"/>
    <w:rPr>
      <w:rFonts w:cs="Times New Roman"/>
      <w:sz w:val="24"/>
      <w:szCs w:val="24"/>
    </w:rPr>
  </w:style>
  <w:style w:type="character" w:customStyle="1" w:styleId="340">
    <w:name w:val="Ãèïåðññûëêà34"/>
    <w:basedOn w:val="1b"/>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d">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
    <w:name w:val="Название Знак1"/>
    <w:basedOn w:val="a6"/>
    <w:rsid w:val="00033211"/>
    <w:rPr>
      <w:sz w:val="28"/>
      <w:szCs w:val="28"/>
      <w:lang w:val="uk-UA" w:eastAsia="ar-SA"/>
    </w:rPr>
  </w:style>
  <w:style w:type="paragraph" w:customStyle="1" w:styleId="1f0">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1">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2">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8"/>
    <w:next w:val="18"/>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8"/>
    <w:next w:val="18"/>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8"/>
    <w:next w:val="18"/>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8"/>
    <w:next w:val="18"/>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8"/>
    <w:next w:val="18"/>
    <w:rsid w:val="009E2D95"/>
    <w:pPr>
      <w:keepNext/>
      <w:widowControl/>
      <w:spacing w:line="240" w:lineRule="auto"/>
      <w:ind w:firstLine="0"/>
      <w:jc w:val="center"/>
    </w:pPr>
    <w:rPr>
      <w:rFonts w:ascii="Times New Roman" w:hAnsi="Times New Roman"/>
      <w:b/>
      <w:snapToGrid/>
      <w:sz w:val="32"/>
      <w:lang w:val="uk-UA"/>
    </w:rPr>
  </w:style>
  <w:style w:type="paragraph" w:customStyle="1" w:styleId="1f3">
    <w:name w:val="Основной текст1"/>
    <w:basedOn w:val="18"/>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8"/>
    <w:rsid w:val="009E2D95"/>
    <w:pPr>
      <w:widowControl/>
      <w:spacing w:after="120"/>
      <w:ind w:firstLine="0"/>
      <w:jc w:val="left"/>
    </w:pPr>
    <w:rPr>
      <w:rFonts w:ascii="Times New Roman" w:hAnsi="Times New Roman"/>
      <w:snapToGrid/>
      <w:sz w:val="24"/>
    </w:rPr>
  </w:style>
  <w:style w:type="paragraph" w:customStyle="1" w:styleId="29">
    <w:name w:val="Название2"/>
    <w:basedOn w:val="18"/>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8"/>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8"/>
    <w:rsid w:val="009E2D95"/>
    <w:pPr>
      <w:widowControl/>
      <w:spacing w:line="360" w:lineRule="auto"/>
      <w:ind w:firstLine="0"/>
    </w:pPr>
    <w:rPr>
      <w:rFonts w:ascii="Times New Roman" w:hAnsi="Times New Roman"/>
      <w:snapToGrid/>
      <w:sz w:val="28"/>
    </w:rPr>
  </w:style>
  <w:style w:type="paragraph" w:customStyle="1" w:styleId="61">
    <w:name w:val="Заголовок 61"/>
    <w:basedOn w:val="18"/>
    <w:next w:val="18"/>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8"/>
    <w:next w:val="18"/>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8"/>
    <w:next w:val="18"/>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8"/>
    <w:next w:val="18"/>
    <w:rsid w:val="009E2D95"/>
    <w:pPr>
      <w:keepNext/>
      <w:widowControl/>
      <w:spacing w:line="240" w:lineRule="auto"/>
      <w:ind w:firstLine="0"/>
      <w:jc w:val="center"/>
    </w:pPr>
    <w:rPr>
      <w:rFonts w:ascii="Times New Roman" w:hAnsi="Times New Roman"/>
      <w:b/>
      <w:snapToGrid/>
      <w:sz w:val="22"/>
    </w:rPr>
  </w:style>
  <w:style w:type="paragraph" w:customStyle="1" w:styleId="1f4">
    <w:name w:val="Название объекта1"/>
    <w:basedOn w:val="18"/>
    <w:next w:val="18"/>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8"/>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8"/>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8"/>
    <w:rsid w:val="009E2D95"/>
    <w:pPr>
      <w:widowControl/>
      <w:spacing w:line="240" w:lineRule="auto"/>
      <w:ind w:firstLine="0"/>
      <w:jc w:val="left"/>
    </w:pPr>
    <w:rPr>
      <w:rFonts w:ascii="Times New Roman" w:hAnsi="Times New Roman"/>
      <w:snapToGrid/>
      <w:sz w:val="28"/>
    </w:rPr>
  </w:style>
  <w:style w:type="character" w:customStyle="1" w:styleId="1f5">
    <w:name w:val="Гиперссылка1"/>
    <w:basedOn w:val="1b"/>
    <w:rsid w:val="009E2D95"/>
    <w:rPr>
      <w:color w:val="0000FF"/>
      <w:u w:val="single"/>
    </w:rPr>
  </w:style>
  <w:style w:type="paragraph" w:customStyle="1" w:styleId="1f6">
    <w:name w:val="Цитата1"/>
    <w:basedOn w:val="18"/>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7">
    <w:name w:val="Просмотренная гиперссылка1"/>
    <w:basedOn w:val="1b"/>
    <w:rsid w:val="009E2D95"/>
    <w:rPr>
      <w:color w:val="800080"/>
      <w:u w:val="single"/>
    </w:rPr>
  </w:style>
  <w:style w:type="paragraph" w:customStyle="1" w:styleId="afff6">
    <w:name w:val="Клас"/>
    <w:basedOn w:val="18"/>
    <w:rsid w:val="009E2D95"/>
    <w:pPr>
      <w:widowControl/>
      <w:ind w:firstLine="0"/>
      <w:jc w:val="center"/>
    </w:pPr>
    <w:rPr>
      <w:rFonts w:ascii="Arial" w:hAnsi="Arial"/>
      <w:b/>
      <w:snapToGrid/>
      <w:sz w:val="32"/>
      <w:lang w:val="uk-UA"/>
    </w:rPr>
  </w:style>
  <w:style w:type="paragraph" w:customStyle="1" w:styleId="1f8">
    <w:name w:val="Схема документа1"/>
    <w:basedOn w:val="18"/>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9">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a">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b">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c">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d">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e">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0">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1">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2">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iPriority w:val="99"/>
    <w:semiHidden/>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3">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4">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5">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6">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7">
    <w:name w:val="Стиль1 Знак Знак Знак Знак"/>
    <w:basedOn w:val="affff1"/>
    <w:link w:val="1ff8"/>
    <w:rsid w:val="004420E3"/>
    <w:pPr>
      <w:spacing w:after="200" w:line="360" w:lineRule="auto"/>
      <w:jc w:val="both"/>
    </w:pPr>
    <w:rPr>
      <w:rFonts w:ascii="Arial" w:eastAsia="Calibri" w:hAnsi="Arial" w:cs="Arial"/>
      <w:b/>
      <w:bCs/>
      <w:iCs/>
      <w:kern w:val="32"/>
      <w:sz w:val="28"/>
      <w:szCs w:val="28"/>
      <w:lang w:val="en-GB"/>
    </w:rPr>
  </w:style>
  <w:style w:type="character" w:customStyle="1" w:styleId="1ff8">
    <w:name w:val="Стиль1 Знак Знак Знак Знак Знак"/>
    <w:basedOn w:val="12"/>
    <w:link w:val="1ff7"/>
    <w:rsid w:val="004420E3"/>
    <w:rPr>
      <w:rFonts w:ascii="Arial" w:eastAsia="Calibri" w:hAnsi="Arial" w:cs="Arial"/>
      <w:b/>
      <w:bCs/>
      <w:iCs/>
      <w:kern w:val="32"/>
      <w:sz w:val="28"/>
      <w:szCs w:val="28"/>
      <w:lang w:val="en-GB" w:eastAsia="ru-RU"/>
    </w:rPr>
  </w:style>
  <w:style w:type="paragraph" w:customStyle="1" w:styleId="1ff9">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a">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b">
    <w:name w:val="Выделение1"/>
    <w:basedOn w:val="1b"/>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c">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d">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e">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b"/>
    <w:rsid w:val="00882881"/>
    <w:rPr>
      <w:color w:val="000000"/>
      <w:shd w:val="clear" w:color="auto" w:fill="FFFF66"/>
    </w:rPr>
  </w:style>
  <w:style w:type="character" w:customStyle="1" w:styleId="goohl0">
    <w:name w:val="goohl0"/>
    <w:basedOn w:val="1b"/>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0">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d"/>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1">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2">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c"/>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3">
    <w:name w:val="Верхний колонтитул Знак1"/>
    <w:basedOn w:val="a6"/>
    <w:semiHidden/>
    <w:rsid w:val="00080F11"/>
    <w:rPr>
      <w:rFonts w:ascii="Times New Roman" w:eastAsia="Times New Roman" w:hAnsi="Times New Roman"/>
    </w:rPr>
  </w:style>
  <w:style w:type="character" w:customStyle="1" w:styleId="1fff4">
    <w:name w:val="Нижний колонтитул Знак1"/>
    <w:basedOn w:val="a6"/>
    <w:semiHidden/>
    <w:rsid w:val="00080F11"/>
    <w:rPr>
      <w:rFonts w:ascii="Times New Roman" w:eastAsia="Times New Roman" w:hAnsi="Times New Roman"/>
    </w:rPr>
  </w:style>
  <w:style w:type="character" w:customStyle="1" w:styleId="1fff5">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5">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8"/>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6">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7">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8">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9">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a">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b">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pfwww.kek.jp/AsCA06/srfile/sr006H00434E.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_ob=PublicationURL&amp;_tockey=%23TOC%235608%232007%23998219994%23646823%23FLA%23&amp;_cdi=5608&amp;_pubType=J&amp;_auth=y&amp;_acct=C000050221&amp;_version=1&amp;_urlVersion=0&amp;_userid=10&amp;md5=b68f118c5eb119a31dbecf8267856c03"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sciencedirect.com/science/journal/0167273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29</Pages>
  <Words>6466</Words>
  <Characters>36862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511</cp:revision>
  <dcterms:created xsi:type="dcterms:W3CDTF">2015-05-26T12:20:00Z</dcterms:created>
  <dcterms:modified xsi:type="dcterms:W3CDTF">2015-05-29T07:37:00Z</dcterms:modified>
</cp:coreProperties>
</file>