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D1" w:rsidRDefault="004C1D04" w:rsidP="004C1D04">
      <w:pPr>
        <w:rPr>
          <w:rFonts w:ascii="Times New Roman" w:eastAsia="Times New Roman" w:hAnsi="Times New Roman" w:cs="Times New Roman"/>
          <w:b/>
          <w:sz w:val="24"/>
          <w:szCs w:val="24"/>
          <w:lang w:eastAsia="ru-RU"/>
        </w:rPr>
      </w:pPr>
      <w:r w:rsidRPr="004C1D04">
        <w:rPr>
          <w:rFonts w:ascii="Times New Roman" w:eastAsia="Times New Roman" w:hAnsi="Times New Roman" w:cs="Times New Roman" w:hint="eastAsia"/>
          <w:b/>
          <w:sz w:val="24"/>
          <w:szCs w:val="24"/>
          <w:lang w:eastAsia="ru-RU"/>
        </w:rPr>
        <w:t>Буткина</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Анна</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Александровна</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Математическое</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моделирование</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и</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оптимизация</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режимов</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работы</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микросети</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с</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накопителями</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электрической</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энергии</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диссертация</w:t>
      </w:r>
      <w:r w:rsidRPr="004C1D04">
        <w:rPr>
          <w:rFonts w:ascii="Times New Roman" w:eastAsia="Times New Roman" w:hAnsi="Times New Roman" w:cs="Times New Roman"/>
          <w:b/>
          <w:sz w:val="24"/>
          <w:szCs w:val="24"/>
          <w:lang w:eastAsia="ru-RU"/>
        </w:rPr>
        <w:t xml:space="preserve"> ... </w:t>
      </w:r>
      <w:r w:rsidRPr="004C1D04">
        <w:rPr>
          <w:rFonts w:ascii="Times New Roman" w:eastAsia="Times New Roman" w:hAnsi="Times New Roman" w:cs="Times New Roman" w:hint="eastAsia"/>
          <w:b/>
          <w:sz w:val="24"/>
          <w:szCs w:val="24"/>
          <w:lang w:eastAsia="ru-RU"/>
        </w:rPr>
        <w:t>кандидата</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Технических</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наук</w:t>
      </w:r>
      <w:r w:rsidRPr="004C1D04">
        <w:rPr>
          <w:rFonts w:ascii="Times New Roman" w:eastAsia="Times New Roman" w:hAnsi="Times New Roman" w:cs="Times New Roman"/>
          <w:b/>
          <w:sz w:val="24"/>
          <w:szCs w:val="24"/>
          <w:lang w:eastAsia="ru-RU"/>
        </w:rPr>
        <w:t xml:space="preserve">: 05.13.18 / </w:t>
      </w:r>
      <w:r w:rsidRPr="004C1D04">
        <w:rPr>
          <w:rFonts w:ascii="Times New Roman" w:eastAsia="Times New Roman" w:hAnsi="Times New Roman" w:cs="Times New Roman" w:hint="eastAsia"/>
          <w:b/>
          <w:sz w:val="24"/>
          <w:szCs w:val="24"/>
          <w:lang w:eastAsia="ru-RU"/>
        </w:rPr>
        <w:t>Буткина</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Анна</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Александровна</w:t>
      </w:r>
      <w:r w:rsidRPr="004C1D04">
        <w:rPr>
          <w:rFonts w:ascii="Times New Roman" w:eastAsia="Times New Roman" w:hAnsi="Times New Roman" w:cs="Times New Roman"/>
          <w:b/>
          <w:sz w:val="24"/>
          <w:szCs w:val="24"/>
          <w:lang w:eastAsia="ru-RU"/>
        </w:rPr>
        <w:t>;[</w:t>
      </w:r>
      <w:r w:rsidRPr="004C1D04">
        <w:rPr>
          <w:rFonts w:ascii="Times New Roman" w:eastAsia="Times New Roman" w:hAnsi="Times New Roman" w:cs="Times New Roman" w:hint="eastAsia"/>
          <w:b/>
          <w:sz w:val="24"/>
          <w:szCs w:val="24"/>
          <w:lang w:eastAsia="ru-RU"/>
        </w:rPr>
        <w:t>Место</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защиты</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ФГБОУ</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ВО</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«Ульяновский</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государственный</w:t>
      </w:r>
      <w:r w:rsidRPr="004C1D04">
        <w:rPr>
          <w:rFonts w:ascii="Times New Roman" w:eastAsia="Times New Roman" w:hAnsi="Times New Roman" w:cs="Times New Roman"/>
          <w:b/>
          <w:sz w:val="24"/>
          <w:szCs w:val="24"/>
          <w:lang w:eastAsia="ru-RU"/>
        </w:rPr>
        <w:t xml:space="preserve"> </w:t>
      </w:r>
      <w:r w:rsidRPr="004C1D04">
        <w:rPr>
          <w:rFonts w:ascii="Times New Roman" w:eastAsia="Times New Roman" w:hAnsi="Times New Roman" w:cs="Times New Roman" w:hint="eastAsia"/>
          <w:b/>
          <w:sz w:val="24"/>
          <w:szCs w:val="24"/>
          <w:lang w:eastAsia="ru-RU"/>
        </w:rPr>
        <w:t>университет»</w:t>
      </w:r>
      <w:r w:rsidRPr="004C1D04">
        <w:rPr>
          <w:rFonts w:ascii="Times New Roman" w:eastAsia="Times New Roman" w:hAnsi="Times New Roman" w:cs="Times New Roman"/>
          <w:b/>
          <w:sz w:val="24"/>
          <w:szCs w:val="24"/>
          <w:lang w:eastAsia="ru-RU"/>
        </w:rPr>
        <w:t>], 2018</w:t>
      </w:r>
    </w:p>
    <w:p w:rsidR="004C1D04" w:rsidRDefault="004C1D04" w:rsidP="004C1D04">
      <w:pPr>
        <w:rPr>
          <w:rFonts w:ascii="Times New Roman" w:eastAsia="Times New Roman" w:hAnsi="Times New Roman" w:cs="Times New Roman"/>
          <w:b/>
          <w:sz w:val="24"/>
          <w:szCs w:val="24"/>
          <w:lang w:eastAsia="ru-RU"/>
        </w:rPr>
      </w:pPr>
    </w:p>
    <w:p w:rsidR="004C1D04" w:rsidRDefault="004C1D04" w:rsidP="004C1D04">
      <w:pPr>
        <w:rPr>
          <w:rFonts w:ascii="Times New Roman" w:eastAsia="Times New Roman" w:hAnsi="Times New Roman" w:cs="Times New Roman"/>
          <w:b/>
          <w:sz w:val="24"/>
          <w:szCs w:val="24"/>
          <w:lang w:eastAsia="ru-RU"/>
        </w:rPr>
      </w:pPr>
    </w:p>
    <w:p w:rsidR="004C1D04" w:rsidRPr="004C1D04" w:rsidRDefault="004C1D04" w:rsidP="004C1D04">
      <w:pPr>
        <w:tabs>
          <w:tab w:val="clear" w:pos="709"/>
        </w:tabs>
        <w:suppressAutoHyphens w:val="0"/>
        <w:spacing w:after="1080" w:line="485" w:lineRule="exact"/>
        <w:ind w:left="40" w:firstLine="0"/>
        <w:jc w:val="center"/>
        <w:rPr>
          <w:rFonts w:ascii="Times New Roman" w:eastAsia="Times New Roman" w:hAnsi="Times New Roman" w:cs="Times New Roman"/>
          <w:b/>
          <w:bCs/>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ФЕДЕРАЛЬНОЕ ГОСУДАРСТВЕННОЕ БЮДЖЕТНОЕ ОБРАЗОВАТЕЛЬНОЕ УЧРЕЖДЕНИЕ ВЫСШЕГО ОБРАЗОВАНИЯ </w:t>
      </w:r>
      <w:r w:rsidRPr="004C1D04">
        <w:rPr>
          <w:rFonts w:ascii="Times New Roman" w:eastAsia="Times New Roman" w:hAnsi="Times New Roman" w:cs="Times New Roman"/>
          <w:b/>
          <w:bCs/>
          <w:color w:val="000000"/>
          <w:kern w:val="0"/>
          <w:sz w:val="26"/>
          <w:szCs w:val="26"/>
          <w:lang w:eastAsia="ru-RU" w:bidi="ru-RU"/>
        </w:rPr>
        <w:t>«НАЦИОНАЛЬНЫЙ ИССЛЕДОВАТЕЛЬСКИЙ МОРДОВСКИЙ ГОСУДАРСТВЕННЫЙ УНИВЕРСИТЕТ ИМЕНИ Н.П. ОГАРЕВА»</w:t>
      </w:r>
    </w:p>
    <w:p w:rsidR="004C1D04" w:rsidRPr="004C1D04" w:rsidRDefault="004C1D04" w:rsidP="004C1D04">
      <w:pPr>
        <w:tabs>
          <w:tab w:val="clear" w:pos="709"/>
        </w:tabs>
        <w:suppressAutoHyphens w:val="0"/>
        <w:spacing w:after="657" w:line="260" w:lineRule="exact"/>
        <w:ind w:right="260" w:firstLine="0"/>
        <w:jc w:val="righ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На правах рукописи</w:t>
      </w:r>
    </w:p>
    <w:p w:rsidR="004C1D04" w:rsidRPr="004C1D04" w:rsidRDefault="004C1D04" w:rsidP="004C1D04">
      <w:pPr>
        <w:tabs>
          <w:tab w:val="clear" w:pos="709"/>
        </w:tabs>
        <w:suppressAutoHyphens w:val="0"/>
        <w:spacing w:after="418" w:line="260" w:lineRule="exact"/>
        <w:ind w:left="40" w:firstLine="0"/>
        <w:jc w:val="center"/>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Буткина Анна Александровна</w:t>
      </w:r>
    </w:p>
    <w:p w:rsidR="004C1D04" w:rsidRPr="004C1D04" w:rsidRDefault="004C1D04" w:rsidP="004C1D04">
      <w:pPr>
        <w:keepNext/>
        <w:keepLines/>
        <w:tabs>
          <w:tab w:val="clear" w:pos="709"/>
        </w:tabs>
        <w:suppressAutoHyphens w:val="0"/>
        <w:spacing w:after="708" w:line="619" w:lineRule="exact"/>
        <w:ind w:left="40" w:firstLine="0"/>
        <w:jc w:val="center"/>
        <w:outlineLvl w:val="0"/>
        <w:rPr>
          <w:rFonts w:ascii="Times New Roman" w:eastAsia="Times New Roman" w:hAnsi="Times New Roman" w:cs="Times New Roman"/>
          <w:color w:val="000000"/>
          <w:kern w:val="0"/>
          <w:sz w:val="34"/>
          <w:szCs w:val="34"/>
          <w:lang w:eastAsia="ru-RU" w:bidi="ru-RU"/>
        </w:rPr>
      </w:pPr>
      <w:bookmarkStart w:id="0" w:name="bookmark0"/>
      <w:r w:rsidRPr="004C1D04">
        <w:rPr>
          <w:rFonts w:ascii="Times New Roman" w:eastAsia="Times New Roman" w:hAnsi="Times New Roman" w:cs="Times New Roman"/>
          <w:color w:val="000000"/>
          <w:kern w:val="0"/>
          <w:sz w:val="34"/>
          <w:szCs w:val="34"/>
          <w:lang w:eastAsia="ru-RU" w:bidi="ru-RU"/>
        </w:rPr>
        <w:t>МАТЕМАТИЧЕСКОЕ МОДЕЛИРОВАНИЕ И ОПТИМИЗАЦИЯ РЕЖИМОВ РАБОТЫ МИКРОСЕТИ С НАКОПИТЕЛЯМИ ЭЛЕКТРИЧЕСКОЙ ЭНЕРГИИ</w:t>
      </w:r>
      <w:bookmarkEnd w:id="0"/>
    </w:p>
    <w:p w:rsidR="004C1D04" w:rsidRPr="004C1D04" w:rsidRDefault="004C1D04" w:rsidP="004C1D04">
      <w:pPr>
        <w:tabs>
          <w:tab w:val="clear" w:pos="709"/>
        </w:tabs>
        <w:suppressAutoHyphens w:val="0"/>
        <w:spacing w:after="420" w:line="485" w:lineRule="exact"/>
        <w:ind w:left="40" w:firstLine="0"/>
        <w:jc w:val="center"/>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Специальность 05.13.18 - Математическое моделирование, численные методы и комплексы программ</w:t>
      </w:r>
    </w:p>
    <w:p w:rsidR="004C1D04" w:rsidRPr="004C1D04" w:rsidRDefault="004C1D04" w:rsidP="004C1D04">
      <w:pPr>
        <w:tabs>
          <w:tab w:val="clear" w:pos="709"/>
        </w:tabs>
        <w:suppressAutoHyphens w:val="0"/>
        <w:spacing w:after="900" w:line="485" w:lineRule="exact"/>
        <w:ind w:left="40" w:firstLine="0"/>
        <w:jc w:val="center"/>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технических наук</w:t>
      </w:r>
    </w:p>
    <w:p w:rsidR="004C1D04" w:rsidRPr="004C1D04" w:rsidRDefault="004C1D04" w:rsidP="004C1D04">
      <w:pPr>
        <w:tabs>
          <w:tab w:val="clear" w:pos="709"/>
        </w:tabs>
        <w:suppressAutoHyphens w:val="0"/>
        <w:spacing w:after="1560" w:line="485" w:lineRule="exact"/>
        <w:ind w:left="4440" w:right="1740" w:firstLine="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Научный руководитель: доктор технических наук, профессор В.Ф. Белов</w:t>
      </w:r>
    </w:p>
    <w:p w:rsidR="004C1D04" w:rsidRPr="004C1D04" w:rsidRDefault="004C1D04" w:rsidP="004C1D04">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Саранск - 2018</w:t>
      </w:r>
    </w:p>
    <w:p w:rsidR="004C1D04" w:rsidRPr="004C1D04" w:rsidRDefault="004C1D04" w:rsidP="004C1D04">
      <w:pPr>
        <w:tabs>
          <w:tab w:val="clear" w:pos="709"/>
        </w:tabs>
        <w:suppressAutoHyphens w:val="0"/>
        <w:spacing w:after="412" w:line="260" w:lineRule="exact"/>
        <w:ind w:firstLine="0"/>
        <w:jc w:val="center"/>
        <w:rPr>
          <w:rFonts w:ascii="Times New Roman" w:eastAsia="Times New Roman" w:hAnsi="Times New Roman" w:cs="Times New Roman"/>
          <w:b/>
          <w:bCs/>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СОДЕРЖ</w:t>
      </w:r>
      <w:r w:rsidRPr="004C1D04">
        <w:rPr>
          <w:rFonts w:ascii="Times New Roman" w:eastAsia="Times New Roman" w:hAnsi="Times New Roman" w:cs="Times New Roman"/>
          <w:b/>
          <w:bCs/>
          <w:color w:val="000000"/>
          <w:kern w:val="0"/>
          <w:sz w:val="26"/>
          <w:szCs w:val="26"/>
          <w:u w:val="single"/>
          <w:lang w:eastAsia="ru-RU" w:bidi="ru-RU"/>
        </w:rPr>
        <w:t>АНИ</w:t>
      </w:r>
      <w:r w:rsidRPr="004C1D04">
        <w:rPr>
          <w:rFonts w:ascii="Times New Roman" w:eastAsia="Times New Roman" w:hAnsi="Times New Roman" w:cs="Times New Roman"/>
          <w:b/>
          <w:bCs/>
          <w:color w:val="000000"/>
          <w:kern w:val="0"/>
          <w:sz w:val="26"/>
          <w:szCs w:val="26"/>
          <w:lang w:eastAsia="ru-RU" w:bidi="ru-RU"/>
        </w:rPr>
        <w:t>Е</w:t>
      </w:r>
    </w:p>
    <w:p w:rsidR="004C1D04" w:rsidRPr="004C1D04" w:rsidRDefault="004C1D04" w:rsidP="004C1D04">
      <w:pPr>
        <w:tabs>
          <w:tab w:val="clear" w:pos="709"/>
          <w:tab w:val="right" w:leader="dot" w:pos="9589"/>
        </w:tabs>
        <w:suppressAutoHyphens w:val="0"/>
        <w:spacing w:after="416" w:line="260" w:lineRule="exact"/>
        <w:ind w:firstLine="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fldChar w:fldCharType="begin"/>
      </w:r>
      <w:r w:rsidRPr="004C1D04">
        <w:rPr>
          <w:rFonts w:ascii="Times New Roman" w:eastAsia="Times New Roman" w:hAnsi="Times New Roman" w:cs="Times New Roman"/>
          <w:color w:val="000000"/>
          <w:kern w:val="0"/>
          <w:sz w:val="26"/>
          <w:szCs w:val="26"/>
          <w:lang w:eastAsia="ru-RU" w:bidi="ru-RU"/>
        </w:rPr>
        <w:instrText xml:space="preserve"> TOC \o "1-5" \h \z </w:instrText>
      </w:r>
      <w:r w:rsidRPr="004C1D04">
        <w:rPr>
          <w:rFonts w:ascii="Times New Roman" w:eastAsia="Times New Roman" w:hAnsi="Times New Roman" w:cs="Times New Roman"/>
          <w:color w:val="000000"/>
          <w:kern w:val="0"/>
          <w:sz w:val="26"/>
          <w:szCs w:val="26"/>
          <w:lang w:eastAsia="ru-RU" w:bidi="ru-RU"/>
        </w:rPr>
        <w:fldChar w:fldCharType="separate"/>
      </w:r>
      <w:r w:rsidRPr="004C1D04">
        <w:rPr>
          <w:rFonts w:ascii="Times New Roman" w:eastAsia="Times New Roman" w:hAnsi="Times New Roman" w:cs="Times New Roman"/>
          <w:color w:val="000000"/>
          <w:kern w:val="0"/>
          <w:sz w:val="26"/>
          <w:szCs w:val="26"/>
          <w:lang w:eastAsia="ru-RU" w:bidi="ru-RU"/>
        </w:rPr>
        <w:t>ВВЕДЕНИЕ</w:t>
      </w:r>
      <w:r w:rsidRPr="004C1D04">
        <w:rPr>
          <w:rFonts w:ascii="Times New Roman" w:eastAsia="Times New Roman" w:hAnsi="Times New Roman" w:cs="Times New Roman"/>
          <w:color w:val="000000"/>
          <w:kern w:val="0"/>
          <w:sz w:val="26"/>
          <w:szCs w:val="26"/>
          <w:lang w:eastAsia="ru-RU" w:bidi="ru-RU"/>
        </w:rPr>
        <w:tab/>
        <w:t>4</w:t>
      </w:r>
    </w:p>
    <w:p w:rsidR="004C1D04" w:rsidRPr="004C1D04" w:rsidRDefault="004C1D04" w:rsidP="004C1D04">
      <w:pPr>
        <w:tabs>
          <w:tab w:val="clear" w:pos="709"/>
          <w:tab w:val="right" w:leader="dot" w:pos="9609"/>
        </w:tabs>
        <w:suppressAutoHyphens w:val="0"/>
        <w:spacing w:after="229" w:line="322" w:lineRule="exact"/>
        <w:ind w:left="20" w:right="20" w:firstLine="0"/>
        <w:jc w:val="left"/>
        <w:rPr>
          <w:rFonts w:ascii="Times New Roman" w:eastAsia="Times New Roman" w:hAnsi="Times New Roman" w:cs="Times New Roman"/>
          <w:b/>
          <w:bCs/>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ГЛАВА 1. НАКОПИТЕЛИ ЭЛЕКТРИЧЕСКОЙ ЭНЕРГИИ - КЛЮЧЕВАЯ СОСТАВЛЯЮЩАЯ ИНТЕЛЛЕКТУАЛЬНЫХ СЕТЕЙ</w:t>
      </w:r>
      <w:r w:rsidRPr="004C1D04">
        <w:rPr>
          <w:rFonts w:ascii="Times New Roman" w:eastAsia="Times New Roman" w:hAnsi="Times New Roman" w:cs="Times New Roman"/>
          <w:b/>
          <w:bCs/>
          <w:color w:val="000000"/>
          <w:kern w:val="0"/>
          <w:sz w:val="26"/>
          <w:szCs w:val="26"/>
          <w:lang w:eastAsia="ru-RU" w:bidi="ru-RU"/>
        </w:rPr>
        <w:tab/>
        <w:t>11</w:t>
      </w:r>
    </w:p>
    <w:p w:rsidR="004C1D04" w:rsidRPr="004C1D04" w:rsidRDefault="004C1D04" w:rsidP="004C1D04">
      <w:pPr>
        <w:numPr>
          <w:ilvl w:val="0"/>
          <w:numId w:val="29"/>
        </w:numPr>
        <w:tabs>
          <w:tab w:val="clear" w:pos="709"/>
          <w:tab w:val="right" w:leader="dot" w:pos="9609"/>
        </w:tabs>
        <w:suppressAutoHyphens w:val="0"/>
        <w:spacing w:after="184" w:line="260" w:lineRule="exact"/>
        <w:ind w:left="20" w:firstLine="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Основные направления развития интеллектуальной энергетики</w:t>
      </w:r>
      <w:r w:rsidRPr="004C1D04">
        <w:rPr>
          <w:rFonts w:ascii="Times New Roman" w:eastAsia="Times New Roman" w:hAnsi="Times New Roman" w:cs="Times New Roman"/>
          <w:color w:val="000000"/>
          <w:kern w:val="0"/>
          <w:sz w:val="26"/>
          <w:szCs w:val="26"/>
          <w:lang w:eastAsia="ru-RU" w:bidi="ru-RU"/>
        </w:rPr>
        <w:tab/>
        <w:t>11</w:t>
      </w:r>
    </w:p>
    <w:p w:rsidR="004C1D04" w:rsidRPr="004C1D04" w:rsidRDefault="004C1D04" w:rsidP="004C1D04">
      <w:pPr>
        <w:numPr>
          <w:ilvl w:val="0"/>
          <w:numId w:val="29"/>
        </w:numPr>
        <w:tabs>
          <w:tab w:val="clear" w:pos="709"/>
          <w:tab w:val="right" w:leader="dot" w:pos="9609"/>
        </w:tabs>
        <w:suppressAutoHyphens w:val="0"/>
        <w:spacing w:after="304" w:line="326"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4C1D04">
          <w:rPr>
            <w:rFonts w:ascii="Times New Roman" w:eastAsia="Times New Roman" w:hAnsi="Times New Roman" w:cs="Times New Roman"/>
            <w:color w:val="000000"/>
            <w:kern w:val="0"/>
            <w:sz w:val="26"/>
            <w:szCs w:val="26"/>
            <w:lang w:eastAsia="ru-RU" w:bidi="ru-RU"/>
          </w:rPr>
          <w:t xml:space="preserve"> Особенности управления потоками электрической энергии в микросетях с накопителями электрической энергии</w:t>
        </w:r>
        <w:r w:rsidRPr="004C1D04">
          <w:rPr>
            <w:rFonts w:ascii="Times New Roman" w:eastAsia="Times New Roman" w:hAnsi="Times New Roman" w:cs="Times New Roman"/>
            <w:color w:val="000000"/>
            <w:kern w:val="0"/>
            <w:sz w:val="26"/>
            <w:szCs w:val="26"/>
            <w:lang w:eastAsia="ru-RU" w:bidi="ru-RU"/>
          </w:rPr>
          <w:tab/>
        </w:r>
        <w:r w:rsidRPr="004C1D04">
          <w:rPr>
            <w:rFonts w:ascii="Times New Roman" w:eastAsia="Times New Roman" w:hAnsi="Times New Roman" w:cs="Times New Roman"/>
            <w:color w:val="000000"/>
            <w:spacing w:val="90"/>
            <w:kern w:val="0"/>
            <w:sz w:val="24"/>
            <w:szCs w:val="24"/>
            <w:lang w:eastAsia="ru-RU" w:bidi="ru-RU"/>
          </w:rPr>
          <w:t>21</w:t>
        </w:r>
      </w:hyperlink>
    </w:p>
    <w:p w:rsidR="004C1D04" w:rsidRPr="004C1D04" w:rsidRDefault="004C1D04" w:rsidP="004C1D04">
      <w:pPr>
        <w:tabs>
          <w:tab w:val="clear" w:pos="709"/>
          <w:tab w:val="right" w:leader="dot" w:pos="9609"/>
        </w:tabs>
        <w:suppressAutoHyphens w:val="0"/>
        <w:spacing w:after="229" w:line="322" w:lineRule="exact"/>
        <w:ind w:left="20" w:right="20" w:firstLine="0"/>
        <w:jc w:val="left"/>
        <w:rPr>
          <w:rFonts w:ascii="Times New Roman" w:eastAsia="Times New Roman" w:hAnsi="Times New Roman" w:cs="Times New Roman"/>
          <w:b/>
          <w:bCs/>
          <w:color w:val="000000"/>
          <w:kern w:val="0"/>
          <w:sz w:val="26"/>
          <w:szCs w:val="26"/>
          <w:lang w:eastAsia="ru-RU" w:bidi="ru-RU"/>
        </w:rPr>
      </w:pPr>
      <w:hyperlink w:anchor="bookmark0" w:tooltip="Current Document">
        <w:r w:rsidRPr="004C1D04">
          <w:rPr>
            <w:rFonts w:ascii="Times New Roman" w:eastAsia="Times New Roman" w:hAnsi="Times New Roman" w:cs="Times New Roman"/>
            <w:b/>
            <w:bCs/>
            <w:color w:val="000000"/>
            <w:kern w:val="0"/>
            <w:sz w:val="26"/>
            <w:szCs w:val="26"/>
            <w:lang w:eastAsia="ru-RU" w:bidi="ru-RU"/>
          </w:rPr>
          <w:t xml:space="preserve">ГЛАВА 2. МАТЕМАТИЧЕСКОЕ МОДЕЛИРОВАНИЕ </w:t>
        </w:r>
        <w:r w:rsidRPr="004C1D04">
          <w:rPr>
            <w:rFonts w:ascii="Times New Roman" w:eastAsia="Times New Roman" w:hAnsi="Times New Roman" w:cs="Times New Roman"/>
            <w:b/>
            <w:bCs/>
            <w:color w:val="000000"/>
            <w:kern w:val="0"/>
            <w:sz w:val="26"/>
            <w:szCs w:val="26"/>
            <w:u w:val="single"/>
            <w:lang w:eastAsia="ru-RU" w:bidi="ru-RU"/>
          </w:rPr>
          <w:t>МИК</w:t>
        </w:r>
        <w:r w:rsidRPr="004C1D04">
          <w:rPr>
            <w:rFonts w:ascii="Times New Roman" w:eastAsia="Times New Roman" w:hAnsi="Times New Roman" w:cs="Times New Roman"/>
            <w:b/>
            <w:bCs/>
            <w:color w:val="000000"/>
            <w:kern w:val="0"/>
            <w:sz w:val="26"/>
            <w:szCs w:val="26"/>
            <w:lang w:eastAsia="ru-RU" w:bidi="ru-RU"/>
          </w:rPr>
          <w:t>РОСЕТИ С НАКОПИТЕЛЯМИ ЭЛЕКТРИЧЕСКОЙ ЭНЕРГ</w:t>
        </w:r>
        <w:r w:rsidRPr="004C1D04">
          <w:rPr>
            <w:rFonts w:ascii="Times New Roman" w:eastAsia="Times New Roman" w:hAnsi="Times New Roman" w:cs="Times New Roman"/>
            <w:b/>
            <w:bCs/>
            <w:color w:val="000000"/>
            <w:kern w:val="0"/>
            <w:sz w:val="26"/>
            <w:szCs w:val="26"/>
            <w:u w:val="single"/>
            <w:lang w:eastAsia="ru-RU" w:bidi="ru-RU"/>
          </w:rPr>
          <w:t>ИИ</w:t>
        </w:r>
        <w:r w:rsidRPr="004C1D04">
          <w:rPr>
            <w:rFonts w:ascii="Times New Roman" w:eastAsia="Times New Roman" w:hAnsi="Times New Roman" w:cs="Times New Roman"/>
            <w:b/>
            <w:bCs/>
            <w:color w:val="000000"/>
            <w:kern w:val="0"/>
            <w:sz w:val="26"/>
            <w:szCs w:val="26"/>
            <w:lang w:eastAsia="ru-RU" w:bidi="ru-RU"/>
          </w:rPr>
          <w:tab/>
          <w:t>29</w:t>
        </w:r>
      </w:hyperlink>
    </w:p>
    <w:p w:rsidR="004C1D04" w:rsidRPr="004C1D04" w:rsidRDefault="004C1D04" w:rsidP="004C1D04">
      <w:pPr>
        <w:numPr>
          <w:ilvl w:val="1"/>
          <w:numId w:val="29"/>
        </w:numPr>
        <w:tabs>
          <w:tab w:val="clear" w:pos="709"/>
          <w:tab w:val="right" w:leader="dot" w:pos="9609"/>
        </w:tabs>
        <w:suppressAutoHyphens w:val="0"/>
        <w:spacing w:after="237" w:line="260" w:lineRule="exact"/>
        <w:ind w:left="20" w:firstLine="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Разработка полной математической модели микросети</w:t>
      </w:r>
      <w:r w:rsidRPr="004C1D04">
        <w:rPr>
          <w:rFonts w:ascii="Times New Roman" w:eastAsia="Times New Roman" w:hAnsi="Times New Roman" w:cs="Times New Roman"/>
          <w:color w:val="000000"/>
          <w:kern w:val="0"/>
          <w:sz w:val="26"/>
          <w:szCs w:val="26"/>
          <w:lang w:eastAsia="ru-RU" w:bidi="ru-RU"/>
        </w:rPr>
        <w:tab/>
        <w:t>29</w:t>
      </w:r>
    </w:p>
    <w:p w:rsidR="004C1D04" w:rsidRPr="004C1D04" w:rsidRDefault="004C1D04" w:rsidP="004C1D04">
      <w:pPr>
        <w:numPr>
          <w:ilvl w:val="1"/>
          <w:numId w:val="29"/>
        </w:numPr>
        <w:tabs>
          <w:tab w:val="clear" w:pos="709"/>
          <w:tab w:val="right" w:leader="dot" w:pos="9609"/>
        </w:tabs>
        <w:suppressAutoHyphens w:val="0"/>
        <w:spacing w:after="363"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4C1D04">
          <w:rPr>
            <w:rFonts w:ascii="Times New Roman" w:eastAsia="Times New Roman" w:hAnsi="Times New Roman" w:cs="Times New Roman"/>
            <w:color w:val="000000"/>
            <w:kern w:val="0"/>
            <w:sz w:val="26"/>
            <w:szCs w:val="26"/>
            <w:lang w:eastAsia="ru-RU" w:bidi="ru-RU"/>
          </w:rPr>
          <w:t xml:space="preserve"> Разработка и верификация программы моделирования микросети</w:t>
        </w:r>
        <w:r w:rsidRPr="004C1D04">
          <w:rPr>
            <w:rFonts w:ascii="Times New Roman" w:eastAsia="Times New Roman" w:hAnsi="Times New Roman" w:cs="Times New Roman"/>
            <w:color w:val="000000"/>
            <w:kern w:val="0"/>
            <w:sz w:val="26"/>
            <w:szCs w:val="26"/>
            <w:lang w:eastAsia="ru-RU" w:bidi="ru-RU"/>
          </w:rPr>
          <w:tab/>
          <w:t>58</w:t>
        </w:r>
      </w:hyperlink>
    </w:p>
    <w:p w:rsidR="004C1D04" w:rsidRPr="004C1D04" w:rsidRDefault="004C1D04" w:rsidP="004C1D04">
      <w:pPr>
        <w:tabs>
          <w:tab w:val="clear" w:pos="709"/>
          <w:tab w:val="right" w:leader="dot" w:pos="9609"/>
        </w:tabs>
        <w:suppressAutoHyphens w:val="0"/>
        <w:spacing w:after="229" w:line="322" w:lineRule="exact"/>
        <w:ind w:left="20" w:right="20" w:firstLine="0"/>
        <w:jc w:val="left"/>
        <w:rPr>
          <w:rFonts w:ascii="Times New Roman" w:eastAsia="Times New Roman" w:hAnsi="Times New Roman" w:cs="Times New Roman"/>
          <w:b/>
          <w:bCs/>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ГЛАВА 3. ОПТИМИЗАЦИЯ РЕЖИМОВ РАБОТЫ МИКРОСЕТИ С НАКОПИТЕЛЯМИ ЭЛЕКТРИЧЕСКОЙ ЭНЕРГ</w:t>
      </w:r>
      <w:r w:rsidRPr="004C1D04">
        <w:rPr>
          <w:rFonts w:ascii="Times New Roman" w:eastAsia="Times New Roman" w:hAnsi="Times New Roman" w:cs="Times New Roman"/>
          <w:b/>
          <w:bCs/>
          <w:color w:val="000000"/>
          <w:kern w:val="0"/>
          <w:sz w:val="26"/>
          <w:szCs w:val="26"/>
          <w:u w:val="single"/>
          <w:lang w:eastAsia="ru-RU" w:bidi="ru-RU"/>
        </w:rPr>
        <w:t>ИИ</w:t>
      </w:r>
      <w:r w:rsidRPr="004C1D04">
        <w:rPr>
          <w:rFonts w:ascii="Times New Roman" w:eastAsia="Times New Roman" w:hAnsi="Times New Roman" w:cs="Times New Roman"/>
          <w:b/>
          <w:bCs/>
          <w:color w:val="000000"/>
          <w:kern w:val="0"/>
          <w:sz w:val="26"/>
          <w:szCs w:val="26"/>
          <w:lang w:eastAsia="ru-RU" w:bidi="ru-RU"/>
        </w:rPr>
        <w:tab/>
        <w:t>70</w:t>
      </w:r>
    </w:p>
    <w:p w:rsidR="004C1D04" w:rsidRPr="004C1D04" w:rsidRDefault="004C1D04" w:rsidP="004C1D04">
      <w:pPr>
        <w:numPr>
          <w:ilvl w:val="0"/>
          <w:numId w:val="30"/>
        </w:numPr>
        <w:tabs>
          <w:tab w:val="clear" w:pos="709"/>
          <w:tab w:val="right" w:leader="dot" w:pos="9609"/>
        </w:tabs>
        <w:suppressAutoHyphens w:val="0"/>
        <w:spacing w:after="188" w:line="260" w:lineRule="exact"/>
        <w:ind w:left="20" w:firstLine="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Постановка задачи оптимизации режимов работы микросети</w:t>
      </w:r>
      <w:r w:rsidRPr="004C1D04">
        <w:rPr>
          <w:rFonts w:ascii="Times New Roman" w:eastAsia="Times New Roman" w:hAnsi="Times New Roman" w:cs="Times New Roman"/>
          <w:color w:val="000000"/>
          <w:kern w:val="0"/>
          <w:sz w:val="26"/>
          <w:szCs w:val="26"/>
          <w:lang w:eastAsia="ru-RU" w:bidi="ru-RU"/>
        </w:rPr>
        <w:tab/>
        <w:t>70</w:t>
      </w:r>
    </w:p>
    <w:p w:rsidR="004C1D04" w:rsidRPr="004C1D04" w:rsidRDefault="004C1D04" w:rsidP="004C1D04">
      <w:pPr>
        <w:numPr>
          <w:ilvl w:val="0"/>
          <w:numId w:val="30"/>
        </w:numPr>
        <w:tabs>
          <w:tab w:val="clear" w:pos="709"/>
          <w:tab w:val="right" w:leader="dot" w:pos="9609"/>
        </w:tabs>
        <w:suppressAutoHyphens w:val="0"/>
        <w:spacing w:after="180" w:line="322"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4C1D04">
          <w:rPr>
            <w:rFonts w:ascii="Times New Roman" w:eastAsia="Times New Roman" w:hAnsi="Times New Roman" w:cs="Times New Roman"/>
            <w:color w:val="000000"/>
            <w:kern w:val="0"/>
            <w:sz w:val="26"/>
            <w:szCs w:val="26"/>
            <w:lang w:eastAsia="ru-RU" w:bidi="ru-RU"/>
          </w:rPr>
          <w:t xml:space="preserve"> Постановка задачи оптимизации графика потребления электрической энергии нагрузками</w:t>
        </w:r>
        <w:r w:rsidRPr="004C1D04">
          <w:rPr>
            <w:rFonts w:ascii="Times New Roman" w:eastAsia="Times New Roman" w:hAnsi="Times New Roman" w:cs="Times New Roman"/>
            <w:color w:val="000000"/>
            <w:kern w:val="0"/>
            <w:sz w:val="26"/>
            <w:szCs w:val="26"/>
            <w:lang w:eastAsia="ru-RU" w:bidi="ru-RU"/>
          </w:rPr>
          <w:tab/>
          <w:t>74</w:t>
        </w:r>
      </w:hyperlink>
    </w:p>
    <w:p w:rsidR="004C1D04" w:rsidRPr="004C1D04" w:rsidRDefault="004C1D04" w:rsidP="004C1D04">
      <w:pPr>
        <w:numPr>
          <w:ilvl w:val="0"/>
          <w:numId w:val="30"/>
        </w:numPr>
        <w:tabs>
          <w:tab w:val="clear" w:pos="709"/>
          <w:tab w:val="right" w:leader="dot" w:pos="9609"/>
        </w:tabs>
        <w:suppressAutoHyphens w:val="0"/>
        <w:spacing w:after="173" w:line="322"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4C1D04">
          <w:rPr>
            <w:rFonts w:ascii="Times New Roman" w:eastAsia="Times New Roman" w:hAnsi="Times New Roman" w:cs="Times New Roman"/>
            <w:color w:val="000000"/>
            <w:kern w:val="0"/>
            <w:sz w:val="26"/>
            <w:szCs w:val="26"/>
            <w:lang w:eastAsia="ru-RU" w:bidi="ru-RU"/>
          </w:rPr>
          <w:t xml:space="preserve"> Исследование канонического варианта метода роя частиц и его адаптация для решения задачи целочисленного программирования</w:t>
        </w:r>
        <w:r w:rsidRPr="004C1D04">
          <w:rPr>
            <w:rFonts w:ascii="Times New Roman" w:eastAsia="Times New Roman" w:hAnsi="Times New Roman" w:cs="Times New Roman"/>
            <w:color w:val="000000"/>
            <w:kern w:val="0"/>
            <w:sz w:val="26"/>
            <w:szCs w:val="26"/>
            <w:lang w:eastAsia="ru-RU" w:bidi="ru-RU"/>
          </w:rPr>
          <w:tab/>
          <w:t>76</w:t>
        </w:r>
      </w:hyperlink>
    </w:p>
    <w:p w:rsidR="004C1D04" w:rsidRPr="004C1D04" w:rsidRDefault="004C1D04" w:rsidP="004C1D04">
      <w:pPr>
        <w:numPr>
          <w:ilvl w:val="0"/>
          <w:numId w:val="30"/>
        </w:numPr>
        <w:tabs>
          <w:tab w:val="clear" w:pos="709"/>
          <w:tab w:val="right" w:leader="dot" w:pos="9609"/>
        </w:tabs>
        <w:suppressAutoHyphens w:val="0"/>
        <w:spacing w:after="237" w:line="331" w:lineRule="exact"/>
        <w:ind w:left="20" w:right="20" w:firstLine="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Постановка задачи оптимизации работы накопителя электрической энергии и ее экспериментальное исследование</w:t>
      </w:r>
      <w:r w:rsidRPr="004C1D04">
        <w:rPr>
          <w:rFonts w:ascii="Times New Roman" w:eastAsia="Times New Roman" w:hAnsi="Times New Roman" w:cs="Times New Roman"/>
          <w:color w:val="000000"/>
          <w:kern w:val="0"/>
          <w:sz w:val="26"/>
          <w:szCs w:val="26"/>
          <w:lang w:eastAsia="ru-RU" w:bidi="ru-RU"/>
        </w:rPr>
        <w:tab/>
        <w:t>83</w:t>
      </w:r>
    </w:p>
    <w:p w:rsidR="004C1D04" w:rsidRPr="004C1D04" w:rsidRDefault="004C1D04" w:rsidP="004C1D04">
      <w:pPr>
        <w:numPr>
          <w:ilvl w:val="0"/>
          <w:numId w:val="30"/>
        </w:numPr>
        <w:tabs>
          <w:tab w:val="clear" w:pos="709"/>
        </w:tabs>
        <w:suppressAutoHyphens w:val="0"/>
        <w:spacing w:after="367" w:line="260" w:lineRule="exact"/>
        <w:ind w:firstLine="0"/>
        <w:jc w:val="center"/>
        <w:rPr>
          <w:rFonts w:ascii="Times New Roman" w:eastAsia="Times New Roman" w:hAnsi="Times New Roman" w:cs="Times New Roman"/>
          <w:color w:val="000000"/>
          <w:kern w:val="0"/>
          <w:sz w:val="26"/>
          <w:szCs w:val="26"/>
          <w:lang w:eastAsia="ru-RU" w:bidi="ru-RU"/>
        </w:rPr>
      </w:pPr>
      <w:hyperlink w:anchor="bookmark26" w:tooltip="Current Document">
        <w:r w:rsidRPr="004C1D04">
          <w:rPr>
            <w:rFonts w:ascii="Times New Roman" w:eastAsia="Times New Roman" w:hAnsi="Times New Roman" w:cs="Times New Roman"/>
            <w:color w:val="000000"/>
            <w:kern w:val="0"/>
            <w:sz w:val="26"/>
            <w:szCs w:val="26"/>
            <w:lang w:eastAsia="ru-RU" w:bidi="ru-RU"/>
          </w:rPr>
          <w:t xml:space="preserve"> Модификация и экспериментальное исследование метода роя частиц 90</w:t>
        </w:r>
      </w:hyperlink>
    </w:p>
    <w:p w:rsidR="004C1D04" w:rsidRPr="004C1D04" w:rsidRDefault="004C1D04" w:rsidP="004C1D04">
      <w:pPr>
        <w:tabs>
          <w:tab w:val="clear" w:pos="709"/>
          <w:tab w:val="right" w:leader="dot" w:pos="9609"/>
        </w:tabs>
        <w:suppressAutoHyphens w:val="0"/>
        <w:spacing w:after="226" w:line="317" w:lineRule="exact"/>
        <w:ind w:left="20" w:right="20" w:firstLine="0"/>
        <w:jc w:val="left"/>
        <w:rPr>
          <w:rFonts w:ascii="Times New Roman" w:eastAsia="Times New Roman" w:hAnsi="Times New Roman" w:cs="Times New Roman"/>
          <w:b/>
          <w:bCs/>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ГЛАВА 4. ЭКСПЕРИМЕНТАЛЬНАЯ ОЦЕНКА МОДЕЛИ ОПТИМИЗАЦИИ РАБОТЫ НАКОПИТЕЛЯ ЭЛЕКТРИЧЕСКОЙ Э</w:t>
      </w:r>
      <w:r w:rsidRPr="004C1D04">
        <w:rPr>
          <w:rFonts w:ascii="Times New Roman" w:eastAsia="Times New Roman" w:hAnsi="Times New Roman" w:cs="Times New Roman"/>
          <w:b/>
          <w:bCs/>
          <w:color w:val="000000"/>
          <w:kern w:val="0"/>
          <w:sz w:val="26"/>
          <w:szCs w:val="26"/>
          <w:u w:val="single"/>
          <w:lang w:eastAsia="ru-RU" w:bidi="ru-RU"/>
        </w:rPr>
        <w:t>Н</w:t>
      </w:r>
      <w:r w:rsidRPr="004C1D04">
        <w:rPr>
          <w:rFonts w:ascii="Times New Roman" w:eastAsia="Times New Roman" w:hAnsi="Times New Roman" w:cs="Times New Roman"/>
          <w:b/>
          <w:bCs/>
          <w:color w:val="000000"/>
          <w:kern w:val="0"/>
          <w:sz w:val="26"/>
          <w:szCs w:val="26"/>
          <w:lang w:eastAsia="ru-RU" w:bidi="ru-RU"/>
        </w:rPr>
        <w:t>ЕРГ</w:t>
      </w:r>
      <w:r w:rsidRPr="004C1D04">
        <w:rPr>
          <w:rFonts w:ascii="Times New Roman" w:eastAsia="Times New Roman" w:hAnsi="Times New Roman" w:cs="Times New Roman"/>
          <w:b/>
          <w:bCs/>
          <w:color w:val="000000"/>
          <w:kern w:val="0"/>
          <w:sz w:val="26"/>
          <w:szCs w:val="26"/>
          <w:u w:val="single"/>
          <w:lang w:eastAsia="ru-RU" w:bidi="ru-RU"/>
        </w:rPr>
        <w:t>ИИ</w:t>
      </w:r>
      <w:r w:rsidRPr="004C1D04">
        <w:rPr>
          <w:rFonts w:ascii="Times New Roman" w:eastAsia="Times New Roman" w:hAnsi="Times New Roman" w:cs="Times New Roman"/>
          <w:b/>
          <w:bCs/>
          <w:color w:val="000000"/>
          <w:kern w:val="0"/>
          <w:sz w:val="26"/>
          <w:szCs w:val="26"/>
          <w:lang w:eastAsia="ru-RU" w:bidi="ru-RU"/>
        </w:rPr>
        <w:tab/>
        <w:t>97</w:t>
      </w:r>
    </w:p>
    <w:p w:rsidR="004C1D04" w:rsidRPr="004C1D04" w:rsidRDefault="004C1D04" w:rsidP="004C1D04">
      <w:pPr>
        <w:numPr>
          <w:ilvl w:val="0"/>
          <w:numId w:val="31"/>
        </w:numPr>
        <w:tabs>
          <w:tab w:val="clear" w:pos="709"/>
          <w:tab w:val="right" w:leader="dot" w:pos="9609"/>
        </w:tabs>
        <w:suppressAutoHyphens w:val="0"/>
        <w:spacing w:after="232" w:line="260" w:lineRule="exact"/>
        <w:ind w:left="20" w:firstLine="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Цель экспериментального исследования</w:t>
      </w:r>
      <w:r w:rsidRPr="004C1D04">
        <w:rPr>
          <w:rFonts w:ascii="Times New Roman" w:eastAsia="Times New Roman" w:hAnsi="Times New Roman" w:cs="Times New Roman"/>
          <w:color w:val="000000"/>
          <w:kern w:val="0"/>
          <w:sz w:val="26"/>
          <w:szCs w:val="26"/>
          <w:lang w:eastAsia="ru-RU" w:bidi="ru-RU"/>
        </w:rPr>
        <w:tab/>
        <w:t>97</w:t>
      </w:r>
    </w:p>
    <w:p w:rsidR="004C1D04" w:rsidRPr="004C1D04" w:rsidRDefault="004C1D04" w:rsidP="004C1D04">
      <w:pPr>
        <w:numPr>
          <w:ilvl w:val="0"/>
          <w:numId w:val="31"/>
        </w:numPr>
        <w:tabs>
          <w:tab w:val="clear" w:pos="709"/>
          <w:tab w:val="center" w:leader="dot" w:pos="9433"/>
        </w:tabs>
        <w:suppressAutoHyphens w:val="0"/>
        <w:spacing w:after="188"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30" w:tooltip="Current Document">
        <w:r w:rsidRPr="004C1D04">
          <w:rPr>
            <w:rFonts w:ascii="Times New Roman" w:eastAsia="Times New Roman" w:hAnsi="Times New Roman" w:cs="Times New Roman"/>
            <w:color w:val="000000"/>
            <w:kern w:val="0"/>
            <w:sz w:val="26"/>
            <w:szCs w:val="26"/>
            <w:lang w:eastAsia="ru-RU" w:bidi="ru-RU"/>
          </w:rPr>
          <w:t xml:space="preserve"> Результаты экспериментальной оценки модели</w:t>
        </w:r>
        <w:r w:rsidRPr="004C1D04">
          <w:rPr>
            <w:rFonts w:ascii="Times New Roman" w:eastAsia="Times New Roman" w:hAnsi="Times New Roman" w:cs="Times New Roman"/>
            <w:color w:val="000000"/>
            <w:kern w:val="0"/>
            <w:sz w:val="26"/>
            <w:szCs w:val="26"/>
            <w:lang w:eastAsia="ru-RU" w:bidi="ru-RU"/>
          </w:rPr>
          <w:tab/>
          <w:t>101</w:t>
        </w:r>
      </w:hyperlink>
    </w:p>
    <w:p w:rsidR="004C1D04" w:rsidRPr="004C1D04" w:rsidRDefault="004C1D04" w:rsidP="004C1D04">
      <w:pPr>
        <w:numPr>
          <w:ilvl w:val="0"/>
          <w:numId w:val="31"/>
        </w:numPr>
        <w:tabs>
          <w:tab w:val="clear" w:pos="709"/>
          <w:tab w:val="right" w:leader="dot" w:pos="9609"/>
        </w:tabs>
        <w:suppressAutoHyphens w:val="0"/>
        <w:spacing w:after="0" w:line="322" w:lineRule="exact"/>
        <w:ind w:left="20" w:right="20" w:firstLine="0"/>
        <w:jc w:val="left"/>
        <w:rPr>
          <w:rFonts w:ascii="Times New Roman" w:eastAsia="Times New Roman" w:hAnsi="Times New Roman" w:cs="Times New Roman"/>
          <w:color w:val="000000"/>
          <w:kern w:val="0"/>
          <w:sz w:val="26"/>
          <w:szCs w:val="26"/>
          <w:lang w:eastAsia="ru-RU" w:bidi="ru-RU"/>
        </w:rPr>
      </w:pPr>
      <w:hyperlink w:anchor="bookmark33" w:tooltip="Current Document">
        <w:r w:rsidRPr="004C1D04">
          <w:rPr>
            <w:rFonts w:ascii="Times New Roman" w:eastAsia="Times New Roman" w:hAnsi="Times New Roman" w:cs="Times New Roman"/>
            <w:color w:val="000000"/>
            <w:kern w:val="0"/>
            <w:sz w:val="26"/>
            <w:szCs w:val="26"/>
            <w:lang w:eastAsia="ru-RU" w:bidi="ru-RU"/>
          </w:rPr>
          <w:t xml:space="preserve"> Прогнозирование графика потребления электрической энергии нагрузками </w:t>
        </w:r>
        <w:r w:rsidRPr="004C1D04">
          <w:rPr>
            <w:rFonts w:ascii="Times New Roman" w:eastAsia="Times New Roman" w:hAnsi="Times New Roman" w:cs="Times New Roman"/>
            <w:color w:val="000000"/>
            <w:kern w:val="0"/>
            <w:sz w:val="26"/>
            <w:szCs w:val="26"/>
            <w:lang w:eastAsia="ru-RU" w:bidi="ru-RU"/>
          </w:rPr>
          <w:tab/>
          <w:t>107</w:t>
        </w:r>
      </w:hyperlink>
      <w:r w:rsidRPr="004C1D04">
        <w:rPr>
          <w:rFonts w:ascii="Times New Roman" w:eastAsia="Times New Roman" w:hAnsi="Times New Roman" w:cs="Times New Roman"/>
          <w:color w:val="000000"/>
          <w:kern w:val="0"/>
          <w:sz w:val="26"/>
          <w:szCs w:val="26"/>
          <w:lang w:eastAsia="ru-RU" w:bidi="ru-RU"/>
        </w:rPr>
        <w:fldChar w:fldCharType="end"/>
      </w:r>
    </w:p>
    <w:p w:rsidR="004C1D04" w:rsidRPr="004C1D04" w:rsidRDefault="004C1D04" w:rsidP="004C1D04">
      <w:pPr>
        <w:tabs>
          <w:tab w:val="clear" w:pos="709"/>
        </w:tabs>
        <w:suppressAutoHyphens w:val="0"/>
        <w:spacing w:after="184" w:line="326" w:lineRule="exact"/>
        <w:ind w:left="20" w:right="20" w:firstLine="0"/>
        <w:jc w:val="left"/>
        <w:rPr>
          <w:rFonts w:ascii="Times New Roman" w:eastAsia="Times New Roman" w:hAnsi="Times New Roman" w:cs="Times New Roman"/>
          <w:b/>
          <w:bCs/>
          <w:color w:val="000000"/>
          <w:kern w:val="0"/>
          <w:sz w:val="26"/>
          <w:szCs w:val="26"/>
          <w:lang w:eastAsia="ru-RU" w:bidi="ru-RU"/>
        </w:rPr>
      </w:pPr>
      <w:hyperlink w:anchor="bookmark35" w:tooltip="Current Document">
        <w:r w:rsidRPr="004C1D04">
          <w:rPr>
            <w:rFonts w:ascii="Times New Roman" w:eastAsia="Times New Roman" w:hAnsi="Times New Roman" w:cs="Times New Roman"/>
            <w:b/>
            <w:bCs/>
            <w:color w:val="000000"/>
            <w:kern w:val="0"/>
            <w:sz w:val="26"/>
            <w:szCs w:val="26"/>
            <w:lang w:eastAsia="ru-RU" w:bidi="ru-RU"/>
          </w:rPr>
          <w:t>ГЛАВА 5. ИССЛЕДОВАНИЕ УСЛОВИЙ РЕАЛИЗУЕМОСТИ</w:t>
        </w:r>
      </w:hyperlink>
      <w:r w:rsidRPr="004C1D04">
        <w:rPr>
          <w:rFonts w:ascii="Times New Roman" w:eastAsia="Times New Roman" w:hAnsi="Times New Roman" w:cs="Times New Roman"/>
          <w:b/>
          <w:bCs/>
          <w:color w:val="000000"/>
          <w:kern w:val="0"/>
          <w:sz w:val="26"/>
          <w:szCs w:val="26"/>
          <w:lang w:eastAsia="ru-RU" w:bidi="ru-RU"/>
        </w:rPr>
        <w:t xml:space="preserve"> </w:t>
      </w:r>
      <w:hyperlink w:anchor="bookmark35" w:tooltip="Current Document">
        <w:r w:rsidRPr="004C1D04">
          <w:rPr>
            <w:rFonts w:ascii="Times New Roman" w:eastAsia="Times New Roman" w:hAnsi="Times New Roman" w:cs="Times New Roman"/>
            <w:b/>
            <w:bCs/>
            <w:color w:val="000000"/>
            <w:kern w:val="0"/>
            <w:sz w:val="26"/>
            <w:szCs w:val="26"/>
            <w:lang w:eastAsia="ru-RU" w:bidi="ru-RU"/>
          </w:rPr>
          <w:t>МИКРОСЕТЕЙ С НАКОПИТЕЛЯМИ ЭЛЕКТРИЧЕСКОЙ ЭНЕРГИИ . 109</w:t>
        </w:r>
      </w:hyperlink>
    </w:p>
    <w:p w:rsidR="004C1D04" w:rsidRPr="004C1D04" w:rsidRDefault="004C1D04" w:rsidP="004C1D04">
      <w:pPr>
        <w:numPr>
          <w:ilvl w:val="0"/>
          <w:numId w:val="32"/>
        </w:numPr>
        <w:tabs>
          <w:tab w:val="clear" w:pos="709"/>
          <w:tab w:val="right" w:leader="dot" w:pos="9618"/>
        </w:tabs>
        <w:suppressAutoHyphens w:val="0"/>
        <w:spacing w:after="229" w:line="322" w:lineRule="exact"/>
        <w:ind w:left="20" w:right="20" w:firstLine="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fldChar w:fldCharType="begin"/>
      </w:r>
      <w:r w:rsidRPr="004C1D04">
        <w:rPr>
          <w:rFonts w:ascii="Times New Roman" w:eastAsia="Times New Roman" w:hAnsi="Times New Roman" w:cs="Times New Roman"/>
          <w:color w:val="000000"/>
          <w:kern w:val="0"/>
          <w:sz w:val="26"/>
          <w:szCs w:val="26"/>
          <w:lang w:eastAsia="ru-RU" w:bidi="ru-RU"/>
        </w:rPr>
        <w:instrText xml:space="preserve"> TOC \o "1-5" \h \z </w:instrText>
      </w:r>
      <w:r w:rsidRPr="004C1D04">
        <w:rPr>
          <w:rFonts w:ascii="Times New Roman" w:eastAsia="Times New Roman" w:hAnsi="Times New Roman" w:cs="Times New Roman"/>
          <w:color w:val="000000"/>
          <w:kern w:val="0"/>
          <w:sz w:val="26"/>
          <w:szCs w:val="26"/>
          <w:lang w:eastAsia="ru-RU" w:bidi="ru-RU"/>
        </w:rPr>
        <w:fldChar w:fldCharType="separate"/>
      </w:r>
      <w:r w:rsidRPr="004C1D04">
        <w:rPr>
          <w:rFonts w:ascii="Times New Roman" w:eastAsia="Times New Roman" w:hAnsi="Times New Roman" w:cs="Times New Roman"/>
          <w:color w:val="000000"/>
          <w:kern w:val="0"/>
          <w:sz w:val="26"/>
          <w:szCs w:val="26"/>
          <w:lang w:eastAsia="ru-RU" w:bidi="ru-RU"/>
        </w:rPr>
        <w:t xml:space="preserve"> Определение требований к микросети с накопителями электрической энергии</w:t>
      </w:r>
      <w:r w:rsidRPr="004C1D04">
        <w:rPr>
          <w:rFonts w:ascii="Times New Roman" w:eastAsia="Times New Roman" w:hAnsi="Times New Roman" w:cs="Times New Roman"/>
          <w:color w:val="000000"/>
          <w:kern w:val="0"/>
          <w:sz w:val="26"/>
          <w:szCs w:val="26"/>
          <w:lang w:eastAsia="ru-RU" w:bidi="ru-RU"/>
        </w:rPr>
        <w:tab/>
        <w:t>109</w:t>
      </w:r>
    </w:p>
    <w:p w:rsidR="004C1D04" w:rsidRPr="004C1D04" w:rsidRDefault="004C1D04" w:rsidP="004C1D04">
      <w:pPr>
        <w:numPr>
          <w:ilvl w:val="0"/>
          <w:numId w:val="32"/>
        </w:numPr>
        <w:tabs>
          <w:tab w:val="clear" w:pos="709"/>
          <w:tab w:val="right" w:leader="dot" w:pos="9618"/>
        </w:tabs>
        <w:suppressAutoHyphens w:val="0"/>
        <w:spacing w:after="0" w:line="260" w:lineRule="exact"/>
        <w:ind w:left="20" w:firstLine="0"/>
        <w:jc w:val="left"/>
        <w:rPr>
          <w:rFonts w:ascii="Times New Roman" w:eastAsia="Times New Roman" w:hAnsi="Times New Roman" w:cs="Times New Roman"/>
          <w:color w:val="000000"/>
          <w:kern w:val="0"/>
          <w:sz w:val="26"/>
          <w:szCs w:val="26"/>
          <w:lang w:eastAsia="ru-RU" w:bidi="ru-RU"/>
        </w:rPr>
      </w:pPr>
      <w:hyperlink w:anchor="bookmark58" w:tooltip="Current Document">
        <w:r w:rsidRPr="004C1D04">
          <w:rPr>
            <w:rFonts w:ascii="Times New Roman" w:eastAsia="Times New Roman" w:hAnsi="Times New Roman" w:cs="Times New Roman"/>
            <w:color w:val="000000"/>
            <w:kern w:val="0"/>
            <w:sz w:val="26"/>
            <w:szCs w:val="26"/>
            <w:lang w:eastAsia="ru-RU" w:bidi="ru-RU"/>
          </w:rPr>
          <w:t xml:space="preserve"> Разработка архитектуры программного обеспечения Системы</w:t>
        </w:r>
        <w:r w:rsidRPr="004C1D04">
          <w:rPr>
            <w:rFonts w:ascii="Times New Roman" w:eastAsia="Times New Roman" w:hAnsi="Times New Roman" w:cs="Times New Roman"/>
            <w:color w:val="000000"/>
            <w:kern w:val="0"/>
            <w:sz w:val="26"/>
            <w:szCs w:val="26"/>
            <w:lang w:eastAsia="ru-RU" w:bidi="ru-RU"/>
          </w:rPr>
          <w:tab/>
          <w:t>122</w:t>
        </w:r>
      </w:hyperlink>
    </w:p>
    <w:p w:rsidR="004C1D04" w:rsidRPr="004C1D04" w:rsidRDefault="004C1D04" w:rsidP="004C1D04">
      <w:pPr>
        <w:numPr>
          <w:ilvl w:val="0"/>
          <w:numId w:val="32"/>
        </w:numPr>
        <w:tabs>
          <w:tab w:val="clear" w:pos="709"/>
          <w:tab w:val="right" w:leader="dot" w:pos="9618"/>
        </w:tabs>
        <w:suppressAutoHyphens w:val="0"/>
        <w:spacing w:after="0" w:line="682" w:lineRule="exact"/>
        <w:ind w:left="20" w:firstLine="0"/>
        <w:jc w:val="left"/>
        <w:rPr>
          <w:rFonts w:ascii="Times New Roman" w:eastAsia="Times New Roman" w:hAnsi="Times New Roman" w:cs="Times New Roman"/>
          <w:color w:val="000000"/>
          <w:kern w:val="0"/>
          <w:sz w:val="26"/>
          <w:szCs w:val="26"/>
          <w:lang w:eastAsia="ru-RU" w:bidi="ru-RU"/>
        </w:rPr>
      </w:pPr>
      <w:hyperlink w:anchor="bookmark70" w:tooltip="Current Document">
        <w:r w:rsidRPr="004C1D04">
          <w:rPr>
            <w:rFonts w:ascii="Times New Roman" w:eastAsia="Times New Roman" w:hAnsi="Times New Roman" w:cs="Times New Roman"/>
            <w:color w:val="000000"/>
            <w:kern w:val="0"/>
            <w:sz w:val="26"/>
            <w:szCs w:val="26"/>
            <w:lang w:eastAsia="ru-RU" w:bidi="ru-RU"/>
          </w:rPr>
          <w:t xml:space="preserve"> Анализ экономических аспектов реализуемости Системы</w:t>
        </w:r>
        <w:r w:rsidRPr="004C1D04">
          <w:rPr>
            <w:rFonts w:ascii="Times New Roman" w:eastAsia="Times New Roman" w:hAnsi="Times New Roman" w:cs="Times New Roman"/>
            <w:color w:val="000000"/>
            <w:kern w:val="0"/>
            <w:sz w:val="26"/>
            <w:szCs w:val="26"/>
            <w:lang w:eastAsia="ru-RU" w:bidi="ru-RU"/>
          </w:rPr>
          <w:tab/>
          <w:t>137</w:t>
        </w:r>
      </w:hyperlink>
    </w:p>
    <w:p w:rsidR="004C1D04" w:rsidRPr="004C1D04" w:rsidRDefault="004C1D04" w:rsidP="004C1D04">
      <w:pPr>
        <w:tabs>
          <w:tab w:val="clear" w:pos="709"/>
          <w:tab w:val="right" w:leader="dot" w:pos="9598"/>
        </w:tabs>
        <w:suppressAutoHyphens w:val="0"/>
        <w:spacing w:after="0" w:line="682" w:lineRule="exact"/>
        <w:ind w:firstLine="0"/>
        <w:rPr>
          <w:rFonts w:ascii="Times New Roman" w:eastAsia="Times New Roman" w:hAnsi="Times New Roman" w:cs="Times New Roman"/>
          <w:b/>
          <w:bCs/>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ЗАКЛЮЧЕ</w:t>
      </w:r>
      <w:r w:rsidRPr="004C1D04">
        <w:rPr>
          <w:rFonts w:ascii="Times New Roman" w:eastAsia="Times New Roman" w:hAnsi="Times New Roman" w:cs="Times New Roman"/>
          <w:b/>
          <w:bCs/>
          <w:color w:val="000000"/>
          <w:kern w:val="0"/>
          <w:sz w:val="26"/>
          <w:szCs w:val="26"/>
          <w:u w:val="single"/>
          <w:lang w:eastAsia="ru-RU" w:bidi="ru-RU"/>
        </w:rPr>
        <w:t>НИ</w:t>
      </w:r>
      <w:r w:rsidRPr="004C1D04">
        <w:rPr>
          <w:rFonts w:ascii="Times New Roman" w:eastAsia="Times New Roman" w:hAnsi="Times New Roman" w:cs="Times New Roman"/>
          <w:b/>
          <w:bCs/>
          <w:color w:val="000000"/>
          <w:kern w:val="0"/>
          <w:sz w:val="26"/>
          <w:szCs w:val="26"/>
          <w:lang w:eastAsia="ru-RU" w:bidi="ru-RU"/>
        </w:rPr>
        <w:t>Е</w:t>
      </w:r>
      <w:r w:rsidRPr="004C1D04">
        <w:rPr>
          <w:rFonts w:ascii="Times New Roman" w:eastAsia="Times New Roman" w:hAnsi="Times New Roman" w:cs="Times New Roman"/>
          <w:b/>
          <w:bCs/>
          <w:color w:val="000000"/>
          <w:kern w:val="0"/>
          <w:sz w:val="26"/>
          <w:szCs w:val="26"/>
          <w:lang w:eastAsia="ru-RU" w:bidi="ru-RU"/>
        </w:rPr>
        <w:tab/>
        <w:t>141</w:t>
      </w:r>
    </w:p>
    <w:p w:rsidR="004C1D04" w:rsidRPr="004C1D04" w:rsidRDefault="004C1D04" w:rsidP="004C1D04">
      <w:pPr>
        <w:tabs>
          <w:tab w:val="clear" w:pos="709"/>
          <w:tab w:val="right" w:leader="dot" w:pos="9598"/>
        </w:tabs>
        <w:suppressAutoHyphens w:val="0"/>
        <w:spacing w:after="0" w:line="682" w:lineRule="exact"/>
        <w:ind w:firstLine="0"/>
        <w:rPr>
          <w:rFonts w:ascii="Times New Roman" w:eastAsia="Times New Roman" w:hAnsi="Times New Roman" w:cs="Times New Roman"/>
          <w:b/>
          <w:bCs/>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ЛИТЕРАТУРА</w:t>
      </w:r>
      <w:r w:rsidRPr="004C1D04">
        <w:rPr>
          <w:rFonts w:ascii="Times New Roman" w:eastAsia="Times New Roman" w:hAnsi="Times New Roman" w:cs="Times New Roman"/>
          <w:b/>
          <w:bCs/>
          <w:color w:val="000000"/>
          <w:kern w:val="0"/>
          <w:sz w:val="26"/>
          <w:szCs w:val="26"/>
          <w:lang w:eastAsia="ru-RU" w:bidi="ru-RU"/>
        </w:rPr>
        <w:tab/>
        <w:t>144</w:t>
      </w:r>
    </w:p>
    <w:p w:rsidR="004C1D04" w:rsidRPr="004C1D04" w:rsidRDefault="004C1D04" w:rsidP="004C1D04">
      <w:pPr>
        <w:tabs>
          <w:tab w:val="clear" w:pos="709"/>
          <w:tab w:val="right" w:leader="dot" w:pos="9618"/>
        </w:tabs>
        <w:suppressAutoHyphens w:val="0"/>
        <w:spacing w:after="300" w:line="322" w:lineRule="exact"/>
        <w:ind w:left="20" w:right="20" w:firstLine="0"/>
        <w:jc w:val="left"/>
        <w:rPr>
          <w:rFonts w:ascii="Times New Roman" w:eastAsia="Times New Roman" w:hAnsi="Times New Roman" w:cs="Times New Roman"/>
          <w:b/>
          <w:bCs/>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ПРИЛОЖЕНИЕ 1. АКТЫ О ВНЕДРЕНИИ (ОБ ИСПОЛЬЗОВАНИИ) РЕЗУЛЬТАТОВ КАНДИДАТСКОЙ РАБОТЫ</w:t>
      </w:r>
      <w:r w:rsidRPr="004C1D04">
        <w:rPr>
          <w:rFonts w:ascii="Times New Roman" w:eastAsia="Times New Roman" w:hAnsi="Times New Roman" w:cs="Times New Roman"/>
          <w:b/>
          <w:bCs/>
          <w:color w:val="000000"/>
          <w:kern w:val="0"/>
          <w:sz w:val="26"/>
          <w:szCs w:val="26"/>
          <w:lang w:eastAsia="ru-RU" w:bidi="ru-RU"/>
        </w:rPr>
        <w:tab/>
        <w:t>154</w:t>
      </w:r>
    </w:p>
    <w:p w:rsidR="004C1D04" w:rsidRPr="004C1D04" w:rsidRDefault="004C1D04" w:rsidP="004C1D04">
      <w:pPr>
        <w:tabs>
          <w:tab w:val="clear" w:pos="709"/>
          <w:tab w:val="right" w:leader="dot" w:pos="9618"/>
        </w:tabs>
        <w:suppressAutoHyphens w:val="0"/>
        <w:spacing w:after="296" w:line="322" w:lineRule="exact"/>
        <w:ind w:left="20" w:right="20" w:firstLine="0"/>
        <w:jc w:val="left"/>
        <w:rPr>
          <w:rFonts w:ascii="Times New Roman" w:eastAsia="Times New Roman" w:hAnsi="Times New Roman" w:cs="Times New Roman"/>
          <w:b/>
          <w:bCs/>
          <w:color w:val="000000"/>
          <w:kern w:val="0"/>
          <w:sz w:val="26"/>
          <w:szCs w:val="26"/>
          <w:lang w:eastAsia="ru-RU" w:bidi="ru-RU"/>
        </w:rPr>
      </w:pPr>
      <w:hyperlink w:anchor="bookmark81" w:tooltip="Current Document">
        <w:r w:rsidRPr="004C1D04">
          <w:rPr>
            <w:rFonts w:ascii="Times New Roman" w:eastAsia="Times New Roman" w:hAnsi="Times New Roman" w:cs="Times New Roman"/>
            <w:b/>
            <w:bCs/>
            <w:color w:val="000000"/>
            <w:kern w:val="0"/>
            <w:sz w:val="26"/>
            <w:szCs w:val="26"/>
            <w:lang w:eastAsia="ru-RU" w:bidi="ru-RU"/>
          </w:rPr>
          <w:t>ПРИЛОЖЕ</w:t>
        </w:r>
        <w:r w:rsidRPr="004C1D04">
          <w:rPr>
            <w:rFonts w:ascii="Times New Roman" w:eastAsia="Times New Roman" w:hAnsi="Times New Roman" w:cs="Times New Roman"/>
            <w:b/>
            <w:bCs/>
            <w:color w:val="000000"/>
            <w:kern w:val="0"/>
            <w:sz w:val="26"/>
            <w:szCs w:val="26"/>
            <w:u w:val="single"/>
            <w:lang w:eastAsia="ru-RU" w:bidi="ru-RU"/>
          </w:rPr>
          <w:t>НИ</w:t>
        </w:r>
        <w:r w:rsidRPr="004C1D04">
          <w:rPr>
            <w:rFonts w:ascii="Times New Roman" w:eastAsia="Times New Roman" w:hAnsi="Times New Roman" w:cs="Times New Roman"/>
            <w:b/>
            <w:bCs/>
            <w:color w:val="000000"/>
            <w:kern w:val="0"/>
            <w:sz w:val="26"/>
            <w:szCs w:val="26"/>
            <w:lang w:eastAsia="ru-RU" w:bidi="ru-RU"/>
          </w:rPr>
          <w:t>Е 2. РЕЖИМЫ РАБОТЫ МИКРОСЕТИ С НАКОПИТЕЛЕМ ЭЛЕКТРИЧЕСКОЙ Э</w:t>
        </w:r>
        <w:r w:rsidRPr="004C1D04">
          <w:rPr>
            <w:rFonts w:ascii="Times New Roman" w:eastAsia="Times New Roman" w:hAnsi="Times New Roman" w:cs="Times New Roman"/>
            <w:b/>
            <w:bCs/>
            <w:color w:val="000000"/>
            <w:kern w:val="0"/>
            <w:sz w:val="26"/>
            <w:szCs w:val="26"/>
            <w:u w:val="single"/>
            <w:lang w:eastAsia="ru-RU" w:bidi="ru-RU"/>
          </w:rPr>
          <w:t>Н</w:t>
        </w:r>
        <w:r w:rsidRPr="004C1D04">
          <w:rPr>
            <w:rFonts w:ascii="Times New Roman" w:eastAsia="Times New Roman" w:hAnsi="Times New Roman" w:cs="Times New Roman"/>
            <w:b/>
            <w:bCs/>
            <w:color w:val="000000"/>
            <w:kern w:val="0"/>
            <w:sz w:val="26"/>
            <w:szCs w:val="26"/>
            <w:lang w:eastAsia="ru-RU" w:bidi="ru-RU"/>
          </w:rPr>
          <w:t>ЕРГ</w:t>
        </w:r>
        <w:r w:rsidRPr="004C1D04">
          <w:rPr>
            <w:rFonts w:ascii="Times New Roman" w:eastAsia="Times New Roman" w:hAnsi="Times New Roman" w:cs="Times New Roman"/>
            <w:b/>
            <w:bCs/>
            <w:color w:val="000000"/>
            <w:kern w:val="0"/>
            <w:sz w:val="26"/>
            <w:szCs w:val="26"/>
            <w:u w:val="single"/>
            <w:lang w:eastAsia="ru-RU" w:bidi="ru-RU"/>
          </w:rPr>
          <w:t>ИИ</w:t>
        </w:r>
        <w:r w:rsidRPr="004C1D04">
          <w:rPr>
            <w:rFonts w:ascii="Times New Roman" w:eastAsia="Times New Roman" w:hAnsi="Times New Roman" w:cs="Times New Roman"/>
            <w:b/>
            <w:bCs/>
            <w:color w:val="000000"/>
            <w:kern w:val="0"/>
            <w:sz w:val="26"/>
            <w:szCs w:val="26"/>
            <w:lang w:eastAsia="ru-RU" w:bidi="ru-RU"/>
          </w:rPr>
          <w:tab/>
          <w:t>157</w:t>
        </w:r>
      </w:hyperlink>
    </w:p>
    <w:p w:rsidR="004C1D04" w:rsidRPr="004C1D04" w:rsidRDefault="004C1D04" w:rsidP="004C1D04">
      <w:pPr>
        <w:tabs>
          <w:tab w:val="clear" w:pos="709"/>
          <w:tab w:val="right" w:leader="dot" w:pos="9618"/>
        </w:tabs>
        <w:suppressAutoHyphens w:val="0"/>
        <w:spacing w:after="0" w:line="326" w:lineRule="exact"/>
        <w:ind w:left="20" w:right="20" w:firstLine="0"/>
        <w:jc w:val="left"/>
        <w:rPr>
          <w:rFonts w:ascii="Times New Roman" w:eastAsia="Times New Roman" w:hAnsi="Times New Roman" w:cs="Times New Roman"/>
          <w:b/>
          <w:bCs/>
          <w:color w:val="000000"/>
          <w:kern w:val="0"/>
          <w:sz w:val="26"/>
          <w:szCs w:val="26"/>
          <w:lang w:eastAsia="ru-RU" w:bidi="ru-RU"/>
        </w:rPr>
        <w:sectPr w:rsidR="004C1D04" w:rsidRPr="004C1D04" w:rsidSect="004C1D04">
          <w:headerReference w:type="even" r:id="rId8"/>
          <w:headerReference w:type="default" r:id="rId9"/>
          <w:pgSz w:w="16838" w:h="23810"/>
          <w:pgMar w:top="5083" w:right="3590" w:bottom="4791" w:left="3614" w:header="0" w:footer="3" w:gutter="0"/>
          <w:cols w:space="720"/>
          <w:noEndnote/>
          <w:titlePg/>
          <w:docGrid w:linePitch="360"/>
        </w:sectPr>
      </w:pPr>
      <w:r w:rsidRPr="004C1D04">
        <w:rPr>
          <w:rFonts w:ascii="Times New Roman" w:eastAsia="Times New Roman" w:hAnsi="Times New Roman" w:cs="Times New Roman"/>
          <w:b/>
          <w:bCs/>
          <w:color w:val="000000"/>
          <w:kern w:val="0"/>
          <w:sz w:val="26"/>
          <w:szCs w:val="26"/>
          <w:lang w:eastAsia="ru-RU" w:bidi="ru-RU"/>
        </w:rPr>
        <w:t>ПРИЛОЖЕ</w:t>
      </w:r>
      <w:r w:rsidRPr="004C1D04">
        <w:rPr>
          <w:rFonts w:ascii="Times New Roman" w:eastAsia="Times New Roman" w:hAnsi="Times New Roman" w:cs="Times New Roman"/>
          <w:b/>
          <w:bCs/>
          <w:color w:val="000000"/>
          <w:kern w:val="0"/>
          <w:sz w:val="26"/>
          <w:szCs w:val="26"/>
          <w:u w:val="single"/>
          <w:lang w:eastAsia="ru-RU" w:bidi="ru-RU"/>
        </w:rPr>
        <w:t>НИ</w:t>
      </w:r>
      <w:r w:rsidRPr="004C1D04">
        <w:rPr>
          <w:rFonts w:ascii="Times New Roman" w:eastAsia="Times New Roman" w:hAnsi="Times New Roman" w:cs="Times New Roman"/>
          <w:b/>
          <w:bCs/>
          <w:color w:val="000000"/>
          <w:kern w:val="0"/>
          <w:sz w:val="26"/>
          <w:szCs w:val="26"/>
          <w:lang w:eastAsia="ru-RU" w:bidi="ru-RU"/>
        </w:rPr>
        <w:t>Е 3. ПРОГРАММНАЯ РЕАЛИЗАЦИЯ МЕТОДА «РОЯ ЧАСТИЦ»</w:t>
      </w:r>
      <w:r w:rsidRPr="004C1D04">
        <w:rPr>
          <w:rFonts w:ascii="Times New Roman" w:eastAsia="Times New Roman" w:hAnsi="Times New Roman" w:cs="Times New Roman"/>
          <w:b/>
          <w:bCs/>
          <w:color w:val="000000"/>
          <w:kern w:val="0"/>
          <w:sz w:val="26"/>
          <w:szCs w:val="26"/>
          <w:lang w:eastAsia="ru-RU" w:bidi="ru-RU"/>
        </w:rPr>
        <w:tab/>
        <w:t>164</w:t>
      </w:r>
      <w:r w:rsidRPr="004C1D04">
        <w:rPr>
          <w:rFonts w:ascii="Times New Roman" w:eastAsia="Times New Roman" w:hAnsi="Times New Roman" w:cs="Times New Roman"/>
          <w:b/>
          <w:bCs/>
          <w:color w:val="000000"/>
          <w:kern w:val="0"/>
          <w:sz w:val="26"/>
          <w:szCs w:val="26"/>
          <w:lang w:eastAsia="ru-RU" w:bidi="ru-RU"/>
        </w:rPr>
        <w:fldChar w:fldCharType="end"/>
      </w:r>
    </w:p>
    <w:p w:rsidR="004C1D04" w:rsidRPr="004C1D04" w:rsidRDefault="004C1D04" w:rsidP="004C1D04">
      <w:pPr>
        <w:tabs>
          <w:tab w:val="clear" w:pos="709"/>
        </w:tabs>
        <w:suppressAutoHyphens w:val="0"/>
        <w:spacing w:after="356" w:line="260" w:lineRule="exact"/>
        <w:ind w:firstLine="0"/>
        <w:jc w:val="center"/>
        <w:rPr>
          <w:rFonts w:ascii="Times New Roman" w:eastAsia="Times New Roman" w:hAnsi="Times New Roman" w:cs="Times New Roman"/>
          <w:b/>
          <w:bCs/>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ВВЕДЕНИЕ</w:t>
      </w:r>
    </w:p>
    <w:p w:rsidR="004C1D04" w:rsidRPr="004C1D04" w:rsidRDefault="004C1D04" w:rsidP="004C1D04">
      <w:pPr>
        <w:tabs>
          <w:tab w:val="clear" w:pos="709"/>
        </w:tabs>
        <w:suppressAutoHyphens w:val="0"/>
        <w:spacing w:after="0" w:line="480" w:lineRule="exact"/>
        <w:ind w:firstLine="700"/>
        <w:rPr>
          <w:rFonts w:ascii="Times New Roman" w:eastAsia="Times New Roman" w:hAnsi="Times New Roman" w:cs="Times New Roman"/>
          <w:b/>
          <w:bCs/>
          <w:color w:val="000000"/>
          <w:kern w:val="0"/>
          <w:sz w:val="26"/>
          <w:szCs w:val="26"/>
          <w:lang w:eastAsia="ru-RU" w:bidi="ru-RU"/>
        </w:rPr>
      </w:pPr>
      <w:bookmarkStart w:id="1" w:name="bookmark1"/>
      <w:r w:rsidRPr="004C1D04">
        <w:rPr>
          <w:rFonts w:ascii="Times New Roman" w:eastAsia="Times New Roman" w:hAnsi="Times New Roman" w:cs="Times New Roman"/>
          <w:b/>
          <w:bCs/>
          <w:color w:val="000000"/>
          <w:kern w:val="0"/>
          <w:sz w:val="26"/>
          <w:szCs w:val="26"/>
          <w:lang w:eastAsia="ru-RU" w:bidi="ru-RU"/>
        </w:rPr>
        <w:t>Актуальность темы</w:t>
      </w:r>
      <w:bookmarkEnd w:id="1"/>
    </w:p>
    <w:p w:rsidR="004C1D04" w:rsidRPr="004C1D04" w:rsidRDefault="004C1D04" w:rsidP="004C1D04">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В соответствии с планом мероприятий («дорожной картой») «Энерджинет» Национальной технологической инициативы, принятым по итогам заседания президиума Совета при Президенте России по модернизации экономики и инновационному развитию России от 28 сентября 2016г. [26], интеллектуализация энергетики рассматривается как один из основных инструментов реализации Энергетической стратегии РФ.</w:t>
      </w:r>
    </w:p>
    <w:p w:rsidR="004C1D04" w:rsidRPr="004C1D04" w:rsidRDefault="004C1D04" w:rsidP="004C1D04">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Приоритетной задачей этой «дорожной карты» является разработка комплексных решений для микросетей, т.е. автономных электрических сетей, объединяющих несколько пользователей и источников электрической энергии.</w:t>
      </w:r>
    </w:p>
    <w:p w:rsidR="004C1D04" w:rsidRPr="004C1D04" w:rsidRDefault="004C1D04" w:rsidP="004C1D04">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«Дорожная карта» в качестве приоритетных рассматривает методы и технические средства интеллектуального управления конечным электропотреблением по экономическому критерию в режиме реального времени на основе интеграции электрических и информационных сетей, т.е. «энергетического Интернета». Таким образом, энергетические и информационные процессы в микросети необходимо рассматривать как взаимо связанные.</w:t>
      </w:r>
    </w:p>
    <w:p w:rsidR="004C1D04" w:rsidRPr="004C1D04" w:rsidRDefault="004C1D04" w:rsidP="004C1D04">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Поэтому в дальнейшем будем определять микросеть как энергоинформационную систему (ЭИС), представляющую собой совокупность информационных технологий и энергетических элементов, которые, взаимодействуя между собой, позволяют осуществлять управление режимами работы микросети. Фрагмент микросети, принадлежащий одному пользователю, будем называть энергоинформационной системой пользователя микросети. На рисунке В.1 показано схематическое представление функционирования микросети, включающей несколько пользователей.</w:t>
      </w:r>
    </w:p>
    <w:p w:rsidR="004C1D04" w:rsidRPr="004C1D04" w:rsidRDefault="004C1D04" w:rsidP="004C1D04">
      <w:pPr>
        <w:framePr w:h="6998"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899785" cy="4441190"/>
            <wp:effectExtent l="19050" t="0" r="5715" b="0"/>
            <wp:docPr id="23" name="Рисунок 23" descr="C:\Users\Pavel\AppData\Local\Temp\Rar$DIa0.69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avel\AppData\Local\Temp\Rar$DIa0.698\media\image1.jpeg"/>
                    <pic:cNvPicPr>
                      <a:picLocks noChangeAspect="1" noChangeArrowheads="1"/>
                    </pic:cNvPicPr>
                  </pic:nvPicPr>
                  <pic:blipFill>
                    <a:blip r:embed="rId10" cstate="print"/>
                    <a:srcRect/>
                    <a:stretch>
                      <a:fillRect/>
                    </a:stretch>
                  </pic:blipFill>
                  <pic:spPr bwMode="auto">
                    <a:xfrm>
                      <a:off x="0" y="0"/>
                      <a:ext cx="5899785" cy="4441190"/>
                    </a:xfrm>
                    <a:prstGeom prst="rect">
                      <a:avLst/>
                    </a:prstGeom>
                    <a:noFill/>
                    <a:ln w="9525">
                      <a:noFill/>
                      <a:miter lim="800000"/>
                      <a:headEnd/>
                      <a:tailEnd/>
                    </a:ln>
                  </pic:spPr>
                </pic:pic>
              </a:graphicData>
            </a:graphic>
          </wp:inline>
        </w:drawing>
      </w:r>
    </w:p>
    <w:p w:rsidR="004C1D04" w:rsidRPr="004C1D04" w:rsidRDefault="004C1D04" w:rsidP="004C1D04">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4C1D04" w:rsidRPr="004C1D04" w:rsidRDefault="004C1D04" w:rsidP="004C1D04">
      <w:pPr>
        <w:tabs>
          <w:tab w:val="clear" w:pos="709"/>
        </w:tabs>
        <w:suppressAutoHyphens w:val="0"/>
        <w:spacing w:before="284" w:after="111" w:line="260" w:lineRule="exact"/>
        <w:ind w:firstLine="0"/>
        <w:jc w:val="center"/>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Рисунок В.1 - Функционирование микросети</w:t>
      </w:r>
    </w:p>
    <w:p w:rsidR="004C1D04" w:rsidRPr="004C1D04" w:rsidRDefault="004C1D04" w:rsidP="004C1D0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В диссертации рассматривается микросеть, включающая только одного пользователя, что является частным случаем описанной выше системы. Она полностью соответствует одному из приоритетных направлений реализации «дорожной карты» «потребительские сервисы», которое рассматривает микроэнергетику на уровне частных домов, включая микрогенерацию и системы накопления энергии, а также управление энергопотреблением на уровне домохозяйства.</w:t>
      </w:r>
    </w:p>
    <w:p w:rsidR="004C1D04" w:rsidRPr="004C1D04" w:rsidRDefault="004C1D04" w:rsidP="004C1D0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При этом диссертационное исследование выполняется в рамках одного из основных технологических трендов «дорожной карты», заключающегося в формировании моделей оптимального управления функционированием энергосистемы.</w:t>
      </w:r>
    </w:p>
    <w:p w:rsidR="004C1D04" w:rsidRPr="004C1D04" w:rsidRDefault="004C1D04" w:rsidP="004C1D0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Таким образом, тема диссертационной работы является актуальной как с точки зрения рассматриваемой в ней проблемной области, так и с точки зрения применяемых методов и технологий.</w:t>
      </w:r>
    </w:p>
    <w:p w:rsidR="004C1D04" w:rsidRPr="004C1D04" w:rsidRDefault="004C1D04" w:rsidP="004C1D0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Следует отметить, что в настоящее время не существует каких-либо значимых, находящихся в свободном доступе наработок в данной области, поскольку потребность в постановке и решении рассматриваемой задачи возникла относительно недавно. Однако, во многих странах (особенно в северной Европе и США) активно ведутся разработки в данном направлении.</w:t>
      </w:r>
    </w:p>
    <w:p w:rsidR="004C1D04" w:rsidRPr="004C1D04" w:rsidRDefault="004C1D04" w:rsidP="004C1D0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Целью диссертационной работы </w:t>
      </w:r>
      <w:r w:rsidRPr="004C1D04">
        <w:rPr>
          <w:rFonts w:ascii="Times New Roman" w:eastAsia="Times New Roman" w:hAnsi="Times New Roman" w:cs="Times New Roman"/>
          <w:color w:val="000000"/>
          <w:kern w:val="0"/>
          <w:sz w:val="26"/>
          <w:szCs w:val="26"/>
          <w:lang w:eastAsia="ru-RU" w:bidi="ru-RU"/>
        </w:rPr>
        <w:t>является разработка и исследование математической модели микросети с накопителем электрической энергии и оптимизация режимов ее работы по критерию минимизации затрат пользователя на электрическую энергию.</w:t>
      </w:r>
    </w:p>
    <w:p w:rsidR="004C1D04" w:rsidRPr="004C1D04" w:rsidRDefault="004C1D04" w:rsidP="004C1D04">
      <w:pPr>
        <w:tabs>
          <w:tab w:val="clear" w:pos="709"/>
        </w:tabs>
        <w:suppressAutoHyphens w:val="0"/>
        <w:spacing w:after="0" w:line="480" w:lineRule="exact"/>
        <w:ind w:left="20" w:firstLine="720"/>
        <w:rPr>
          <w:rFonts w:ascii="Times New Roman" w:eastAsia="Times New Roman" w:hAnsi="Times New Roman" w:cs="Times New Roman"/>
          <w:b/>
          <w:bCs/>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Эта цель достигается решением следующих задач:</w:t>
      </w:r>
    </w:p>
    <w:p w:rsidR="004C1D04" w:rsidRPr="004C1D04" w:rsidRDefault="004C1D04" w:rsidP="004C1D04">
      <w:pPr>
        <w:numPr>
          <w:ilvl w:val="0"/>
          <w:numId w:val="33"/>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Определение базовых режимов работы микросети с накопителем электрической энергии.</w:t>
      </w:r>
    </w:p>
    <w:p w:rsidR="004C1D04" w:rsidRPr="004C1D04" w:rsidRDefault="004C1D04" w:rsidP="004C1D04">
      <w:pPr>
        <w:numPr>
          <w:ilvl w:val="0"/>
          <w:numId w:val="33"/>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Математическое моделирование микросети с накопителем электрической энергии.</w:t>
      </w:r>
    </w:p>
    <w:p w:rsidR="004C1D04" w:rsidRPr="004C1D04" w:rsidRDefault="004C1D04" w:rsidP="004C1D04">
      <w:pPr>
        <w:numPr>
          <w:ilvl w:val="0"/>
          <w:numId w:val="33"/>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Оптимизация режимов работы микросети по критерию минимизации затрат пользователя на электрическую энергию с целью определения моментов переключения режимов работы микросети.</w:t>
      </w:r>
    </w:p>
    <w:p w:rsidR="004C1D04" w:rsidRPr="004C1D04" w:rsidRDefault="004C1D04" w:rsidP="004C1D04">
      <w:pPr>
        <w:numPr>
          <w:ilvl w:val="0"/>
          <w:numId w:val="33"/>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Экспериментальная оценка математических моделей и алгоритмов оптимизации режимов работы микросети.</w:t>
      </w:r>
    </w:p>
    <w:p w:rsidR="004C1D04" w:rsidRPr="004C1D04" w:rsidRDefault="004C1D04" w:rsidP="004C1D04">
      <w:pPr>
        <w:numPr>
          <w:ilvl w:val="0"/>
          <w:numId w:val="33"/>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Разработка и исследование программного обеспечения решения поставленных задач.</w:t>
      </w:r>
    </w:p>
    <w:p w:rsidR="004C1D04" w:rsidRPr="004C1D04" w:rsidRDefault="004C1D04" w:rsidP="004C1D0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Методы исследования. </w:t>
      </w:r>
      <w:r w:rsidRPr="004C1D04">
        <w:rPr>
          <w:rFonts w:ascii="Times New Roman" w:eastAsia="Times New Roman" w:hAnsi="Times New Roman" w:cs="Times New Roman"/>
          <w:color w:val="000000"/>
          <w:kern w:val="0"/>
          <w:sz w:val="26"/>
          <w:szCs w:val="26"/>
          <w:lang w:eastAsia="ru-RU" w:bidi="ru-RU"/>
        </w:rPr>
        <w:t xml:space="preserve">В работе применялись численные методы поиска глобального экстремума (метод роя частиц и его модификации), положения общей теории алгоритмов, методологии высокопроизводительных вычислений. Построение математических моделей микросети и ее элементов проведено с помощью узлового метода, уравнений Парка-Горева и теории М-систем. Численные эксперименты проводились с использованием системы </w:t>
      </w:r>
      <w:r w:rsidRPr="004C1D04">
        <w:rPr>
          <w:rFonts w:ascii="Times New Roman" w:eastAsia="Times New Roman" w:hAnsi="Times New Roman" w:cs="Times New Roman"/>
          <w:color w:val="000000"/>
          <w:kern w:val="0"/>
          <w:sz w:val="26"/>
          <w:szCs w:val="26"/>
          <w:lang w:val="en-US" w:eastAsia="en-US" w:bidi="en-US"/>
        </w:rPr>
        <w:t>MATLAB</w:t>
      </w:r>
      <w:r w:rsidRPr="004C1D04">
        <w:rPr>
          <w:rFonts w:ascii="Times New Roman" w:eastAsia="Times New Roman" w:hAnsi="Times New Roman" w:cs="Times New Roman"/>
          <w:color w:val="000000"/>
          <w:kern w:val="0"/>
          <w:sz w:val="26"/>
          <w:szCs w:val="26"/>
          <w:lang w:eastAsia="en-US" w:bidi="en-US"/>
        </w:rPr>
        <w:t xml:space="preserve">. </w:t>
      </w:r>
      <w:r w:rsidRPr="004C1D04">
        <w:rPr>
          <w:rFonts w:ascii="Times New Roman" w:eastAsia="Times New Roman" w:hAnsi="Times New Roman" w:cs="Times New Roman"/>
          <w:color w:val="000000"/>
          <w:kern w:val="0"/>
          <w:sz w:val="26"/>
          <w:szCs w:val="26"/>
          <w:lang w:eastAsia="ru-RU" w:bidi="ru-RU"/>
        </w:rPr>
        <w:t xml:space="preserve">Разработка архитектуры программного обеспечения ЭИС осуществлялась в соответствии с методологией </w:t>
      </w:r>
      <w:r w:rsidRPr="004C1D04">
        <w:rPr>
          <w:rFonts w:ascii="Times New Roman" w:eastAsia="Times New Roman" w:hAnsi="Times New Roman" w:cs="Times New Roman"/>
          <w:color w:val="000000"/>
          <w:kern w:val="0"/>
          <w:sz w:val="26"/>
          <w:szCs w:val="26"/>
          <w:lang w:val="en-US" w:eastAsia="en-US" w:bidi="en-US"/>
        </w:rPr>
        <w:t>UP</w:t>
      </w:r>
      <w:r w:rsidRPr="004C1D04">
        <w:rPr>
          <w:rFonts w:ascii="Times New Roman" w:eastAsia="Times New Roman" w:hAnsi="Times New Roman" w:cs="Times New Roman"/>
          <w:color w:val="000000"/>
          <w:kern w:val="0"/>
          <w:sz w:val="26"/>
          <w:szCs w:val="26"/>
          <w:lang w:eastAsia="en-US" w:bidi="en-US"/>
        </w:rPr>
        <w:t xml:space="preserve"> (</w:t>
      </w:r>
      <w:r w:rsidRPr="004C1D04">
        <w:rPr>
          <w:rFonts w:ascii="Times New Roman" w:eastAsia="Times New Roman" w:hAnsi="Times New Roman" w:cs="Times New Roman"/>
          <w:color w:val="000000"/>
          <w:kern w:val="0"/>
          <w:sz w:val="26"/>
          <w:szCs w:val="26"/>
          <w:lang w:val="en-US" w:eastAsia="en-US" w:bidi="en-US"/>
        </w:rPr>
        <w:t>Unified</w:t>
      </w:r>
      <w:r w:rsidRPr="004C1D04">
        <w:rPr>
          <w:rFonts w:ascii="Times New Roman" w:eastAsia="Times New Roman" w:hAnsi="Times New Roman" w:cs="Times New Roman"/>
          <w:color w:val="000000"/>
          <w:kern w:val="0"/>
          <w:sz w:val="26"/>
          <w:szCs w:val="26"/>
          <w:lang w:eastAsia="en-US" w:bidi="en-US"/>
        </w:rPr>
        <w:t xml:space="preserve"> </w:t>
      </w:r>
      <w:r w:rsidRPr="004C1D04">
        <w:rPr>
          <w:rFonts w:ascii="Times New Roman" w:eastAsia="Times New Roman" w:hAnsi="Times New Roman" w:cs="Times New Roman"/>
          <w:color w:val="000000"/>
          <w:kern w:val="0"/>
          <w:sz w:val="26"/>
          <w:szCs w:val="26"/>
          <w:lang w:val="en-US" w:eastAsia="en-US" w:bidi="en-US"/>
        </w:rPr>
        <w:t>Process</w:t>
      </w:r>
      <w:r w:rsidRPr="004C1D04">
        <w:rPr>
          <w:rFonts w:ascii="Times New Roman" w:eastAsia="Times New Roman" w:hAnsi="Times New Roman" w:cs="Times New Roman"/>
          <w:color w:val="000000"/>
          <w:kern w:val="0"/>
          <w:sz w:val="26"/>
          <w:szCs w:val="26"/>
          <w:lang w:eastAsia="en-US" w:bidi="en-US"/>
        </w:rPr>
        <w:t xml:space="preserve">) </w:t>
      </w:r>
      <w:r w:rsidRPr="004C1D04">
        <w:rPr>
          <w:rFonts w:ascii="Times New Roman" w:eastAsia="Times New Roman" w:hAnsi="Times New Roman" w:cs="Times New Roman"/>
          <w:color w:val="000000"/>
          <w:kern w:val="0"/>
          <w:sz w:val="26"/>
          <w:szCs w:val="26"/>
          <w:lang w:eastAsia="ru-RU" w:bidi="ru-RU"/>
        </w:rPr>
        <w:t xml:space="preserve">и с применением языка </w:t>
      </w:r>
      <w:r w:rsidRPr="004C1D04">
        <w:rPr>
          <w:rFonts w:ascii="Times New Roman" w:eastAsia="Times New Roman" w:hAnsi="Times New Roman" w:cs="Times New Roman"/>
          <w:color w:val="000000"/>
          <w:kern w:val="0"/>
          <w:sz w:val="26"/>
          <w:szCs w:val="26"/>
          <w:lang w:val="en-US" w:eastAsia="en-US" w:bidi="en-US"/>
        </w:rPr>
        <w:t>UML</w:t>
      </w:r>
      <w:r w:rsidRPr="004C1D04">
        <w:rPr>
          <w:rFonts w:ascii="Times New Roman" w:eastAsia="Times New Roman" w:hAnsi="Times New Roman" w:cs="Times New Roman"/>
          <w:color w:val="000000"/>
          <w:kern w:val="0"/>
          <w:sz w:val="26"/>
          <w:szCs w:val="26"/>
          <w:lang w:eastAsia="en-US" w:bidi="en-US"/>
        </w:rPr>
        <w:t xml:space="preserve"> (</w:t>
      </w:r>
      <w:r w:rsidRPr="004C1D04">
        <w:rPr>
          <w:rFonts w:ascii="Times New Roman" w:eastAsia="Times New Roman" w:hAnsi="Times New Roman" w:cs="Times New Roman"/>
          <w:color w:val="000000"/>
          <w:kern w:val="0"/>
          <w:sz w:val="26"/>
          <w:szCs w:val="26"/>
          <w:lang w:val="en-US" w:eastAsia="en-US" w:bidi="en-US"/>
        </w:rPr>
        <w:t>Unified</w:t>
      </w:r>
      <w:r w:rsidRPr="004C1D04">
        <w:rPr>
          <w:rFonts w:ascii="Times New Roman" w:eastAsia="Times New Roman" w:hAnsi="Times New Roman" w:cs="Times New Roman"/>
          <w:color w:val="000000"/>
          <w:kern w:val="0"/>
          <w:sz w:val="26"/>
          <w:szCs w:val="26"/>
          <w:lang w:eastAsia="en-US" w:bidi="en-US"/>
        </w:rPr>
        <w:t xml:space="preserve"> </w:t>
      </w:r>
      <w:r w:rsidRPr="004C1D04">
        <w:rPr>
          <w:rFonts w:ascii="Times New Roman" w:eastAsia="Times New Roman" w:hAnsi="Times New Roman" w:cs="Times New Roman"/>
          <w:color w:val="000000"/>
          <w:kern w:val="0"/>
          <w:sz w:val="26"/>
          <w:szCs w:val="26"/>
          <w:lang w:val="en-US" w:eastAsia="en-US" w:bidi="en-US"/>
        </w:rPr>
        <w:t>Modeling</w:t>
      </w:r>
      <w:r w:rsidRPr="004C1D04">
        <w:rPr>
          <w:rFonts w:ascii="Times New Roman" w:eastAsia="Times New Roman" w:hAnsi="Times New Roman" w:cs="Times New Roman"/>
          <w:color w:val="000000"/>
          <w:kern w:val="0"/>
          <w:sz w:val="26"/>
          <w:szCs w:val="26"/>
          <w:lang w:eastAsia="en-US" w:bidi="en-US"/>
        </w:rPr>
        <w:t xml:space="preserve"> </w:t>
      </w:r>
      <w:r w:rsidRPr="004C1D04">
        <w:rPr>
          <w:rFonts w:ascii="Times New Roman" w:eastAsia="Times New Roman" w:hAnsi="Times New Roman" w:cs="Times New Roman"/>
          <w:color w:val="000000"/>
          <w:kern w:val="0"/>
          <w:sz w:val="26"/>
          <w:szCs w:val="26"/>
          <w:lang w:val="en-US" w:eastAsia="en-US" w:bidi="en-US"/>
        </w:rPr>
        <w:t>Language</w:t>
      </w:r>
      <w:r w:rsidRPr="004C1D04">
        <w:rPr>
          <w:rFonts w:ascii="Times New Roman" w:eastAsia="Times New Roman" w:hAnsi="Times New Roman" w:cs="Times New Roman"/>
          <w:color w:val="000000"/>
          <w:kern w:val="0"/>
          <w:sz w:val="26"/>
          <w:szCs w:val="26"/>
          <w:lang w:eastAsia="en-US" w:bidi="en-US"/>
        </w:rPr>
        <w:t xml:space="preserve">). </w:t>
      </w:r>
      <w:r w:rsidRPr="004C1D04">
        <w:rPr>
          <w:rFonts w:ascii="Times New Roman" w:eastAsia="Times New Roman" w:hAnsi="Times New Roman" w:cs="Times New Roman"/>
          <w:color w:val="000000"/>
          <w:kern w:val="0"/>
          <w:sz w:val="26"/>
          <w:szCs w:val="26"/>
          <w:lang w:eastAsia="ru-RU" w:bidi="ru-RU"/>
        </w:rPr>
        <w:t>Для создания программного обеспечения применялись методы объектно-ориентированного программирования на языке C++.</w:t>
      </w:r>
    </w:p>
    <w:p w:rsidR="004C1D04" w:rsidRPr="004C1D04" w:rsidRDefault="004C1D04" w:rsidP="004C1D04">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Научная новизна. </w:t>
      </w:r>
      <w:r w:rsidRPr="004C1D04">
        <w:rPr>
          <w:rFonts w:ascii="Times New Roman" w:eastAsia="Times New Roman" w:hAnsi="Times New Roman" w:cs="Times New Roman"/>
          <w:color w:val="000000"/>
          <w:kern w:val="0"/>
          <w:sz w:val="26"/>
          <w:szCs w:val="26"/>
          <w:lang w:eastAsia="ru-RU" w:bidi="ru-RU"/>
        </w:rPr>
        <w:t>В диссертационной работе впервые:</w:t>
      </w:r>
    </w:p>
    <w:p w:rsidR="004C1D04" w:rsidRPr="004C1D04" w:rsidRDefault="004C1D04" w:rsidP="004C1D04">
      <w:pPr>
        <w:numPr>
          <w:ilvl w:val="0"/>
          <w:numId w:val="3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разработана математическая модель накопителя электрической энергии в стандартной форме, представляющая собой совокупность М-элементов и учитывающая особенности совместной работы аккумуляторной батареи и </w:t>
      </w:r>
      <w:r w:rsidRPr="004C1D04">
        <w:rPr>
          <w:rFonts w:ascii="Times New Roman" w:eastAsia="Times New Roman" w:hAnsi="Times New Roman" w:cs="Times New Roman"/>
          <w:color w:val="000000"/>
          <w:kern w:val="0"/>
          <w:sz w:val="26"/>
          <w:szCs w:val="26"/>
          <w:lang w:val="en-US" w:eastAsia="en-US" w:bidi="en-US"/>
        </w:rPr>
        <w:t>AC</w:t>
      </w:r>
      <w:r w:rsidRPr="004C1D04">
        <w:rPr>
          <w:rFonts w:ascii="Times New Roman" w:eastAsia="Times New Roman" w:hAnsi="Times New Roman" w:cs="Times New Roman"/>
          <w:color w:val="000000"/>
          <w:kern w:val="0"/>
          <w:sz w:val="26"/>
          <w:szCs w:val="26"/>
          <w:lang w:eastAsia="en-US" w:bidi="en-US"/>
        </w:rPr>
        <w:t>/</w:t>
      </w:r>
      <w:r w:rsidRPr="004C1D04">
        <w:rPr>
          <w:rFonts w:ascii="Times New Roman" w:eastAsia="Times New Roman" w:hAnsi="Times New Roman" w:cs="Times New Roman"/>
          <w:color w:val="000000"/>
          <w:kern w:val="0"/>
          <w:sz w:val="26"/>
          <w:szCs w:val="26"/>
          <w:lang w:val="en-US" w:eastAsia="en-US" w:bidi="en-US"/>
        </w:rPr>
        <w:t>DC</w:t>
      </w:r>
      <w:r w:rsidRPr="004C1D04">
        <w:rPr>
          <w:rFonts w:ascii="Times New Roman" w:eastAsia="Times New Roman" w:hAnsi="Times New Roman" w:cs="Times New Roman"/>
          <w:color w:val="000000"/>
          <w:kern w:val="0"/>
          <w:sz w:val="26"/>
          <w:szCs w:val="26"/>
          <w:lang w:eastAsia="ru-RU" w:bidi="ru-RU"/>
        </w:rPr>
        <w:t>-преобразователя.</w:t>
      </w:r>
    </w:p>
    <w:p w:rsidR="004C1D04" w:rsidRPr="004C1D04" w:rsidRDefault="004C1D04" w:rsidP="004C1D04">
      <w:pPr>
        <w:numPr>
          <w:ilvl w:val="0"/>
          <w:numId w:val="3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дана постановка задачи оптимального управления режимами работы микросети с накопителем электрической энергии с целью минимизации затрат пользователя микросети на электрическую энергию;</w:t>
      </w:r>
    </w:p>
    <w:p w:rsidR="004C1D04" w:rsidRPr="004C1D04" w:rsidRDefault="004C1D04" w:rsidP="004C1D04">
      <w:pPr>
        <w:numPr>
          <w:ilvl w:val="0"/>
          <w:numId w:val="3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разработан алгоритм решения поставленной задачи в виде последовательного решения задач оптимизации графика потребления энергии нагрузками и оптимизации работы накопителя электрической энергии;</w:t>
      </w:r>
    </w:p>
    <w:p w:rsidR="004C1D04" w:rsidRPr="004C1D04" w:rsidRDefault="004C1D04" w:rsidP="004C1D04">
      <w:pPr>
        <w:numPr>
          <w:ilvl w:val="0"/>
          <w:numId w:val="3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разработана модификация метода роя частиц для решения отдельных подзадач рассматриваемой задачи.</w:t>
      </w:r>
    </w:p>
    <w:p w:rsidR="004C1D04" w:rsidRPr="004C1D04" w:rsidRDefault="004C1D04" w:rsidP="004C1D04">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Практическая ценность. </w:t>
      </w:r>
      <w:r w:rsidRPr="004C1D04">
        <w:rPr>
          <w:rFonts w:ascii="Times New Roman" w:eastAsia="Times New Roman" w:hAnsi="Times New Roman" w:cs="Times New Roman"/>
          <w:color w:val="000000"/>
          <w:kern w:val="0"/>
          <w:sz w:val="26"/>
          <w:szCs w:val="26"/>
          <w:lang w:eastAsia="ru-RU" w:bidi="ru-RU"/>
        </w:rPr>
        <w:t>Использование разработанного программного обеспечения для осуществления управления режимами работы микросети с накопителем электрической энергии позволяет значительно сократить расходы пользователя микросети на электрическую энергию, а также закладывает основы успешного внедрения и эффективного использования собственных источников генерации электрической энергии, включая альтернативные источники энергии. Кроме того, оптимизация работы энергоинформационных систем пользователей микросети позволит повысить эффективность функционирования микросети в целом.</w:t>
      </w:r>
    </w:p>
    <w:p w:rsidR="004C1D04" w:rsidRPr="004C1D04" w:rsidRDefault="004C1D04" w:rsidP="004C1D04">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Достоверность </w:t>
      </w:r>
      <w:r w:rsidRPr="004C1D04">
        <w:rPr>
          <w:rFonts w:ascii="Times New Roman" w:eastAsia="Times New Roman" w:hAnsi="Times New Roman" w:cs="Times New Roman"/>
          <w:color w:val="000000"/>
          <w:kern w:val="0"/>
          <w:sz w:val="26"/>
          <w:szCs w:val="26"/>
          <w:lang w:eastAsia="ru-RU" w:bidi="ru-RU"/>
        </w:rPr>
        <w:t>полученных результатов подтверждается строгостью математической постановки задачи исследования, корректным использованием математического аппарата, вычислительными экспериментами, а также тестированием разработанного программного обеспечения на физической модели микросети.</w:t>
      </w:r>
    </w:p>
    <w:p w:rsidR="004C1D04" w:rsidRPr="004C1D04" w:rsidRDefault="004C1D04" w:rsidP="004C1D0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Реализация и внедрение результатов работы. </w:t>
      </w:r>
      <w:r w:rsidRPr="004C1D04">
        <w:rPr>
          <w:rFonts w:ascii="Times New Roman" w:eastAsia="Times New Roman" w:hAnsi="Times New Roman" w:cs="Times New Roman"/>
          <w:color w:val="000000"/>
          <w:kern w:val="0"/>
          <w:sz w:val="26"/>
          <w:szCs w:val="26"/>
          <w:lang w:eastAsia="ru-RU" w:bidi="ru-RU"/>
        </w:rPr>
        <w:t xml:space="preserve">Результаты диссертационной работы были применены в ЗАО «Конвертер» при разработке систем бесперебойного питания типа СБП, содержащих в своем составе </w:t>
      </w:r>
      <w:r w:rsidRPr="004C1D04">
        <w:rPr>
          <w:rFonts w:ascii="Times New Roman" w:eastAsia="Times New Roman" w:hAnsi="Times New Roman" w:cs="Times New Roman"/>
          <w:color w:val="000000"/>
          <w:kern w:val="0"/>
          <w:sz w:val="26"/>
          <w:szCs w:val="26"/>
          <w:lang w:val="en-US" w:eastAsia="en-US" w:bidi="en-US"/>
        </w:rPr>
        <w:t>AC</w:t>
      </w:r>
      <w:r w:rsidRPr="004C1D04">
        <w:rPr>
          <w:rFonts w:ascii="Times New Roman" w:eastAsia="Times New Roman" w:hAnsi="Times New Roman" w:cs="Times New Roman"/>
          <w:color w:val="000000"/>
          <w:kern w:val="0"/>
          <w:sz w:val="26"/>
          <w:szCs w:val="26"/>
          <w:lang w:eastAsia="en-US" w:bidi="en-US"/>
        </w:rPr>
        <w:t>/</w:t>
      </w:r>
      <w:r w:rsidRPr="004C1D04">
        <w:rPr>
          <w:rFonts w:ascii="Times New Roman" w:eastAsia="Times New Roman" w:hAnsi="Times New Roman" w:cs="Times New Roman"/>
          <w:color w:val="000000"/>
          <w:kern w:val="0"/>
          <w:sz w:val="26"/>
          <w:szCs w:val="26"/>
          <w:lang w:val="en-US" w:eastAsia="en-US" w:bidi="en-US"/>
        </w:rPr>
        <w:t>DC</w:t>
      </w:r>
      <w:r w:rsidRPr="004C1D04">
        <w:rPr>
          <w:rFonts w:ascii="Times New Roman" w:eastAsia="Times New Roman" w:hAnsi="Times New Roman" w:cs="Times New Roman"/>
          <w:color w:val="000000"/>
          <w:kern w:val="0"/>
          <w:sz w:val="26"/>
          <w:szCs w:val="26"/>
          <w:lang w:eastAsia="en-US" w:bidi="en-US"/>
        </w:rPr>
        <w:t>/</w:t>
      </w:r>
      <w:r w:rsidRPr="004C1D04">
        <w:rPr>
          <w:rFonts w:ascii="Times New Roman" w:eastAsia="Times New Roman" w:hAnsi="Times New Roman" w:cs="Times New Roman"/>
          <w:color w:val="000000"/>
          <w:kern w:val="0"/>
          <w:sz w:val="26"/>
          <w:szCs w:val="26"/>
          <w:lang w:val="en-US" w:eastAsia="en-US" w:bidi="en-US"/>
        </w:rPr>
        <w:t>AC</w:t>
      </w:r>
      <w:r w:rsidRPr="004C1D04">
        <w:rPr>
          <w:rFonts w:ascii="Times New Roman" w:eastAsia="Times New Roman" w:hAnsi="Times New Roman" w:cs="Times New Roman"/>
          <w:color w:val="000000"/>
          <w:kern w:val="0"/>
          <w:sz w:val="26"/>
          <w:szCs w:val="26"/>
          <w:lang w:eastAsia="en-US" w:bidi="en-US"/>
        </w:rPr>
        <w:t xml:space="preserve"> </w:t>
      </w:r>
      <w:r w:rsidRPr="004C1D04">
        <w:rPr>
          <w:rFonts w:ascii="Times New Roman" w:eastAsia="Times New Roman" w:hAnsi="Times New Roman" w:cs="Times New Roman"/>
          <w:color w:val="000000"/>
          <w:kern w:val="0"/>
          <w:sz w:val="26"/>
          <w:szCs w:val="26"/>
          <w:lang w:eastAsia="ru-RU" w:bidi="ru-RU"/>
        </w:rPr>
        <w:t>преобразователь с аккумуляторной батареей (т.е. накопитель электрической энергии) и в АУ «Технопарк-Мордовия» для разработки интегрированной системы электроснабжения на основе промышленных накопителей электрической энергии с автоматическим управлением потоками мощности.</w:t>
      </w:r>
    </w:p>
    <w:p w:rsidR="004C1D04" w:rsidRPr="004C1D04" w:rsidRDefault="004C1D04" w:rsidP="004C1D0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Апробация работы. </w:t>
      </w:r>
      <w:r w:rsidRPr="004C1D04">
        <w:rPr>
          <w:rFonts w:ascii="Times New Roman" w:eastAsia="Times New Roman" w:hAnsi="Times New Roman" w:cs="Times New Roman"/>
          <w:color w:val="000000"/>
          <w:kern w:val="0"/>
          <w:sz w:val="26"/>
          <w:szCs w:val="26"/>
          <w:lang w:eastAsia="ru-RU" w:bidi="ru-RU"/>
        </w:rPr>
        <w:t xml:space="preserve">Основные результаты диссертации обсуждались на </w:t>
      </w:r>
      <w:r w:rsidRPr="004C1D04">
        <w:rPr>
          <w:rFonts w:ascii="Times New Roman" w:eastAsia="Times New Roman" w:hAnsi="Times New Roman" w:cs="Times New Roman"/>
          <w:color w:val="000000"/>
          <w:kern w:val="0"/>
          <w:sz w:val="26"/>
          <w:szCs w:val="26"/>
          <w:lang w:val="en-US" w:eastAsia="en-US" w:bidi="en-US"/>
        </w:rPr>
        <w:t>XIV</w:t>
      </w:r>
      <w:r w:rsidRPr="004C1D04">
        <w:rPr>
          <w:rFonts w:ascii="Times New Roman" w:eastAsia="Times New Roman" w:hAnsi="Times New Roman" w:cs="Times New Roman"/>
          <w:color w:val="000000"/>
          <w:kern w:val="0"/>
          <w:sz w:val="26"/>
          <w:szCs w:val="26"/>
          <w:lang w:eastAsia="en-US" w:bidi="en-US"/>
        </w:rPr>
        <w:t>-</w:t>
      </w:r>
      <w:r w:rsidRPr="004C1D04">
        <w:rPr>
          <w:rFonts w:ascii="Times New Roman" w:eastAsia="Times New Roman" w:hAnsi="Times New Roman" w:cs="Times New Roman"/>
          <w:color w:val="000000"/>
          <w:kern w:val="0"/>
          <w:sz w:val="26"/>
          <w:szCs w:val="26"/>
          <w:lang w:val="en-US" w:eastAsia="en-US" w:bidi="en-US"/>
        </w:rPr>
        <w:t>XXI</w:t>
      </w:r>
      <w:r w:rsidRPr="004C1D04">
        <w:rPr>
          <w:rFonts w:ascii="Times New Roman" w:eastAsia="Times New Roman" w:hAnsi="Times New Roman" w:cs="Times New Roman"/>
          <w:color w:val="000000"/>
          <w:kern w:val="0"/>
          <w:sz w:val="26"/>
          <w:szCs w:val="26"/>
          <w:lang w:eastAsia="en-US" w:bidi="en-US"/>
        </w:rPr>
        <w:t xml:space="preserve"> </w:t>
      </w:r>
      <w:r w:rsidRPr="004C1D04">
        <w:rPr>
          <w:rFonts w:ascii="Times New Roman" w:eastAsia="Times New Roman" w:hAnsi="Times New Roman" w:cs="Times New Roman"/>
          <w:color w:val="000000"/>
          <w:kern w:val="0"/>
          <w:sz w:val="26"/>
          <w:szCs w:val="26"/>
          <w:lang w:eastAsia="ru-RU" w:bidi="ru-RU"/>
        </w:rPr>
        <w:t xml:space="preserve">конференциях молодых ученых, аспирантов и студентов (Саранск, 2010-2017 гг.), на </w:t>
      </w:r>
      <w:r w:rsidRPr="004C1D04">
        <w:rPr>
          <w:rFonts w:ascii="Times New Roman" w:eastAsia="Times New Roman" w:hAnsi="Times New Roman" w:cs="Times New Roman"/>
          <w:color w:val="000000"/>
          <w:kern w:val="0"/>
          <w:sz w:val="26"/>
          <w:szCs w:val="26"/>
          <w:lang w:val="en-US" w:eastAsia="en-US" w:bidi="en-US"/>
        </w:rPr>
        <w:t>XL</w:t>
      </w:r>
      <w:r w:rsidRPr="004C1D04">
        <w:rPr>
          <w:rFonts w:ascii="Times New Roman" w:eastAsia="Times New Roman" w:hAnsi="Times New Roman" w:cs="Times New Roman"/>
          <w:color w:val="000000"/>
          <w:kern w:val="0"/>
          <w:sz w:val="26"/>
          <w:szCs w:val="26"/>
          <w:lang w:eastAsia="en-US" w:bidi="en-US"/>
        </w:rPr>
        <w:t>-</w:t>
      </w:r>
      <w:r w:rsidRPr="004C1D04">
        <w:rPr>
          <w:rFonts w:ascii="Times New Roman" w:eastAsia="Times New Roman" w:hAnsi="Times New Roman" w:cs="Times New Roman"/>
          <w:color w:val="000000"/>
          <w:kern w:val="0"/>
          <w:sz w:val="26"/>
          <w:szCs w:val="26"/>
          <w:lang w:val="en-US" w:eastAsia="en-US" w:bidi="en-US"/>
        </w:rPr>
        <w:t>XLVI</w:t>
      </w:r>
      <w:r w:rsidRPr="004C1D04">
        <w:rPr>
          <w:rFonts w:ascii="Times New Roman" w:eastAsia="Times New Roman" w:hAnsi="Times New Roman" w:cs="Times New Roman"/>
          <w:color w:val="000000"/>
          <w:kern w:val="0"/>
          <w:sz w:val="26"/>
          <w:szCs w:val="26"/>
          <w:lang w:eastAsia="en-US" w:bidi="en-US"/>
        </w:rPr>
        <w:t xml:space="preserve"> </w:t>
      </w:r>
      <w:r w:rsidRPr="004C1D04">
        <w:rPr>
          <w:rFonts w:ascii="Times New Roman" w:eastAsia="Times New Roman" w:hAnsi="Times New Roman" w:cs="Times New Roman"/>
          <w:color w:val="000000"/>
          <w:kern w:val="0"/>
          <w:sz w:val="26"/>
          <w:szCs w:val="26"/>
          <w:lang w:eastAsia="ru-RU" w:bidi="ru-RU"/>
        </w:rPr>
        <w:t>научных конференциях «Огаревские чтения» (Саранск, 2011-2017 гг.).</w:t>
      </w:r>
    </w:p>
    <w:p w:rsidR="004C1D04" w:rsidRPr="004C1D04" w:rsidRDefault="004C1D04" w:rsidP="004C1D0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Публикации. </w:t>
      </w:r>
      <w:r w:rsidRPr="004C1D04">
        <w:rPr>
          <w:rFonts w:ascii="Times New Roman" w:eastAsia="Times New Roman" w:hAnsi="Times New Roman" w:cs="Times New Roman"/>
          <w:color w:val="000000"/>
          <w:kern w:val="0"/>
          <w:sz w:val="26"/>
          <w:szCs w:val="26"/>
          <w:lang w:eastAsia="ru-RU" w:bidi="ru-RU"/>
        </w:rPr>
        <w:t xml:space="preserve">По теме диссертации опубликовано 9 работ, в том числе 3 статьи в ведущих рецензируемых изданиях по перечню ВАК и 1 статья в зарубежном журнале, индексируемом в </w:t>
      </w:r>
      <w:r w:rsidRPr="004C1D04">
        <w:rPr>
          <w:rFonts w:ascii="Times New Roman" w:eastAsia="Times New Roman" w:hAnsi="Times New Roman" w:cs="Times New Roman"/>
          <w:color w:val="000000"/>
          <w:kern w:val="0"/>
          <w:sz w:val="26"/>
          <w:szCs w:val="26"/>
          <w:lang w:val="en-US" w:eastAsia="en-US" w:bidi="en-US"/>
        </w:rPr>
        <w:t>SCOPUS</w:t>
      </w:r>
      <w:r w:rsidRPr="004C1D04">
        <w:rPr>
          <w:rFonts w:ascii="Times New Roman" w:eastAsia="Times New Roman" w:hAnsi="Times New Roman" w:cs="Times New Roman"/>
          <w:color w:val="000000"/>
          <w:kern w:val="0"/>
          <w:sz w:val="26"/>
          <w:szCs w:val="26"/>
          <w:lang w:eastAsia="en-US" w:bidi="en-US"/>
        </w:rPr>
        <w:t>.</w:t>
      </w:r>
    </w:p>
    <w:p w:rsidR="004C1D04" w:rsidRPr="004C1D04" w:rsidRDefault="004C1D04" w:rsidP="004C1D0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Личный вклад автора. </w:t>
      </w:r>
      <w:r w:rsidRPr="004C1D04">
        <w:rPr>
          <w:rFonts w:ascii="Times New Roman" w:eastAsia="Times New Roman" w:hAnsi="Times New Roman" w:cs="Times New Roman"/>
          <w:color w:val="000000"/>
          <w:kern w:val="0"/>
          <w:sz w:val="26"/>
          <w:szCs w:val="26"/>
          <w:lang w:eastAsia="ru-RU" w:bidi="ru-RU"/>
        </w:rPr>
        <w:t>Все работы по теме диссертации выполнены автором или при его непосредственном участии: постановка задачи, выбор и разработка метода решения, проведение вычислительных экспериментов, обработка и обобщение полученных результатов, формирование выводов и заключения.</w:t>
      </w:r>
    </w:p>
    <w:p w:rsidR="004C1D04" w:rsidRPr="004C1D04" w:rsidRDefault="004C1D04" w:rsidP="004C1D0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Структура диссертации. </w:t>
      </w:r>
      <w:r w:rsidRPr="004C1D04">
        <w:rPr>
          <w:rFonts w:ascii="Times New Roman" w:eastAsia="Times New Roman" w:hAnsi="Times New Roman" w:cs="Times New Roman"/>
          <w:color w:val="000000"/>
          <w:kern w:val="0"/>
          <w:sz w:val="26"/>
          <w:szCs w:val="26"/>
          <w:lang w:eastAsia="ru-RU" w:bidi="ru-RU"/>
        </w:rPr>
        <w:t>Диссертация состоит из введения, пяти глав, разбитых на разделы, заключения, списка литературы и трех приложений.</w:t>
      </w:r>
    </w:p>
    <w:p w:rsidR="004C1D04" w:rsidRPr="004C1D04" w:rsidRDefault="004C1D04" w:rsidP="004C1D0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Во введении </w:t>
      </w:r>
      <w:r w:rsidRPr="004C1D04">
        <w:rPr>
          <w:rFonts w:ascii="Times New Roman" w:eastAsia="Times New Roman" w:hAnsi="Times New Roman" w:cs="Times New Roman"/>
          <w:color w:val="000000"/>
          <w:kern w:val="0"/>
          <w:sz w:val="26"/>
          <w:szCs w:val="26"/>
          <w:lang w:eastAsia="ru-RU" w:bidi="ru-RU"/>
        </w:rPr>
        <w:t>обосновывается актуальность темы, определяется цель проводимых исследований, формулируются практическая ценность, научная новизна и положения, выносимые на защиту.</w:t>
      </w:r>
    </w:p>
    <w:p w:rsidR="004C1D04" w:rsidRPr="004C1D04" w:rsidRDefault="004C1D04" w:rsidP="004C1D04">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Первая глава </w:t>
      </w:r>
      <w:r w:rsidRPr="004C1D04">
        <w:rPr>
          <w:rFonts w:ascii="Times New Roman" w:eastAsia="Times New Roman" w:hAnsi="Times New Roman" w:cs="Times New Roman"/>
          <w:color w:val="000000"/>
          <w:kern w:val="0"/>
          <w:sz w:val="26"/>
          <w:szCs w:val="26"/>
          <w:lang w:eastAsia="ru-RU" w:bidi="ru-RU"/>
        </w:rPr>
        <w:t>«Накопители электрической энергии - ключевая составляющая интеллектуальных сетей» состоит из двух разделов и рассматривает основные аспекты развития интеллектуальной энергетики, а также особенности управления микросетями с накопителями электрической энергии.</w:t>
      </w:r>
    </w:p>
    <w:p w:rsidR="004C1D04" w:rsidRPr="004C1D04" w:rsidRDefault="004C1D04" w:rsidP="004C1D0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Вторая глава </w:t>
      </w:r>
      <w:r w:rsidRPr="004C1D04">
        <w:rPr>
          <w:rFonts w:ascii="Times New Roman" w:eastAsia="Times New Roman" w:hAnsi="Times New Roman" w:cs="Times New Roman"/>
          <w:color w:val="000000"/>
          <w:kern w:val="0"/>
          <w:sz w:val="26"/>
          <w:szCs w:val="26"/>
          <w:lang w:eastAsia="ru-RU" w:bidi="ru-RU"/>
        </w:rPr>
        <w:t>«Математическое моделирование микросети с накопителями электрической энергии» состоит из двух разделов и посвящена моделированию микросети, включающей собственные источники энергии, с целью учета снижения качества энергии в микросети при формировании точного прогноза потребления электрической энергии.</w:t>
      </w:r>
    </w:p>
    <w:p w:rsidR="004C1D04" w:rsidRPr="004C1D04" w:rsidRDefault="004C1D04" w:rsidP="004C1D0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Третья глава </w:t>
      </w:r>
      <w:r w:rsidRPr="004C1D04">
        <w:rPr>
          <w:rFonts w:ascii="Times New Roman" w:eastAsia="Times New Roman" w:hAnsi="Times New Roman" w:cs="Times New Roman"/>
          <w:color w:val="000000"/>
          <w:kern w:val="0"/>
          <w:sz w:val="26"/>
          <w:szCs w:val="26"/>
          <w:lang w:eastAsia="ru-RU" w:bidi="ru-RU"/>
        </w:rPr>
        <w:t>«Оптимизация режимов работы микросети с накопителями электрической энергии» состоит из пяти разделов и посвящена постановке и решению задачи оптимизации графика потребления электрической энергии нагрузками, постановке и решению задачи оптимизации работы накопителя электрической энергией, а также их экспериментальному исследованию.</w:t>
      </w:r>
    </w:p>
    <w:p w:rsidR="004C1D04" w:rsidRPr="004C1D04" w:rsidRDefault="004C1D04" w:rsidP="004C1D0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Четвертая глава </w:t>
      </w:r>
      <w:r w:rsidRPr="004C1D04">
        <w:rPr>
          <w:rFonts w:ascii="Times New Roman" w:eastAsia="Times New Roman" w:hAnsi="Times New Roman" w:cs="Times New Roman"/>
          <w:color w:val="000000"/>
          <w:kern w:val="0"/>
          <w:sz w:val="26"/>
          <w:szCs w:val="26"/>
          <w:lang w:eastAsia="ru-RU" w:bidi="ru-RU"/>
        </w:rPr>
        <w:t>«Экспериментальная оценка модели оптимизации работы накопителя электрической энергии» состоит из трех разделов и посвящена экспериментальной оценке модели оптимизации работы накопителя электрической энергией на физическом макете базовой микросети.</w:t>
      </w:r>
    </w:p>
    <w:p w:rsidR="004C1D04" w:rsidRPr="004C1D04" w:rsidRDefault="004C1D04" w:rsidP="004C1D0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Пятая глава </w:t>
      </w:r>
      <w:r w:rsidRPr="004C1D04">
        <w:rPr>
          <w:rFonts w:ascii="Times New Roman" w:eastAsia="Times New Roman" w:hAnsi="Times New Roman" w:cs="Times New Roman"/>
          <w:color w:val="000000"/>
          <w:kern w:val="0"/>
          <w:sz w:val="26"/>
          <w:szCs w:val="26"/>
          <w:lang w:eastAsia="ru-RU" w:bidi="ru-RU"/>
        </w:rPr>
        <w:t>«Исследование условий реализуемости микросетей с накопителями электрической энергии» состоит из трех разделов и посвящена выявлению базовых требований реализуемости микросетей с накопителями электрической энергии и рассмотрению этих требований в двух аспектах: наличие методологии построения и реализации сетевой архитектуры и наличие экономических условий реализации Системы.</w:t>
      </w:r>
    </w:p>
    <w:p w:rsidR="004C1D04" w:rsidRPr="004C1D04" w:rsidRDefault="004C1D04" w:rsidP="004C1D0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 xml:space="preserve">В заключении </w:t>
      </w:r>
      <w:r w:rsidRPr="004C1D04">
        <w:rPr>
          <w:rFonts w:ascii="Times New Roman" w:eastAsia="Times New Roman" w:hAnsi="Times New Roman" w:cs="Times New Roman"/>
          <w:color w:val="000000"/>
          <w:kern w:val="0"/>
          <w:sz w:val="26"/>
          <w:szCs w:val="26"/>
          <w:lang w:eastAsia="ru-RU" w:bidi="ru-RU"/>
        </w:rPr>
        <w:t>сформулированы основные результаты, полученные в диссертации.</w:t>
      </w:r>
    </w:p>
    <w:p w:rsidR="004C1D04" w:rsidRPr="004C1D04" w:rsidRDefault="004C1D04" w:rsidP="004C1D04">
      <w:pPr>
        <w:tabs>
          <w:tab w:val="clear" w:pos="709"/>
        </w:tabs>
        <w:suppressAutoHyphens w:val="0"/>
        <w:spacing w:after="0" w:line="480" w:lineRule="exact"/>
        <w:ind w:left="20" w:firstLine="720"/>
        <w:rPr>
          <w:rFonts w:ascii="Times New Roman" w:eastAsia="Times New Roman" w:hAnsi="Times New Roman" w:cs="Times New Roman"/>
          <w:b/>
          <w:bCs/>
          <w:color w:val="000000"/>
          <w:kern w:val="0"/>
          <w:sz w:val="26"/>
          <w:szCs w:val="26"/>
          <w:lang w:eastAsia="ru-RU" w:bidi="ru-RU"/>
        </w:rPr>
      </w:pPr>
      <w:r w:rsidRPr="004C1D04">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p>
    <w:p w:rsidR="004C1D04" w:rsidRPr="004C1D04" w:rsidRDefault="004C1D04" w:rsidP="004C1D04">
      <w:pPr>
        <w:numPr>
          <w:ilvl w:val="0"/>
          <w:numId w:val="3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Получена новая математическая модель накопителя электрической энергии в стандартной форме, представляющая собой совокупность М-элементов и учитывающая особенности совместной работы аккумуляторной батареи и </w:t>
      </w:r>
      <w:r w:rsidRPr="004C1D04">
        <w:rPr>
          <w:rFonts w:ascii="Times New Roman" w:eastAsia="Times New Roman" w:hAnsi="Times New Roman" w:cs="Times New Roman"/>
          <w:color w:val="000000"/>
          <w:kern w:val="0"/>
          <w:sz w:val="26"/>
          <w:szCs w:val="26"/>
          <w:lang w:val="en-US" w:eastAsia="en-US" w:bidi="en-US"/>
        </w:rPr>
        <w:t>AC</w:t>
      </w:r>
      <w:r w:rsidRPr="004C1D04">
        <w:rPr>
          <w:rFonts w:ascii="Times New Roman" w:eastAsia="Times New Roman" w:hAnsi="Times New Roman" w:cs="Times New Roman"/>
          <w:color w:val="000000"/>
          <w:kern w:val="0"/>
          <w:sz w:val="26"/>
          <w:szCs w:val="26"/>
          <w:lang w:eastAsia="en-US" w:bidi="en-US"/>
        </w:rPr>
        <w:t>/</w:t>
      </w:r>
      <w:r w:rsidRPr="004C1D04">
        <w:rPr>
          <w:rFonts w:ascii="Times New Roman" w:eastAsia="Times New Roman" w:hAnsi="Times New Roman" w:cs="Times New Roman"/>
          <w:color w:val="000000"/>
          <w:kern w:val="0"/>
          <w:sz w:val="26"/>
          <w:szCs w:val="26"/>
          <w:lang w:val="en-US" w:eastAsia="en-US" w:bidi="en-US"/>
        </w:rPr>
        <w:t>DC</w:t>
      </w:r>
      <w:r w:rsidRPr="004C1D04">
        <w:rPr>
          <w:rFonts w:ascii="Times New Roman" w:eastAsia="Times New Roman" w:hAnsi="Times New Roman" w:cs="Times New Roman"/>
          <w:color w:val="000000"/>
          <w:kern w:val="0"/>
          <w:sz w:val="26"/>
          <w:szCs w:val="26"/>
          <w:lang w:eastAsia="en-US" w:bidi="en-US"/>
        </w:rPr>
        <w:t xml:space="preserve"> </w:t>
      </w:r>
      <w:r w:rsidRPr="004C1D04">
        <w:rPr>
          <w:rFonts w:ascii="Times New Roman" w:eastAsia="Times New Roman" w:hAnsi="Times New Roman" w:cs="Times New Roman"/>
          <w:color w:val="000000"/>
          <w:kern w:val="0"/>
          <w:sz w:val="26"/>
          <w:szCs w:val="26"/>
          <w:lang w:eastAsia="ru-RU" w:bidi="ru-RU"/>
        </w:rPr>
        <w:t>преобразователя.</w:t>
      </w:r>
    </w:p>
    <w:p w:rsidR="004C1D04" w:rsidRPr="004C1D04" w:rsidRDefault="004C1D04" w:rsidP="004C1D04">
      <w:pPr>
        <w:numPr>
          <w:ilvl w:val="0"/>
          <w:numId w:val="3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Задачи оптимизации режимов работы микросети, оптимизации графи</w:t>
      </w:r>
      <w:r w:rsidRPr="004C1D04">
        <w:rPr>
          <w:rFonts w:ascii="Times New Roman" w:eastAsia="Times New Roman" w:hAnsi="Times New Roman" w:cs="Times New Roman"/>
          <w:color w:val="000000"/>
          <w:kern w:val="0"/>
          <w:sz w:val="26"/>
          <w:szCs w:val="26"/>
          <w:lang w:eastAsia="ru-RU" w:bidi="ru-RU"/>
        </w:rPr>
        <w:softHyphen/>
        <w:t>ка потребления энергии нагрузками и оптимизации работы накопителя постав</w:t>
      </w:r>
      <w:r w:rsidRPr="004C1D04">
        <w:rPr>
          <w:rFonts w:ascii="Times New Roman" w:eastAsia="Times New Roman" w:hAnsi="Times New Roman" w:cs="Times New Roman"/>
          <w:color w:val="000000"/>
          <w:kern w:val="0"/>
          <w:sz w:val="26"/>
          <w:szCs w:val="26"/>
          <w:lang w:eastAsia="ru-RU" w:bidi="ru-RU"/>
        </w:rPr>
        <w:softHyphen/>
        <w:t>лены как задачи нелинейного программирования, использующие в качестве критерия оптимальности минимальные затраты пользователя на электрическую энергию.</w:t>
      </w:r>
    </w:p>
    <w:p w:rsidR="004C1D04" w:rsidRPr="004C1D04" w:rsidRDefault="004C1D04" w:rsidP="004C1D04">
      <w:pPr>
        <w:numPr>
          <w:ilvl w:val="0"/>
          <w:numId w:val="3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Разработана модификация метода роя частиц, повышающая эффек</w:t>
      </w:r>
      <w:r w:rsidRPr="004C1D04">
        <w:rPr>
          <w:rFonts w:ascii="Times New Roman" w:eastAsia="Times New Roman" w:hAnsi="Times New Roman" w:cs="Times New Roman"/>
          <w:color w:val="000000"/>
          <w:kern w:val="0"/>
          <w:sz w:val="26"/>
          <w:szCs w:val="26"/>
          <w:lang w:eastAsia="ru-RU" w:bidi="ru-RU"/>
        </w:rPr>
        <w:softHyphen/>
        <w:t>тивность решения задачи оптимизации работы накопителя.</w:t>
      </w:r>
    </w:p>
    <w:p w:rsidR="004C1D04" w:rsidRPr="004C1D04" w:rsidRDefault="004C1D04" w:rsidP="004C1D04">
      <w:pPr>
        <w:numPr>
          <w:ilvl w:val="0"/>
          <w:numId w:val="3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4C1D04">
        <w:rPr>
          <w:rFonts w:ascii="Times New Roman" w:eastAsia="Times New Roman" w:hAnsi="Times New Roman" w:cs="Times New Roman"/>
          <w:color w:val="000000"/>
          <w:kern w:val="0"/>
          <w:sz w:val="26"/>
          <w:szCs w:val="26"/>
          <w:lang w:eastAsia="ru-RU" w:bidi="ru-RU"/>
        </w:rPr>
        <w:t xml:space="preserve"> Выполнена проверка адекватности разработанных моделей и алго</w:t>
      </w:r>
      <w:r w:rsidRPr="004C1D04">
        <w:rPr>
          <w:rFonts w:ascii="Times New Roman" w:eastAsia="Times New Roman" w:hAnsi="Times New Roman" w:cs="Times New Roman"/>
          <w:color w:val="000000"/>
          <w:kern w:val="0"/>
          <w:sz w:val="26"/>
          <w:szCs w:val="26"/>
          <w:lang w:eastAsia="ru-RU" w:bidi="ru-RU"/>
        </w:rPr>
        <w:softHyphen/>
        <w:t>ритмов на основе данных вычислительных и физических экспериментов.</w:t>
      </w:r>
    </w:p>
    <w:p w:rsidR="004C1D04" w:rsidRDefault="004C1D04" w:rsidP="004C1D04">
      <w:pPr>
        <w:rPr>
          <w:rFonts w:ascii="Courier New" w:hAnsi="Courier New"/>
          <w:color w:val="000000"/>
          <w:kern w:val="0"/>
          <w:sz w:val="24"/>
          <w:szCs w:val="24"/>
          <w:lang w:eastAsia="ru-RU" w:bidi="ru-RU"/>
        </w:rPr>
      </w:pPr>
      <w:r w:rsidRPr="004C1D04">
        <w:rPr>
          <w:rFonts w:ascii="Courier New" w:hAnsi="Courier New"/>
          <w:color w:val="000000"/>
          <w:kern w:val="0"/>
          <w:sz w:val="24"/>
          <w:szCs w:val="24"/>
          <w:lang w:eastAsia="ru-RU" w:bidi="ru-RU"/>
        </w:rPr>
        <w:t xml:space="preserve"> Выявлены функциональные и нефункциональные требования, предъ</w:t>
      </w:r>
      <w:r w:rsidRPr="004C1D04">
        <w:rPr>
          <w:rFonts w:ascii="Courier New" w:hAnsi="Courier New"/>
          <w:color w:val="000000"/>
          <w:kern w:val="0"/>
          <w:sz w:val="24"/>
          <w:szCs w:val="24"/>
          <w:lang w:eastAsia="ru-RU" w:bidi="ru-RU"/>
        </w:rPr>
        <w:softHyphen/>
        <w:t>являемые при реализации микросетей с накопителями электрической энергии, и приведено рассмотрение этих требований в двух аспектах: наличие методоло</w:t>
      </w:r>
      <w:r w:rsidRPr="004C1D04">
        <w:rPr>
          <w:rFonts w:ascii="Courier New" w:hAnsi="Courier New"/>
          <w:color w:val="000000"/>
          <w:kern w:val="0"/>
          <w:sz w:val="24"/>
          <w:szCs w:val="24"/>
          <w:lang w:eastAsia="ru-RU" w:bidi="ru-RU"/>
        </w:rPr>
        <w:softHyphen/>
        <w:t>гии построения и реализации сетевой архитектуры и выявление экономических условий реализации Системы.</w:t>
      </w:r>
    </w:p>
    <w:p w:rsidR="004C1D04" w:rsidRDefault="004C1D04" w:rsidP="004C1D04">
      <w:pPr>
        <w:rPr>
          <w:rFonts w:ascii="Courier New" w:hAnsi="Courier New"/>
          <w:color w:val="000000"/>
          <w:kern w:val="0"/>
          <w:sz w:val="24"/>
          <w:szCs w:val="24"/>
          <w:lang w:eastAsia="ru-RU" w:bidi="ru-RU"/>
        </w:rPr>
      </w:pPr>
    </w:p>
    <w:p w:rsidR="004C1D04" w:rsidRDefault="004C1D04" w:rsidP="004C1D04">
      <w:pPr>
        <w:rPr>
          <w:rFonts w:ascii="Courier New" w:hAnsi="Courier New"/>
          <w:color w:val="000000"/>
          <w:kern w:val="0"/>
          <w:sz w:val="24"/>
          <w:szCs w:val="24"/>
          <w:lang w:eastAsia="ru-RU" w:bidi="ru-RU"/>
        </w:rPr>
      </w:pPr>
    </w:p>
    <w:p w:rsidR="004C1D04" w:rsidRPr="004C1D04" w:rsidRDefault="004C1D04" w:rsidP="004C1D04">
      <w:pPr>
        <w:tabs>
          <w:tab w:val="clear" w:pos="709"/>
        </w:tabs>
        <w:suppressAutoHyphens w:val="0"/>
        <w:spacing w:after="296" w:line="260" w:lineRule="exact"/>
        <w:ind w:left="4140" w:firstLine="0"/>
        <w:jc w:val="left"/>
        <w:rPr>
          <w:rFonts w:ascii="Courier New" w:hAnsi="Courier New"/>
          <w:color w:val="000000"/>
          <w:kern w:val="0"/>
          <w:sz w:val="24"/>
          <w:szCs w:val="24"/>
          <w:lang w:eastAsia="ru-RU" w:bidi="ru-RU"/>
        </w:rPr>
      </w:pPr>
      <w:r w:rsidRPr="004C1D04">
        <w:rPr>
          <w:rFonts w:ascii="Times New Roman" w:hAnsi="Times New Roman" w:cs="Times New Roman"/>
          <w:color w:val="000000"/>
          <w:kern w:val="0"/>
          <w:sz w:val="26"/>
          <w:szCs w:val="26"/>
          <w:lang w:eastAsia="ru-RU" w:bidi="ru-RU"/>
        </w:rPr>
        <w:t>ЗАКЛЮЧЕНИЕ</w:t>
      </w:r>
    </w:p>
    <w:p w:rsidR="004C1D04" w:rsidRPr="004C1D04" w:rsidRDefault="004C1D04" w:rsidP="004C1D04">
      <w:pPr>
        <w:numPr>
          <w:ilvl w:val="0"/>
          <w:numId w:val="36"/>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bookmarkStart w:id="2" w:name="bookmark71"/>
      <w:r w:rsidRPr="004C1D04">
        <w:rPr>
          <w:rFonts w:ascii="Times New Roman" w:eastAsia="Times New Roman" w:hAnsi="Times New Roman" w:cs="Times New Roman"/>
          <w:color w:val="000000"/>
          <w:kern w:val="0"/>
          <w:sz w:val="24"/>
          <w:szCs w:val="24"/>
          <w:shd w:val="clear" w:color="auto" w:fill="FFFFFF"/>
          <w:lang w:eastAsia="ru-RU" w:bidi="ru-RU"/>
        </w:rPr>
        <w:t xml:space="preserve"> На основе анализа микросетей, включающих накопитель электрической энергии и собственные источники энергии, теоретически обоснован выбор М-элементной концепции моделирования автономных систем электроснабжения для вычисления коэффициента мощности в узле подключения накопителя.</w:t>
      </w:r>
      <w:bookmarkEnd w:id="2"/>
    </w:p>
    <w:p w:rsidR="004C1D04" w:rsidRPr="004C1D04" w:rsidRDefault="004C1D04" w:rsidP="004C1D04">
      <w:pPr>
        <w:numPr>
          <w:ilvl w:val="0"/>
          <w:numId w:val="36"/>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Разработана математическая модель накопителя электрической энергии в стандартной форме, представляющая собой совокупность М-элементов и учитывающая особенности совместной работы аккумуляторной батареи и </w:t>
      </w:r>
      <w:r w:rsidRPr="004C1D04">
        <w:rPr>
          <w:rFonts w:ascii="Times New Roman" w:eastAsia="Times New Roman" w:hAnsi="Times New Roman" w:cs="Times New Roman"/>
          <w:color w:val="000000"/>
          <w:kern w:val="0"/>
          <w:sz w:val="24"/>
          <w:szCs w:val="24"/>
          <w:shd w:val="clear" w:color="auto" w:fill="FFFFFF"/>
          <w:lang w:val="en-US" w:eastAsia="en-US" w:bidi="en-US"/>
        </w:rPr>
        <w:t>AC</w:t>
      </w:r>
      <w:r w:rsidRPr="004C1D04">
        <w:rPr>
          <w:rFonts w:ascii="Times New Roman" w:eastAsia="Times New Roman" w:hAnsi="Times New Roman" w:cs="Times New Roman"/>
          <w:color w:val="000000"/>
          <w:kern w:val="0"/>
          <w:sz w:val="24"/>
          <w:szCs w:val="24"/>
          <w:shd w:val="clear" w:color="auto" w:fill="FFFFFF"/>
          <w:lang w:eastAsia="en-US" w:bidi="en-US"/>
        </w:rPr>
        <w:t>/</w:t>
      </w:r>
      <w:r w:rsidRPr="004C1D04">
        <w:rPr>
          <w:rFonts w:ascii="Times New Roman" w:eastAsia="Times New Roman" w:hAnsi="Times New Roman" w:cs="Times New Roman"/>
          <w:color w:val="000000"/>
          <w:kern w:val="0"/>
          <w:sz w:val="24"/>
          <w:szCs w:val="24"/>
          <w:shd w:val="clear" w:color="auto" w:fill="FFFFFF"/>
          <w:lang w:val="en-US" w:eastAsia="en-US" w:bidi="en-US"/>
        </w:rPr>
        <w:t>DC</w:t>
      </w:r>
      <w:r w:rsidRPr="004C1D04">
        <w:rPr>
          <w:rFonts w:ascii="Times New Roman" w:eastAsia="Times New Roman" w:hAnsi="Times New Roman" w:cs="Times New Roman"/>
          <w:color w:val="000000"/>
          <w:kern w:val="0"/>
          <w:sz w:val="24"/>
          <w:szCs w:val="24"/>
          <w:shd w:val="clear" w:color="auto" w:fill="FFFFFF"/>
          <w:lang w:eastAsia="ru-RU" w:bidi="ru-RU"/>
        </w:rPr>
        <w:t>-преобразователя.</w:t>
      </w:r>
    </w:p>
    <w:p w:rsidR="004C1D04" w:rsidRPr="004C1D04" w:rsidRDefault="004C1D04" w:rsidP="004C1D04">
      <w:pPr>
        <w:numPr>
          <w:ilvl w:val="0"/>
          <w:numId w:val="36"/>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На основе физического эксперимента подтверждена достоверность результатов, получаемых с помощью разработанной модели накопителя электрической энергии.</w:t>
      </w:r>
    </w:p>
    <w:p w:rsidR="004C1D04" w:rsidRPr="004C1D04" w:rsidRDefault="004C1D04" w:rsidP="004C1D04">
      <w:pPr>
        <w:numPr>
          <w:ilvl w:val="0"/>
          <w:numId w:val="36"/>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Теоретически обоснована необходимость представления задачи оптимизации режимов работы микросети с накопителем электрической энергии по критерию затрат пользователя микросети на электрическую энергию в виде совокупности задач оптимизации графика потребления электрической энергии и оптимизации работы накопителя электрической энергии.</w:t>
      </w:r>
    </w:p>
    <w:p w:rsidR="004C1D04" w:rsidRPr="004C1D04" w:rsidRDefault="004C1D04" w:rsidP="004C1D04">
      <w:pPr>
        <w:numPr>
          <w:ilvl w:val="0"/>
          <w:numId w:val="36"/>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Поставлена и решена задача оптимизации графика потребления электрической энергии по критерию затрат пользователя микросети на электрическую энергию.</w:t>
      </w:r>
    </w:p>
    <w:p w:rsidR="004C1D04" w:rsidRPr="004C1D04" w:rsidRDefault="004C1D04" w:rsidP="004C1D04">
      <w:pPr>
        <w:numPr>
          <w:ilvl w:val="0"/>
          <w:numId w:val="36"/>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С помощью вычислительного эксперимента подтверждена эффективность разработанного алгоритма формирования оптимального графика потребления электрической энергии.</w:t>
      </w:r>
    </w:p>
    <w:p w:rsidR="004C1D04" w:rsidRPr="004C1D04" w:rsidRDefault="004C1D04" w:rsidP="004C1D04">
      <w:pPr>
        <w:numPr>
          <w:ilvl w:val="0"/>
          <w:numId w:val="36"/>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Поставлена и решена задача оптимизации работы накопителя электрической энергии.</w:t>
      </w:r>
    </w:p>
    <w:p w:rsidR="004C1D04" w:rsidRPr="004C1D04" w:rsidRDefault="004C1D04" w:rsidP="004C1D04">
      <w:pPr>
        <w:numPr>
          <w:ilvl w:val="0"/>
          <w:numId w:val="36"/>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С помощью вычислительного и физического экспериментов подтверждена эффективность разработанного алгоритма оптимизации работы накопителя электрической энергии.</w:t>
      </w:r>
    </w:p>
    <w:p w:rsidR="004C1D04" w:rsidRPr="004C1D04" w:rsidRDefault="004C1D04" w:rsidP="004C1D04">
      <w:pPr>
        <w:numPr>
          <w:ilvl w:val="0"/>
          <w:numId w:val="36"/>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Разработана спецификация требований к микросети с накопителями электрической энергии, в которой были выявлены и проанализированы функциональные и нефункциональные требования к ней;</w:t>
      </w:r>
    </w:p>
    <w:p w:rsidR="004C1D04" w:rsidRPr="004C1D04" w:rsidRDefault="004C1D04" w:rsidP="004C1D04">
      <w:pPr>
        <w:numPr>
          <w:ilvl w:val="0"/>
          <w:numId w:val="36"/>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Разработана архитектура программного обеспечения энергоинформационной системы пользователя микросети;</w:t>
      </w:r>
    </w:p>
    <w:p w:rsidR="004C1D04" w:rsidRPr="004C1D04" w:rsidRDefault="004C1D04" w:rsidP="004C1D04">
      <w:pPr>
        <w:numPr>
          <w:ilvl w:val="0"/>
          <w:numId w:val="36"/>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Разработано исследовательское программное обеспечение для решения задач моделирования микросети и оптимизации ее режимов работы, а также модуль для формирования предложения по предоставлению энергопакетов.</w:t>
      </w:r>
    </w:p>
    <w:p w:rsidR="004C1D04" w:rsidRPr="004C1D04" w:rsidRDefault="004C1D04" w:rsidP="004C1D04">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По результатам диссертационной работы можно сделать следующие основные выводы:</w:t>
      </w:r>
    </w:p>
    <w:p w:rsidR="004C1D04" w:rsidRPr="004C1D04" w:rsidRDefault="004C1D04" w:rsidP="004C1D04">
      <w:pPr>
        <w:numPr>
          <w:ilvl w:val="0"/>
          <w:numId w:val="37"/>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Разработанные математические модели и алгоритмы оптимизации режимов работы микросети закладывают теоретические основы в области разработки и реализации более сложных систем, построенных по принципу «энергетического Интернета», то есть многопользовательских сетевых структур, обеспечивающих коллективную генерацию и потребление электрической энергии. В частности, они могут использоваться для создания систем купли-продажи электрической энергии владельцами частных домов, объединенных в микросеть; для создания программного обеспечения, организующего взаимодействие серверов системы «Умный дом» и серверов микросети; для создания микросетей в рамках крупных промышленных предприятий, обладающих цеховыми накопителями, в которых можно концентрировать электрическую энергию для ее последующего использования в аварийных ситуациях.</w:t>
      </w:r>
    </w:p>
    <w:p w:rsidR="004C1D04" w:rsidRPr="004C1D04" w:rsidRDefault="004C1D04" w:rsidP="004C1D04">
      <w:pPr>
        <w:numPr>
          <w:ilvl w:val="0"/>
          <w:numId w:val="37"/>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Разработанная модель оптимизации режимов работы микросети с накопителями электрической энергии позволяет существенно снизить расходы пользователя микросети на электрическую энергию.</w:t>
      </w:r>
    </w:p>
    <w:p w:rsidR="004C1D04" w:rsidRPr="004C1D04" w:rsidRDefault="004C1D04" w:rsidP="004C1D04">
      <w:pPr>
        <w:numPr>
          <w:ilvl w:val="0"/>
          <w:numId w:val="37"/>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Предложенная модификация метода роя частиц позволяет эффективно решать задачу оптимизации работы накопителя электрической энергии. Для достижения максимальной эффективности и быстродействия данной модели количество временных интервалов, на которые разбивается период планирования, должно быть не более </w:t>
      </w:r>
      <w:r w:rsidRPr="004C1D04">
        <w:rPr>
          <w:rFonts w:ascii="Times New Roman" w:eastAsia="Times New Roman" w:hAnsi="Times New Roman" w:cs="Times New Roman"/>
          <w:color w:val="000000"/>
          <w:spacing w:val="1"/>
          <w:kern w:val="0"/>
          <w:sz w:val="24"/>
          <w:szCs w:val="24"/>
          <w:shd w:val="clear" w:color="auto" w:fill="FFFFFF"/>
          <w:lang w:eastAsia="ru-RU" w:bidi="ru-RU"/>
        </w:rPr>
        <w:t>8</w:t>
      </w:r>
      <w:r w:rsidRPr="004C1D04">
        <w:rPr>
          <w:rFonts w:ascii="Times New Roman" w:eastAsia="Times New Roman" w:hAnsi="Times New Roman" w:cs="Times New Roman"/>
          <w:color w:val="000000"/>
          <w:kern w:val="0"/>
          <w:sz w:val="24"/>
          <w:szCs w:val="24"/>
          <w:shd w:val="clear" w:color="auto" w:fill="FFFFFF"/>
          <w:lang w:eastAsia="ru-RU" w:bidi="ru-RU"/>
        </w:rPr>
        <w:t xml:space="preserve">, а количество частиц в рое должно быть равно </w:t>
      </w:r>
      <w:r w:rsidRPr="004C1D04">
        <w:rPr>
          <w:rFonts w:ascii="Times New Roman" w:eastAsia="Times New Roman" w:hAnsi="Times New Roman" w:cs="Times New Roman"/>
          <w:color w:val="000000"/>
          <w:spacing w:val="1"/>
          <w:kern w:val="0"/>
          <w:sz w:val="24"/>
          <w:szCs w:val="24"/>
          <w:shd w:val="clear" w:color="auto" w:fill="FFFFFF"/>
          <w:lang w:eastAsia="ru-RU" w:bidi="ru-RU"/>
        </w:rPr>
        <w:t>100</w:t>
      </w:r>
      <w:r w:rsidRPr="004C1D04">
        <w:rPr>
          <w:rFonts w:ascii="Times New Roman" w:eastAsia="Times New Roman" w:hAnsi="Times New Roman" w:cs="Times New Roman"/>
          <w:color w:val="000000"/>
          <w:kern w:val="0"/>
          <w:sz w:val="24"/>
          <w:szCs w:val="24"/>
          <w:shd w:val="clear" w:color="auto" w:fill="FFFFFF"/>
          <w:lang w:eastAsia="ru-RU" w:bidi="ru-RU"/>
        </w:rPr>
        <w:t>.</w:t>
      </w:r>
    </w:p>
    <w:p w:rsidR="004C1D04" w:rsidRPr="004C1D04" w:rsidRDefault="004C1D04" w:rsidP="004C1D04">
      <w:pPr>
        <w:numPr>
          <w:ilvl w:val="0"/>
          <w:numId w:val="37"/>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eastAsia="ru-RU" w:bidi="ru-RU"/>
        </w:rPr>
      </w:pPr>
      <w:r w:rsidRPr="004C1D04">
        <w:rPr>
          <w:rFonts w:ascii="Times New Roman" w:eastAsia="Times New Roman" w:hAnsi="Times New Roman" w:cs="Times New Roman"/>
          <w:color w:val="000000"/>
          <w:kern w:val="0"/>
          <w:sz w:val="24"/>
          <w:szCs w:val="24"/>
          <w:shd w:val="clear" w:color="auto" w:fill="FFFFFF"/>
          <w:lang w:eastAsia="ru-RU" w:bidi="ru-RU"/>
        </w:rPr>
        <w:t xml:space="preserve"> Решение задачи оптимизации работы накопителя и источников электрической энергии в микросети с собственными источниками требует выполнения расчета зависимостей мгновенных значений токов и напряжений в узлах микросети на основе её полной математической модели. Это необходимо для нахождения корректирующего коэффициента целевой функции, позволяющего оценить насколько снижение качества электрической энергии влияет на формирование точного прогноза её потребления.</w:t>
      </w:r>
    </w:p>
    <w:p w:rsidR="004C1D04" w:rsidRPr="004C1D04" w:rsidRDefault="004C1D04" w:rsidP="004C1D04">
      <w:r w:rsidRPr="004C1D04">
        <w:rPr>
          <w:rFonts w:ascii="Times New Roman" w:hAnsi="Times New Roman" w:cs="Times New Roman"/>
          <w:color w:val="000000"/>
          <w:kern w:val="0"/>
          <w:sz w:val="24"/>
          <w:szCs w:val="24"/>
          <w:shd w:val="clear" w:color="auto" w:fill="FFFFFF"/>
          <w:lang w:eastAsia="ru-RU" w:bidi="ru-RU"/>
        </w:rPr>
        <w:t xml:space="preserve"> Границы реализуемость систем электроснабжения с накопителями электрической энергии могут быть определены при многоаспектном подходе к анализу требований. Современное инструментальное обеспечение процессов параметрического, структурного и архитектурного проектирования систем электроснабжения с накопителями электрической энергии вполне достаточно для управления требованиями в процессе их реализации. При этом условием реализуемости систем электроснабжения с накопителями электрической энергии являются компенсация стоимости технологического подсоединения и специальные повышенные закупочные тарифы на электрическую энергию от солнечных панелей и ветровых генераторов.</w:t>
      </w:r>
    </w:p>
    <w:sectPr w:rsidR="004C1D04" w:rsidRPr="004C1D04" w:rsidSect="007B2CF4">
      <w:headerReference w:type="even" r:id="rId11"/>
      <w:headerReference w:type="default" r:id="rId12"/>
      <w:footerReference w:type="even" r:id="rId13"/>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315" w:rsidRDefault="00EC3315">
      <w:pPr>
        <w:spacing w:after="0" w:line="240" w:lineRule="auto"/>
      </w:pPr>
      <w:r>
        <w:separator/>
      </w:r>
    </w:p>
  </w:endnote>
  <w:endnote w:type="continuationSeparator" w:id="0">
    <w:p w:rsidR="00EC3315" w:rsidRDefault="00EC3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5" w:rsidRDefault="00EC3315">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C3315" w:rsidRDefault="00EC331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315" w:rsidRDefault="00EC3315"/>
    <w:p w:rsidR="00EC3315" w:rsidRDefault="00EC3315"/>
    <w:p w:rsidR="00EC3315" w:rsidRDefault="00EC3315"/>
    <w:p w:rsidR="00EC3315" w:rsidRDefault="00EC3315"/>
    <w:p w:rsidR="00EC3315" w:rsidRDefault="00EC3315"/>
    <w:p w:rsidR="00EC3315" w:rsidRDefault="00EC3315"/>
    <w:p w:rsidR="00EC3315" w:rsidRDefault="00EC3315">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C3315" w:rsidRDefault="00EC3315">
                  <w:pPr>
                    <w:spacing w:line="240" w:lineRule="auto"/>
                  </w:pPr>
                  <w:fldSimple w:instr=" PAGE \* MERGEFORMAT ">
                    <w:r w:rsidRPr="008D3D1E">
                      <w:rPr>
                        <w:rStyle w:val="afffff9"/>
                        <w:b w:val="0"/>
                        <w:bCs w:val="0"/>
                        <w:noProof/>
                      </w:rPr>
                      <w:t>26</w:t>
                    </w:r>
                  </w:fldSimple>
                </w:p>
              </w:txbxContent>
            </v:textbox>
            <w10:wrap anchorx="page" anchory="page"/>
          </v:shape>
        </w:pict>
      </w:r>
    </w:p>
    <w:p w:rsidR="00EC3315" w:rsidRDefault="00EC3315"/>
    <w:p w:rsidR="00EC3315" w:rsidRDefault="00EC3315"/>
    <w:p w:rsidR="00EC3315" w:rsidRDefault="00EC3315">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C3315" w:rsidRDefault="00EC3315"/>
              </w:txbxContent>
            </v:textbox>
            <w10:wrap anchorx="page" anchory="page"/>
          </v:shape>
        </w:pict>
      </w:r>
    </w:p>
    <w:p w:rsidR="00EC3315" w:rsidRDefault="00EC3315"/>
    <w:p w:rsidR="00EC3315" w:rsidRDefault="00EC3315">
      <w:pPr>
        <w:rPr>
          <w:sz w:val="2"/>
          <w:szCs w:val="2"/>
        </w:rPr>
      </w:pPr>
    </w:p>
    <w:p w:rsidR="00EC3315" w:rsidRDefault="00EC3315"/>
    <w:p w:rsidR="00EC3315" w:rsidRDefault="00EC3315">
      <w:pPr>
        <w:spacing w:after="0" w:line="240" w:lineRule="auto"/>
      </w:pPr>
    </w:p>
  </w:footnote>
  <w:footnote w:type="continuationSeparator" w:id="0">
    <w:p w:rsidR="00EC3315" w:rsidRDefault="00EC33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04" w:rsidRDefault="004C1D04">
    <w:pPr>
      <w:rPr>
        <w:sz w:val="2"/>
        <w:szCs w:val="2"/>
      </w:rPr>
    </w:pPr>
    <w:r w:rsidRPr="00343672">
      <w:rPr>
        <w:sz w:val="24"/>
        <w:szCs w:val="24"/>
        <w:lang w:bidi="ru-RU"/>
      </w:rPr>
      <w:pict>
        <v:shapetype id="_x0000_t202" coordsize="21600,21600" o:spt="202" path="m,l,21600r21600,l21600,xe">
          <v:stroke joinstyle="miter"/>
          <v:path gradientshapeok="t" o:connecttype="rect"/>
        </v:shapetype>
        <v:shape id="_x0000_s607723" type="#_x0000_t202" style="position:absolute;left:0;text-align:left;margin-left:416.75pt;margin-top:238.6pt;width:12pt;height:9.6pt;z-index:-251641856;mso-wrap-style:none;mso-wrap-distance-left:5pt;mso-wrap-distance-right:5pt;mso-position-horizontal-relative:page;mso-position-vertical-relative:page" wrapcoords="0 0" filled="f" stroked="f">
          <v:textbox style="mso-fit-shape-to-text:t" inset="0,0,0,0">
            <w:txbxContent>
              <w:p w:rsidR="004C1D04" w:rsidRDefault="004C1D04">
                <w:pPr>
                  <w:spacing w:line="240" w:lineRule="auto"/>
                  <w:jc w:val="left"/>
                </w:pPr>
                <w:fldSimple w:instr=" PAGE \* MERGEFORMAT ">
                  <w:r w:rsidRPr="007B6151">
                    <w:rPr>
                      <w:rStyle w:val="afffff9"/>
                      <w:noProof/>
                    </w:rPr>
                    <w:t>12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04" w:rsidRDefault="004C1D04">
    <w:pPr>
      <w:rPr>
        <w:sz w:val="2"/>
        <w:szCs w:val="2"/>
      </w:rPr>
    </w:pPr>
    <w:r w:rsidRPr="00343672">
      <w:rPr>
        <w:sz w:val="24"/>
        <w:szCs w:val="24"/>
        <w:lang w:bidi="ru-RU"/>
      </w:rPr>
      <w:pict>
        <v:shapetype id="_x0000_t202" coordsize="21600,21600" o:spt="202" path="m,l,21600r21600,l21600,xe">
          <v:stroke joinstyle="miter"/>
          <v:path gradientshapeok="t" o:connecttype="rect"/>
        </v:shapetype>
        <v:shape id="_x0000_s607724" type="#_x0000_t202" style="position:absolute;left:0;text-align:left;margin-left:416.75pt;margin-top:238.6pt;width:12pt;height:9.6pt;z-index:-251640832;mso-wrap-style:none;mso-wrap-distance-left:5pt;mso-wrap-distance-right:5pt;mso-position-horizontal-relative:page;mso-position-vertical-relative:page" wrapcoords="0 0" filled="f" stroked="f">
          <v:textbox style="mso-fit-shape-to-text:t" inset="0,0,0,0">
            <w:txbxContent>
              <w:p w:rsidR="004C1D04" w:rsidRDefault="004C1D04">
                <w:pPr>
                  <w:spacing w:line="240" w:lineRule="auto"/>
                  <w:jc w:val="left"/>
                </w:pPr>
                <w:fldSimple w:instr=" PAGE \* MERGEFORMAT ">
                  <w:r w:rsidRPr="004C1D04">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5" w:rsidRDefault="00EC3315"/>
  <w:p w:rsidR="00EC3315" w:rsidRDefault="00EC3315">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15" w:rsidRPr="005856C0" w:rsidRDefault="00EC331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501D34"/>
    <w:multiLevelType w:val="multilevel"/>
    <w:tmpl w:val="2BE6A3C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765F26"/>
    <w:multiLevelType w:val="multilevel"/>
    <w:tmpl w:val="13E0B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342EDF"/>
    <w:multiLevelType w:val="multilevel"/>
    <w:tmpl w:val="AAB6B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4457F9"/>
    <w:multiLevelType w:val="multilevel"/>
    <w:tmpl w:val="6BCE1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CA1D91"/>
    <w:multiLevelType w:val="multilevel"/>
    <w:tmpl w:val="159678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D473E3"/>
    <w:multiLevelType w:val="multilevel"/>
    <w:tmpl w:val="3A58A6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0">
    <w:nsid w:val="1B6A777A"/>
    <w:multiLevelType w:val="multilevel"/>
    <w:tmpl w:val="C926487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E153978"/>
    <w:multiLevelType w:val="multilevel"/>
    <w:tmpl w:val="F1945428"/>
    <w:lvl w:ilvl="0">
      <w:start w:val="2018"/>
      <w:numFmt w:val="decimal"/>
      <w:lvlText w:val="05.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2E1CA6"/>
    <w:multiLevelType w:val="multilevel"/>
    <w:tmpl w:val="9326C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7F0CCC"/>
    <w:multiLevelType w:val="multilevel"/>
    <w:tmpl w:val="3FF05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B278BE"/>
    <w:multiLevelType w:val="multilevel"/>
    <w:tmpl w:val="CDCA70F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D466D7"/>
    <w:multiLevelType w:val="multilevel"/>
    <w:tmpl w:val="0CC072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1386B7F"/>
    <w:multiLevelType w:val="multilevel"/>
    <w:tmpl w:val="5E8CA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B050F6"/>
    <w:multiLevelType w:val="multilevel"/>
    <w:tmpl w:val="62502D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0B785A"/>
    <w:multiLevelType w:val="multilevel"/>
    <w:tmpl w:val="ED4055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1">
    <w:nsid w:val="452725B1"/>
    <w:multiLevelType w:val="multilevel"/>
    <w:tmpl w:val="4E8A8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7855BD"/>
    <w:multiLevelType w:val="multilevel"/>
    <w:tmpl w:val="E0C0C3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7E2DB3"/>
    <w:multiLevelType w:val="multilevel"/>
    <w:tmpl w:val="E2567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52D505F4"/>
    <w:multiLevelType w:val="multilevel"/>
    <w:tmpl w:val="46A0C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5CA730C"/>
    <w:multiLevelType w:val="multilevel"/>
    <w:tmpl w:val="C9B8316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91732A"/>
    <w:multiLevelType w:val="multilevel"/>
    <w:tmpl w:val="B1D4AEAC"/>
    <w:lvl w:ilvl="0">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9583E32"/>
    <w:multiLevelType w:val="multilevel"/>
    <w:tmpl w:val="6F440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B1C0DC0"/>
    <w:multiLevelType w:val="multilevel"/>
    <w:tmpl w:val="794CDD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DE86A49"/>
    <w:multiLevelType w:val="multilevel"/>
    <w:tmpl w:val="75C8D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B2E180F"/>
    <w:multiLevelType w:val="multilevel"/>
    <w:tmpl w:val="7D04A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DA49D6"/>
    <w:multiLevelType w:val="multilevel"/>
    <w:tmpl w:val="D13CA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CAB387E"/>
    <w:multiLevelType w:val="multilevel"/>
    <w:tmpl w:val="DC18084C"/>
    <w:lvl w:ilvl="0">
      <w:start w:val="2018"/>
      <w:numFmt w:val="decimal"/>
      <w:lvlText w:val="2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13E1A56"/>
    <w:multiLevelType w:val="multilevel"/>
    <w:tmpl w:val="35EA9E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6">
    <w:nsid w:val="78CA1DD2"/>
    <w:multiLevelType w:val="multilevel"/>
    <w:tmpl w:val="7250EEE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347FF6"/>
    <w:multiLevelType w:val="multilevel"/>
    <w:tmpl w:val="C9F2E272"/>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270972"/>
    <w:multiLevelType w:val="multilevel"/>
    <w:tmpl w:val="F34082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804B86"/>
    <w:multiLevelType w:val="multilevel"/>
    <w:tmpl w:val="2B4A0BB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90"/>
  </w:num>
  <w:num w:numId="8">
    <w:abstractNumId w:val="87"/>
  </w:num>
  <w:num w:numId="9">
    <w:abstractNumId w:val="116"/>
  </w:num>
  <w:num w:numId="10">
    <w:abstractNumId w:val="98"/>
  </w:num>
  <w:num w:numId="11">
    <w:abstractNumId w:val="119"/>
  </w:num>
  <w:num w:numId="12">
    <w:abstractNumId w:val="101"/>
  </w:num>
  <w:num w:numId="13">
    <w:abstractNumId w:val="97"/>
  </w:num>
  <w:num w:numId="14">
    <w:abstractNumId w:val="80"/>
  </w:num>
  <w:num w:numId="15">
    <w:abstractNumId w:val="117"/>
  </w:num>
  <w:num w:numId="16">
    <w:abstractNumId w:val="109"/>
  </w:num>
  <w:num w:numId="17">
    <w:abstractNumId w:val="118"/>
  </w:num>
  <w:num w:numId="18">
    <w:abstractNumId w:val="88"/>
  </w:num>
  <w:num w:numId="19">
    <w:abstractNumId w:val="114"/>
  </w:num>
  <w:num w:numId="20">
    <w:abstractNumId w:val="103"/>
  </w:num>
  <w:num w:numId="21">
    <w:abstractNumId w:val="111"/>
  </w:num>
  <w:num w:numId="22">
    <w:abstractNumId w:val="73"/>
  </w:num>
  <w:num w:numId="23">
    <w:abstractNumId w:val="106"/>
  </w:num>
  <w:num w:numId="24">
    <w:abstractNumId w:val="67"/>
  </w:num>
  <w:num w:numId="25">
    <w:abstractNumId w:val="91"/>
  </w:num>
  <w:num w:numId="26">
    <w:abstractNumId w:val="113"/>
  </w:num>
  <w:num w:numId="27">
    <w:abstractNumId w:val="107"/>
  </w:num>
  <w:num w:numId="28">
    <w:abstractNumId w:val="110"/>
  </w:num>
  <w:num w:numId="29">
    <w:abstractNumId w:val="102"/>
  </w:num>
  <w:num w:numId="30">
    <w:abstractNumId w:val="99"/>
  </w:num>
  <w:num w:numId="31">
    <w:abstractNumId w:val="95"/>
  </w:num>
  <w:num w:numId="32">
    <w:abstractNumId w:val="94"/>
  </w:num>
  <w:num w:numId="33">
    <w:abstractNumId w:val="93"/>
  </w:num>
  <w:num w:numId="34">
    <w:abstractNumId w:val="112"/>
  </w:num>
  <w:num w:numId="35">
    <w:abstractNumId w:val="68"/>
  </w:num>
  <w:num w:numId="36">
    <w:abstractNumId w:val="105"/>
  </w:num>
  <w:num w:numId="37">
    <w:abstractNumId w:val="10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84A7A-C00A-4970-9CFC-8E0B3CD5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12</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cp:revision>
  <cp:lastPrinted>2009-02-06T05:36:00Z</cp:lastPrinted>
  <dcterms:created xsi:type="dcterms:W3CDTF">2020-06-22T18:27:00Z</dcterms:created>
  <dcterms:modified xsi:type="dcterms:W3CDTF">2020-06-27T10:02:00Z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