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84E76" w:rsidRDefault="00684E76" w:rsidP="00684E76">
      <w:r w:rsidRPr="00AC584C">
        <w:rPr>
          <w:rFonts w:ascii="Times New Roman" w:eastAsia="Times New Roman" w:hAnsi="Times New Roman" w:cs="Times New Roman"/>
          <w:b/>
          <w:sz w:val="24"/>
          <w:szCs w:val="24"/>
          <w:lang w:eastAsia="uk-UA"/>
        </w:rPr>
        <w:t xml:space="preserve">Кібар Ольга Дмитрівна, </w:t>
      </w:r>
      <w:r w:rsidRPr="00AC584C">
        <w:rPr>
          <w:rFonts w:ascii="Times New Roman" w:eastAsia="Times New Roman" w:hAnsi="Times New Roman" w:cs="Times New Roman"/>
          <w:sz w:val="24"/>
          <w:szCs w:val="24"/>
          <w:lang w:eastAsia="uk-UA"/>
        </w:rPr>
        <w:t xml:space="preserve">асистент кафедри </w:t>
      </w:r>
      <w:bookmarkStart w:id="0" w:name="_Hlk54173027"/>
      <w:r w:rsidRPr="00AC584C">
        <w:rPr>
          <w:rFonts w:ascii="Times New Roman" w:eastAsia="Times New Roman" w:hAnsi="Times New Roman" w:cs="Times New Roman"/>
          <w:sz w:val="24"/>
          <w:szCs w:val="24"/>
          <w:lang w:eastAsia="uk-UA"/>
        </w:rPr>
        <w:t>педіатрії № 2 Тернопільського</w:t>
      </w:r>
      <w:r w:rsidRPr="00AC584C">
        <w:rPr>
          <w:rFonts w:ascii="Times New Roman" w:eastAsia="Times New Roman" w:hAnsi="Times New Roman" w:cs="Times New Roman"/>
          <w:noProof/>
          <w:sz w:val="24"/>
          <w:szCs w:val="24"/>
          <w:lang w:eastAsia="uk-UA"/>
        </w:rPr>
        <w:t xml:space="preserve"> національного медичного університету імені І.Я. Горбачевського МОЗ України</w:t>
      </w:r>
      <w:bookmarkEnd w:id="0"/>
      <w:r w:rsidRPr="00AC584C">
        <w:rPr>
          <w:rFonts w:ascii="Times New Roman" w:eastAsia="Times New Roman" w:hAnsi="Times New Roman" w:cs="Times New Roman"/>
          <w:sz w:val="24"/>
          <w:szCs w:val="24"/>
          <w:lang w:eastAsia="uk-UA"/>
        </w:rPr>
        <w:t>.</w:t>
      </w:r>
      <w:r w:rsidRPr="00AC584C">
        <w:rPr>
          <w:rFonts w:ascii="Times New Roman" w:eastAsia="Times New Roman" w:hAnsi="Times New Roman" w:cs="Times New Roman"/>
          <w:b/>
          <w:sz w:val="24"/>
          <w:szCs w:val="24"/>
          <w:lang w:eastAsia="uk-UA"/>
        </w:rPr>
        <w:t xml:space="preserve"> </w:t>
      </w:r>
      <w:r w:rsidRPr="00AC584C">
        <w:rPr>
          <w:rFonts w:ascii="Times New Roman" w:eastAsia="Times New Roman" w:hAnsi="Times New Roman" w:cs="Times New Roman"/>
          <w:sz w:val="24"/>
          <w:szCs w:val="24"/>
          <w:lang w:eastAsia="uk-UA"/>
        </w:rPr>
        <w:t>Назва дисертації –</w:t>
      </w:r>
      <w:r w:rsidRPr="00AC584C">
        <w:rPr>
          <w:rFonts w:ascii="Times New Roman" w:eastAsia="Times New Roman" w:hAnsi="Times New Roman" w:cs="Times New Roman"/>
          <w:b/>
          <w:i/>
          <w:sz w:val="24"/>
          <w:szCs w:val="24"/>
          <w:lang w:eastAsia="uk-UA"/>
        </w:rPr>
        <w:t xml:space="preserve"> </w:t>
      </w:r>
      <w:r w:rsidRPr="00AC584C">
        <w:rPr>
          <w:rFonts w:ascii="Times New Roman" w:eastAsia="Times New Roman" w:hAnsi="Times New Roman" w:cs="Times New Roman"/>
          <w:sz w:val="24"/>
          <w:szCs w:val="24"/>
          <w:lang w:eastAsia="uk-UA"/>
        </w:rPr>
        <w:t>«Клініко-патогенетичні аспекти позагоспітальної пневмонії залежно від йодозабезпечення організму у дітей». Шифр та назва спеціальності</w:t>
      </w:r>
      <w:r w:rsidRPr="00AC584C">
        <w:rPr>
          <w:rFonts w:ascii="Times New Roman" w:eastAsia="Times New Roman" w:hAnsi="Times New Roman" w:cs="Times New Roman"/>
          <w:b/>
          <w:i/>
          <w:sz w:val="24"/>
          <w:szCs w:val="24"/>
          <w:lang w:eastAsia="uk-UA"/>
        </w:rPr>
        <w:t xml:space="preserve"> </w:t>
      </w:r>
      <w:r w:rsidRPr="00AC584C">
        <w:rPr>
          <w:rFonts w:ascii="Times New Roman" w:eastAsia="Times New Roman" w:hAnsi="Times New Roman" w:cs="Times New Roman"/>
          <w:sz w:val="24"/>
          <w:szCs w:val="24"/>
          <w:lang w:eastAsia="uk-UA"/>
        </w:rPr>
        <w:t>– 14.01.10</w:t>
      </w:r>
      <w:r w:rsidRPr="00AC584C">
        <w:rPr>
          <w:rFonts w:ascii="Times New Roman" w:eastAsia="Times New Roman" w:hAnsi="Times New Roman" w:cs="Times New Roman"/>
          <w:b/>
          <w:sz w:val="24"/>
          <w:szCs w:val="24"/>
          <w:lang w:eastAsia="uk-UA"/>
        </w:rPr>
        <w:t xml:space="preserve"> </w:t>
      </w:r>
      <w:r w:rsidRPr="00AC584C">
        <w:rPr>
          <w:rFonts w:ascii="Times New Roman" w:eastAsia="Times New Roman" w:hAnsi="Times New Roman" w:cs="Times New Roman"/>
          <w:sz w:val="24"/>
          <w:szCs w:val="24"/>
          <w:lang w:eastAsia="uk-UA"/>
        </w:rPr>
        <w:t>–</w:t>
      </w:r>
      <w:r w:rsidRPr="00AC584C">
        <w:rPr>
          <w:rFonts w:ascii="Times New Roman" w:eastAsia="Times New Roman" w:hAnsi="Times New Roman" w:cs="Times New Roman"/>
          <w:b/>
          <w:sz w:val="24"/>
          <w:szCs w:val="24"/>
          <w:lang w:eastAsia="uk-UA"/>
        </w:rPr>
        <w:t xml:space="preserve"> </w:t>
      </w:r>
      <w:r w:rsidRPr="00AC584C">
        <w:rPr>
          <w:rFonts w:ascii="Times New Roman" w:eastAsia="Times New Roman" w:hAnsi="Times New Roman" w:cs="Times New Roman"/>
          <w:noProof/>
          <w:sz w:val="24"/>
          <w:szCs w:val="24"/>
          <w:lang w:eastAsia="ru-RU"/>
        </w:rPr>
        <w:t>педіатрія</w:t>
      </w:r>
      <w:r w:rsidRPr="00AC584C">
        <w:rPr>
          <w:rFonts w:ascii="Times New Roman" w:eastAsia="Times New Roman" w:hAnsi="Times New Roman" w:cs="Times New Roman"/>
          <w:sz w:val="24"/>
          <w:szCs w:val="24"/>
          <w:lang w:eastAsia="uk-UA"/>
        </w:rPr>
        <w:t xml:space="preserve">. </w:t>
      </w:r>
      <w:r w:rsidRPr="00AC584C">
        <w:rPr>
          <w:rFonts w:ascii="Times New Roman" w:eastAsia="Times New Roman" w:hAnsi="Times New Roman" w:cs="Times New Roman"/>
          <w:bCs/>
          <w:iCs/>
          <w:sz w:val="24"/>
          <w:szCs w:val="24"/>
          <w:lang w:eastAsia="uk-UA"/>
        </w:rPr>
        <w:t xml:space="preserve">Спецрада </w:t>
      </w:r>
      <w:r w:rsidRPr="00AC584C">
        <w:rPr>
          <w:rFonts w:ascii="Times New Roman" w:eastAsia="Times New Roman" w:hAnsi="Times New Roman" w:cs="Times New Roman"/>
          <w:sz w:val="24"/>
          <w:szCs w:val="24"/>
          <w:lang w:eastAsia="uk-UA"/>
        </w:rPr>
        <w:t>Д 58.601.02 Тернопільського національного медичного університету імені І.Я. Горбачевського</w:t>
      </w:r>
    </w:p>
    <w:sectPr w:rsidR="000D5E82" w:rsidRPr="00684E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847D1A">
                <w:pPr>
                  <w:spacing w:line="240" w:lineRule="auto"/>
                </w:pPr>
                <w:fldSimple w:instr=" PAGE \* MERGEFORMAT ">
                  <w:r w:rsidR="00E4300E">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847D1A">
                <w:pPr>
                  <w:spacing w:line="240" w:lineRule="auto"/>
                </w:pPr>
                <w:fldSimple w:instr=" PAGE \* MERGEFORMAT ">
                  <w:r w:rsidR="00684E76" w:rsidRPr="00684E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847D1A">
      <w:pPr>
        <w:rPr>
          <w:sz w:val="2"/>
          <w:szCs w:val="2"/>
        </w:rPr>
      </w:pPr>
      <w:r w:rsidRPr="00847D1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847D1A">
                  <w:pPr>
                    <w:spacing w:line="240" w:lineRule="auto"/>
                  </w:pPr>
                  <w:fldSimple w:instr=" PAGE \* MERGEFORMAT ">
                    <w:r w:rsidR="00E4300E"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847D1A">
      <w:pPr>
        <w:rPr>
          <w:sz w:val="2"/>
          <w:szCs w:val="2"/>
        </w:rPr>
      </w:pPr>
      <w:r w:rsidRPr="00847D1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847D1A">
    <w:pPr>
      <w:rPr>
        <w:sz w:val="2"/>
        <w:szCs w:val="2"/>
      </w:rPr>
    </w:pPr>
    <w:r w:rsidRPr="00847D1A">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0B4E6-6E22-498B-95F2-252C9E05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2021-02-07T22:01:00Z</dcterms:created>
  <dcterms:modified xsi:type="dcterms:W3CDTF">2021-02-08T11:31:00Z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