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0EE" w:rsidRPr="00E810EE" w:rsidRDefault="00E810EE" w:rsidP="00E810EE">
      <w:pPr>
        <w:rPr>
          <w:rFonts w:ascii="Times New Roman" w:eastAsia="Times New Roman" w:hAnsi="Times New Roman" w:cs="Times New Roman"/>
          <w:kern w:val="0"/>
          <w:sz w:val="28"/>
          <w:szCs w:val="28"/>
          <w:lang w:eastAsia="ru-RU"/>
        </w:rPr>
      </w:pPr>
      <w:r w:rsidRPr="00E810EE">
        <w:rPr>
          <w:rFonts w:ascii="Times New Roman" w:eastAsia="Times New Roman" w:hAnsi="Times New Roman" w:cs="Times New Roman" w:hint="eastAsia"/>
          <w:kern w:val="0"/>
          <w:sz w:val="28"/>
          <w:szCs w:val="28"/>
          <w:lang w:eastAsia="ru-RU"/>
        </w:rPr>
        <w:t>Самохвалова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Олена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Олександрівна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лікар</w:t>
      </w:r>
      <w:r w:rsidRPr="00E810EE">
        <w:rPr>
          <w:rFonts w:ascii="Times New Roman" w:eastAsia="Times New Roman" w:hAnsi="Times New Roman" w:cs="Times New Roman"/>
          <w:kern w:val="0"/>
          <w:sz w:val="28"/>
          <w:szCs w:val="28"/>
          <w:lang w:eastAsia="ru-RU"/>
        </w:rPr>
        <w:t>-</w:t>
      </w:r>
      <w:r w:rsidRPr="00E810EE">
        <w:rPr>
          <w:rFonts w:ascii="Times New Roman" w:eastAsia="Times New Roman" w:hAnsi="Times New Roman" w:cs="Times New Roman" w:hint="eastAsia"/>
          <w:kern w:val="0"/>
          <w:sz w:val="28"/>
          <w:szCs w:val="28"/>
          <w:lang w:eastAsia="ru-RU"/>
        </w:rPr>
        <w:t>онколог</w:t>
      </w:r>
      <w:r w:rsidRPr="00E810EE">
        <w:rPr>
          <w:rFonts w:ascii="Times New Roman" w:eastAsia="Times New Roman" w:hAnsi="Times New Roman" w:cs="Times New Roman"/>
          <w:kern w:val="0"/>
          <w:sz w:val="28"/>
          <w:szCs w:val="28"/>
          <w:lang w:eastAsia="ru-RU"/>
        </w:rPr>
        <w:t>-</w:t>
      </w:r>
      <w:r w:rsidRPr="00E810EE">
        <w:rPr>
          <w:rFonts w:ascii="Times New Roman" w:eastAsia="Times New Roman" w:hAnsi="Times New Roman" w:cs="Times New Roman" w:hint="eastAsia"/>
          <w:kern w:val="0"/>
          <w:sz w:val="28"/>
          <w:szCs w:val="28"/>
          <w:lang w:eastAsia="ru-RU"/>
        </w:rPr>
        <w:t>гінеколог</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відділення</w:t>
      </w:r>
    </w:p>
    <w:p w:rsidR="00E810EE" w:rsidRPr="00E810EE" w:rsidRDefault="00E810EE" w:rsidP="00E810EE">
      <w:pPr>
        <w:rPr>
          <w:rFonts w:ascii="Times New Roman" w:eastAsia="Times New Roman" w:hAnsi="Times New Roman" w:cs="Times New Roman"/>
          <w:kern w:val="0"/>
          <w:sz w:val="28"/>
          <w:szCs w:val="28"/>
          <w:lang w:eastAsia="ru-RU"/>
        </w:rPr>
      </w:pPr>
      <w:r w:rsidRPr="00E810EE">
        <w:rPr>
          <w:rFonts w:ascii="Times New Roman" w:eastAsia="Times New Roman" w:hAnsi="Times New Roman" w:cs="Times New Roman" w:hint="eastAsia"/>
          <w:kern w:val="0"/>
          <w:sz w:val="28"/>
          <w:szCs w:val="28"/>
          <w:lang w:eastAsia="ru-RU"/>
        </w:rPr>
        <w:t>онкогінекології</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Національний</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інститут</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раку</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Назва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дисертації</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«Клінічні</w:t>
      </w:r>
    </w:p>
    <w:p w:rsidR="00E810EE" w:rsidRPr="00E810EE" w:rsidRDefault="00E810EE" w:rsidP="00E810EE">
      <w:pPr>
        <w:rPr>
          <w:rFonts w:ascii="Times New Roman" w:eastAsia="Times New Roman" w:hAnsi="Times New Roman" w:cs="Times New Roman"/>
          <w:kern w:val="0"/>
          <w:sz w:val="28"/>
          <w:szCs w:val="28"/>
          <w:lang w:eastAsia="ru-RU"/>
        </w:rPr>
      </w:pPr>
      <w:r w:rsidRPr="00E810EE">
        <w:rPr>
          <w:rFonts w:ascii="Times New Roman" w:eastAsia="Times New Roman" w:hAnsi="Times New Roman" w:cs="Times New Roman" w:hint="eastAsia"/>
          <w:kern w:val="0"/>
          <w:sz w:val="28"/>
          <w:szCs w:val="28"/>
          <w:lang w:eastAsia="ru-RU"/>
        </w:rPr>
        <w:t>особливості</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рецидивів</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раку</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вульви</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та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молекулярно</w:t>
      </w:r>
      <w:r w:rsidRPr="00E810EE">
        <w:rPr>
          <w:rFonts w:ascii="Times New Roman" w:eastAsia="Times New Roman" w:hAnsi="Times New Roman" w:cs="Times New Roman"/>
          <w:kern w:val="0"/>
          <w:sz w:val="28"/>
          <w:szCs w:val="28"/>
          <w:lang w:eastAsia="ru-RU"/>
        </w:rPr>
        <w:t>-</w:t>
      </w:r>
      <w:r w:rsidRPr="00E810EE">
        <w:rPr>
          <w:rFonts w:ascii="Times New Roman" w:eastAsia="Times New Roman" w:hAnsi="Times New Roman" w:cs="Times New Roman" w:hint="eastAsia"/>
          <w:kern w:val="0"/>
          <w:sz w:val="28"/>
          <w:szCs w:val="28"/>
          <w:lang w:eastAsia="ru-RU"/>
        </w:rPr>
        <w:t>біохімічні</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фактори</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прогнозу»</w:t>
      </w:r>
      <w:r w:rsidRPr="00E810EE">
        <w:rPr>
          <w:rFonts w:ascii="Times New Roman" w:eastAsia="Times New Roman" w:hAnsi="Times New Roman" w:cs="Times New Roman"/>
          <w:kern w:val="0"/>
          <w:sz w:val="28"/>
          <w:szCs w:val="28"/>
          <w:lang w:eastAsia="ru-RU"/>
        </w:rPr>
        <w:t>.</w:t>
      </w:r>
    </w:p>
    <w:p w:rsidR="00E810EE" w:rsidRPr="00E810EE" w:rsidRDefault="00E810EE" w:rsidP="00E810EE">
      <w:pPr>
        <w:rPr>
          <w:rFonts w:ascii="Times New Roman" w:eastAsia="Times New Roman" w:hAnsi="Times New Roman" w:cs="Times New Roman"/>
          <w:kern w:val="0"/>
          <w:sz w:val="28"/>
          <w:szCs w:val="28"/>
          <w:lang w:eastAsia="ru-RU"/>
        </w:rPr>
      </w:pPr>
      <w:r w:rsidRPr="00E810EE">
        <w:rPr>
          <w:rFonts w:ascii="Times New Roman" w:eastAsia="Times New Roman" w:hAnsi="Times New Roman" w:cs="Times New Roman" w:hint="eastAsia"/>
          <w:kern w:val="0"/>
          <w:sz w:val="28"/>
          <w:szCs w:val="28"/>
          <w:lang w:eastAsia="ru-RU"/>
        </w:rPr>
        <w:t>Шифр</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та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назва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спеціальності</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w:t>
      </w:r>
      <w:r w:rsidRPr="00E810EE">
        <w:rPr>
          <w:rFonts w:ascii="Times New Roman" w:eastAsia="Times New Roman" w:hAnsi="Times New Roman" w:cs="Times New Roman"/>
          <w:kern w:val="0"/>
          <w:sz w:val="28"/>
          <w:szCs w:val="28"/>
          <w:lang w:eastAsia="ru-RU"/>
        </w:rPr>
        <w:t xml:space="preserve"> 14.01.07 </w:t>
      </w:r>
      <w:r w:rsidRPr="00E810EE">
        <w:rPr>
          <w:rFonts w:ascii="Times New Roman" w:eastAsia="Times New Roman" w:hAnsi="Times New Roman" w:cs="Times New Roman" w:hint="eastAsia"/>
          <w:kern w:val="0"/>
          <w:sz w:val="28"/>
          <w:szCs w:val="28"/>
          <w:lang w:eastAsia="ru-RU"/>
        </w:rPr>
        <w:t>–</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онкологія</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Спецрада</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Д</w:t>
      </w:r>
      <w:r w:rsidRPr="00E810EE">
        <w:rPr>
          <w:rFonts w:ascii="Times New Roman" w:eastAsia="Times New Roman" w:hAnsi="Times New Roman" w:cs="Times New Roman"/>
          <w:kern w:val="0"/>
          <w:sz w:val="28"/>
          <w:szCs w:val="28"/>
          <w:lang w:eastAsia="ru-RU"/>
        </w:rPr>
        <w:t xml:space="preserve"> 26.560.01</w:t>
      </w:r>
    </w:p>
    <w:p w:rsidR="00317299" w:rsidRPr="00E810EE" w:rsidRDefault="00E810EE" w:rsidP="00E810EE">
      <w:r w:rsidRPr="00E810EE">
        <w:rPr>
          <w:rFonts w:ascii="Times New Roman" w:eastAsia="Times New Roman" w:hAnsi="Times New Roman" w:cs="Times New Roman" w:hint="eastAsia"/>
          <w:kern w:val="0"/>
          <w:sz w:val="28"/>
          <w:szCs w:val="28"/>
          <w:lang w:eastAsia="ru-RU"/>
        </w:rPr>
        <w:t>Національного</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інституту</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раку</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МОЗ</w:t>
      </w:r>
      <w:r w:rsidRPr="00E810EE">
        <w:rPr>
          <w:rFonts w:ascii="Times New Roman" w:eastAsia="Times New Roman" w:hAnsi="Times New Roman" w:cs="Times New Roman"/>
          <w:kern w:val="0"/>
          <w:sz w:val="28"/>
          <w:szCs w:val="28"/>
          <w:lang w:eastAsia="ru-RU"/>
        </w:rPr>
        <w:t xml:space="preserve"> </w:t>
      </w:r>
      <w:r w:rsidRPr="00E810EE">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E810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19" w:rsidRDefault="000B6319">
      <w:pPr>
        <w:spacing w:after="0" w:line="240" w:lineRule="auto"/>
      </w:pPr>
      <w:r>
        <w:separator/>
      </w:r>
    </w:p>
  </w:endnote>
  <w:endnote w:type="continuationSeparator" w:id="0">
    <w:p w:rsidR="000B6319" w:rsidRDefault="000B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B631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B631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19" w:rsidRDefault="000B6319"/>
    <w:p w:rsidR="000B6319" w:rsidRDefault="000B6319"/>
    <w:p w:rsidR="000B6319" w:rsidRDefault="000B6319"/>
    <w:p w:rsidR="000B6319" w:rsidRDefault="000B6319"/>
    <w:p w:rsidR="000B6319" w:rsidRDefault="000B6319"/>
    <w:p w:rsidR="000B6319" w:rsidRDefault="000B6319"/>
    <w:p w:rsidR="000B6319" w:rsidRDefault="000B631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B6319" w:rsidRDefault="000B63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B6319" w:rsidRDefault="000B6319"/>
    <w:p w:rsidR="000B6319" w:rsidRDefault="000B6319"/>
    <w:p w:rsidR="000B6319" w:rsidRDefault="000B631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B6319" w:rsidRDefault="000B6319"/>
                <w:p w:rsidR="000B6319" w:rsidRDefault="000B63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B6319" w:rsidRDefault="000B6319"/>
    <w:p w:rsidR="000B6319" w:rsidRDefault="000B6319">
      <w:pPr>
        <w:rPr>
          <w:sz w:val="2"/>
          <w:szCs w:val="2"/>
        </w:rPr>
      </w:pPr>
    </w:p>
    <w:p w:rsidR="000B6319" w:rsidRDefault="000B6319"/>
    <w:p w:rsidR="000B6319" w:rsidRDefault="000B6319">
      <w:pPr>
        <w:spacing w:after="0" w:line="240" w:lineRule="auto"/>
      </w:pPr>
    </w:p>
  </w:footnote>
  <w:footnote w:type="continuationSeparator" w:id="0">
    <w:p w:rsidR="000B6319" w:rsidRDefault="000B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19"/>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E9DEB-D20C-48AD-BD2F-0E90D8DB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5852</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328</cp:revision>
  <cp:lastPrinted>2009-02-06T05:36:00Z</cp:lastPrinted>
  <dcterms:created xsi:type="dcterms:W3CDTF">2022-11-21T19:25:00Z</dcterms:created>
  <dcterms:modified xsi:type="dcterms:W3CDTF">2023-04-14T13:38:00Z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