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D8001" w14:textId="77777777" w:rsidR="005F007B" w:rsidRDefault="005F007B" w:rsidP="005F007B">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Введение диссертации (часть автореферата)</w:t>
      </w:r>
      <w:r>
        <w:rPr>
          <w:rFonts w:ascii="Arial" w:hAnsi="Arial" w:cs="Arial"/>
          <w:color w:val="646B71"/>
          <w:sz w:val="18"/>
          <w:szCs w:val="18"/>
        </w:rPr>
        <w:t>на тему «Политика национальной безопасности Японии в условиях новой модели системы международных отношений после "холодной войны": Вопросы теории и практики»</w:t>
      </w:r>
    </w:p>
    <w:p w14:paraId="1C84720B" w14:textId="77777777" w:rsidR="005F007B" w:rsidRDefault="005F007B" w:rsidP="005F007B">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Историография исследований проблем безопасности и источники 20 Раздел первый. ТЕОРИЯ МЕЖДУНАРОДНЫХ ОТНОШЕНИЙ О МИРОВОМ ПОРЯДКЕ И ЕГО ВЛИЯНИИ НА ФОРМИРОВАНИЕ ПОЛИТИКИ НАЦИОНАЛЬНОЙ БЕЗОПАСНОСТИ 57</w:t>
      </w:r>
    </w:p>
    <w:p w14:paraId="2017D502" w14:textId="77777777" w:rsidR="005F007B" w:rsidRDefault="005F007B" w:rsidP="005F007B">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Глава 1. МИРОВОЙ ПОРЯДОК И БЕЗОПАСНОСТЬ: ОБЩИЕ</w:t>
      </w:r>
    </w:p>
    <w:p w14:paraId="4D536C5E" w14:textId="77777777" w:rsidR="005F007B" w:rsidRDefault="005F007B" w:rsidP="005F007B">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ПОДХОДЫ 57</w:t>
      </w:r>
    </w:p>
    <w:p w14:paraId="1471264C" w14:textId="77777777" w:rsidR="005F007B" w:rsidRDefault="005F007B" w:rsidP="005F007B">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Глава 2. РЕАЛИСТИЧЕСКАЯ ШКОЛА О НОВОМ МИРОВОМ ПОРЯДКЕ И ПОЛИТИКЕ БЕЗОПАСНОСТИ В ПЕРЕХОДНЫЙ ПЕРИОД 120</w:t>
      </w:r>
    </w:p>
    <w:p w14:paraId="53D6E469" w14:textId="77777777" w:rsidR="005F007B" w:rsidRDefault="005F007B" w:rsidP="005F007B">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Глава 3. ВЗГЯДЫ ЛИБЕРАЛОВ НА МИРОВОЙ ПОРЯДОК И</w:t>
      </w:r>
    </w:p>
    <w:p w14:paraId="76056FD3" w14:textId="77777777" w:rsidR="005F007B" w:rsidRDefault="005F007B" w:rsidP="005F007B">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БЕЗОПАСНОСТЬ 164</w:t>
      </w:r>
    </w:p>
    <w:p w14:paraId="499FF022" w14:textId="77777777" w:rsidR="005F007B" w:rsidRDefault="005F007B" w:rsidP="005F007B">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Глава 4. КОНСТРУКТИВИСТЫ О МИРОВОМ ПОРЯДКЕ И</w:t>
      </w:r>
    </w:p>
    <w:p w14:paraId="17CC1335" w14:textId="77777777" w:rsidR="005F007B" w:rsidRDefault="005F007B" w:rsidP="005F007B">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НАЦИОНАЛЬНОЙ БЕЗОПАСНОСТИ 194 3</w:t>
      </w:r>
    </w:p>
    <w:p w14:paraId="0B099D57" w14:textId="77777777" w:rsidR="005F007B" w:rsidRDefault="005F007B" w:rsidP="005F007B">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ВВЕДЕНИЕ</w:t>
      </w:r>
    </w:p>
    <w:p w14:paraId="0AE5D838" w14:textId="77777777" w:rsidR="005F007B" w:rsidRDefault="005F007B" w:rsidP="005F007B">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Актуальность исследования предопределена появлением после «холодной войны» новых угроз безопасности и стабильности системы международных отношений, как на глобальном, так и на региональном уровнях. Разумеется, сегодня речь не идет о страхе и тревоге из-за возможности возникновения взаимной самоубийственной войны между Западом и Востоком. Однако парадоксальным образом мир стал более опасным, по сравнению с периодом биполярной системы международных отношений. Это связано с действиями таких объективных факторов, как формирование полицентризма в мировой политике, с одной стороны, и явное стремление США обеспечить себе статус единственной сверхдержавы, с другой, как быстрое нарастание экономического и социального разрьюа между странами «золотого миллиарда» и эксплуатируемой ими мировой периферии, как расшатывание международной стабильности в результате разжигания межнациональных конфликтов, в том числе и на Европейском континенте. Ослабление безопасности связано также и с такими новыми видами угроз, как появление международного терроризма, распространение оружия массового поражения, активизация наркобизнеса.</w:t>
      </w:r>
    </w:p>
    <w:p w14:paraId="2EA48601" w14:textId="77777777" w:rsidR="005F007B" w:rsidRDefault="005F007B" w:rsidP="005F007B">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Сегодня очевидно, что время « ненасильственной цивилизации» еще не наступило. На своем восточноазиатском фланге Россия решает сложнейшие задачи укрепления безопасности и сохранения территориальной целостности в нестабильных условиях развития там стратегической </w:t>
      </w:r>
      <w:r>
        <w:rPr>
          <w:rFonts w:ascii="Arial" w:hAnsi="Arial" w:cs="Arial"/>
          <w:color w:val="333333"/>
          <w:sz w:val="21"/>
          <w:szCs w:val="21"/>
          <w:shd w:val="clear" w:color="auto" w:fill="FFFFFF"/>
        </w:rPr>
        <w:lastRenderedPageBreak/>
        <w:t>ситуации и наращивания силового потенциала всеми ведущими региональными державами. Именно поэтому существует необходимость в изучении особенностей формирования политики национальной безопасности Японии, нашего дальневосточного соседа и одного из крупнейших центров силы глобального масштаба, способного 4 оказывать большое влияние на процессы поддержания стабильности и обеспечения безопасности в Восточной Азии.</w:t>
      </w:r>
    </w:p>
    <w:p w14:paraId="78B5ADE6" w14:textId="77777777" w:rsidR="005F007B" w:rsidRDefault="005F007B" w:rsidP="005F007B">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Объектом исследования является политика безопасности Японии, одной из ведущих держав Запада, основного стратегического союзника США и нашего соседа в Восточной Азии, страны, которая в начале XXI века в условиях формирования нового мирового порядка пошла на радикальный пересмотр своей оборонной политики и военной стратегии. Впервые после капитуляции во второй мировой войне японские власти, используя в качестве удобного предлога участие страны в международной контртеррористической операции после известных событий в США 11 сентября 2001 г., стали отрабатывать практику постоянного военного присутствия в отдаленных от территории Японии районах мира. В конце 2001 г. в Индийский океан были направлены корабли национальных ВМС, а парламент страны продлил срок их пребывания там до ноября 2002 г. Правящие круги страны спешно разработали новую законодательную базу на случай объявления чрезвычайного положения. Она предусматривает введение новых нормативных актов, действующих в этих условиях, вносит поправки в основной закон о Силах самообороны, а также расширяет права Совета национальной безопасности. Япония поспешила укрепить Договор безопасности с США, встает на путь пересмотра мирной Конституции 1947 года и начала готовить общественное мнение к отказу от 3-х неядерных принципов, составлявших в недавнем прошлом фундамент японской внешней политики. Предмет исследования -политика правящих кругов Японии по укреплению национальной безопасности после « холодной войны».</w:t>
      </w:r>
    </w:p>
    <w:p w14:paraId="6CDD5314" w14:textId="77777777" w:rsidR="005F007B" w:rsidRDefault="005F007B" w:rsidP="005F007B">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Актуальность темы безопасности предполагает выбор цели и задач исследования. Целью диссертационной работы является анализ причин, характера и закономерностей формирования политики национальной безопасности в период становления новой системы 5 международных отношений. Для достижения поставленной цели диссертантом предпринята попытка решить следующие задачи:</w:t>
      </w:r>
    </w:p>
    <w:p w14:paraId="01C9104B" w14:textId="77777777" w:rsidR="005F007B" w:rsidRDefault="005F007B" w:rsidP="005F007B">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 проанализировать особенности развития основных моделей мировых порядков, акцентируя исследовательское внимание на выявлении факторов, способствующих или препятствующих укреплению стабильности и безопасности системы международных отношений в целом;</w:t>
      </w:r>
    </w:p>
    <w:p w14:paraId="1982C1A0" w14:textId="77777777" w:rsidR="005F007B" w:rsidRDefault="005F007B" w:rsidP="005F007B">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 обобщить теоретические подходы в области формирования политики национальной безопасности, разработанные представителями реалистической, либеральной и конструктивистской школ в исследованиях международных отношений;</w:t>
      </w:r>
    </w:p>
    <w:p w14:paraId="484AC954" w14:textId="77777777" w:rsidR="005F007B" w:rsidRDefault="005F007B" w:rsidP="005F007B">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 определить, на примере Японии, изменения в понимании властями страны национальных интересов в области безопасности в новых исторических условиях;</w:t>
      </w:r>
    </w:p>
    <w:p w14:paraId="781A80D1" w14:textId="77777777" w:rsidR="005F007B" w:rsidRDefault="005F007B" w:rsidP="005F007B">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lastRenderedPageBreak/>
        <w:t>- выявить характер и трактовку властями Японии сути новых внешних угроз национальной безопасности;</w:t>
      </w:r>
    </w:p>
    <w:p w14:paraId="2BCCC1F2" w14:textId="77777777" w:rsidR="005F007B" w:rsidRDefault="005F007B" w:rsidP="005F007B">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 проанализировать изменения в направлениях и содержании политики безопасности Японии, включая новые мероприятия по укреплению безопасности в отношении России. Научная разработанность и теоретическая база исследования. Изучение проблем безопасности на глобальном, региональном и национальном уровне в период формирования нового мирового порядка становится ключевой темой научных изысканий в области международных отношений. Ученые разных стран, работающие по этой проблематике, стремятся, в первую очередь, осмыслить новую ситуацию и дать ответ на принципиальный вопрос, почему после окончания « холодной войны», исчезновения Советского Союза и его военно-политических союзников, как стратегических противников Запада, мир не только не стал более стабильным и безопасным, но, напротив, наряду со 6 старыми, появились новые реальные угрозы безопасности, а опасность возникновения глобального или регионального ядерного конфликта уже никому не представляется столь уж неправдоподобной.</w:t>
      </w:r>
    </w:p>
    <w:p w14:paraId="693929AB" w14:textId="77777777" w:rsidR="005F007B" w:rsidRDefault="005F007B" w:rsidP="005F007B">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Тема безопасности была достаточно основательно разработана для периода «долгого мира» биполярной системы второй половины XX в. Ей посвятили свои фундаментальные исследования такие известные теоретики безопасности, как Бернард Броди, Эдвард Колоджей, Томас Шеллинг, Глен Снайдер, Уильям Кауфман, Альберт Вольстер, Генри Киссинджер, Стефан Вольт, Збигнев Бзежинский, Ричард Смоук и многие другие ученые по теории международных отношений. Среди советских ученых, разрабатывавших эту проблематиику в годы « холодной войны», следует выделить работы А.А.Громыко, Б.Н. Пономорева, А.Л.Адамишина, А.М. Александрова, А.И.Блатова, В.Ф. Грубякова, И.Н.Земского, В.Л.Исраэляна, М.С.Капицы, И.К.Коблякова, Л.Н. Кутакова, А.А.Рощина, Ш.П.Санакоева, В.М.Фалина, В.М.Хвостова. При этом характерно, что если в начальный период « холодной войны» многие исследователи безопасности сосредотачивали внимание на проблемах национальной безопасности, то на завершающем этапе глобального противостояния Запада и Востока исследовательское внимание все больше смещалось в сторону проблем обеспечения международной и региональной безопасности.</w:t>
      </w:r>
    </w:p>
    <w:p w14:paraId="51006D45" w14:textId="77777777" w:rsidR="005F007B" w:rsidRDefault="005F007B" w:rsidP="005F007B">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Вместе с тем, после слома биполярной системы и перехода к формированию нового миропорядка стал ощущаться определенный дефицит исследований по безопасности применительно к новым, крайне нестабильным международным условиям нового мирового порядка. Данная диссертационная работа рассматривается ее автором, как попытка внести свой скромный вклад в разработку этой проблематики, и на примере изучения политики безопасности Японии уже после « холодной войны», проанализировать восприятие ее властями реалий нового 7 мирового порядка, видение ими новых реальных угроз национальным интересам, исследовать механизм укрепления национального оборонного потенциала, а также определить основные направления будущего стратегического поведения Японии с точки зрения национальных интересов России на Дальнем Востоке.</w:t>
      </w:r>
    </w:p>
    <w:p w14:paraId="40294F55" w14:textId="39605C02" w:rsidR="00050BAD" w:rsidRPr="005F007B" w:rsidRDefault="00050BAD" w:rsidP="005F007B"/>
    <w:sectPr w:rsidR="00050BAD" w:rsidRPr="005F007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E434C" w14:textId="77777777" w:rsidR="008D454B" w:rsidRDefault="008D454B">
      <w:pPr>
        <w:spacing w:after="0" w:line="240" w:lineRule="auto"/>
      </w:pPr>
      <w:r>
        <w:separator/>
      </w:r>
    </w:p>
  </w:endnote>
  <w:endnote w:type="continuationSeparator" w:id="0">
    <w:p w14:paraId="1ABD6BB9" w14:textId="77777777" w:rsidR="008D454B" w:rsidRDefault="008D4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BE54A" w14:textId="77777777" w:rsidR="008D454B" w:rsidRDefault="008D454B"/>
    <w:p w14:paraId="0817F452" w14:textId="77777777" w:rsidR="008D454B" w:rsidRDefault="008D454B"/>
    <w:p w14:paraId="1A04A1C1" w14:textId="77777777" w:rsidR="008D454B" w:rsidRDefault="008D454B"/>
    <w:p w14:paraId="3EBE2E89" w14:textId="77777777" w:rsidR="008D454B" w:rsidRDefault="008D454B"/>
    <w:p w14:paraId="210C0F8E" w14:textId="77777777" w:rsidR="008D454B" w:rsidRDefault="008D454B"/>
    <w:p w14:paraId="66BD8B35" w14:textId="77777777" w:rsidR="008D454B" w:rsidRDefault="008D454B"/>
    <w:p w14:paraId="10925B2E" w14:textId="77777777" w:rsidR="008D454B" w:rsidRDefault="008D454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311B35" wp14:editId="30ED7F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2BA15" w14:textId="77777777" w:rsidR="008D454B" w:rsidRDefault="008D45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311B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02BA15" w14:textId="77777777" w:rsidR="008D454B" w:rsidRDefault="008D45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C0AEE7" w14:textId="77777777" w:rsidR="008D454B" w:rsidRDefault="008D454B"/>
    <w:p w14:paraId="5002C0CA" w14:textId="77777777" w:rsidR="008D454B" w:rsidRDefault="008D454B"/>
    <w:p w14:paraId="14AADC4D" w14:textId="77777777" w:rsidR="008D454B" w:rsidRDefault="008D454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356AD3" wp14:editId="764FD9F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6F044" w14:textId="77777777" w:rsidR="008D454B" w:rsidRDefault="008D454B"/>
                          <w:p w14:paraId="03FC4ACE" w14:textId="77777777" w:rsidR="008D454B" w:rsidRDefault="008D45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356AD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C6F044" w14:textId="77777777" w:rsidR="008D454B" w:rsidRDefault="008D454B"/>
                    <w:p w14:paraId="03FC4ACE" w14:textId="77777777" w:rsidR="008D454B" w:rsidRDefault="008D45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D2446B" w14:textId="77777777" w:rsidR="008D454B" w:rsidRDefault="008D454B"/>
    <w:p w14:paraId="1297C3E5" w14:textId="77777777" w:rsidR="008D454B" w:rsidRDefault="008D454B">
      <w:pPr>
        <w:rPr>
          <w:sz w:val="2"/>
          <w:szCs w:val="2"/>
        </w:rPr>
      </w:pPr>
    </w:p>
    <w:p w14:paraId="6342E7F4" w14:textId="77777777" w:rsidR="008D454B" w:rsidRDefault="008D454B"/>
    <w:p w14:paraId="18C96B96" w14:textId="77777777" w:rsidR="008D454B" w:rsidRDefault="008D454B">
      <w:pPr>
        <w:spacing w:after="0" w:line="240" w:lineRule="auto"/>
      </w:pPr>
    </w:p>
  </w:footnote>
  <w:footnote w:type="continuationSeparator" w:id="0">
    <w:p w14:paraId="2D31BB42" w14:textId="77777777" w:rsidR="008D454B" w:rsidRDefault="008D4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4B"/>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82481</TotalTime>
  <Pages>3</Pages>
  <Words>1187</Words>
  <Characters>6766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2929</cp:revision>
  <cp:lastPrinted>2009-02-06T05:36:00Z</cp:lastPrinted>
  <dcterms:created xsi:type="dcterms:W3CDTF">2024-01-07T13:43:00Z</dcterms:created>
  <dcterms:modified xsi:type="dcterms:W3CDTF">2025-04-28T09:12:00Z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