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919B4" w14:textId="77777777" w:rsidR="00840EC7" w:rsidRDefault="00840EC7" w:rsidP="00840EC7">
      <w:pPr>
        <w:pStyle w:val="afffffffffffffffffffffffffff5"/>
        <w:rPr>
          <w:rFonts w:ascii="Verdana" w:hAnsi="Verdana"/>
          <w:color w:val="000000"/>
          <w:sz w:val="21"/>
          <w:szCs w:val="21"/>
        </w:rPr>
      </w:pPr>
      <w:r>
        <w:rPr>
          <w:rFonts w:ascii="Helvetica" w:hAnsi="Helvetica" w:cs="Helvetica"/>
          <w:b/>
          <w:bCs w:val="0"/>
          <w:color w:val="222222"/>
          <w:sz w:val="21"/>
          <w:szCs w:val="21"/>
        </w:rPr>
        <w:t>Суворов, Владимир Леонидович.</w:t>
      </w:r>
    </w:p>
    <w:p w14:paraId="196BCA56" w14:textId="77777777" w:rsidR="00840EC7" w:rsidRDefault="00840EC7" w:rsidP="00840EC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Политическое регулирование межнациональных </w:t>
      </w:r>
      <w:proofErr w:type="gramStart"/>
      <w:r>
        <w:rPr>
          <w:rFonts w:ascii="Helvetica" w:hAnsi="Helvetica" w:cs="Helvetica"/>
          <w:caps/>
          <w:color w:val="222222"/>
          <w:sz w:val="21"/>
          <w:szCs w:val="21"/>
        </w:rPr>
        <w:t>конфликтов :</w:t>
      </w:r>
      <w:proofErr w:type="gramEnd"/>
      <w:r>
        <w:rPr>
          <w:rFonts w:ascii="Helvetica" w:hAnsi="Helvetica" w:cs="Helvetica"/>
          <w:caps/>
          <w:color w:val="222222"/>
          <w:sz w:val="21"/>
          <w:szCs w:val="21"/>
        </w:rPr>
        <w:t xml:space="preserve"> Соврем. опыт, проблемы, </w:t>
      </w:r>
      <w:proofErr w:type="gramStart"/>
      <w:r>
        <w:rPr>
          <w:rFonts w:ascii="Helvetica" w:hAnsi="Helvetica" w:cs="Helvetica"/>
          <w:caps/>
          <w:color w:val="222222"/>
          <w:sz w:val="21"/>
          <w:szCs w:val="21"/>
        </w:rPr>
        <w:t>тенденции :</w:t>
      </w:r>
      <w:proofErr w:type="gramEnd"/>
      <w:r>
        <w:rPr>
          <w:rFonts w:ascii="Helvetica" w:hAnsi="Helvetica" w:cs="Helvetica"/>
          <w:caps/>
          <w:color w:val="222222"/>
          <w:sz w:val="21"/>
          <w:szCs w:val="21"/>
        </w:rPr>
        <w:t xml:space="preserve"> диссертация ... кандидата политических наук : 23.00.02. - Москва, 1997. - 215 с.</w:t>
      </w:r>
    </w:p>
    <w:p w14:paraId="573E04B5" w14:textId="77777777" w:rsidR="00840EC7" w:rsidRDefault="00840EC7" w:rsidP="00840EC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Суворов, Владимир Леонидович</w:t>
      </w:r>
    </w:p>
    <w:p w14:paraId="014767D4" w14:textId="77777777" w:rsidR="00840EC7" w:rsidRDefault="00840EC7" w:rsidP="00840E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3</w:t>
      </w:r>
    </w:p>
    <w:p w14:paraId="2B66DBDA" w14:textId="77777777" w:rsidR="00840EC7" w:rsidRDefault="00840EC7" w:rsidP="00840E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Общая характеристика межнациональных конфликтов. 16</w:t>
      </w:r>
    </w:p>
    <w:p w14:paraId="240CF7A4" w14:textId="77777777" w:rsidR="00840EC7" w:rsidRDefault="00840EC7" w:rsidP="00840E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 Межнациональный конфликт как </w:t>
      </w:r>
      <w:proofErr w:type="spellStart"/>
      <w:r>
        <w:rPr>
          <w:rFonts w:ascii="Arial" w:hAnsi="Arial" w:cs="Arial"/>
          <w:color w:val="333333"/>
          <w:sz w:val="21"/>
          <w:szCs w:val="21"/>
        </w:rPr>
        <w:t>социальнополитическое</w:t>
      </w:r>
      <w:proofErr w:type="spellEnd"/>
      <w:r>
        <w:rPr>
          <w:rFonts w:ascii="Arial" w:hAnsi="Arial" w:cs="Arial"/>
          <w:color w:val="333333"/>
          <w:sz w:val="21"/>
          <w:szCs w:val="21"/>
        </w:rPr>
        <w:t xml:space="preserve"> явление. 17</w:t>
      </w:r>
    </w:p>
    <w:p w14:paraId="20850B76" w14:textId="77777777" w:rsidR="00840EC7" w:rsidRDefault="00840EC7" w:rsidP="00840E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Характерные черты и особенности межнациональных конфликтов в постсоветском пространстве. 42</w:t>
      </w:r>
    </w:p>
    <w:p w14:paraId="2B156487" w14:textId="77777777" w:rsidR="00840EC7" w:rsidRDefault="00840EC7" w:rsidP="00840E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Современный опыт политического регулирования межнациональных конфликтов. 55</w:t>
      </w:r>
    </w:p>
    <w:p w14:paraId="6EBE6924" w14:textId="77777777" w:rsidR="00840EC7" w:rsidRDefault="00840EC7" w:rsidP="00840E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Политическое регулирование конфликтов: теоретические аспекты проблемы. 57</w:t>
      </w:r>
    </w:p>
    <w:p w14:paraId="19D48753" w14:textId="77777777" w:rsidR="00840EC7" w:rsidRDefault="00840EC7" w:rsidP="00840E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Практика разрешения межнациональных конфликтов в постсоветском пространстве. 74</w:t>
      </w:r>
    </w:p>
    <w:p w14:paraId="095832FA" w14:textId="77777777" w:rsidR="00840EC7" w:rsidRDefault="00840EC7" w:rsidP="00840E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Проблема силового регулирования межнациональных конфликтов. 96</w:t>
      </w:r>
    </w:p>
    <w:p w14:paraId="17A860A9" w14:textId="77777777" w:rsidR="00840EC7" w:rsidRDefault="00840EC7" w:rsidP="00840E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Условия и принципы эффективного разрешения межнациональных конфликтов. 117</w:t>
      </w:r>
    </w:p>
    <w:p w14:paraId="319103F2" w14:textId="77777777" w:rsidR="00840EC7" w:rsidRDefault="00840EC7" w:rsidP="00840E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Системность как основной принцип эффективного разрешения конфликтов. 119</w:t>
      </w:r>
    </w:p>
    <w:p w14:paraId="23511882" w14:textId="77777777" w:rsidR="00840EC7" w:rsidRDefault="00840EC7" w:rsidP="00840E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Проблемы раннего распознавания и предотвращения межнациональных конфликтов. 132</w:t>
      </w:r>
    </w:p>
    <w:p w14:paraId="7925F28A" w14:textId="77777777" w:rsidR="00840EC7" w:rsidRDefault="00840EC7" w:rsidP="00840EC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Основы формирования </w:t>
      </w:r>
      <w:proofErr w:type="spellStart"/>
      <w:r>
        <w:rPr>
          <w:rFonts w:ascii="Arial" w:hAnsi="Arial" w:cs="Arial"/>
          <w:color w:val="333333"/>
          <w:sz w:val="21"/>
          <w:szCs w:val="21"/>
        </w:rPr>
        <w:t>консенсусной</w:t>
      </w:r>
      <w:proofErr w:type="spellEnd"/>
      <w:r>
        <w:rPr>
          <w:rFonts w:ascii="Arial" w:hAnsi="Arial" w:cs="Arial"/>
          <w:color w:val="333333"/>
          <w:sz w:val="21"/>
          <w:szCs w:val="21"/>
        </w:rPr>
        <w:t xml:space="preserve"> политики. 152</w:t>
      </w:r>
    </w:p>
    <w:p w14:paraId="7823CDB0" w14:textId="25813C68" w:rsidR="00F37380" w:rsidRPr="00840EC7" w:rsidRDefault="00F37380" w:rsidP="00840EC7"/>
    <w:sectPr w:rsidR="00F37380" w:rsidRPr="00840EC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85FA2" w14:textId="77777777" w:rsidR="0011386D" w:rsidRDefault="0011386D">
      <w:pPr>
        <w:spacing w:after="0" w:line="240" w:lineRule="auto"/>
      </w:pPr>
      <w:r>
        <w:separator/>
      </w:r>
    </w:p>
  </w:endnote>
  <w:endnote w:type="continuationSeparator" w:id="0">
    <w:p w14:paraId="7CAE2A71" w14:textId="77777777" w:rsidR="0011386D" w:rsidRDefault="00113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0978B" w14:textId="77777777" w:rsidR="0011386D" w:rsidRDefault="0011386D"/>
    <w:p w14:paraId="2492A49C" w14:textId="77777777" w:rsidR="0011386D" w:rsidRDefault="0011386D"/>
    <w:p w14:paraId="28C1CAEB" w14:textId="77777777" w:rsidR="0011386D" w:rsidRDefault="0011386D"/>
    <w:p w14:paraId="2D924F79" w14:textId="77777777" w:rsidR="0011386D" w:rsidRDefault="0011386D"/>
    <w:p w14:paraId="60FF8DFA" w14:textId="77777777" w:rsidR="0011386D" w:rsidRDefault="0011386D"/>
    <w:p w14:paraId="46F6926D" w14:textId="77777777" w:rsidR="0011386D" w:rsidRDefault="0011386D"/>
    <w:p w14:paraId="7C5C3AEF" w14:textId="77777777" w:rsidR="0011386D" w:rsidRDefault="0011386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431B09" wp14:editId="0370F3E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C570C" w14:textId="77777777" w:rsidR="0011386D" w:rsidRDefault="001138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431B0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CC570C" w14:textId="77777777" w:rsidR="0011386D" w:rsidRDefault="001138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4DCCC5" w14:textId="77777777" w:rsidR="0011386D" w:rsidRDefault="0011386D"/>
    <w:p w14:paraId="38B59BC6" w14:textId="77777777" w:rsidR="0011386D" w:rsidRDefault="0011386D"/>
    <w:p w14:paraId="2A25DEA9" w14:textId="77777777" w:rsidR="0011386D" w:rsidRDefault="0011386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48966B" wp14:editId="3EBF49A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D0C2B" w14:textId="77777777" w:rsidR="0011386D" w:rsidRDefault="0011386D"/>
                          <w:p w14:paraId="2D687988" w14:textId="77777777" w:rsidR="0011386D" w:rsidRDefault="001138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48966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1D0C2B" w14:textId="77777777" w:rsidR="0011386D" w:rsidRDefault="0011386D"/>
                    <w:p w14:paraId="2D687988" w14:textId="77777777" w:rsidR="0011386D" w:rsidRDefault="001138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DBCA2C" w14:textId="77777777" w:rsidR="0011386D" w:rsidRDefault="0011386D"/>
    <w:p w14:paraId="4FE7A61E" w14:textId="77777777" w:rsidR="0011386D" w:rsidRDefault="0011386D">
      <w:pPr>
        <w:rPr>
          <w:sz w:val="2"/>
          <w:szCs w:val="2"/>
        </w:rPr>
      </w:pPr>
    </w:p>
    <w:p w14:paraId="04DCA638" w14:textId="77777777" w:rsidR="0011386D" w:rsidRDefault="0011386D"/>
    <w:p w14:paraId="1FE1533D" w14:textId="77777777" w:rsidR="0011386D" w:rsidRDefault="0011386D">
      <w:pPr>
        <w:spacing w:after="0" w:line="240" w:lineRule="auto"/>
      </w:pPr>
    </w:p>
  </w:footnote>
  <w:footnote w:type="continuationSeparator" w:id="0">
    <w:p w14:paraId="6D907372" w14:textId="77777777" w:rsidR="0011386D" w:rsidRDefault="00113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6D"/>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80106</TotalTime>
  <Pages>1</Pages>
  <Words>169</Words>
  <Characters>967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2630</cp:revision>
  <cp:lastPrinted>2009-02-06T05:36:00Z</cp:lastPrinted>
  <dcterms:created xsi:type="dcterms:W3CDTF">2024-01-07T13:43:00Z</dcterms:created>
  <dcterms:modified xsi:type="dcterms:W3CDTF">2025-04-23T15:58:00Z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