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67FC2" w:rsidRDefault="00767FC2" w:rsidP="00767FC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Предупреждение групповых грабежей</w:t>
      </w:r>
    </w:p>
    <w:p w:rsidR="00767FC2" w:rsidRDefault="00767FC2" w:rsidP="00767FC2">
      <w:pPr>
        <w:spacing w:line="270" w:lineRule="atLeast"/>
        <w:rPr>
          <w:rFonts w:ascii="Verdana" w:hAnsi="Verdana"/>
          <w:b/>
          <w:bCs/>
          <w:color w:val="000000"/>
          <w:sz w:val="18"/>
          <w:szCs w:val="18"/>
        </w:rPr>
      </w:pPr>
      <w:r>
        <w:rPr>
          <w:rFonts w:ascii="Verdana" w:hAnsi="Verdana"/>
          <w:b/>
          <w:bCs/>
          <w:color w:val="000000"/>
          <w:sz w:val="18"/>
          <w:szCs w:val="18"/>
        </w:rPr>
        <w:t>Год: </w:t>
      </w:r>
    </w:p>
    <w:p w:rsidR="00767FC2" w:rsidRDefault="00767FC2" w:rsidP="00767FC2">
      <w:pPr>
        <w:spacing w:line="270" w:lineRule="atLeast"/>
        <w:rPr>
          <w:rFonts w:ascii="Verdana" w:hAnsi="Verdana"/>
          <w:color w:val="000000"/>
          <w:sz w:val="18"/>
          <w:szCs w:val="18"/>
        </w:rPr>
      </w:pPr>
      <w:r>
        <w:rPr>
          <w:rFonts w:ascii="Verdana" w:hAnsi="Verdana"/>
          <w:color w:val="000000"/>
          <w:sz w:val="18"/>
          <w:szCs w:val="18"/>
        </w:rPr>
        <w:t>2011</w:t>
      </w:r>
    </w:p>
    <w:p w:rsidR="00767FC2" w:rsidRDefault="00767FC2" w:rsidP="00767FC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67FC2" w:rsidRDefault="00767FC2" w:rsidP="00767FC2">
      <w:pPr>
        <w:spacing w:line="270" w:lineRule="atLeast"/>
        <w:rPr>
          <w:rFonts w:ascii="Verdana" w:hAnsi="Verdana"/>
          <w:color w:val="000000"/>
          <w:sz w:val="18"/>
          <w:szCs w:val="18"/>
        </w:rPr>
      </w:pPr>
      <w:r>
        <w:rPr>
          <w:rFonts w:ascii="Verdana" w:hAnsi="Verdana"/>
          <w:color w:val="000000"/>
          <w:sz w:val="18"/>
          <w:szCs w:val="18"/>
        </w:rPr>
        <w:t>Вдовиченко, Василий Петрович</w:t>
      </w:r>
    </w:p>
    <w:p w:rsidR="00767FC2" w:rsidRDefault="00767FC2" w:rsidP="00767FC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67FC2" w:rsidRDefault="00767FC2" w:rsidP="00767FC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67FC2" w:rsidRDefault="00767FC2" w:rsidP="00767FC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67FC2" w:rsidRDefault="00767FC2" w:rsidP="00767FC2">
      <w:pPr>
        <w:spacing w:line="270" w:lineRule="atLeast"/>
        <w:rPr>
          <w:rFonts w:ascii="Verdana" w:hAnsi="Verdana"/>
          <w:color w:val="000000"/>
          <w:sz w:val="18"/>
          <w:szCs w:val="18"/>
        </w:rPr>
      </w:pPr>
      <w:r>
        <w:rPr>
          <w:rFonts w:ascii="Verdana" w:hAnsi="Verdana"/>
          <w:color w:val="000000"/>
          <w:sz w:val="18"/>
          <w:szCs w:val="18"/>
        </w:rPr>
        <w:t>Краснодар</w:t>
      </w:r>
    </w:p>
    <w:p w:rsidR="00767FC2" w:rsidRDefault="00767FC2" w:rsidP="00767FC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67FC2" w:rsidRDefault="00767FC2" w:rsidP="00767FC2">
      <w:pPr>
        <w:spacing w:line="270" w:lineRule="atLeast"/>
        <w:rPr>
          <w:rFonts w:ascii="Verdana" w:hAnsi="Verdana"/>
          <w:color w:val="000000"/>
          <w:sz w:val="18"/>
          <w:szCs w:val="18"/>
        </w:rPr>
      </w:pPr>
      <w:r>
        <w:rPr>
          <w:rFonts w:ascii="Verdana" w:hAnsi="Verdana"/>
          <w:color w:val="000000"/>
          <w:sz w:val="18"/>
          <w:szCs w:val="18"/>
        </w:rPr>
        <w:t>12.00.08</w:t>
      </w:r>
    </w:p>
    <w:p w:rsidR="00767FC2" w:rsidRDefault="00767FC2" w:rsidP="00767FC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67FC2" w:rsidRDefault="00767FC2" w:rsidP="00767FC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67FC2" w:rsidRDefault="00767FC2" w:rsidP="00767FC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67FC2" w:rsidRDefault="00767FC2" w:rsidP="00767FC2">
      <w:pPr>
        <w:spacing w:line="270" w:lineRule="atLeast"/>
        <w:rPr>
          <w:rFonts w:ascii="Verdana" w:hAnsi="Verdana"/>
          <w:color w:val="000000"/>
          <w:sz w:val="18"/>
          <w:szCs w:val="18"/>
        </w:rPr>
      </w:pPr>
      <w:r>
        <w:rPr>
          <w:rFonts w:ascii="Verdana" w:hAnsi="Verdana"/>
          <w:color w:val="000000"/>
          <w:sz w:val="18"/>
          <w:szCs w:val="18"/>
        </w:rPr>
        <w:t>184</w:t>
      </w:r>
    </w:p>
    <w:p w:rsidR="00767FC2" w:rsidRDefault="00767FC2" w:rsidP="00767FC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Вдовиченко, Василий Петрович</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групповых грабежей.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Состояние и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групповых</w:t>
      </w:r>
      <w:r>
        <w:rPr>
          <w:rStyle w:val="WW8Num3z0"/>
          <w:rFonts w:ascii="Verdana" w:hAnsi="Verdana"/>
          <w:color w:val="000000"/>
          <w:sz w:val="18"/>
          <w:szCs w:val="18"/>
        </w:rPr>
        <w:t> </w:t>
      </w:r>
      <w:r>
        <w:rPr>
          <w:rFonts w:ascii="Verdana" w:hAnsi="Verdana"/>
          <w:color w:val="000000"/>
          <w:sz w:val="18"/>
          <w:szCs w:val="18"/>
        </w:rPr>
        <w:t>грабежей.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Социально-криминологическая характеристика групповых</w:t>
      </w:r>
      <w:r>
        <w:rPr>
          <w:rStyle w:val="WW8Num3z0"/>
          <w:rFonts w:ascii="Verdana" w:hAnsi="Verdana"/>
          <w:color w:val="000000"/>
          <w:sz w:val="18"/>
          <w:szCs w:val="18"/>
        </w:rPr>
        <w:t> </w:t>
      </w:r>
      <w:r>
        <w:rPr>
          <w:rStyle w:val="WW8Num4z0"/>
          <w:rFonts w:ascii="Verdana" w:hAnsi="Verdana"/>
          <w:color w:val="4682B4"/>
          <w:sz w:val="18"/>
          <w:szCs w:val="18"/>
        </w:rPr>
        <w:t>грабежей</w:t>
      </w:r>
      <w:r>
        <w:rPr>
          <w:rFonts w:ascii="Verdana" w:hAnsi="Verdana"/>
          <w:color w:val="000000"/>
          <w:sz w:val="18"/>
          <w:szCs w:val="18"/>
        </w:rPr>
        <w:t>.</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механизм детерминации групповых грабежей.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групповых грабежей.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 групповых грабежей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Специально-криминологические меры предупреждения групповых грабежей.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уголовного законодательства и практики его применения в сфере борьбы с групповыми</w:t>
      </w:r>
      <w:r>
        <w:rPr>
          <w:rStyle w:val="WW8Num3z0"/>
          <w:rFonts w:ascii="Verdana" w:hAnsi="Verdana"/>
          <w:color w:val="000000"/>
          <w:sz w:val="18"/>
          <w:szCs w:val="18"/>
        </w:rPr>
        <w:t> </w:t>
      </w:r>
      <w:r>
        <w:rPr>
          <w:rStyle w:val="WW8Num4z0"/>
          <w:rFonts w:ascii="Verdana" w:hAnsi="Verdana"/>
          <w:color w:val="4682B4"/>
          <w:sz w:val="18"/>
          <w:szCs w:val="18"/>
        </w:rPr>
        <w:t>грабежами</w:t>
      </w:r>
      <w:r>
        <w:rPr>
          <w:rFonts w:ascii="Verdana" w:hAnsi="Verdana"/>
          <w:color w:val="000000"/>
          <w:sz w:val="18"/>
          <w:szCs w:val="18"/>
        </w:rPr>
        <w:t>.</w:t>
      </w:r>
    </w:p>
    <w:p w:rsidR="00767FC2" w:rsidRDefault="00767FC2" w:rsidP="00767FC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групповых грабежей"</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и корыстно-насильственные преступления против собственности остаются сегодня одним из наиболее опасных и распространенных источников угроз</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Особое место среди них занимают</w:t>
      </w:r>
      <w:r>
        <w:rPr>
          <w:rStyle w:val="WW8Num3z0"/>
          <w:rFonts w:ascii="Verdana" w:hAnsi="Verdana"/>
          <w:color w:val="000000"/>
          <w:sz w:val="18"/>
          <w:szCs w:val="18"/>
        </w:rPr>
        <w:t> </w:t>
      </w:r>
      <w:r>
        <w:rPr>
          <w:rStyle w:val="WW8Num4z0"/>
          <w:rFonts w:ascii="Verdana" w:hAnsi="Verdana"/>
          <w:color w:val="4682B4"/>
          <w:sz w:val="18"/>
          <w:szCs w:val="18"/>
        </w:rPr>
        <w:t>грабежи</w:t>
      </w:r>
      <w:r>
        <w:rPr>
          <w:rFonts w:ascii="Verdana" w:hAnsi="Verdana"/>
          <w:color w:val="000000"/>
          <w:sz w:val="18"/>
          <w:szCs w:val="18"/>
        </w:rPr>
        <w:t>. Составляя существенную долю в общем числе</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собственность, они характеризуются в последние годы устойчивым ростом, а также иными негативными тенденциями: маргинализацией, омоложением возраста</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увеличением доли насильственных посягательств и др.</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Фактором, существенно влияющим на степень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грабежей</w:t>
      </w:r>
      <w:r>
        <w:rPr>
          <w:rFonts w:ascii="Verdana" w:hAnsi="Verdana"/>
          <w:color w:val="000000"/>
          <w:sz w:val="18"/>
          <w:szCs w:val="18"/>
        </w:rPr>
        <w:t>, является совершение их несколькими лицами в</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Группа увеличивает степень решительности и уверенности каждого</w:t>
      </w:r>
      <w:r>
        <w:rPr>
          <w:rStyle w:val="WW8Num3z0"/>
          <w:rFonts w:ascii="Verdana" w:hAnsi="Verdana"/>
          <w:color w:val="000000"/>
          <w:sz w:val="18"/>
          <w:szCs w:val="18"/>
        </w:rPr>
        <w:t> </w:t>
      </w:r>
      <w:r>
        <w:rPr>
          <w:rStyle w:val="WW8Num4z0"/>
          <w:rFonts w:ascii="Verdana" w:hAnsi="Verdana"/>
          <w:color w:val="4682B4"/>
          <w:sz w:val="18"/>
          <w:szCs w:val="18"/>
        </w:rPr>
        <w:t>соучастника</w:t>
      </w:r>
      <w:r>
        <w:rPr>
          <w:rStyle w:val="WW8Num3z0"/>
          <w:rFonts w:ascii="Verdana" w:hAnsi="Verdana"/>
          <w:color w:val="000000"/>
          <w:sz w:val="18"/>
          <w:szCs w:val="18"/>
        </w:rPr>
        <w:t> </w:t>
      </w:r>
      <w:r>
        <w:rPr>
          <w:rFonts w:ascii="Verdana" w:hAnsi="Verdana"/>
          <w:color w:val="000000"/>
          <w:sz w:val="18"/>
          <w:szCs w:val="18"/>
        </w:rPr>
        <w:t>в достижении преступного результата, умножает их физические и интеллектуальные силы, увеличивает вероятность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преступления с применением насилия и в крупном размере.</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Групповые грабежи по своим социально-криминологическим показателям отличаются как от иных групповых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так и от грабежей,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субъектом в одиночку. В них «</w:t>
      </w:r>
      <w:r>
        <w:rPr>
          <w:rStyle w:val="WW8Num4z0"/>
          <w:rFonts w:ascii="Verdana" w:hAnsi="Verdana"/>
          <w:color w:val="4682B4"/>
          <w:sz w:val="18"/>
          <w:szCs w:val="18"/>
        </w:rPr>
        <w:t>пересекаются</w:t>
      </w:r>
      <w:r>
        <w:rPr>
          <w:rFonts w:ascii="Verdana" w:hAnsi="Verdana"/>
          <w:color w:val="000000"/>
          <w:sz w:val="18"/>
          <w:szCs w:val="18"/>
        </w:rPr>
        <w:t>» характеристики</w:t>
      </w:r>
      <w:r>
        <w:rPr>
          <w:rStyle w:val="WW8Num3z0"/>
          <w:rFonts w:ascii="Verdana" w:hAnsi="Verdana"/>
          <w:color w:val="000000"/>
          <w:sz w:val="18"/>
          <w:szCs w:val="18"/>
        </w:rPr>
        <w:t> </w:t>
      </w:r>
      <w:r>
        <w:rPr>
          <w:rStyle w:val="WW8Num4z0"/>
          <w:rFonts w:ascii="Verdana" w:hAnsi="Verdana"/>
          <w:color w:val="4682B4"/>
          <w:sz w:val="18"/>
          <w:szCs w:val="18"/>
        </w:rPr>
        <w:t>корыстной</w:t>
      </w:r>
      <w:r>
        <w:rPr>
          <w:rFonts w:ascii="Verdana" w:hAnsi="Verdana"/>
          <w:color w:val="000000"/>
          <w:sz w:val="18"/>
          <w:szCs w:val="18"/>
        </w:rPr>
        <w:t>, групповой, насильственной, подростково-молодежной, уличной, маргинальной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что способствует отражению в криминологической характеристике групповых грабежей большинства</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значимых противоречий современного российского общества.</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обстоятельство позволяет признать групповые грабежи феноменом, требующим отдельного внимания со стороны субъектов профилактики преступности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Между тем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правоохранения</w:t>
      </w:r>
      <w:r>
        <w:rPr>
          <w:rStyle w:val="WW8Num3z0"/>
          <w:rFonts w:ascii="Verdana" w:hAnsi="Verdana"/>
          <w:color w:val="000000"/>
          <w:sz w:val="18"/>
          <w:szCs w:val="18"/>
        </w:rPr>
        <w:t> </w:t>
      </w:r>
      <w:r>
        <w:rPr>
          <w:rFonts w:ascii="Verdana" w:hAnsi="Verdana"/>
          <w:color w:val="000000"/>
          <w:sz w:val="18"/>
          <w:szCs w:val="18"/>
        </w:rPr>
        <w:t>в сфере противодействия данным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не в полной мере адекватна сложившейся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 xml:space="preserve">ситуации: имеет </w:t>
      </w:r>
      <w:r>
        <w:rPr>
          <w:rFonts w:ascii="Verdana" w:hAnsi="Verdana"/>
          <w:color w:val="000000"/>
          <w:sz w:val="18"/>
          <w:szCs w:val="18"/>
        </w:rPr>
        <w:lastRenderedPageBreak/>
        <w:t>место недооценка общественной опасности групповых грабежей, они слабо представлены в числе значимых, первоочередных объектов профилактики, встречаются ошибки в квалификации групповых грабежей, имеются упущения в практике назначения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разработки путей и средств устранения этих недостатков, определения приоритетных направлений защиты собственности и собственников от</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угроз, связанных с групповыми</w:t>
      </w:r>
      <w:r>
        <w:rPr>
          <w:rStyle w:val="WW8Num3z0"/>
          <w:rFonts w:ascii="Verdana" w:hAnsi="Verdana"/>
          <w:color w:val="000000"/>
          <w:sz w:val="18"/>
          <w:szCs w:val="18"/>
        </w:rPr>
        <w:t> </w:t>
      </w:r>
      <w:r>
        <w:rPr>
          <w:rStyle w:val="WW8Num4z0"/>
          <w:rFonts w:ascii="Verdana" w:hAnsi="Verdana"/>
          <w:color w:val="4682B4"/>
          <w:sz w:val="18"/>
          <w:szCs w:val="18"/>
        </w:rPr>
        <w:t>грабежами</w:t>
      </w:r>
      <w:r>
        <w:rPr>
          <w:rFonts w:ascii="Verdana" w:hAnsi="Verdana"/>
          <w:color w:val="000000"/>
          <w:sz w:val="18"/>
          <w:szCs w:val="18"/>
        </w:rPr>
        <w:t>, настоятельно требует проведения самостоятельного научного анализа заявленной темы, обуславливает ее научно-практическую значимость и актуальность.</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Одной из причин недостаточной эффективности практики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групповым грабежам следует признать откровенно слабую научную проработку соответствующих проблем. С одной стороны, грабежи тщательно исследованы специалистами в области уголовного права (А.Г.</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А.И. Бойцов, В.В. Векленко, С.А.</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С.М. Кочои, Г.А. Кригер,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и др.) и криминологии (П.Г.</w:t>
      </w:r>
      <w:r>
        <w:rPr>
          <w:rStyle w:val="WW8Num3z0"/>
          <w:rFonts w:ascii="Verdana" w:hAnsi="Verdana"/>
          <w:color w:val="000000"/>
          <w:sz w:val="18"/>
          <w:szCs w:val="18"/>
        </w:rPr>
        <w:t> </w:t>
      </w:r>
      <w:r>
        <w:rPr>
          <w:rStyle w:val="WW8Num4z0"/>
          <w:rFonts w:ascii="Verdana" w:hAnsi="Verdana"/>
          <w:color w:val="4682B4"/>
          <w:sz w:val="18"/>
          <w:szCs w:val="18"/>
        </w:rPr>
        <w:t>Пономарев</w:t>
      </w:r>
      <w:r>
        <w:rPr>
          <w:rFonts w:ascii="Verdana" w:hAnsi="Verdana"/>
          <w:color w:val="000000"/>
          <w:sz w:val="18"/>
          <w:szCs w:val="18"/>
        </w:rPr>
        <w:t>, С.А. Солодовников, А.П. Севрюков, М.Г.</w:t>
      </w:r>
      <w:r>
        <w:rPr>
          <w:rStyle w:val="WW8Num3z0"/>
          <w:rFonts w:ascii="Verdana" w:hAnsi="Verdana"/>
          <w:color w:val="000000"/>
          <w:sz w:val="18"/>
          <w:szCs w:val="18"/>
        </w:rPr>
        <w:t> </w:t>
      </w:r>
      <w:r>
        <w:rPr>
          <w:rStyle w:val="WW8Num4z0"/>
          <w:rFonts w:ascii="Verdana" w:hAnsi="Verdana"/>
          <w:color w:val="4682B4"/>
          <w:sz w:val="18"/>
          <w:szCs w:val="18"/>
        </w:rPr>
        <w:t>Миненок</w:t>
      </w:r>
      <w:r>
        <w:rPr>
          <w:rStyle w:val="WW8Num3z0"/>
          <w:rFonts w:ascii="Verdana" w:hAnsi="Verdana"/>
          <w:color w:val="000000"/>
          <w:sz w:val="18"/>
          <w:szCs w:val="18"/>
        </w:rPr>
        <w:t> </w:t>
      </w:r>
      <w:r>
        <w:rPr>
          <w:rFonts w:ascii="Verdana" w:hAnsi="Verdana"/>
          <w:color w:val="000000"/>
          <w:sz w:val="18"/>
          <w:szCs w:val="18"/>
        </w:rPr>
        <w:t>и др.). Но с другой стороны, приходится констатировать, что в научных трудах указанных авторов грабежи, как правило, рассматривались в контексте анализа иных преступлений против собственности, а собственно групповые грабежи вообще не получили статуса самостоятельного объекта научного познания. Кроме того, имеющиеся исследования не учитывают современных тенденций социально-экономической и криминологической обстановки в России; зачастую носят обобщенный характер, в силу чего их выводы нуждаются в дополнительной конкретизации и уточнении применительно именно к групповым</w:t>
      </w:r>
      <w:r>
        <w:rPr>
          <w:rStyle w:val="WW8Num3z0"/>
          <w:rFonts w:ascii="Verdana" w:hAnsi="Verdana"/>
          <w:color w:val="000000"/>
          <w:sz w:val="18"/>
          <w:szCs w:val="18"/>
        </w:rPr>
        <w:t> </w:t>
      </w:r>
      <w:r>
        <w:rPr>
          <w:rStyle w:val="WW8Num4z0"/>
          <w:rFonts w:ascii="Verdana" w:hAnsi="Verdana"/>
          <w:color w:val="4682B4"/>
          <w:sz w:val="18"/>
          <w:szCs w:val="18"/>
        </w:rPr>
        <w:t>грабежам</w:t>
      </w:r>
      <w:r>
        <w:rPr>
          <w:rFonts w:ascii="Verdana" w:hAnsi="Verdana"/>
          <w:color w:val="000000"/>
          <w:sz w:val="18"/>
          <w:szCs w:val="18"/>
        </w:rPr>
        <w:t>. В самостоятельном анализе и криминологической оценке нуждаются качественные и количественные показатели современных групповых грабежей; особенности групп и лиц, 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Fonts w:ascii="Verdana" w:hAnsi="Verdana"/>
          <w:color w:val="000000"/>
          <w:sz w:val="18"/>
          <w:szCs w:val="18"/>
        </w:rPr>
        <w:t>; криминогенные детерминанты групповых грабежей; возможности</w:t>
      </w:r>
      <w:r>
        <w:rPr>
          <w:rStyle w:val="WW8Num3z0"/>
          <w:rFonts w:ascii="Verdana" w:hAnsi="Verdana"/>
          <w:color w:val="000000"/>
          <w:sz w:val="18"/>
          <w:szCs w:val="18"/>
        </w:rPr>
        <w:t> </w:t>
      </w:r>
      <w:r>
        <w:rPr>
          <w:rStyle w:val="WW8Num4z0"/>
          <w:rFonts w:ascii="Verdana" w:hAnsi="Verdana"/>
          <w:color w:val="4682B4"/>
          <w:sz w:val="18"/>
          <w:szCs w:val="18"/>
        </w:rPr>
        <w:t>общесоциальной</w:t>
      </w:r>
      <w:r>
        <w:rPr>
          <w:rStyle w:val="WW8Num3z0"/>
          <w:rFonts w:ascii="Verdana" w:hAnsi="Verdana"/>
          <w:color w:val="000000"/>
          <w:sz w:val="18"/>
          <w:szCs w:val="18"/>
        </w:rPr>
        <w:t> </w:t>
      </w:r>
      <w:r>
        <w:rPr>
          <w:rFonts w:ascii="Verdana" w:hAnsi="Verdana"/>
          <w:color w:val="000000"/>
          <w:sz w:val="18"/>
          <w:szCs w:val="18"/>
        </w:rPr>
        <w:t>и специально-криминологической профилактики этих преступлений. Все это служит дополнительным фактором, определяющим актуальность избранной темы исследования.</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определена совокупность общественных отношений и закономерностей, которые, с одной стороны, детерминируют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грабежей группами, а с другой стороны - возникают в процессе разработки и реализации мер</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 уголовно-правового противодействия этим преступлениям.</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количественные и качественные характеристики грабежей,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группе, личность преступника, факторы, детерминирующие групповые грабежи, а также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меры борьбы с ними.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заключается в получении нового криминологического знания о характеристике и тенденциях современных групповых грабежей и разработке на этой основе научно обоснованных предложений и рекомендаций по повышению эффективности мер их криминологического и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исследовательские задачи: а) проанализировать современные состояние, тенденции развития и особенности совершения групповых грабежей; б) выявить характерные черты личности преступников и особенности групп, совершающих грабежи; в) уточнить механизм</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действия факторов, детерминирующих групповые грабежи; г) определить перспективы и возможности</w:t>
      </w:r>
      <w:r>
        <w:rPr>
          <w:rStyle w:val="WW8Num3z0"/>
          <w:rFonts w:ascii="Verdana" w:hAnsi="Verdana"/>
          <w:color w:val="000000"/>
          <w:sz w:val="18"/>
          <w:szCs w:val="18"/>
        </w:rPr>
        <w:t> </w:t>
      </w:r>
      <w:r>
        <w:rPr>
          <w:rStyle w:val="WW8Num4z0"/>
          <w:rFonts w:ascii="Verdana" w:hAnsi="Verdana"/>
          <w:color w:val="4682B4"/>
          <w:sz w:val="18"/>
          <w:szCs w:val="18"/>
        </w:rPr>
        <w:t>общесоциального</w:t>
      </w:r>
      <w:r>
        <w:rPr>
          <w:rStyle w:val="WW8Num3z0"/>
          <w:rFonts w:ascii="Verdana" w:hAnsi="Verdana"/>
          <w:color w:val="000000"/>
          <w:sz w:val="18"/>
          <w:szCs w:val="18"/>
        </w:rPr>
        <w:t> </w:t>
      </w:r>
      <w:r>
        <w:rPr>
          <w:rFonts w:ascii="Verdana" w:hAnsi="Verdana"/>
          <w:color w:val="000000"/>
          <w:sz w:val="18"/>
          <w:szCs w:val="18"/>
        </w:rPr>
        <w:t>и специально-криминологического предупреждения грабежей, совершаемых в группе; д) внести предложения по разрешению проблемных ситуаций, возникающих в процессе квалификации 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групповые грабежи, сформулировать рекомендации по совершенствованию соответствующих уголовно-правовых норм.</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диссертации образуют</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международных правовых актов в области защиты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Уголовного кодекса РФ, федеральных законов (в частности,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и других нормативных правовых актов в области противодействия преступности, защиты прав личности и собственности.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а) итоги статистического анализа данных</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 xml:space="preserve">Суде РФ и их региональных подразделений в Краснодарском крае о состоянии и тенденциях развития преступлений против собственности за период с 1997 по 2010 годы; б) результаты документального исследования </w:t>
      </w:r>
      <w:r>
        <w:rPr>
          <w:rFonts w:ascii="Verdana" w:hAnsi="Verdana"/>
          <w:color w:val="000000"/>
          <w:sz w:val="18"/>
          <w:szCs w:val="18"/>
        </w:rPr>
        <w:lastRenderedPageBreak/>
        <w:t>материалов 112 уголовных дел о групповом</w:t>
      </w:r>
      <w:r>
        <w:rPr>
          <w:rStyle w:val="WW8Num3z0"/>
          <w:rFonts w:ascii="Verdana" w:hAnsi="Verdana"/>
          <w:color w:val="000000"/>
          <w:sz w:val="18"/>
          <w:szCs w:val="18"/>
        </w:rPr>
        <w:t> </w:t>
      </w:r>
      <w:r>
        <w:rPr>
          <w:rStyle w:val="WW8Num4z0"/>
          <w:rFonts w:ascii="Verdana" w:hAnsi="Verdana"/>
          <w:color w:val="4682B4"/>
          <w:sz w:val="18"/>
          <w:szCs w:val="18"/>
        </w:rPr>
        <w:t>грабеже</w:t>
      </w:r>
      <w:r>
        <w:rPr>
          <w:rFonts w:ascii="Verdana" w:hAnsi="Verdana"/>
          <w:color w:val="000000"/>
          <w:sz w:val="18"/>
          <w:szCs w:val="18"/>
        </w:rPr>
        <w:t>, 94 уголовных дел о грабеже,</w:t>
      </w:r>
      <w:r>
        <w:rPr>
          <w:rStyle w:val="WW8Num3z0"/>
          <w:rFonts w:ascii="Verdana" w:hAnsi="Verdana"/>
          <w:color w:val="000000"/>
          <w:sz w:val="18"/>
          <w:szCs w:val="18"/>
        </w:rPr>
        <w:t> </w:t>
      </w:r>
      <w:r>
        <w:rPr>
          <w:rStyle w:val="WW8Num4z0"/>
          <w:rFonts w:ascii="Verdana" w:hAnsi="Verdana"/>
          <w:color w:val="4682B4"/>
          <w:sz w:val="18"/>
          <w:szCs w:val="18"/>
        </w:rPr>
        <w:t>совершенном</w:t>
      </w:r>
      <w:r>
        <w:rPr>
          <w:rStyle w:val="WW8Num3z0"/>
          <w:rFonts w:ascii="Verdana" w:hAnsi="Verdana"/>
          <w:color w:val="000000"/>
          <w:sz w:val="18"/>
          <w:szCs w:val="18"/>
        </w:rPr>
        <w:t> </w:t>
      </w:r>
      <w:r>
        <w:rPr>
          <w:rFonts w:ascii="Verdana" w:hAnsi="Verdana"/>
          <w:color w:val="000000"/>
          <w:sz w:val="18"/>
          <w:szCs w:val="18"/>
        </w:rPr>
        <w:t>одним исполнителем без иных</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Fonts w:ascii="Verdana" w:hAnsi="Verdana"/>
          <w:color w:val="000000"/>
          <w:sz w:val="18"/>
          <w:szCs w:val="18"/>
        </w:rPr>
        <w:t>, 98 уголовных дел о групповом</w:t>
      </w:r>
      <w:r>
        <w:rPr>
          <w:rStyle w:val="WW8Num3z0"/>
          <w:rFonts w:ascii="Verdana" w:hAnsi="Verdana"/>
          <w:color w:val="000000"/>
          <w:sz w:val="18"/>
          <w:szCs w:val="18"/>
        </w:rPr>
        <w:t> </w:t>
      </w:r>
      <w:r>
        <w:rPr>
          <w:rStyle w:val="WW8Num4z0"/>
          <w:rFonts w:ascii="Verdana" w:hAnsi="Verdana"/>
          <w:color w:val="4682B4"/>
          <w:sz w:val="18"/>
          <w:szCs w:val="18"/>
        </w:rPr>
        <w:t>разбое</w:t>
      </w:r>
      <w:r>
        <w:rPr>
          <w:rFonts w:ascii="Verdana" w:hAnsi="Verdana"/>
          <w:color w:val="000000"/>
          <w:sz w:val="18"/>
          <w:szCs w:val="18"/>
        </w:rPr>
        <w:t>, которые были рассмотрены судами Краснодарского и Ставропольского краев в период с 2000 по 2009 годы; в) материалы обобщения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по проблемам, относящимся к теме исследования (всего было изучено свыше 50</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г) данные, полученные в процессе проведения двух социологических опросов, в которых принимали участие сотрудники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(93 человека) и жители г. Краснодара (124 человека).</w:t>
      </w:r>
    </w:p>
    <w:p w:rsidR="00767FC2" w:rsidRDefault="00767FC2" w:rsidP="00767F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использованы также результаты исследований, проведенных другими авторами.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представлена сложившимся в отечественной науке</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и уголовно-правовым учением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корыстной и групповой преступности, которое было заложено и развито в трудах таких видных специалистов, как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М.М. Бабаев, А.И. Бойцов,</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w:t>
      </w:r>
      <w:r>
        <w:rPr>
          <w:rStyle w:val="WW8Num3z0"/>
          <w:rFonts w:ascii="Verdana" w:hAnsi="Verdana"/>
          <w:color w:val="000000"/>
          <w:sz w:val="18"/>
          <w:szCs w:val="18"/>
        </w:rPr>
        <w:t> </w:t>
      </w:r>
      <w:r>
        <w:rPr>
          <w:rStyle w:val="WW8Num4z0"/>
          <w:rFonts w:ascii="Verdana" w:hAnsi="Verdana"/>
          <w:color w:val="4682B4"/>
          <w:sz w:val="18"/>
          <w:szCs w:val="18"/>
        </w:rPr>
        <w:t>Владимиров</w:t>
      </w:r>
      <w:r>
        <w:rPr>
          <w:rFonts w:ascii="Verdana" w:hAnsi="Verdana"/>
          <w:color w:val="000000"/>
          <w:sz w:val="18"/>
          <w:szCs w:val="18"/>
        </w:rPr>
        <w:t>, P.P. Галиакбаров, Л.Д. Гаухман,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Н.Ф. Кузнецова, H.A. Лопашенко,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Ю.И. Ляпунов, А.И. Марцев, П.Г.</w:t>
      </w:r>
      <w:r>
        <w:rPr>
          <w:rStyle w:val="WW8Num3z0"/>
          <w:rFonts w:ascii="Verdana" w:hAnsi="Verdana"/>
          <w:color w:val="000000"/>
          <w:sz w:val="18"/>
          <w:szCs w:val="18"/>
        </w:rPr>
        <w:t> </w:t>
      </w:r>
      <w:r>
        <w:rPr>
          <w:rStyle w:val="WW8Num4z0"/>
          <w:rFonts w:ascii="Verdana" w:hAnsi="Verdana"/>
          <w:color w:val="4682B4"/>
          <w:sz w:val="18"/>
          <w:szCs w:val="18"/>
        </w:rPr>
        <w:t>Пономарев</w:t>
      </w:r>
      <w:r>
        <w:rPr>
          <w:rFonts w:ascii="Verdana" w:hAnsi="Verdana"/>
          <w:color w:val="000000"/>
          <w:sz w:val="18"/>
          <w:szCs w:val="18"/>
        </w:rPr>
        <w:t>, Л.М. Прозументов, A.B. Шеслер, В.Е.</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и др.</w:t>
      </w:r>
    </w:p>
    <w:p w:rsidR="00767FC2" w:rsidRDefault="00767FC2" w:rsidP="00767F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диалектико-материалистический метод, предъявляющий к научному познанию социально-правовых явлений требования системности, объективности, конкретности истины, единства теории и практики. Частно-научными методами, использованными для анализа нормативных, эмпирических и литературных источников, послужили: формально-логический, системно-структурный, историко-правовой, документальный, метод статистического анализа, опроса и анкетирования.</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в отечественной юридической науке она представляет собой одно из первых комплексных исследований, посвященных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анализу групповых грабежей, путей и средств их предупреждения. Диссертация: а) восполняет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связанный с научным познанием</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взаимосвязей групповых грабежей с иными проявлениям современной преступности (корыстной, групповой, уличной, молодежной, маргинальной); б) раскрывает содержание социальных последствий групповых грабежей; в) уточняет роль и значение личностных особенностей преступников в механизме детерминации групповых грабежей; г) определяет основные направления совершенствования специально-криминологических мер предупреждения групповых грабежей; д) уточняет и развивает представления о</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возможностях уголовного закона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минимизации групповых грабежей.</w:t>
      </w:r>
    </w:p>
    <w:p w:rsidR="00767FC2" w:rsidRDefault="00767FC2" w:rsidP="00767F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статистическом отношении групповые грабежи в период с 1997 по 2010 гг. демонстрируют нисходящий тренд, проявляющий себя на фоне роста регистрации общего числа грабежей и сокращения объемов групповой преступности. Такое сочетание тенденций свидетельствует об: ухудшении параметров и росте опасности групповой преступности; изменении в худшую сторону структуры корыстной преступности; росте агрессивности самостоятельно действующих грабителей, не нуждающихся для достижений своих</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устремлений в кооперации усилий с иными лицами.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Группа,</w:t>
      </w:r>
      <w:r>
        <w:rPr>
          <w:rStyle w:val="WW8Num3z0"/>
          <w:rFonts w:ascii="Verdana" w:hAnsi="Verdana"/>
          <w:color w:val="000000"/>
          <w:sz w:val="18"/>
          <w:szCs w:val="18"/>
        </w:rPr>
        <w:t> </w:t>
      </w:r>
      <w:r>
        <w:rPr>
          <w:rStyle w:val="WW8Num4z0"/>
          <w:rFonts w:ascii="Verdana" w:hAnsi="Verdana"/>
          <w:color w:val="4682B4"/>
          <w:sz w:val="18"/>
          <w:szCs w:val="18"/>
        </w:rPr>
        <w:t>совершающая</w:t>
      </w:r>
      <w:r>
        <w:rPr>
          <w:rStyle w:val="WW8Num3z0"/>
          <w:rFonts w:ascii="Verdana" w:hAnsi="Verdana"/>
          <w:color w:val="000000"/>
          <w:sz w:val="18"/>
          <w:szCs w:val="18"/>
        </w:rPr>
        <w:t> </w:t>
      </w:r>
      <w:r>
        <w:rPr>
          <w:rFonts w:ascii="Verdana" w:hAnsi="Verdana"/>
          <w:color w:val="000000"/>
          <w:sz w:val="18"/>
          <w:szCs w:val="18"/>
        </w:rPr>
        <w:t>грабеж (в 94% случаев - группа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относится к категории нестойких, досуговых групп с антисоциальной направленностью, для которой характерна малочисленность, небольшая разница в возрасте между участниками, отсутствие заранее составленного плана криминальной и</w:t>
      </w:r>
      <w:r>
        <w:rPr>
          <w:rStyle w:val="WW8Num3z0"/>
          <w:rFonts w:ascii="Verdana" w:hAnsi="Verdana"/>
          <w:color w:val="000000"/>
          <w:sz w:val="18"/>
          <w:szCs w:val="18"/>
        </w:rPr>
        <w:t> </w:t>
      </w:r>
      <w:r>
        <w:rPr>
          <w:rStyle w:val="WW8Num4z0"/>
          <w:rFonts w:ascii="Verdana" w:hAnsi="Verdana"/>
          <w:color w:val="4682B4"/>
          <w:sz w:val="18"/>
          <w:szCs w:val="18"/>
        </w:rPr>
        <w:t>постпреступной</w:t>
      </w:r>
      <w:r>
        <w:rPr>
          <w:rFonts w:ascii="Verdana" w:hAnsi="Verdana"/>
          <w:color w:val="000000"/>
          <w:sz w:val="18"/>
          <w:szCs w:val="18"/>
        </w:rPr>
        <w:t>деятельности, отсутствие явного лидера и четкого распределения ролей.</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такой группой грабежи по признакам предмета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его размеру, месту и времени</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мотивации мало отличаются от грабежей, совершаемых без признаков</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Общественная опасность групповых грабежей определяется не столько самим по себе фактом открытого хищения, размер которого минимален, а мотивация - утилитарна, сколько именно групповым характером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Группа обуславливает ориентацию своих членов на</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именно открытого и в большинстве случаев</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Fonts w:ascii="Verdana" w:hAnsi="Verdana"/>
          <w:color w:val="000000"/>
          <w:sz w:val="18"/>
          <w:szCs w:val="18"/>
        </w:rPr>
        <w:t xml:space="preserve">хищения. В силу этого </w:t>
      </w:r>
      <w:r>
        <w:rPr>
          <w:rFonts w:ascii="Verdana" w:hAnsi="Verdana"/>
          <w:color w:val="000000"/>
          <w:sz w:val="18"/>
          <w:szCs w:val="18"/>
        </w:rPr>
        <w:lastRenderedPageBreak/>
        <w:t>в оценке социальных последствий групповых грабежей необходимо акцентировать внимание не столько на материальных последствиях преступления, сколько на последствиях социальных и социально-психологических: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группа выступает значимой площадкой для трансляции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опыта, является важным фактором, дестабилизирующим общественный порядок, ее функционирование ухудшает параметры социальной структуры общества и является источником социальных тревог и опасений.</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Грабежи, совершаемые группой, обнаруживают наличие весьма тесных и значимых для понимания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криминологических связей с такими видами преступности, как</w:t>
      </w:r>
      <w:r>
        <w:rPr>
          <w:rStyle w:val="WW8Num3z0"/>
          <w:rFonts w:ascii="Verdana" w:hAnsi="Verdana"/>
          <w:color w:val="000000"/>
          <w:sz w:val="18"/>
          <w:szCs w:val="18"/>
        </w:rPr>
        <w:t> </w:t>
      </w:r>
      <w:r>
        <w:rPr>
          <w:rStyle w:val="WW8Num4z0"/>
          <w:rFonts w:ascii="Verdana" w:hAnsi="Verdana"/>
          <w:color w:val="4682B4"/>
          <w:sz w:val="18"/>
          <w:szCs w:val="18"/>
        </w:rPr>
        <w:t>корыстная</w:t>
      </w:r>
      <w:r>
        <w:rPr>
          <w:rFonts w:ascii="Verdana" w:hAnsi="Verdana"/>
          <w:color w:val="000000"/>
          <w:sz w:val="18"/>
          <w:szCs w:val="18"/>
        </w:rPr>
        <w:t>, групповая, организованная, подростково-молодежная, маргинальная и рецидивная. Их взаимное пересечение и наложение сопровождается сокращением удельного веса грабежей, совершаемых организованными группами и группами с участием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увеличением удельного веса грабежей в структуре групповой и корыстной преступности; увеличением удельного веса ранее судимых лиц среди совершающих</w:t>
      </w:r>
      <w:r>
        <w:rPr>
          <w:rStyle w:val="WW8Num3z0"/>
          <w:rFonts w:ascii="Verdana" w:hAnsi="Verdana"/>
          <w:color w:val="000000"/>
          <w:sz w:val="18"/>
          <w:szCs w:val="18"/>
        </w:rPr>
        <w:t> </w:t>
      </w:r>
      <w:r>
        <w:rPr>
          <w:rStyle w:val="WW8Num4z0"/>
          <w:rFonts w:ascii="Verdana" w:hAnsi="Verdana"/>
          <w:color w:val="4682B4"/>
          <w:sz w:val="18"/>
          <w:szCs w:val="18"/>
        </w:rPr>
        <w:t>грабеж</w:t>
      </w:r>
      <w:r>
        <w:rPr>
          <w:rFonts w:ascii="Verdana" w:hAnsi="Verdana"/>
          <w:color w:val="000000"/>
          <w:sz w:val="18"/>
          <w:szCs w:val="18"/>
        </w:rPr>
        <w:t>; маргинализацией большей части контролируемой корыстной преступности. Каждая линия взаимосвязи наполняет</w:t>
      </w:r>
      <w:r>
        <w:rPr>
          <w:rStyle w:val="WW8Num3z0"/>
          <w:rFonts w:ascii="Verdana" w:hAnsi="Verdana"/>
          <w:color w:val="000000"/>
          <w:sz w:val="18"/>
          <w:szCs w:val="18"/>
        </w:rPr>
        <w:t> </w:t>
      </w:r>
      <w:r>
        <w:rPr>
          <w:rStyle w:val="WW8Num4z0"/>
          <w:rFonts w:ascii="Verdana" w:hAnsi="Verdana"/>
          <w:color w:val="4682B4"/>
          <w:sz w:val="18"/>
          <w:szCs w:val="18"/>
        </w:rPr>
        <w:t>криминогенный</w:t>
      </w:r>
      <w:r>
        <w:rPr>
          <w:rStyle w:val="WW8Num3z0"/>
          <w:rFonts w:ascii="Verdana" w:hAnsi="Verdana"/>
          <w:color w:val="000000"/>
          <w:sz w:val="18"/>
          <w:szCs w:val="18"/>
        </w:rPr>
        <w:t> </w:t>
      </w:r>
      <w:r>
        <w:rPr>
          <w:rFonts w:ascii="Verdana" w:hAnsi="Verdana"/>
          <w:color w:val="000000"/>
          <w:sz w:val="18"/>
          <w:szCs w:val="18"/>
        </w:rPr>
        <w:t>комплекс групповых грабежей собственной, весьма специфичной группой факторов, которые взаимно поддерживают и усиливают действие друг друга, оставляя особый отпечаток на личности грабителя, содержании мотивов его деятельности и процессах мотивации.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Личность грабителя,</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преступление в группе, обладает следующими типичными социально-демографическими признаками: это мужчина в возрасте 14-24 лет, не состоящий в браке, имеющий неполное среднее или основное общее образование, трудоспособный, но не имеющий определенных занятий, испытывающий значительные трудности в материальном обеспечении. Высокий показатель наличия прежней</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в сочетании с предкриминальным</w:t>
      </w:r>
      <w:r>
        <w:rPr>
          <w:rStyle w:val="WW8Num3z0"/>
          <w:rFonts w:ascii="Verdana" w:hAnsi="Verdana"/>
          <w:color w:val="000000"/>
          <w:sz w:val="18"/>
          <w:szCs w:val="18"/>
        </w:rPr>
        <w:t> </w:t>
      </w:r>
      <w:r>
        <w:rPr>
          <w:rStyle w:val="WW8Num4z0"/>
          <w:rFonts w:ascii="Verdana" w:hAnsi="Verdana"/>
          <w:color w:val="4682B4"/>
          <w:sz w:val="18"/>
          <w:szCs w:val="18"/>
        </w:rPr>
        <w:t>антиобщественным</w:t>
      </w:r>
      <w:r>
        <w:rPr>
          <w:rStyle w:val="WW8Num3z0"/>
          <w:rFonts w:ascii="Verdana" w:hAnsi="Verdana"/>
          <w:color w:val="000000"/>
          <w:sz w:val="18"/>
          <w:szCs w:val="18"/>
        </w:rPr>
        <w:t> </w:t>
      </w:r>
      <w:r>
        <w:rPr>
          <w:rFonts w:ascii="Verdana" w:hAnsi="Verdana"/>
          <w:color w:val="000000"/>
          <w:sz w:val="18"/>
          <w:szCs w:val="18"/>
        </w:rPr>
        <w:t>образом жизни, отсутствием прочных позитивных социальных связей и фактически маргинальным статусом позволяет рассматривать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грабеж в группе, в качестве иллюстрации типа</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личности.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учетом</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детерминант групповых грабежей наибольшее значение в деле предупреждения исследуемых преступлений имеют такие направления социальной политики, как: а) минимизация социального неравенства и создание эффективного государственного механизма перераспределения доходов, б) формирование уважительного отношения к чужой собственности как к результату производительного труда и достойной одобрения личной заслуги человека.</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Меры специально-криминологического предупреждения групповых грабежей должны быть диверсифицированы и входить составной частью в программы предупреждения корыстной, уличной, подростково-молодежной,</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Наибольший упреждающий эффект в части профилактики групповых грабежей стоит ожидать от мероприятий, которые направлены: на разобщение</w:t>
      </w:r>
      <w:r>
        <w:rPr>
          <w:rStyle w:val="WW8Num3z0"/>
          <w:rFonts w:ascii="Verdana" w:hAnsi="Verdana"/>
          <w:color w:val="000000"/>
          <w:sz w:val="18"/>
          <w:szCs w:val="18"/>
        </w:rPr>
        <w:t> </w:t>
      </w:r>
      <w:r>
        <w:rPr>
          <w:rStyle w:val="WW8Num4z0"/>
          <w:rFonts w:ascii="Verdana" w:hAnsi="Verdana"/>
          <w:color w:val="4682B4"/>
          <w:sz w:val="18"/>
          <w:szCs w:val="18"/>
        </w:rPr>
        <w:t>криминально</w:t>
      </w:r>
      <w:r>
        <w:rPr>
          <w:rStyle w:val="WW8Num3z0"/>
          <w:rFonts w:ascii="Verdana" w:hAnsi="Verdana"/>
          <w:color w:val="000000"/>
          <w:sz w:val="18"/>
          <w:szCs w:val="18"/>
        </w:rPr>
        <w:t> </w:t>
      </w:r>
      <w:r>
        <w:rPr>
          <w:rFonts w:ascii="Verdana" w:hAnsi="Verdana"/>
          <w:color w:val="000000"/>
          <w:sz w:val="18"/>
          <w:szCs w:val="18"/>
        </w:rPr>
        <w:t>настроенных групп несовершеннолетних и молодежи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на совершенствование системы полицейского визуального наблюдения и патрулирования в общественных местах; на информирование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 возможных средствах и способах</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от грабежей.</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Оптимизация уголовно-правовых средств предупреждения групповых грабежей предполагает: уточнение и фиксацию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России новых правил квалификации преступлений (об</w:t>
      </w:r>
      <w:r>
        <w:rPr>
          <w:rStyle w:val="WW8Num3z0"/>
          <w:rFonts w:ascii="Verdana" w:hAnsi="Verdana"/>
          <w:color w:val="000000"/>
          <w:sz w:val="18"/>
          <w:szCs w:val="18"/>
        </w:rPr>
        <w:t> </w:t>
      </w:r>
      <w:r>
        <w:rPr>
          <w:rStyle w:val="WW8Num4z0"/>
          <w:rFonts w:ascii="Verdana" w:hAnsi="Verdana"/>
          <w:color w:val="4682B4"/>
          <w:sz w:val="18"/>
          <w:szCs w:val="18"/>
        </w:rPr>
        <w:t>отграничении</w:t>
      </w:r>
      <w:r>
        <w:rPr>
          <w:rStyle w:val="WW8Num3z0"/>
          <w:rFonts w:ascii="Verdana" w:hAnsi="Verdana"/>
          <w:color w:val="000000"/>
          <w:sz w:val="18"/>
          <w:szCs w:val="18"/>
        </w:rPr>
        <w:t> </w:t>
      </w:r>
      <w:r>
        <w:rPr>
          <w:rFonts w:ascii="Verdana" w:hAnsi="Verdana"/>
          <w:color w:val="000000"/>
          <w:sz w:val="18"/>
          <w:szCs w:val="18"/>
        </w:rPr>
        <w:t>посредственного причинения от группового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преступления; об отграничении пособничества от</w:t>
      </w:r>
      <w:r>
        <w:rPr>
          <w:rStyle w:val="WW8Num4z0"/>
          <w:rFonts w:ascii="Verdana" w:hAnsi="Verdana"/>
          <w:color w:val="4682B4"/>
          <w:sz w:val="18"/>
          <w:szCs w:val="18"/>
        </w:rPr>
        <w:t>соисполнительства</w:t>
      </w:r>
      <w:r>
        <w:rPr>
          <w:rFonts w:ascii="Verdana" w:hAnsi="Verdana"/>
          <w:color w:val="000000"/>
          <w:sz w:val="18"/>
          <w:szCs w:val="18"/>
        </w:rPr>
        <w:t>; об отграничении группы лиц по предварительному сговору от организованной группы); оптимизацию</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части второй и части третьей ст. 161 УК РФ за счет: дополнения альтернативно основными</w:t>
      </w:r>
      <w:r>
        <w:rPr>
          <w:rStyle w:val="WW8Num3z0"/>
          <w:rFonts w:ascii="Verdana" w:hAnsi="Verdana"/>
          <w:color w:val="000000"/>
          <w:sz w:val="18"/>
          <w:szCs w:val="18"/>
        </w:rPr>
        <w:t> </w:t>
      </w:r>
      <w:r>
        <w:rPr>
          <w:rStyle w:val="WW8Num4z0"/>
          <w:rFonts w:ascii="Verdana" w:hAnsi="Verdana"/>
          <w:color w:val="4682B4"/>
          <w:sz w:val="18"/>
          <w:szCs w:val="18"/>
        </w:rPr>
        <w:t>наказаниями</w:t>
      </w:r>
      <w:r>
        <w:rPr>
          <w:rStyle w:val="WW8Num3z0"/>
          <w:rFonts w:ascii="Verdana" w:hAnsi="Verdana"/>
          <w:color w:val="000000"/>
          <w:sz w:val="18"/>
          <w:szCs w:val="18"/>
        </w:rPr>
        <w:t> </w:t>
      </w:r>
      <w:r>
        <w:rPr>
          <w:rFonts w:ascii="Verdana" w:hAnsi="Verdana"/>
          <w:color w:val="000000"/>
          <w:sz w:val="18"/>
          <w:szCs w:val="18"/>
        </w:rPr>
        <w:t>в виде исправительных и обязательных работ; сокращения верхнего предела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ч. 3 ст. 161 УК РФ; повышения размера дополнительного наказания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ч. 2 ст. 161 УК РФ; сокращения размера штрафа в санкции ч. 3 ст. 161 УК РФ.</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заключается в том, что ее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законодательства РФ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xml:space="preserve">; в практической деятельности субъектов профилактики преступлений; в процессе квалификации групповых грабежей; в ходе дальнейших </w:t>
      </w:r>
      <w:r>
        <w:rPr>
          <w:rFonts w:ascii="Verdana" w:hAnsi="Verdana"/>
          <w:color w:val="000000"/>
          <w:sz w:val="18"/>
          <w:szCs w:val="18"/>
        </w:rPr>
        <w:lastRenderedPageBreak/>
        <w:t>научных исследований, посвященных разработке проблем борьбы с</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и групповыми преступлениями. Результаты настоящего исследования могут быть использованы в учебном процессе при преподавании дисциплин «</w:t>
      </w:r>
      <w:r>
        <w:rPr>
          <w:rStyle w:val="WW8Num4z0"/>
          <w:rFonts w:ascii="Verdana" w:hAnsi="Verdana"/>
          <w:color w:val="4682B4"/>
          <w:sz w:val="18"/>
          <w:szCs w:val="18"/>
        </w:rPr>
        <w:t>Криминология</w:t>
      </w:r>
      <w:r>
        <w:rPr>
          <w:rFonts w:ascii="Verdana" w:hAnsi="Verdana"/>
          <w:color w:val="000000"/>
          <w:sz w:val="18"/>
          <w:szCs w:val="18"/>
        </w:rPr>
        <w:t>» и «</w:t>
      </w:r>
      <w:r>
        <w:rPr>
          <w:rStyle w:val="WW8Num4z0"/>
          <w:rFonts w:ascii="Verdana" w:hAnsi="Verdana"/>
          <w:color w:val="4682B4"/>
          <w:sz w:val="18"/>
          <w:szCs w:val="18"/>
        </w:rPr>
        <w:t>Уголовное право</w:t>
      </w:r>
      <w:r>
        <w:rPr>
          <w:rFonts w:ascii="Verdana" w:hAnsi="Verdana"/>
          <w:color w:val="000000"/>
          <w:sz w:val="18"/>
          <w:szCs w:val="18"/>
        </w:rPr>
        <w:t>», связанных с ними спецкурсов, а также в системе повышения квалификации и</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подготовки сотрудников правоохранительных органов.</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на кафедре</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Краснодарского университета МВД России, где проходило ее обсуждение и рецензирование. Отдельные ее положения стали предметом обсуждения на научных конференциях, в частности, на Международной научно-практической конференции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России: состояние, проблемы предупреждения и раскрытия преступлений» (Воронеж, 2008 г.), Международной научно-практической конференции «</w:t>
      </w:r>
      <w:r>
        <w:rPr>
          <w:rStyle w:val="WW8Num4z0"/>
          <w:rFonts w:ascii="Verdana" w:hAnsi="Verdana"/>
          <w:color w:val="4682B4"/>
          <w:sz w:val="18"/>
          <w:szCs w:val="18"/>
        </w:rPr>
        <w:t>Актуальные проблемы противодействия преступности в современных условиях</w:t>
      </w:r>
      <w:r>
        <w:rPr>
          <w:rFonts w:ascii="Verdana" w:hAnsi="Verdana"/>
          <w:color w:val="000000"/>
          <w:sz w:val="18"/>
          <w:szCs w:val="18"/>
        </w:rPr>
        <w:t>» (Нальчик, 2008 г.), Международной научно-практической конференции «</w:t>
      </w:r>
      <w:r>
        <w:rPr>
          <w:rStyle w:val="WW8Num4z0"/>
          <w:rFonts w:ascii="Verdana" w:hAnsi="Verdana"/>
          <w:color w:val="4682B4"/>
          <w:sz w:val="18"/>
          <w:szCs w:val="18"/>
        </w:rPr>
        <w:t>Современная преступность: состояние, проблемы и перспективы противодействия</w:t>
      </w:r>
      <w:r>
        <w:rPr>
          <w:rFonts w:ascii="Verdana" w:hAnsi="Verdana"/>
          <w:color w:val="000000"/>
          <w:sz w:val="18"/>
          <w:szCs w:val="18"/>
        </w:rPr>
        <w:t>» (Нальчик, 2009 г.), Международной научно-практической конференции «Борьба с преступностью в условиях глобализации: новые вызовы и поиски адекватных ответов» (Нальчик, 2010 г.), Всероссийской научно-практической конференции «</w:t>
      </w:r>
      <w:r>
        <w:rPr>
          <w:rStyle w:val="WW8Num4z0"/>
          <w:rFonts w:ascii="Verdana" w:hAnsi="Verdana"/>
          <w:color w:val="4682B4"/>
          <w:sz w:val="18"/>
          <w:szCs w:val="18"/>
        </w:rPr>
        <w:t>Современные проблемы уголовной политики</w:t>
      </w:r>
      <w:r>
        <w:rPr>
          <w:rFonts w:ascii="Verdana" w:hAnsi="Verdana"/>
          <w:color w:val="000000"/>
          <w:sz w:val="18"/>
          <w:szCs w:val="18"/>
        </w:rPr>
        <w:t>» (Краснодар, 2010 г.) и II Международной научно-практической конференции «</w:t>
      </w:r>
      <w:r>
        <w:rPr>
          <w:rStyle w:val="WW8Num4z0"/>
          <w:rFonts w:ascii="Verdana" w:hAnsi="Verdana"/>
          <w:color w:val="4682B4"/>
          <w:sz w:val="18"/>
          <w:szCs w:val="18"/>
        </w:rPr>
        <w:t>Современные проблемы уголовной политики</w:t>
      </w:r>
      <w:r>
        <w:rPr>
          <w:rFonts w:ascii="Verdana" w:hAnsi="Verdana"/>
          <w:color w:val="000000"/>
          <w:sz w:val="18"/>
          <w:szCs w:val="18"/>
        </w:rPr>
        <w:t>» (Краснодар, 2011 г.). Основные положения исследования внедрены в учебный процесс Краснодарского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Ставропольского государственного университета, практическую деятельность Главного управления МВД России по Краснодарскому краю и Главного управления МВД России по Ставропольскому краю; нашли отражение в семи научных публикациях, в том числе три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 включенных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767FC2" w:rsidRDefault="00767FC2" w:rsidP="00767F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объединяющих шесть параграфов, заключения, библиографии и приложений.</w:t>
      </w:r>
    </w:p>
    <w:p w:rsidR="00767FC2" w:rsidRDefault="00767FC2" w:rsidP="00767FC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Вдовиченко, Василий Петрович</w:t>
      </w:r>
    </w:p>
    <w:p w:rsidR="00767FC2" w:rsidRDefault="00767FC2" w:rsidP="00767F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особенностей групповых грабежей и сложившейся практики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выполненное на основе обобщения широкого круга эмпирических данных, нормативных и литературных источников, а потому вполне способное претендовать на объективность и достоверность, позволило сформулировать в качестве значимых следующие основные выводы и предложения:</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феномен современных групповых грабежей находится в «</w:t>
      </w:r>
      <w:r>
        <w:rPr>
          <w:rStyle w:val="WW8Num4z0"/>
          <w:rFonts w:ascii="Verdana" w:hAnsi="Verdana"/>
          <w:color w:val="4682B4"/>
          <w:sz w:val="18"/>
          <w:szCs w:val="18"/>
        </w:rPr>
        <w:t>точке пересечения</w:t>
      </w:r>
      <w:r>
        <w:rPr>
          <w:rFonts w:ascii="Verdana" w:hAnsi="Verdana"/>
          <w:color w:val="000000"/>
          <w:sz w:val="18"/>
          <w:szCs w:val="18"/>
        </w:rPr>
        <w:t>» разнонаправленных тенденций групповой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собственно грабежей; при этом развитие именно групповой преступности во многом предопределяет состояние и движение групповых</w:t>
      </w:r>
      <w:r>
        <w:rPr>
          <w:rStyle w:val="WW8Num3z0"/>
          <w:rFonts w:ascii="Verdana" w:hAnsi="Verdana"/>
          <w:color w:val="000000"/>
          <w:sz w:val="18"/>
          <w:szCs w:val="18"/>
        </w:rPr>
        <w:t> </w:t>
      </w:r>
      <w:r>
        <w:rPr>
          <w:rStyle w:val="WW8Num4z0"/>
          <w:rFonts w:ascii="Verdana" w:hAnsi="Verdana"/>
          <w:color w:val="4682B4"/>
          <w:sz w:val="18"/>
          <w:szCs w:val="18"/>
        </w:rPr>
        <w:t>грабежей</w:t>
      </w:r>
      <w:r>
        <w:rPr>
          <w:rFonts w:ascii="Verdana" w:hAnsi="Verdana"/>
          <w:color w:val="000000"/>
          <w:sz w:val="18"/>
          <w:szCs w:val="18"/>
        </w:rPr>
        <w:t>. Составляя в структуре групповой преступности в среднем 8%,</w:t>
      </w:r>
      <w:r>
        <w:rPr>
          <w:rStyle w:val="WW8Num3z0"/>
          <w:rFonts w:ascii="Verdana" w:hAnsi="Verdana"/>
          <w:color w:val="000000"/>
          <w:sz w:val="18"/>
          <w:szCs w:val="18"/>
        </w:rPr>
        <w:t> </w:t>
      </w:r>
      <w:r>
        <w:rPr>
          <w:rStyle w:val="WW8Num4z0"/>
          <w:rFonts w:ascii="Verdana" w:hAnsi="Verdana"/>
          <w:color w:val="4682B4"/>
          <w:sz w:val="18"/>
          <w:szCs w:val="18"/>
        </w:rPr>
        <w:t>грабежи</w:t>
      </w:r>
      <w:r>
        <w:rPr>
          <w:rFonts w:ascii="Verdana" w:hAnsi="Verdana"/>
          <w:color w:val="000000"/>
          <w:sz w:val="18"/>
          <w:szCs w:val="18"/>
        </w:rPr>
        <w:t>, совершаемые в группе, дают 13% в общем числе грабежей; и имеют на протяжении последних 14 лет явно выраженную нисходящую динамику. Однако удельный вес грабежей в структуре групповой преступности за исследуемый период несколько поднялся, что отражает общую тенденцию ухудшения качественных показателей групповой преступности.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Подавляющее большинство групповых грабежей - это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совершенные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их удельный вес в общем числе групповых грабежей достигает 94%. Группы,</w:t>
      </w:r>
      <w:r>
        <w:rPr>
          <w:rStyle w:val="WW8Num3z0"/>
          <w:rFonts w:ascii="Verdana" w:hAnsi="Verdana"/>
          <w:color w:val="000000"/>
          <w:sz w:val="18"/>
          <w:szCs w:val="18"/>
        </w:rPr>
        <w:t> </w:t>
      </w:r>
      <w:r>
        <w:rPr>
          <w:rStyle w:val="WW8Num4z0"/>
          <w:rFonts w:ascii="Verdana" w:hAnsi="Verdana"/>
          <w:color w:val="4682B4"/>
          <w:sz w:val="18"/>
          <w:szCs w:val="18"/>
        </w:rPr>
        <w:t>совершающие</w:t>
      </w:r>
      <w:r>
        <w:rPr>
          <w:rStyle w:val="WW8Num3z0"/>
          <w:rFonts w:ascii="Verdana" w:hAnsi="Verdana"/>
          <w:color w:val="000000"/>
          <w:sz w:val="18"/>
          <w:szCs w:val="18"/>
        </w:rPr>
        <w:t> </w:t>
      </w:r>
      <w:r>
        <w:rPr>
          <w:rFonts w:ascii="Verdana" w:hAnsi="Verdana"/>
          <w:color w:val="000000"/>
          <w:sz w:val="18"/>
          <w:szCs w:val="18"/>
        </w:rPr>
        <w:t>грабежи, относятся к категории нестойких, как правило, досуговых групп с антисоциальной направленностью, для которых характерна небольшая численность, небольшая разница в возрасте между участниками, отсутствие заранее составленного плана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и постпреступной деятельности, отсутствие явного лидера и четкого распределения ролей. Эта особенность объясняется отсутствием острой необходимости в создании устойчивой организованной группы для достижения элементарных</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устремлений преступников, свойственных современным</w:t>
      </w:r>
      <w:r>
        <w:rPr>
          <w:rStyle w:val="WW8Num3z0"/>
          <w:rFonts w:ascii="Verdana" w:hAnsi="Verdana"/>
          <w:color w:val="000000"/>
          <w:sz w:val="18"/>
          <w:szCs w:val="18"/>
        </w:rPr>
        <w:t> </w:t>
      </w:r>
      <w:r>
        <w:rPr>
          <w:rStyle w:val="WW8Num4z0"/>
          <w:rFonts w:ascii="Verdana" w:hAnsi="Verdana"/>
          <w:color w:val="4682B4"/>
          <w:sz w:val="18"/>
          <w:szCs w:val="18"/>
        </w:rPr>
        <w:t>грабежам</w:t>
      </w:r>
      <w:r>
        <w:rPr>
          <w:rFonts w:ascii="Verdana" w:hAnsi="Verdana"/>
          <w:color w:val="000000"/>
          <w:sz w:val="18"/>
          <w:szCs w:val="18"/>
        </w:rPr>
        <w:t>.</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Групповой</w:t>
      </w:r>
      <w:r>
        <w:rPr>
          <w:rStyle w:val="WW8Num3z0"/>
          <w:rFonts w:ascii="Verdana" w:hAnsi="Verdana"/>
          <w:color w:val="000000"/>
          <w:sz w:val="18"/>
          <w:szCs w:val="18"/>
        </w:rPr>
        <w:t> </w:t>
      </w:r>
      <w:r>
        <w:rPr>
          <w:rStyle w:val="WW8Num4z0"/>
          <w:rFonts w:ascii="Verdana" w:hAnsi="Verdana"/>
          <w:color w:val="4682B4"/>
          <w:sz w:val="18"/>
          <w:szCs w:val="18"/>
        </w:rPr>
        <w:t>грабеж</w:t>
      </w:r>
      <w:r>
        <w:rPr>
          <w:rFonts w:ascii="Verdana" w:hAnsi="Verdana"/>
          <w:color w:val="000000"/>
          <w:sz w:val="18"/>
          <w:szCs w:val="18"/>
        </w:rPr>
        <w:t>, как разновидность хищения чужого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 части собственно посягательства на собственность, мало отличается от грабежей,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без признаков соучастия; для него характерна утилитарная</w:t>
      </w:r>
      <w:r>
        <w:rPr>
          <w:rStyle w:val="WW8Num3z0"/>
          <w:rFonts w:ascii="Verdana" w:hAnsi="Verdana"/>
          <w:color w:val="000000"/>
          <w:sz w:val="18"/>
          <w:szCs w:val="18"/>
        </w:rPr>
        <w:t>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 xml:space="preserve">мотивация, относительно незначительный </w:t>
      </w:r>
      <w:r>
        <w:rPr>
          <w:rFonts w:ascii="Verdana" w:hAnsi="Verdana"/>
          <w:color w:val="000000"/>
          <w:sz w:val="18"/>
          <w:szCs w:val="18"/>
        </w:rPr>
        <w:lastRenderedPageBreak/>
        <w:t>размер предмета</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заранее не определенный выбор жертвы и в большинстве случаев - внезапно возникающий</w:t>
      </w:r>
      <w:r>
        <w:rPr>
          <w:rStyle w:val="WW8Num3z0"/>
          <w:rFonts w:ascii="Verdana" w:hAnsi="Verdana"/>
          <w:color w:val="000000"/>
          <w:sz w:val="18"/>
          <w:szCs w:val="18"/>
        </w:rPr>
        <w:t> </w:t>
      </w:r>
      <w:r>
        <w:rPr>
          <w:rStyle w:val="WW8Num4z0"/>
          <w:rFonts w:ascii="Verdana" w:hAnsi="Verdana"/>
          <w:color w:val="4682B4"/>
          <w:sz w:val="18"/>
          <w:szCs w:val="18"/>
        </w:rPr>
        <w:t>умысел</w:t>
      </w:r>
      <w:r>
        <w:rPr>
          <w:rFonts w:ascii="Verdana" w:hAnsi="Verdana"/>
          <w:color w:val="000000"/>
          <w:sz w:val="18"/>
          <w:szCs w:val="18"/>
        </w:rPr>
        <w:t>. Общественная опасность грабежей, совершаемых в группе, определяется именно групповым характером преступления: он обуславливает возникновение</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именно на открытое хищение, во многом предопределяет факт применения насилия при</w:t>
      </w:r>
      <w:r>
        <w:rPr>
          <w:rStyle w:val="WW8Num3z0"/>
          <w:rFonts w:ascii="Verdana" w:hAnsi="Verdana"/>
          <w:color w:val="000000"/>
          <w:sz w:val="18"/>
          <w:szCs w:val="18"/>
        </w:rPr>
        <w:t> </w:t>
      </w:r>
      <w:r>
        <w:rPr>
          <w:rStyle w:val="WW8Num4z0"/>
          <w:rFonts w:ascii="Verdana" w:hAnsi="Verdana"/>
          <w:color w:val="4682B4"/>
          <w:sz w:val="18"/>
          <w:szCs w:val="18"/>
        </w:rPr>
        <w:t>грабеже</w:t>
      </w:r>
      <w:r>
        <w:rPr>
          <w:rFonts w:ascii="Verdana" w:hAnsi="Verdana"/>
          <w:color w:val="000000"/>
          <w:sz w:val="18"/>
          <w:szCs w:val="18"/>
        </w:rPr>
        <w:t>, облегчает доведение преступления до конца. В силу этого в оценке социальных последствий групповых грабежей необходимо акцентировать внимание не столько на материальных последствиях преступления, сколько на последствиях социальных и социально-психологических: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группа выступает значимой площадкой для трансляции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опыта, является важным фактором, дестабилизирующим общественный порядок, ее функционирование ухудшает параметры социальной структуры общества и является источником социальных тревог и опасений.</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Грабежи,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группой, обнаруживают тесную связь не только с</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и групповой преступностью, но также подвержены влиянию тенденций развития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организованной преступности. Их взаимное пересечение и наложение сопровождается в масштабах страны сокращением удельного веса грабежей, совершаемых организованными группами и группами с участием несовершеннолетних. Кроме того, исследование позволяет констатировать наличие весьма тесных и значимых для понимания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криминологических связей групповых грабежей с такими видами преступности, как подростково-молодежная, маргинальная и рецидивная. Каждый из них наполняет</w:t>
      </w:r>
      <w:r>
        <w:rPr>
          <w:rStyle w:val="WW8Num3z0"/>
          <w:rFonts w:ascii="Verdana" w:hAnsi="Verdana"/>
          <w:color w:val="000000"/>
          <w:sz w:val="18"/>
          <w:szCs w:val="18"/>
        </w:rPr>
        <w:t> </w:t>
      </w:r>
      <w:r>
        <w:rPr>
          <w:rStyle w:val="WW8Num4z0"/>
          <w:rFonts w:ascii="Verdana" w:hAnsi="Verdana"/>
          <w:color w:val="4682B4"/>
          <w:sz w:val="18"/>
          <w:szCs w:val="18"/>
        </w:rPr>
        <w:t>криминогенный</w:t>
      </w:r>
      <w:r>
        <w:rPr>
          <w:rStyle w:val="WW8Num3z0"/>
          <w:rFonts w:ascii="Verdana" w:hAnsi="Verdana"/>
          <w:color w:val="000000"/>
          <w:sz w:val="18"/>
          <w:szCs w:val="18"/>
        </w:rPr>
        <w:t> </w:t>
      </w:r>
      <w:r>
        <w:rPr>
          <w:rFonts w:ascii="Verdana" w:hAnsi="Verdana"/>
          <w:color w:val="000000"/>
          <w:sz w:val="18"/>
          <w:szCs w:val="18"/>
        </w:rPr>
        <w:t>комплекс групповых грабежей собственной, весьма специфичной группой факторов, которые взаимно поддерживают и усиливают действие друг друга, оставляя особый отпечаток на личности грабителя, содержании мотивов его деятельности и процессах мотивации.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Личность грабителя,</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преступление в группе, обладает следующими типичными социально-демографическими признаками: это мужчина в возрасте 14-24 лет, не состоящий в браке, имеющий неполное среднее или основное общее образование, трудоспособный, но не имеющий определенных занятий, испытывающий значительные трудности в материальном обеспечении. Среди этих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практически нет лиц, для которых</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можно считать случайным эпизодом в биографии. Высокий показатель наличия прежней</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в сочетании с предкриминальным</w:t>
      </w:r>
      <w:r>
        <w:rPr>
          <w:rStyle w:val="WW8Num3z0"/>
          <w:rFonts w:ascii="Verdana" w:hAnsi="Verdana"/>
          <w:color w:val="000000"/>
          <w:sz w:val="18"/>
          <w:szCs w:val="18"/>
        </w:rPr>
        <w:t> </w:t>
      </w:r>
      <w:r>
        <w:rPr>
          <w:rStyle w:val="WW8Num4z0"/>
          <w:rFonts w:ascii="Verdana" w:hAnsi="Verdana"/>
          <w:color w:val="4682B4"/>
          <w:sz w:val="18"/>
          <w:szCs w:val="18"/>
        </w:rPr>
        <w:t>антиобщественным</w:t>
      </w:r>
      <w:r>
        <w:rPr>
          <w:rStyle w:val="WW8Num3z0"/>
          <w:rFonts w:ascii="Verdana" w:hAnsi="Verdana"/>
          <w:color w:val="000000"/>
          <w:sz w:val="18"/>
          <w:szCs w:val="18"/>
        </w:rPr>
        <w:t> </w:t>
      </w:r>
      <w:r>
        <w:rPr>
          <w:rFonts w:ascii="Verdana" w:hAnsi="Verdana"/>
          <w:color w:val="000000"/>
          <w:sz w:val="18"/>
          <w:szCs w:val="18"/>
        </w:rPr>
        <w:t>образом жизни, отсутствием прочных социальных связей с референтными группами высокого уровня и фактически маргинальным статусом позволяет рассматривать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грабеж в группе, в качестве иллюстрации типа</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личности.</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Общесоциальное</w:t>
      </w:r>
      <w:r>
        <w:rPr>
          <w:rStyle w:val="WW8Num3z0"/>
          <w:rFonts w:ascii="Verdana" w:hAnsi="Verdana"/>
          <w:color w:val="000000"/>
          <w:sz w:val="18"/>
          <w:szCs w:val="18"/>
        </w:rPr>
        <w:t> </w:t>
      </w:r>
      <w:r>
        <w:rPr>
          <w:rFonts w:ascii="Verdana" w:hAnsi="Verdana"/>
          <w:color w:val="000000"/>
          <w:sz w:val="18"/>
          <w:szCs w:val="18"/>
        </w:rPr>
        <w:t>предупреждение преступности, хотя и обладает ограниченными непосредственно превентивными возможностями, тем не менее, создает необходимые условия для эффективной реализации мер специального предупреждения. С учетом</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детерминант групповых грабежей наибольшее значение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предупреждения исследуемых преступлений имеют такие направления социальной политики, как: минимизация социального неравенства, создание условий для реализации трудовых и профессиональных возможностей человека, формирование уважительного отношения к чужой собственности и закону, развитие общедоступных содержательных и социально одобряемых форм организации досуга. Соответствующие мероприятия в совокупности способны блокировать или по меньшей мере</w:t>
      </w:r>
      <w:r>
        <w:rPr>
          <w:rStyle w:val="WW8Num3z0"/>
          <w:rFonts w:ascii="Verdana" w:hAnsi="Verdana"/>
          <w:color w:val="000000"/>
          <w:sz w:val="18"/>
          <w:szCs w:val="18"/>
        </w:rPr>
        <w:t> </w:t>
      </w:r>
      <w:r>
        <w:rPr>
          <w:rStyle w:val="WW8Num4z0"/>
          <w:rFonts w:ascii="Verdana" w:hAnsi="Verdana"/>
          <w:color w:val="4682B4"/>
          <w:sz w:val="18"/>
          <w:szCs w:val="18"/>
        </w:rPr>
        <w:t>смягчить</w:t>
      </w:r>
      <w:r>
        <w:rPr>
          <w:rStyle w:val="WW8Num3z0"/>
          <w:rFonts w:ascii="Verdana" w:hAnsi="Verdana"/>
          <w:color w:val="000000"/>
          <w:sz w:val="18"/>
          <w:szCs w:val="18"/>
        </w:rPr>
        <w:t> </w:t>
      </w:r>
      <w:r>
        <w:rPr>
          <w:rFonts w:ascii="Verdana" w:hAnsi="Verdana"/>
          <w:color w:val="000000"/>
          <w:sz w:val="18"/>
          <w:szCs w:val="18"/>
        </w:rPr>
        <w:t>криминогенный эффект современных диспропорций в социально-экономических отношениях.</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Перспективным направлением совершенствования деятельности органов внутренних дел по профилактике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представляется разработка комплекта (модуля) типовых нормативных, методических документов, а также инструктивных регламентов и рекомендаций по введению и</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осуществлению государственной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Такой модуль обеспечит: единообразие реагирования государственных структур на возникающие и возникшие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угрозы, полноту такого реагирования, учет региональных и местных особенностей преступности, плановость и планомерность профилактической работы.</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Создаваемая в соответствии с профилактическим модулем программа профилактики преступлений в качестве необходимой своей составляющей должна включать и ряд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групповых грабежей. «</w:t>
      </w:r>
      <w:r>
        <w:rPr>
          <w:rStyle w:val="WW8Num4z0"/>
          <w:rFonts w:ascii="Verdana" w:hAnsi="Verdana"/>
          <w:color w:val="4682B4"/>
          <w:sz w:val="18"/>
          <w:szCs w:val="18"/>
        </w:rPr>
        <w:t>Пересечение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 xml:space="preserve">характеристике </w:t>
      </w:r>
      <w:r>
        <w:rPr>
          <w:rFonts w:ascii="Verdana" w:hAnsi="Verdana"/>
          <w:color w:val="000000"/>
          <w:sz w:val="18"/>
          <w:szCs w:val="18"/>
        </w:rPr>
        <w:lastRenderedPageBreak/>
        <w:t>групповых грабежей весьма различных по содержанию аспектов и проявлений преступности позволяет утверждать, что меры их профилактики нецелесообразно концентрировать в каком-либо одном направлении; напротив, они должны быть диверсифицированы и входить составной частью в программы предупреждения корыстной, уличной, подростково-молодежной,</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Такой принцип обеспечит и всесторонний, комплексный подход к предупреждению групповых грабежей, и координацию предпринимаемых усилий на основе единой программы профилактики преступлений. При этом наибольший упреждающий эффект в части профилактики групповых грабежей стоит ожидать от мероприятий, которые направлены: на разобщение</w:t>
      </w:r>
      <w:r>
        <w:rPr>
          <w:rStyle w:val="WW8Num3z0"/>
          <w:rFonts w:ascii="Verdana" w:hAnsi="Verdana"/>
          <w:color w:val="000000"/>
          <w:sz w:val="18"/>
          <w:szCs w:val="18"/>
        </w:rPr>
        <w:t> </w:t>
      </w:r>
      <w:r>
        <w:rPr>
          <w:rStyle w:val="WW8Num4z0"/>
          <w:rFonts w:ascii="Verdana" w:hAnsi="Verdana"/>
          <w:color w:val="4682B4"/>
          <w:sz w:val="18"/>
          <w:szCs w:val="18"/>
        </w:rPr>
        <w:t>криминально</w:t>
      </w:r>
      <w:r>
        <w:rPr>
          <w:rStyle w:val="WW8Num3z0"/>
          <w:rFonts w:ascii="Verdana" w:hAnsi="Verdana"/>
          <w:color w:val="000000"/>
          <w:sz w:val="18"/>
          <w:szCs w:val="18"/>
        </w:rPr>
        <w:t> </w:t>
      </w:r>
      <w:r>
        <w:rPr>
          <w:rFonts w:ascii="Verdana" w:hAnsi="Verdana"/>
          <w:color w:val="000000"/>
          <w:sz w:val="18"/>
          <w:szCs w:val="18"/>
        </w:rPr>
        <w:t>настроенных групп; на организацию патрулирования криминогенных мест; на информирование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 возможных средствах и способах профилактики грабежей.</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Важным средством профилактики преступлений является уголовно законодательство. Исследование его профилактического потенциала в части воздействия на групповые грабежи и лиц, 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Fonts w:ascii="Verdana" w:hAnsi="Verdana"/>
          <w:color w:val="000000"/>
          <w:sz w:val="18"/>
          <w:szCs w:val="18"/>
        </w:rPr>
        <w:t>, дает основание констатировать, что действующее законодательство и основанная на нем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нуждаются в совершенствовании. В частности, сегодня настоятельно требуется:</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уточнение правил квалификации групповых грабежей с фиксацией их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России (об</w:t>
      </w:r>
      <w:r>
        <w:rPr>
          <w:rStyle w:val="WW8Num3z0"/>
          <w:rFonts w:ascii="Verdana" w:hAnsi="Verdana"/>
          <w:color w:val="000000"/>
          <w:sz w:val="18"/>
          <w:szCs w:val="18"/>
        </w:rPr>
        <w:t> </w:t>
      </w:r>
      <w:r>
        <w:rPr>
          <w:rStyle w:val="WW8Num4z0"/>
          <w:rFonts w:ascii="Verdana" w:hAnsi="Verdana"/>
          <w:color w:val="4682B4"/>
          <w:sz w:val="18"/>
          <w:szCs w:val="18"/>
        </w:rPr>
        <w:t>отграничении</w:t>
      </w:r>
      <w:r>
        <w:rPr>
          <w:rStyle w:val="WW8Num3z0"/>
          <w:rFonts w:ascii="Verdana" w:hAnsi="Verdana"/>
          <w:color w:val="000000"/>
          <w:sz w:val="18"/>
          <w:szCs w:val="18"/>
        </w:rPr>
        <w:t> </w:t>
      </w:r>
      <w:r>
        <w:rPr>
          <w:rFonts w:ascii="Verdana" w:hAnsi="Verdana"/>
          <w:color w:val="000000"/>
          <w:sz w:val="18"/>
          <w:szCs w:val="18"/>
        </w:rPr>
        <w:t>посредственного причинения от группового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преступления; об отграничении пособничества от</w:t>
      </w:r>
      <w:r>
        <w:rPr>
          <w:rStyle w:val="WW8Num3z0"/>
          <w:rFonts w:ascii="Verdana" w:hAnsi="Verdana"/>
          <w:color w:val="000000"/>
          <w:sz w:val="18"/>
          <w:szCs w:val="18"/>
        </w:rPr>
        <w:t> </w:t>
      </w:r>
      <w:r>
        <w:rPr>
          <w:rStyle w:val="WW8Num4z0"/>
          <w:rFonts w:ascii="Verdana" w:hAnsi="Verdana"/>
          <w:color w:val="4682B4"/>
          <w:sz w:val="18"/>
          <w:szCs w:val="18"/>
        </w:rPr>
        <w:t>соисполнительства</w:t>
      </w:r>
      <w:r>
        <w:rPr>
          <w:rFonts w:ascii="Verdana" w:hAnsi="Verdana"/>
          <w:color w:val="000000"/>
          <w:sz w:val="18"/>
          <w:szCs w:val="18"/>
        </w:rPr>
        <w:t>; об отграничении группы лиц по предварительному сговору от организованной группы);</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оптимизация</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части второй и части третьей ст. 161 УК РФ за счет дополнения альтернативно основными</w:t>
      </w:r>
      <w:r>
        <w:rPr>
          <w:rStyle w:val="WW8Num3z0"/>
          <w:rFonts w:ascii="Verdana" w:hAnsi="Verdana"/>
          <w:color w:val="000000"/>
          <w:sz w:val="18"/>
          <w:szCs w:val="18"/>
        </w:rPr>
        <w:t> </w:t>
      </w:r>
      <w:r>
        <w:rPr>
          <w:rStyle w:val="WW8Num4z0"/>
          <w:rFonts w:ascii="Verdana" w:hAnsi="Verdana"/>
          <w:color w:val="4682B4"/>
          <w:sz w:val="18"/>
          <w:szCs w:val="18"/>
        </w:rPr>
        <w:t>наказаниями</w:t>
      </w:r>
      <w:r>
        <w:rPr>
          <w:rStyle w:val="WW8Num3z0"/>
          <w:rFonts w:ascii="Verdana" w:hAnsi="Verdana"/>
          <w:color w:val="000000"/>
          <w:sz w:val="18"/>
          <w:szCs w:val="18"/>
        </w:rPr>
        <w:t> </w:t>
      </w:r>
      <w:r>
        <w:rPr>
          <w:rFonts w:ascii="Verdana" w:hAnsi="Verdana"/>
          <w:color w:val="000000"/>
          <w:sz w:val="18"/>
          <w:szCs w:val="18"/>
        </w:rPr>
        <w:t>в виде исправительных и обязательных работ; сокращения верхнего предела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в ч. 3 ст. 161 УК РФ; повышения размера дополнительного наказания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ч. 2 ст. 161 УК РФ; сокращения размера штрафа в санкции ч. 3 ст. 161 УК РФ;</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практики противодействия созданию и участию 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группах за счет: признания деятельности по созданию группы разновидностью приготовления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криминализацией действий по созданию, руководству и участию в любой организованной группе, изменению правила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участниками организованных преступных групп.</w:t>
      </w:r>
    </w:p>
    <w:p w:rsidR="00767FC2" w:rsidRDefault="00767FC2" w:rsidP="00767F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Представленные характеристики групповых грабежей и обозначенные в качестве перспективных мероприятия по их профилактике, вероятно, не исчерпывают всего комплекса вопросов, которые возникают в данной сфере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В связи с чем настоящее исследование, решив лишь известную часть проблем, может быть продолжено, как представляется, прежде всего, в направлении дальнейшего анализа криминологических взаимосвязей групповых грабежей, восприятия их общественным мнением, динамики и криминальной эволюции групп, совершающих грабежи, совершенствования структуры и организации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разработки мер виктимологической профилактики групповых грабежей. Эти и некоторые иные направления дальнейшего научного поиска подтверждают самостоятельный и перспективный характер избранного нами объекта научного познания, а также в целом закономерность переориентации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на «</w:t>
      </w:r>
      <w:r>
        <w:rPr>
          <w:rStyle w:val="WW8Num4z0"/>
          <w:rFonts w:ascii="Verdana" w:hAnsi="Verdana"/>
          <w:color w:val="4682B4"/>
          <w:sz w:val="18"/>
          <w:szCs w:val="18"/>
        </w:rPr>
        <w:t>точечные</w:t>
      </w:r>
      <w:r>
        <w:rPr>
          <w:rFonts w:ascii="Verdana" w:hAnsi="Verdana"/>
          <w:color w:val="000000"/>
          <w:sz w:val="18"/>
          <w:szCs w:val="18"/>
        </w:rPr>
        <w:t>» исследования конкретных проблем предупреждения отдельных видов преступлений, которые обладают, прежде всего, прикладным, практикоориентирующим характером.</w:t>
      </w:r>
    </w:p>
    <w:p w:rsidR="00767FC2" w:rsidRDefault="00767FC2" w:rsidP="00767FC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Вдовиченко, Василий Петрович, 2011 год</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12.12.1993 г. М.,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от 15.12.2000 г. // Десятый Конгресс Организации Объединенных Наций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обращению с правонарушителями. Сб. документов / Сост. А.Г.</w:t>
      </w:r>
      <w:r>
        <w:rPr>
          <w:rStyle w:val="WW8Num3z0"/>
          <w:rFonts w:ascii="Verdana" w:hAnsi="Verdana"/>
          <w:color w:val="000000"/>
          <w:sz w:val="18"/>
          <w:szCs w:val="18"/>
        </w:rPr>
        <w:t> </w:t>
      </w:r>
      <w:r>
        <w:rPr>
          <w:rStyle w:val="WW8Num4z0"/>
          <w:rFonts w:ascii="Verdana" w:hAnsi="Verdana"/>
          <w:color w:val="4682B4"/>
          <w:sz w:val="18"/>
          <w:szCs w:val="18"/>
        </w:rPr>
        <w:t>Волеводз</w:t>
      </w:r>
      <w:r>
        <w:rPr>
          <w:rFonts w:ascii="Verdana" w:hAnsi="Verdana"/>
          <w:color w:val="000000"/>
          <w:sz w:val="18"/>
          <w:szCs w:val="18"/>
        </w:rPr>
        <w:t>. М.,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16.12.1966 г. // Международные акты о правах человека. Сб. документов / Сост. и авт. вступит, 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04.11.1950 г. // Совет Европы и Россия. Сб. документов / Сост. Л.И.</w:t>
      </w:r>
      <w:r>
        <w:rPr>
          <w:rStyle w:val="WW8Num3z0"/>
          <w:rFonts w:ascii="Verdana" w:hAnsi="Verdana"/>
          <w:color w:val="000000"/>
          <w:sz w:val="18"/>
          <w:szCs w:val="18"/>
        </w:rPr>
        <w:t> </w:t>
      </w:r>
      <w:r>
        <w:rPr>
          <w:rStyle w:val="WW8Num4z0"/>
          <w:rFonts w:ascii="Verdana" w:hAnsi="Verdana"/>
          <w:color w:val="4682B4"/>
          <w:sz w:val="18"/>
          <w:szCs w:val="18"/>
        </w:rPr>
        <w:t>Барычева</w:t>
      </w:r>
      <w:r>
        <w:rPr>
          <w:rFonts w:ascii="Verdana" w:hAnsi="Verdana"/>
          <w:color w:val="000000"/>
          <w:sz w:val="18"/>
          <w:szCs w:val="18"/>
        </w:rPr>
        <w:t>, М.В. Виноградов, Д.В. Юзвиков; отв. ред. Ю.Ю. Берестнев. М.,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10.12.1948 г. // Международные акты о правах человека. Сб. документов / Сост. и авт. вступит, 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М., 2011.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28.12.2010 г. № Э90-ФЗ «</w:t>
      </w:r>
      <w:r>
        <w:rPr>
          <w:rStyle w:val="WW8Num4z0"/>
          <w:rFonts w:ascii="Verdana" w:hAnsi="Verdana"/>
          <w:color w:val="4682B4"/>
          <w:sz w:val="18"/>
          <w:szCs w:val="18"/>
        </w:rPr>
        <w:t>О безопасности</w:t>
      </w:r>
      <w:r>
        <w:rPr>
          <w:rFonts w:ascii="Verdana" w:hAnsi="Verdana"/>
          <w:color w:val="000000"/>
          <w:sz w:val="18"/>
          <w:szCs w:val="18"/>
        </w:rPr>
        <w:t>» // Собрание законодательства РФ. 2011. № 1. Ст. 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07.02.2011 г.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Собрание законодательства РФ. 2011. № 7. Ст. 900.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01.03.2011 г. № 250 «</w:t>
      </w:r>
      <w:r>
        <w:rPr>
          <w:rStyle w:val="WW8Num4z0"/>
          <w:rFonts w:ascii="Verdana" w:hAnsi="Verdana"/>
          <w:color w:val="4682B4"/>
          <w:sz w:val="18"/>
          <w:szCs w:val="18"/>
        </w:rPr>
        <w:t>Вопросы организации полиции</w:t>
      </w:r>
      <w:r>
        <w:rPr>
          <w:rFonts w:ascii="Verdana" w:hAnsi="Verdana"/>
          <w:color w:val="000000"/>
          <w:sz w:val="18"/>
          <w:szCs w:val="18"/>
        </w:rPr>
        <w:t>» // Собрание законодательства РФ. 2011. № 10. Ст. 1336.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06.05.2011 г. № 590 «</w:t>
      </w:r>
      <w:r>
        <w:rPr>
          <w:rStyle w:val="WW8Num4z0"/>
          <w:rFonts w:ascii="Verdana" w:hAnsi="Verdana"/>
          <w:color w:val="4682B4"/>
          <w:sz w:val="18"/>
          <w:szCs w:val="18"/>
        </w:rPr>
        <w:t>Вопросы Совета Безопасности Российской Федерации</w:t>
      </w:r>
      <w:r>
        <w:rPr>
          <w:rFonts w:ascii="Verdana" w:hAnsi="Verdana"/>
          <w:color w:val="000000"/>
          <w:sz w:val="18"/>
          <w:szCs w:val="18"/>
        </w:rPr>
        <w:t>» // Собрание законодательства РФ. 2011. № 19. Ст. 2721.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практике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Постановление Пленума Верховного Суда РФ № 1 от 17.01.1997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1997. № 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51 от 27.12.2007 г.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2008. № 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Монографии,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учебные пособия</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1984.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Социальные образования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Криминологические рассуждения и заметки. М., 2011.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Овчинский B.C., Побегайло Э.Ф. Российская уголовная политика: преодоление кризиса. М.,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Педагогические основы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органами внутренних дел. М., 1984.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C.B. Проблемы квалификации деятельности</w:t>
      </w:r>
      <w:r>
        <w:rPr>
          <w:rStyle w:val="WW8Num3z0"/>
          <w:rFonts w:ascii="Verdana" w:hAnsi="Verdana"/>
          <w:color w:val="000000"/>
          <w:sz w:val="18"/>
          <w:szCs w:val="18"/>
        </w:rPr>
        <w:t> </w:t>
      </w:r>
      <w:r>
        <w:rPr>
          <w:rStyle w:val="WW8Num4z0"/>
          <w:rFonts w:ascii="Verdana" w:hAnsi="Verdana"/>
          <w:color w:val="4682B4"/>
          <w:sz w:val="18"/>
          <w:szCs w:val="18"/>
        </w:rPr>
        <w:t>пособника</w:t>
      </w:r>
      <w:r>
        <w:rPr>
          <w:rFonts w:ascii="Verdana" w:hAnsi="Verdana"/>
          <w:color w:val="000000"/>
          <w:sz w:val="18"/>
          <w:szCs w:val="18"/>
        </w:rPr>
        <w:t>, как участника группового преступления // Право и политика. 2009. №6(114).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Голубев В.П., Кудряков Ю.Н. Личность</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преступника. Томск, 1989.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.1. СПб,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Арутюнов А.</w:t>
      </w:r>
      <w:r>
        <w:rPr>
          <w:rStyle w:val="WW8Num3z0"/>
          <w:rFonts w:ascii="Verdana" w:hAnsi="Verdana"/>
          <w:color w:val="000000"/>
          <w:sz w:val="18"/>
          <w:szCs w:val="18"/>
        </w:rPr>
        <w:t> </w:t>
      </w:r>
      <w:r>
        <w:rPr>
          <w:rStyle w:val="WW8Num4z0"/>
          <w:rFonts w:ascii="Verdana" w:hAnsi="Verdana"/>
          <w:color w:val="4682B4"/>
          <w:sz w:val="18"/>
          <w:szCs w:val="18"/>
        </w:rPr>
        <w:t>Пособник</w:t>
      </w:r>
      <w:r>
        <w:rPr>
          <w:rStyle w:val="WW8Num3z0"/>
          <w:rFonts w:ascii="Verdana" w:hAnsi="Verdana"/>
          <w:color w:val="000000"/>
          <w:sz w:val="18"/>
          <w:szCs w:val="18"/>
        </w:rPr>
        <w:t> </w:t>
      </w:r>
      <w:r>
        <w:rPr>
          <w:rFonts w:ascii="Verdana" w:hAnsi="Verdana"/>
          <w:color w:val="000000"/>
          <w:sz w:val="18"/>
          <w:szCs w:val="18"/>
        </w:rPr>
        <w:t>преступления // Закон и право. 2002. №11.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 построению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некоторые вопросы теории // Россия в современном мире: проблемы, поиски, рения. Научные труды</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Вып. 2005 г. М,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Предмет и пределы</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категории науки и феномены практики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журнал. 2004. № 1 (6).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Преступность как процесс (теоретические и прикладные проблемы изучения) // Российский криминологический взгляд. 2010. № 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Социальные последствия преступности. М, 1982.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Бабаев М.М,</w:t>
      </w:r>
      <w:r>
        <w:rPr>
          <w:rStyle w:val="WW8Num3z0"/>
          <w:rFonts w:ascii="Verdana" w:hAnsi="Verdana"/>
          <w:color w:val="000000"/>
          <w:sz w:val="18"/>
          <w:szCs w:val="18"/>
        </w:rPr>
        <w:t> </w:t>
      </w:r>
      <w:r>
        <w:rPr>
          <w:rStyle w:val="WW8Num4z0"/>
          <w:rFonts w:ascii="Verdana" w:hAnsi="Verdana"/>
          <w:color w:val="4682B4"/>
          <w:sz w:val="18"/>
          <w:szCs w:val="18"/>
        </w:rPr>
        <w:t>Крутер</w:t>
      </w:r>
      <w:r>
        <w:rPr>
          <w:rStyle w:val="WW8Num3z0"/>
          <w:rFonts w:ascii="Verdana" w:hAnsi="Verdana"/>
          <w:color w:val="000000"/>
          <w:sz w:val="18"/>
          <w:szCs w:val="18"/>
        </w:rPr>
        <w:t> </w:t>
      </w:r>
      <w:r>
        <w:rPr>
          <w:rFonts w:ascii="Verdana" w:hAnsi="Verdana"/>
          <w:color w:val="000000"/>
          <w:sz w:val="18"/>
          <w:szCs w:val="18"/>
        </w:rPr>
        <w:t>М.С. Молодежная преступность. М,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Балеев</w:t>
      </w:r>
      <w:r>
        <w:rPr>
          <w:rStyle w:val="WW8Num3z0"/>
          <w:rFonts w:ascii="Verdana" w:hAnsi="Verdana"/>
          <w:color w:val="000000"/>
          <w:sz w:val="18"/>
          <w:szCs w:val="18"/>
        </w:rPr>
        <w:t> </w:t>
      </w:r>
      <w:r>
        <w:rPr>
          <w:rFonts w:ascii="Verdana" w:hAnsi="Verdana"/>
          <w:color w:val="000000"/>
          <w:sz w:val="18"/>
          <w:szCs w:val="18"/>
        </w:rPr>
        <w:t>С.А. Ответственность за преступление,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соучастии, по действующему УК РФ // Уголовное право: стратегия развития в XXI веке. Материалы Седьмой международ, науч.-практ. конф. М,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Барченков Д.В,</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Разбой (уголовно-правовой и криминологический аспекты). Рязань,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Бачинин</w:t>
      </w:r>
      <w:r>
        <w:rPr>
          <w:rStyle w:val="WW8Num3z0"/>
          <w:rFonts w:ascii="Verdana" w:hAnsi="Verdana"/>
          <w:color w:val="000000"/>
          <w:sz w:val="18"/>
          <w:szCs w:val="18"/>
        </w:rPr>
        <w:t> </w:t>
      </w:r>
      <w:r>
        <w:rPr>
          <w:rFonts w:ascii="Verdana" w:hAnsi="Verdana"/>
          <w:color w:val="000000"/>
          <w:sz w:val="18"/>
          <w:szCs w:val="18"/>
        </w:rPr>
        <w:t>В.А. Антропосоциология анормативного поведения // Общественные науки и современность. 2001. № 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СПб. 2002.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Т.В. Виктимология. М, 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Квалификация хищений. Омск,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Водько</w:t>
      </w:r>
      <w:r>
        <w:rPr>
          <w:rStyle w:val="WW8Num3z0"/>
          <w:rFonts w:ascii="Verdana" w:hAnsi="Verdana"/>
          <w:color w:val="000000"/>
          <w:sz w:val="18"/>
          <w:szCs w:val="18"/>
        </w:rPr>
        <w:t> </w:t>
      </w:r>
      <w:r>
        <w:rPr>
          <w:rFonts w:ascii="Verdana" w:hAnsi="Verdana"/>
          <w:color w:val="000000"/>
          <w:sz w:val="18"/>
          <w:szCs w:val="18"/>
        </w:rPr>
        <w:t>Н.П. Уголовно-правовая борьба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Науч.-практ. пособие. М,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Вопросы квалификации краж,</w:t>
      </w:r>
      <w:r>
        <w:rPr>
          <w:rStyle w:val="WW8Num3z0"/>
          <w:rFonts w:ascii="Verdana" w:hAnsi="Verdana"/>
          <w:color w:val="000000"/>
          <w:sz w:val="18"/>
          <w:szCs w:val="18"/>
        </w:rPr>
        <w:t> </w:t>
      </w:r>
      <w:r>
        <w:rPr>
          <w:rStyle w:val="WW8Num4z0"/>
          <w:rFonts w:ascii="Verdana" w:hAnsi="Verdana"/>
          <w:color w:val="4682B4"/>
          <w:sz w:val="18"/>
          <w:szCs w:val="18"/>
        </w:rPr>
        <w:t>грабежей</w:t>
      </w:r>
      <w:r>
        <w:rPr>
          <w:rStyle w:val="WW8Num3z0"/>
          <w:rFonts w:ascii="Verdana" w:hAnsi="Verdana"/>
          <w:color w:val="000000"/>
          <w:sz w:val="18"/>
          <w:szCs w:val="18"/>
        </w:rPr>
        <w:t> </w:t>
      </w:r>
      <w:r>
        <w:rPr>
          <w:rFonts w:ascii="Verdana" w:hAnsi="Verdana"/>
          <w:color w:val="000000"/>
          <w:sz w:val="18"/>
          <w:szCs w:val="18"/>
        </w:rPr>
        <w:t>и разбоев с целью</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личным имуществом граждан. JI, 1986.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Б.Я. Современная уголовная политика России: цифры и факты. М, 2008.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Борьба с групповыми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вопросы квалификации. Краснодар,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Квалификация преступлений по признаку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организованной группой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JI. Соисполнительство и пособничество при</w:t>
      </w:r>
      <w:r>
        <w:rPr>
          <w:rStyle w:val="WW8Num3z0"/>
          <w:rFonts w:ascii="Verdana" w:hAnsi="Verdana"/>
          <w:color w:val="000000"/>
          <w:sz w:val="18"/>
          <w:szCs w:val="18"/>
        </w:rPr>
        <w:t> </w:t>
      </w:r>
      <w:r>
        <w:rPr>
          <w:rStyle w:val="WW8Num4z0"/>
          <w:rFonts w:ascii="Verdana" w:hAnsi="Verdana"/>
          <w:color w:val="4682B4"/>
          <w:sz w:val="18"/>
          <w:szCs w:val="18"/>
        </w:rPr>
        <w:t>разбое</w:t>
      </w:r>
      <w:r>
        <w:rPr>
          <w:rStyle w:val="WW8Num3z0"/>
          <w:rFonts w:ascii="Verdana" w:hAnsi="Verdana"/>
          <w:color w:val="000000"/>
          <w:sz w:val="18"/>
          <w:szCs w:val="18"/>
        </w:rPr>
        <w:t> </w:t>
      </w:r>
      <w:r>
        <w:rPr>
          <w:rFonts w:ascii="Verdana" w:hAnsi="Verdana"/>
          <w:color w:val="000000"/>
          <w:sz w:val="18"/>
          <w:szCs w:val="18"/>
        </w:rPr>
        <w:t>// Советская юстиция. 1973. № 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Гаухман JL, Максимов С. Ответственность за организацию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 Законность. 1997. № 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Гафурова</w:t>
      </w:r>
      <w:r>
        <w:rPr>
          <w:rStyle w:val="WW8Num3z0"/>
          <w:rFonts w:ascii="Verdana" w:hAnsi="Verdana"/>
          <w:color w:val="000000"/>
          <w:sz w:val="18"/>
          <w:szCs w:val="18"/>
        </w:rPr>
        <w:t> </w:t>
      </w:r>
      <w:r>
        <w:rPr>
          <w:rFonts w:ascii="Verdana" w:hAnsi="Verdana"/>
          <w:color w:val="000000"/>
          <w:sz w:val="18"/>
          <w:szCs w:val="18"/>
        </w:rPr>
        <w:t>Г.Д. Предупредительные начала российского уголовного права. Казань,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Герцезон A.A. Уголовное право и социология (проблемы социологии уголовного права и уголовной политики). М., 1970.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Гилинский Я. Девиантология: социология преступности,</w:t>
      </w:r>
      <w:r>
        <w:rPr>
          <w:rStyle w:val="WW8Num3z0"/>
          <w:rFonts w:ascii="Verdana" w:hAnsi="Verdana"/>
          <w:color w:val="000000"/>
          <w:sz w:val="18"/>
          <w:szCs w:val="18"/>
        </w:rPr>
        <w:t> </w:t>
      </w:r>
      <w:r>
        <w:rPr>
          <w:rStyle w:val="WW8Num4z0"/>
          <w:rFonts w:ascii="Verdana" w:hAnsi="Verdana"/>
          <w:color w:val="4682B4"/>
          <w:sz w:val="18"/>
          <w:szCs w:val="18"/>
        </w:rPr>
        <w:t>наркотизма</w:t>
      </w:r>
      <w:r>
        <w:rPr>
          <w:rFonts w:ascii="Verdana" w:hAnsi="Verdana"/>
          <w:color w:val="000000"/>
          <w:sz w:val="18"/>
          <w:szCs w:val="18"/>
        </w:rPr>
        <w:t>, проституции,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СПб.,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Голикова</w:t>
      </w:r>
      <w:r>
        <w:rPr>
          <w:rStyle w:val="WW8Num3z0"/>
          <w:rFonts w:ascii="Verdana" w:hAnsi="Verdana"/>
          <w:color w:val="000000"/>
          <w:sz w:val="18"/>
          <w:szCs w:val="18"/>
        </w:rPr>
        <w:t> </w:t>
      </w:r>
      <w:r>
        <w:rPr>
          <w:rFonts w:ascii="Verdana" w:hAnsi="Verdana"/>
          <w:color w:val="000000"/>
          <w:sz w:val="18"/>
          <w:szCs w:val="18"/>
        </w:rPr>
        <w:t>A.B. Маргиальность как предпосылка криминогености и</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 Уголовно-правовой запрет и его эффективность в борьбе с современной преступностью. Сб. науч. тр. / Под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Саратов, 2008.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Меры уголовно-правового воздействия на преступность и их реализация органами внутренних дел. М., 1996.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Гришко Е. Понятие преступного сообщества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и его место в институте</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 Уголовное право. 2000. № 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Условия эффективности профилактики преступлений. М., 1978.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Г.И. Изучение и предупреждение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Краснодар, 1979.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 преступного поведения. Горький, 1974.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Проблемы преступности. М., 1969.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Скиба А.П., Суховеев A.C. Условное</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в России и зарубежных странах. Рязань,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Социальный механизм уголовно-правового воздействия. М.,1983.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Кондратюк</w:t>
      </w:r>
      <w:r>
        <w:rPr>
          <w:rStyle w:val="WW8Num3z0"/>
          <w:rFonts w:ascii="Verdana" w:hAnsi="Verdana"/>
          <w:color w:val="000000"/>
          <w:sz w:val="18"/>
          <w:szCs w:val="18"/>
        </w:rPr>
        <w:t> </w:t>
      </w:r>
      <w:r>
        <w:rPr>
          <w:rFonts w:ascii="Verdana" w:hAnsi="Verdana"/>
          <w:color w:val="000000"/>
          <w:sz w:val="18"/>
          <w:szCs w:val="18"/>
        </w:rPr>
        <w:t>Л.В., Овчинский B.C. Криминологическое измерение. М., 2008.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A.A. Преступность в России и ее реальное состояние. Нижний Новгород, 1993.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Коновалова</w:t>
      </w:r>
      <w:r>
        <w:rPr>
          <w:rStyle w:val="WW8Num3z0"/>
          <w:rFonts w:ascii="Verdana" w:hAnsi="Verdana"/>
          <w:color w:val="000000"/>
          <w:sz w:val="18"/>
          <w:szCs w:val="18"/>
        </w:rPr>
        <w:t> </w:t>
      </w:r>
      <w:r>
        <w:rPr>
          <w:rFonts w:ascii="Verdana" w:hAnsi="Verdana"/>
          <w:color w:val="000000"/>
          <w:sz w:val="18"/>
          <w:szCs w:val="18"/>
        </w:rPr>
        <w:t>И.А. Организационно-правовые основы предупреждения преступности несовершеннолетних. М., 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Милюков С.Ф. Внесудебная репрессия, как</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способ борьбы с преступностью // Уголовное право. 2004. № 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М.,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4-е изд., перераб. и доп. М., 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1995.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Криминология. Учебник / Под ред. Г.А. Аванесова. 5-е изд., перераб и доп. М.,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Криминология. Учебник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 Под общ. ред. А.И. Долговой. 4-е изд., перераб. и доп. М.,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Криминология. Учебно-методические материалы и альбом схем: Учебное пособие / Под ред. С.Е.</w:t>
      </w:r>
      <w:r>
        <w:rPr>
          <w:rStyle w:val="WW8Num3z0"/>
          <w:rFonts w:ascii="Verdana" w:hAnsi="Verdana"/>
          <w:color w:val="000000"/>
          <w:sz w:val="18"/>
          <w:szCs w:val="18"/>
        </w:rPr>
        <w:t> </w:t>
      </w:r>
      <w:r>
        <w:rPr>
          <w:rStyle w:val="WW8Num4z0"/>
          <w:rFonts w:ascii="Verdana" w:hAnsi="Verdana"/>
          <w:color w:val="4682B4"/>
          <w:sz w:val="18"/>
          <w:szCs w:val="18"/>
        </w:rPr>
        <w:t>Вицина</w:t>
      </w:r>
      <w:r>
        <w:rPr>
          <w:rStyle w:val="WW8Num3z0"/>
          <w:rFonts w:ascii="Verdana" w:hAnsi="Verdana"/>
          <w:color w:val="000000"/>
          <w:sz w:val="18"/>
          <w:szCs w:val="18"/>
        </w:rPr>
        <w:t> </w:t>
      </w:r>
      <w:r>
        <w:rPr>
          <w:rFonts w:ascii="Verdana" w:hAnsi="Verdana"/>
          <w:color w:val="000000"/>
          <w:sz w:val="18"/>
          <w:szCs w:val="18"/>
        </w:rPr>
        <w:t>и В.А. Уткина. М.,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(о структуре индивидуального преступного поведения). М., 1968.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Стратегии борьбы с преступностью М.,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1984.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Куртынов</w:t>
      </w:r>
      <w:r>
        <w:rPr>
          <w:rStyle w:val="WW8Num3z0"/>
          <w:rFonts w:ascii="Verdana" w:hAnsi="Verdana"/>
          <w:color w:val="000000"/>
          <w:sz w:val="18"/>
          <w:szCs w:val="18"/>
        </w:rPr>
        <w:t> </w:t>
      </w:r>
      <w:r>
        <w:rPr>
          <w:rFonts w:ascii="Verdana" w:hAnsi="Verdana"/>
          <w:color w:val="000000"/>
          <w:sz w:val="18"/>
          <w:szCs w:val="18"/>
        </w:rPr>
        <w:t>И.В. Раскрытие и расследование групповых грабежей и</w:t>
      </w:r>
      <w:r>
        <w:rPr>
          <w:rStyle w:val="WW8Num3z0"/>
          <w:rFonts w:ascii="Verdana" w:hAnsi="Verdana"/>
          <w:color w:val="000000"/>
          <w:sz w:val="18"/>
          <w:szCs w:val="18"/>
        </w:rPr>
        <w:t> </w:t>
      </w:r>
      <w:r>
        <w:rPr>
          <w:rStyle w:val="WW8Num4z0"/>
          <w:rFonts w:ascii="Verdana" w:hAnsi="Verdana"/>
          <w:color w:val="4682B4"/>
          <w:sz w:val="18"/>
          <w:szCs w:val="18"/>
        </w:rPr>
        <w:t>разбоев</w:t>
      </w:r>
      <w:r>
        <w:rPr>
          <w:rFonts w:ascii="Verdana" w:hAnsi="Verdana"/>
          <w:color w:val="000000"/>
          <w:sz w:val="18"/>
          <w:szCs w:val="18"/>
        </w:rPr>
        <w:t>, совершенных с проникновением в жилище. Учебное пособие. Волгоград,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против собственности: теоретико-прикладное исследование. М.,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1999. С</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Ответственность за преступления против собственности. Волгоград, 1999.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Уголовная ответственность как средство предупреждения преступлений. М., 1980.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Миненок</w:t>
      </w:r>
      <w:r>
        <w:rPr>
          <w:rStyle w:val="WW8Num3z0"/>
          <w:rFonts w:ascii="Verdana" w:hAnsi="Verdana"/>
          <w:color w:val="000000"/>
          <w:sz w:val="18"/>
          <w:szCs w:val="18"/>
        </w:rPr>
        <w:t> </w:t>
      </w:r>
      <w:r>
        <w:rPr>
          <w:rFonts w:ascii="Verdana" w:hAnsi="Verdana"/>
          <w:color w:val="000000"/>
          <w:sz w:val="18"/>
          <w:szCs w:val="18"/>
        </w:rPr>
        <w:t>М.Г., Миненок Д.М. Корысть: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проблемы. СПб.,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Мухаев</w:t>
      </w:r>
      <w:r>
        <w:rPr>
          <w:rStyle w:val="WW8Num3z0"/>
          <w:rFonts w:ascii="Verdana" w:hAnsi="Verdana"/>
          <w:color w:val="000000"/>
          <w:sz w:val="18"/>
          <w:szCs w:val="18"/>
        </w:rPr>
        <w:t> </w:t>
      </w:r>
      <w:r>
        <w:rPr>
          <w:rFonts w:ascii="Verdana" w:hAnsi="Verdana"/>
          <w:color w:val="000000"/>
          <w:sz w:val="18"/>
          <w:szCs w:val="18"/>
        </w:rPr>
        <w:t>И.П. Предмет и система общей части криминологии. Хабаровск, 2002.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В.А. Общепредупредительное воздействие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методологические основы изучения, признаки, содержание. Тюмень, 1994.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Ображиев</w:t>
      </w:r>
      <w:r>
        <w:rPr>
          <w:rStyle w:val="WW8Num3z0"/>
          <w:rFonts w:ascii="Verdana" w:hAnsi="Verdana"/>
          <w:color w:val="000000"/>
          <w:sz w:val="18"/>
          <w:szCs w:val="18"/>
        </w:rPr>
        <w:t> </w:t>
      </w:r>
      <w:r>
        <w:rPr>
          <w:rFonts w:ascii="Verdana" w:hAnsi="Verdana"/>
          <w:color w:val="000000"/>
          <w:sz w:val="18"/>
          <w:szCs w:val="18"/>
        </w:rPr>
        <w:t>К.В., Шуйский A.C. Уголовно-правовые нормы с двойной</w:t>
      </w:r>
      <w:r>
        <w:rPr>
          <w:rStyle w:val="WW8Num3z0"/>
          <w:rFonts w:ascii="Verdana" w:hAnsi="Verdana"/>
          <w:color w:val="000000"/>
          <w:sz w:val="18"/>
          <w:szCs w:val="18"/>
        </w:rPr>
        <w:t> </w:t>
      </w:r>
      <w:r>
        <w:rPr>
          <w:rStyle w:val="WW8Num4z0"/>
          <w:rFonts w:ascii="Verdana" w:hAnsi="Verdana"/>
          <w:color w:val="4682B4"/>
          <w:sz w:val="18"/>
          <w:szCs w:val="18"/>
        </w:rPr>
        <w:t>превенцией</w:t>
      </w:r>
      <w:r>
        <w:rPr>
          <w:rFonts w:ascii="Verdana" w:hAnsi="Verdana"/>
          <w:color w:val="000000"/>
          <w:sz w:val="18"/>
          <w:szCs w:val="18"/>
        </w:rPr>
        <w:t>: понятие, сущность и виды // Законы России: опыт, анализ, практика. 2009. № 12.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Ю.Р., Тимошина Е.М. Предупреждение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несовершеннолетними в группе. М.,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Кризис современной Российской уголовной политики //</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Уголовное право. 2004. № 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Современная криминологическая ситуация и кризис российской уголовной политики // Российский криминологический взгляд. 2005. № 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и административных правонарушений органами внутренних дел. Учебник / Под ред. В.Я.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С.Я. Лебедева. М., 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Профилактика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М., 1979.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Современные тенденции преступности несовершеннолетних в России // Сибирский криминологический журнал. 2006. № 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Учение о преступлении (избраннее лекции). 2-е изд., испр. и доп. М.,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Сапрунов</w:t>
      </w:r>
      <w:r>
        <w:rPr>
          <w:rStyle w:val="WW8Num3z0"/>
          <w:rFonts w:ascii="Verdana" w:hAnsi="Verdana"/>
          <w:color w:val="000000"/>
          <w:sz w:val="18"/>
          <w:szCs w:val="18"/>
        </w:rPr>
        <w:t> </w:t>
      </w:r>
      <w:r>
        <w:rPr>
          <w:rFonts w:ascii="Verdana" w:hAnsi="Verdana"/>
          <w:color w:val="000000"/>
          <w:sz w:val="18"/>
          <w:szCs w:val="18"/>
        </w:rPr>
        <w:t>А.Г. Механизм реализации профилактической функции наказания. М., 1998.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Предупредительная роль уголовного закона. Минск, 1979.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Уголовно-правовые средства предупреждения преступлений. Минск, 1975.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Опыт изучения влияния социальных условий на территориальные различия преступности // Социологическиеисследования. 1977. № 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Социальная система предупреждения преступлений // Советское государство и право. 1972. № 11.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Севрюков</w:t>
      </w:r>
      <w:r>
        <w:rPr>
          <w:rStyle w:val="WW8Num3z0"/>
          <w:rFonts w:ascii="Verdana" w:hAnsi="Verdana"/>
          <w:color w:val="000000"/>
          <w:sz w:val="18"/>
          <w:szCs w:val="18"/>
        </w:rPr>
        <w:t> </w:t>
      </w:r>
      <w:r>
        <w:rPr>
          <w:rFonts w:ascii="Verdana" w:hAnsi="Verdana"/>
          <w:color w:val="000000"/>
          <w:sz w:val="18"/>
          <w:szCs w:val="18"/>
        </w:rPr>
        <w:t>А.П. Криминологическая характеристика и уголовно-правовая классификация грабежей и разбоев, совершаемых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проникновением в жилище. Учебно-метод. пособ. М., 2002.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Севрюков</w:t>
      </w:r>
      <w:r>
        <w:rPr>
          <w:rStyle w:val="WW8Num3z0"/>
          <w:rFonts w:ascii="Verdana" w:hAnsi="Verdana"/>
          <w:color w:val="000000"/>
          <w:sz w:val="18"/>
          <w:szCs w:val="18"/>
        </w:rPr>
        <w:t> </w:t>
      </w:r>
      <w:r>
        <w:rPr>
          <w:rFonts w:ascii="Verdana" w:hAnsi="Verdana"/>
          <w:color w:val="000000"/>
          <w:sz w:val="18"/>
          <w:szCs w:val="18"/>
        </w:rPr>
        <w:t>А.П. Хищение имущества: криминологические и уголовно-правовые аспекты. М.,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Сибиряков</w:t>
      </w:r>
      <w:r>
        <w:rPr>
          <w:rStyle w:val="WW8Num3z0"/>
          <w:rFonts w:ascii="Verdana" w:hAnsi="Verdana"/>
          <w:color w:val="000000"/>
          <w:sz w:val="18"/>
          <w:szCs w:val="18"/>
        </w:rPr>
        <w:t> </w:t>
      </w:r>
      <w:r>
        <w:rPr>
          <w:rFonts w:ascii="Verdana" w:hAnsi="Verdana"/>
          <w:color w:val="000000"/>
          <w:sz w:val="18"/>
          <w:szCs w:val="18"/>
        </w:rPr>
        <w:t>С.Л. Предупреждение девиантного поведения молодежи (методологические и прикладные проблемы). Волгоград, 1998.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Симоненко</w:t>
      </w:r>
      <w:r>
        <w:rPr>
          <w:rStyle w:val="WW8Num3z0"/>
          <w:rFonts w:ascii="Verdana" w:hAnsi="Verdana"/>
          <w:color w:val="000000"/>
          <w:sz w:val="18"/>
          <w:szCs w:val="18"/>
        </w:rPr>
        <w:t> </w:t>
      </w:r>
      <w:r>
        <w:rPr>
          <w:rFonts w:ascii="Verdana" w:hAnsi="Verdana"/>
          <w:color w:val="000000"/>
          <w:sz w:val="18"/>
          <w:szCs w:val="18"/>
        </w:rPr>
        <w:t>A.B. Воспитание в криминологии. М.,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С.А. Криминальная экономика и</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против собственности граждан. М.,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Социальные отклонения. Введение в общую теорию. М., 1984.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Социальный механизм действия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М., 1976.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Предупреждение преступлений. М.,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А.Н. Условное осуждение по законодательству России: вопросы теории и практики. СПб.,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Уголовное право России. Общая часть. Учебник /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Уголовное право. Учебник. В 3 т. Т. 1. Общая часть / Под общ. ред.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М., 2011.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кражами</w:t>
      </w:r>
      <w:r>
        <w:rPr>
          <w:rFonts w:ascii="Verdana" w:hAnsi="Verdana"/>
          <w:color w:val="000000"/>
          <w:sz w:val="18"/>
          <w:szCs w:val="18"/>
        </w:rPr>
        <w:t>, грабежами и разбоями /</w:t>
      </w:r>
      <w:r>
        <w:rPr>
          <w:rStyle w:val="WW8Num3z0"/>
          <w:rFonts w:ascii="Verdana" w:hAnsi="Verdana"/>
          <w:color w:val="000000"/>
          <w:sz w:val="18"/>
          <w:szCs w:val="18"/>
        </w:rPr>
        <w:t> </w:t>
      </w:r>
      <w:r>
        <w:rPr>
          <w:rStyle w:val="WW8Num4z0"/>
          <w:rFonts w:ascii="Verdana" w:hAnsi="Verdana"/>
          <w:color w:val="4682B4"/>
          <w:sz w:val="18"/>
          <w:szCs w:val="18"/>
        </w:rPr>
        <w:t>Борбат</w:t>
      </w:r>
      <w:r>
        <w:rPr>
          <w:rStyle w:val="WW8Num3z0"/>
          <w:rFonts w:ascii="Verdana" w:hAnsi="Verdana"/>
          <w:color w:val="000000"/>
          <w:sz w:val="18"/>
          <w:szCs w:val="18"/>
        </w:rPr>
        <w:t> </w:t>
      </w:r>
      <w:r>
        <w:rPr>
          <w:rFonts w:ascii="Verdana" w:hAnsi="Verdana"/>
          <w:color w:val="000000"/>
          <w:sz w:val="18"/>
          <w:szCs w:val="18"/>
        </w:rPr>
        <w:t>A.B., Кобец П.Н., Пономарев П.Г.,</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М.,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Ш.Ушаков A.B. О формах</w:t>
      </w:r>
      <w:r>
        <w:rPr>
          <w:rStyle w:val="WW8Num3z0"/>
          <w:rFonts w:ascii="Verdana" w:hAnsi="Verdana"/>
          <w:color w:val="000000"/>
          <w:sz w:val="18"/>
          <w:szCs w:val="18"/>
        </w:rPr>
        <w:t> </w:t>
      </w:r>
      <w:r>
        <w:rPr>
          <w:rStyle w:val="WW8Num4z0"/>
          <w:rFonts w:ascii="Verdana" w:hAnsi="Verdana"/>
          <w:color w:val="4682B4"/>
          <w:sz w:val="18"/>
          <w:szCs w:val="18"/>
        </w:rPr>
        <w:t>пособничества</w:t>
      </w:r>
      <w:r>
        <w:rPr>
          <w:rStyle w:val="WW8Num3z0"/>
          <w:rFonts w:ascii="Verdana" w:hAnsi="Verdana"/>
          <w:color w:val="000000"/>
          <w:sz w:val="18"/>
          <w:szCs w:val="18"/>
        </w:rPr>
        <w:t> </w:t>
      </w:r>
      <w:r>
        <w:rPr>
          <w:rFonts w:ascii="Verdana" w:hAnsi="Verdana"/>
          <w:color w:val="000000"/>
          <w:sz w:val="18"/>
          <w:szCs w:val="18"/>
        </w:rPr>
        <w:t>совершению преступления // Правоведение. 1972. № 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Фильченков</w:t>
      </w:r>
      <w:r>
        <w:rPr>
          <w:rStyle w:val="WW8Num3z0"/>
          <w:rFonts w:ascii="Verdana" w:hAnsi="Verdana"/>
          <w:color w:val="000000"/>
          <w:sz w:val="18"/>
          <w:szCs w:val="18"/>
        </w:rPr>
        <w:t> </w:t>
      </w:r>
      <w:r>
        <w:rPr>
          <w:rFonts w:ascii="Verdana" w:hAnsi="Verdana"/>
          <w:color w:val="000000"/>
          <w:sz w:val="18"/>
          <w:szCs w:val="18"/>
        </w:rPr>
        <w:t>Г.И. Предупреждение и раскрытие групповых преступлений несовершеннолетних. Учебное пособие. М., 1997.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 Криминология: основные проблемы / Пер. с польск. М., 1980.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Шестаков Д. А. Социальное зло алкоголизм: Семья и право. Л, 1988.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Чирков</w:t>
      </w:r>
      <w:r>
        <w:rPr>
          <w:rStyle w:val="WW8Num3z0"/>
          <w:rFonts w:ascii="Verdana" w:hAnsi="Verdana"/>
          <w:color w:val="000000"/>
          <w:sz w:val="18"/>
          <w:szCs w:val="18"/>
        </w:rPr>
        <w:t> </w:t>
      </w:r>
      <w:r>
        <w:rPr>
          <w:rFonts w:ascii="Verdana" w:hAnsi="Verdana"/>
          <w:color w:val="000000"/>
          <w:sz w:val="18"/>
          <w:szCs w:val="18"/>
        </w:rPr>
        <w:t>Д.К. Профилактика преступлений против собственности. Учеб. пособ. Красноярск,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A.B. Групповая преступность: криминологические и уголовно-правовых аспекты. Саратов,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 А. Семейная криминология.</w:t>
      </w:r>
      <w:r>
        <w:rPr>
          <w:rStyle w:val="WW8Num3z0"/>
          <w:rFonts w:ascii="Verdana" w:hAnsi="Verdana"/>
          <w:color w:val="000000"/>
          <w:sz w:val="18"/>
          <w:szCs w:val="18"/>
        </w:rPr>
        <w:t> </w:t>
      </w:r>
      <w:r>
        <w:rPr>
          <w:rStyle w:val="WW8Num4z0"/>
          <w:rFonts w:ascii="Verdana" w:hAnsi="Verdana"/>
          <w:color w:val="4682B4"/>
          <w:sz w:val="18"/>
          <w:szCs w:val="18"/>
        </w:rPr>
        <w:t>Криминофамилистика</w:t>
      </w:r>
      <w:r>
        <w:rPr>
          <w:rFonts w:ascii="Verdana" w:hAnsi="Verdana"/>
          <w:color w:val="000000"/>
          <w:sz w:val="18"/>
          <w:szCs w:val="18"/>
        </w:rPr>
        <w:t>. СПб,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Криминология: Новые подходы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 преступности. Криминогенные законы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законодательство. Противодействие преступности в изменяющемся мире. Учебник. 2-е изд, перераб и доп. СПб,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Посягательства на собственность. М, 1998.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Справочники и статистические сборники</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ситуация в Российской Федерации в начале XXI века / Под общ. ред. В .Я. Кикотя. М,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Прогноз</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на территории Российской Федерации в среднесрочной перспективе / Под общ. ред. С.И.</w:t>
      </w:r>
      <w:r>
        <w:rPr>
          <w:rStyle w:val="WW8Num3z0"/>
          <w:rFonts w:ascii="Verdana" w:hAnsi="Verdana"/>
          <w:color w:val="000000"/>
          <w:sz w:val="18"/>
          <w:szCs w:val="18"/>
        </w:rPr>
        <w:t> </w:t>
      </w:r>
      <w:r>
        <w:rPr>
          <w:rStyle w:val="WW8Num4z0"/>
          <w:rFonts w:ascii="Verdana" w:hAnsi="Verdana"/>
          <w:color w:val="4682B4"/>
          <w:sz w:val="18"/>
          <w:szCs w:val="18"/>
        </w:rPr>
        <w:t>Гирько</w:t>
      </w:r>
      <w:r>
        <w:rPr>
          <w:rFonts w:ascii="Verdana" w:hAnsi="Verdana"/>
          <w:color w:val="000000"/>
          <w:sz w:val="18"/>
          <w:szCs w:val="18"/>
        </w:rPr>
        <w:t>. М,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Криминологическая обстановка в Российской Федерации и прогноз ее развития / Под общ. ред. С.И. Гирько. М,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Преступность за рубежом (1990 2002 г.г.) / Князев В.В, Верещагин В.А,</w:t>
      </w:r>
      <w:r>
        <w:rPr>
          <w:rStyle w:val="WW8Num3z0"/>
          <w:rFonts w:ascii="Verdana" w:hAnsi="Verdana"/>
          <w:color w:val="000000"/>
          <w:sz w:val="18"/>
          <w:szCs w:val="18"/>
        </w:rPr>
        <w:t> </w:t>
      </w:r>
      <w:r>
        <w:rPr>
          <w:rStyle w:val="WW8Num4z0"/>
          <w:rFonts w:ascii="Verdana" w:hAnsi="Verdana"/>
          <w:color w:val="4682B4"/>
          <w:sz w:val="18"/>
          <w:szCs w:val="18"/>
        </w:rPr>
        <w:t>Жмыхов</w:t>
      </w:r>
      <w:r>
        <w:rPr>
          <w:rStyle w:val="WW8Num3z0"/>
          <w:rFonts w:ascii="Verdana" w:hAnsi="Verdana"/>
          <w:color w:val="000000"/>
          <w:sz w:val="18"/>
          <w:szCs w:val="18"/>
        </w:rPr>
        <w:t> </w:t>
      </w:r>
      <w:r>
        <w:rPr>
          <w:rFonts w:ascii="Verdana" w:hAnsi="Verdana"/>
          <w:color w:val="000000"/>
          <w:sz w:val="18"/>
          <w:szCs w:val="18"/>
        </w:rPr>
        <w:t>A.A. М,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Преступность 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(1995 1999). Статистический сборник. М,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Преступность и правонарушения (1999 2003). Статистический сборник. М,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Преступность и правонарушения (2003 2007). Статистический сборник. М, 2008.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Преступность и правонарушения (2005 2009). Статистический сборник. М., 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Авторефераты диссертаций и диссертации</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K.M. Разбой: уголовно-правовые и криминологические аспекты (по материалам судебной практики Карачаево-Черкесской республики и Ставропольского края). Автореферат дис. . канд. юрид. наук. Волгоград, 2008.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Алишейхов</w:t>
      </w:r>
      <w:r>
        <w:rPr>
          <w:rStyle w:val="WW8Num3z0"/>
          <w:rFonts w:ascii="Verdana" w:hAnsi="Verdana"/>
          <w:color w:val="000000"/>
          <w:sz w:val="18"/>
          <w:szCs w:val="18"/>
        </w:rPr>
        <w:t> </w:t>
      </w:r>
      <w:r>
        <w:rPr>
          <w:rFonts w:ascii="Verdana" w:hAnsi="Verdana"/>
          <w:color w:val="000000"/>
          <w:sz w:val="18"/>
          <w:szCs w:val="18"/>
        </w:rPr>
        <w:t>Г.М. Уголовно-правовые и криминологические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грабежа</w:t>
      </w:r>
      <w:r>
        <w:rPr>
          <w:rStyle w:val="WW8Num3z0"/>
          <w:rFonts w:ascii="Verdana" w:hAnsi="Verdana"/>
          <w:color w:val="000000"/>
          <w:sz w:val="18"/>
          <w:szCs w:val="18"/>
        </w:rPr>
        <w:t> </w:t>
      </w:r>
      <w:r>
        <w:rPr>
          <w:rFonts w:ascii="Verdana" w:hAnsi="Verdana"/>
          <w:color w:val="000000"/>
          <w:sz w:val="18"/>
          <w:szCs w:val="18"/>
        </w:rPr>
        <w:t>(по материалам Республики Дагестан). Диссертация . канд. юрид. наук. Махачкала,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Ананьин</w:t>
      </w:r>
      <w:r>
        <w:rPr>
          <w:rStyle w:val="WW8Num3z0"/>
          <w:rFonts w:ascii="Verdana" w:hAnsi="Verdana"/>
          <w:color w:val="000000"/>
          <w:sz w:val="18"/>
          <w:szCs w:val="18"/>
        </w:rPr>
        <w:t> </w:t>
      </w:r>
      <w:r>
        <w:rPr>
          <w:rFonts w:ascii="Verdana" w:hAnsi="Verdana"/>
          <w:color w:val="000000"/>
          <w:sz w:val="18"/>
          <w:szCs w:val="18"/>
        </w:rPr>
        <w:t>А.Ф. Организация, подстрекательство и</w:t>
      </w:r>
      <w:r>
        <w:rPr>
          <w:rStyle w:val="WW8Num3z0"/>
          <w:rFonts w:ascii="Verdana" w:hAnsi="Verdana"/>
          <w:color w:val="000000"/>
          <w:sz w:val="18"/>
          <w:szCs w:val="18"/>
        </w:rPr>
        <w:t> </w:t>
      </w:r>
      <w:r>
        <w:rPr>
          <w:rStyle w:val="WW8Num4z0"/>
          <w:rFonts w:ascii="Verdana" w:hAnsi="Verdana"/>
          <w:color w:val="4682B4"/>
          <w:sz w:val="18"/>
          <w:szCs w:val="18"/>
        </w:rPr>
        <w:t>пособничество</w:t>
      </w:r>
      <w:r>
        <w:rPr>
          <w:rStyle w:val="WW8Num3z0"/>
          <w:rFonts w:ascii="Verdana" w:hAnsi="Verdana"/>
          <w:color w:val="000000"/>
          <w:sz w:val="18"/>
          <w:szCs w:val="18"/>
        </w:rPr>
        <w:t> </w:t>
      </w:r>
      <w:r>
        <w:rPr>
          <w:rFonts w:ascii="Verdana" w:hAnsi="Verdana"/>
          <w:color w:val="000000"/>
          <w:sz w:val="18"/>
          <w:szCs w:val="18"/>
        </w:rPr>
        <w:t>в групповом преступлении. Автореферат дис. . канд. юрид. наук. Свердловск, 1980.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Андриенко</w:t>
      </w:r>
      <w:r>
        <w:rPr>
          <w:rStyle w:val="WW8Num3z0"/>
          <w:rFonts w:ascii="Verdana" w:hAnsi="Verdana"/>
          <w:color w:val="000000"/>
          <w:sz w:val="18"/>
          <w:szCs w:val="18"/>
        </w:rPr>
        <w:t> </w:t>
      </w:r>
      <w:r>
        <w:rPr>
          <w:rFonts w:ascii="Verdana" w:hAnsi="Verdana"/>
          <w:color w:val="000000"/>
          <w:sz w:val="18"/>
          <w:szCs w:val="18"/>
        </w:rPr>
        <w:t>Ю.В. Экономика преступления: теоретическое и эмпирическое исследование определяющих факторов преступности. Диссертация . канд. эконом, наук. М.,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Барсукова</w:t>
      </w:r>
      <w:r>
        <w:rPr>
          <w:rStyle w:val="WW8Num3z0"/>
          <w:rFonts w:ascii="Verdana" w:hAnsi="Verdana"/>
          <w:color w:val="000000"/>
          <w:sz w:val="18"/>
          <w:szCs w:val="18"/>
        </w:rPr>
        <w:t> </w:t>
      </w:r>
      <w:r>
        <w:rPr>
          <w:rFonts w:ascii="Verdana" w:hAnsi="Verdana"/>
          <w:color w:val="000000"/>
          <w:sz w:val="18"/>
          <w:szCs w:val="18"/>
        </w:rPr>
        <w:t>И.Г. Уголовно-правовая и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разбоя</w:t>
      </w:r>
      <w:r>
        <w:rPr>
          <w:rFonts w:ascii="Verdana" w:hAnsi="Verdana"/>
          <w:color w:val="000000"/>
          <w:sz w:val="18"/>
          <w:szCs w:val="18"/>
        </w:rPr>
        <w:t>. Автореферат дис. . канд. юрид. наук. М.,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Вакула</w:t>
      </w:r>
      <w:r>
        <w:rPr>
          <w:rStyle w:val="WW8Num3z0"/>
          <w:rFonts w:ascii="Verdana" w:hAnsi="Verdana"/>
          <w:color w:val="000000"/>
          <w:sz w:val="18"/>
          <w:szCs w:val="18"/>
        </w:rPr>
        <w:t> </w:t>
      </w:r>
      <w:r>
        <w:rPr>
          <w:rFonts w:ascii="Verdana" w:hAnsi="Verdana"/>
          <w:color w:val="000000"/>
          <w:sz w:val="18"/>
          <w:szCs w:val="18"/>
        </w:rPr>
        <w:t>М.М. Криминологическая характеристика и уголовно-правовые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грабежу. Диссертация . канд. юрид. наук. СПб.,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А.Н. Уличная преступность и ее профилактика службой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в условиях крупного города. Автореферат дис. . канд. юрид. наук. СПб., 1999.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Гусейнов М.Г-Р. Условное осуждение и тенденции в практике его применения (по материалам Республики Дагестан). Автореферат дис. . канд. юрид. наук. Махачкала,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Дилоян</w:t>
      </w:r>
      <w:r>
        <w:rPr>
          <w:rStyle w:val="WW8Num3z0"/>
          <w:rFonts w:ascii="Verdana" w:hAnsi="Verdana"/>
          <w:color w:val="000000"/>
          <w:sz w:val="18"/>
          <w:szCs w:val="18"/>
        </w:rPr>
        <w:t> </w:t>
      </w:r>
      <w:r>
        <w:rPr>
          <w:rFonts w:ascii="Verdana" w:hAnsi="Verdana"/>
          <w:color w:val="000000"/>
          <w:sz w:val="18"/>
          <w:szCs w:val="18"/>
        </w:rPr>
        <w:t>В.А. Уголовно-правовая и криминологическая характеристикаорганизованной преступности. Автореферат дис. . канд. юрид. наук. Ростов-на-Дону, 2002.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Донченко</w:t>
      </w:r>
      <w:r>
        <w:rPr>
          <w:rStyle w:val="WW8Num3z0"/>
          <w:rFonts w:ascii="Verdana" w:hAnsi="Verdana"/>
          <w:color w:val="000000"/>
          <w:sz w:val="18"/>
          <w:szCs w:val="18"/>
        </w:rPr>
        <w:t> </w:t>
      </w:r>
      <w:r>
        <w:rPr>
          <w:rFonts w:ascii="Verdana" w:hAnsi="Verdana"/>
          <w:color w:val="000000"/>
          <w:sz w:val="18"/>
          <w:szCs w:val="18"/>
        </w:rPr>
        <w:t>А.Е. Криминологическая характеристика и предупреждение органами внутренних дел</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личной собственности граждан, совершаемых путем грабежа и разбоя с проникновением в жилище. Автореферат дис. . канд. юрид. наук. М., 1993.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Дук</w:t>
      </w:r>
      <w:r>
        <w:rPr>
          <w:rStyle w:val="WW8Num3z0"/>
          <w:rFonts w:ascii="Verdana" w:hAnsi="Verdana"/>
          <w:color w:val="000000"/>
          <w:sz w:val="18"/>
          <w:szCs w:val="18"/>
        </w:rPr>
        <w:t> </w:t>
      </w:r>
      <w:r>
        <w:rPr>
          <w:rFonts w:ascii="Verdana" w:hAnsi="Verdana"/>
          <w:color w:val="000000"/>
          <w:sz w:val="18"/>
          <w:szCs w:val="18"/>
        </w:rPr>
        <w:t>Ю.И. Криминологическое значение места совершения корыстно-насильственных преступлений. Автореферат дис. . канд. юрид. наук. Тамбов, 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Желудков</w:t>
      </w:r>
      <w:r>
        <w:rPr>
          <w:rStyle w:val="WW8Num3z0"/>
          <w:rFonts w:ascii="Verdana" w:hAnsi="Verdana"/>
          <w:color w:val="000000"/>
          <w:sz w:val="18"/>
          <w:szCs w:val="18"/>
        </w:rPr>
        <w:t> </w:t>
      </w:r>
      <w:r>
        <w:rPr>
          <w:rFonts w:ascii="Verdana" w:hAnsi="Verdana"/>
          <w:color w:val="000000"/>
          <w:sz w:val="18"/>
          <w:szCs w:val="18"/>
        </w:rPr>
        <w:t>М.А. Криминологическое исследование квалифицированных видов</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и грабежей и их предупреждение органами внутренних дел. Автореферат дис. . канд. юрид. наук. М., 2002.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Ильясов</w:t>
      </w:r>
      <w:r>
        <w:rPr>
          <w:rStyle w:val="WW8Num3z0"/>
          <w:rFonts w:ascii="Verdana" w:hAnsi="Verdana"/>
          <w:color w:val="000000"/>
          <w:sz w:val="18"/>
          <w:szCs w:val="18"/>
        </w:rPr>
        <w:t> </w:t>
      </w:r>
      <w:r>
        <w:rPr>
          <w:rFonts w:ascii="Verdana" w:hAnsi="Verdana"/>
          <w:color w:val="000000"/>
          <w:sz w:val="18"/>
          <w:szCs w:val="18"/>
        </w:rPr>
        <w:t>Д.Б. Организованные формы групповой преступности (уголовно-правовые и криминологические аспекты). Диссертация . канд. юрид. наук. Ростов-на-Дону,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С.И. Криминологический анализ и проблемы предупреждения грабежей и разбоев, совершаемых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повторно. Автореферат дис. . канд. юрид. наук. М., 1994.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Ковалев A.JI. Криминологическая профилактика преступлений, осуществляемая на уровне муниципальных образований. Автореферат дис. . канд. юрид. наук. М., 2011.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В.И. Криминологическая характеристика современных грабежей и разбоев и меры их предупреждения. Автореферат дис. . канд. юрид. наук. Ростов-на-Дону,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Коровин</w:t>
      </w:r>
      <w:r>
        <w:rPr>
          <w:rStyle w:val="WW8Num3z0"/>
          <w:rFonts w:ascii="Verdana" w:hAnsi="Verdana"/>
          <w:color w:val="000000"/>
          <w:sz w:val="18"/>
          <w:szCs w:val="18"/>
        </w:rPr>
        <w:t> </w:t>
      </w:r>
      <w:r>
        <w:rPr>
          <w:rFonts w:ascii="Verdana" w:hAnsi="Verdana"/>
          <w:color w:val="000000"/>
          <w:sz w:val="18"/>
          <w:szCs w:val="18"/>
        </w:rPr>
        <w:t>A.A.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грабежи и разбой и их</w:t>
      </w:r>
      <w:r>
        <w:rPr>
          <w:rStyle w:val="WW8Num3z0"/>
          <w:rFonts w:ascii="Verdana" w:hAnsi="Verdana"/>
          <w:color w:val="000000"/>
          <w:sz w:val="18"/>
          <w:szCs w:val="18"/>
        </w:rPr>
        <w:t> </w:t>
      </w:r>
      <w:r>
        <w:rPr>
          <w:rStyle w:val="WW8Num4z0"/>
          <w:rFonts w:ascii="Verdana" w:hAnsi="Verdana"/>
          <w:color w:val="4682B4"/>
          <w:sz w:val="18"/>
          <w:szCs w:val="18"/>
        </w:rPr>
        <w:t>перевоспитание</w:t>
      </w:r>
      <w:r>
        <w:rPr>
          <w:rStyle w:val="WW8Num3z0"/>
          <w:rFonts w:ascii="Verdana" w:hAnsi="Verdana"/>
          <w:color w:val="000000"/>
          <w:sz w:val="18"/>
          <w:szCs w:val="18"/>
        </w:rPr>
        <w:t> </w:t>
      </w:r>
      <w:r>
        <w:rPr>
          <w:rFonts w:ascii="Verdana" w:hAnsi="Verdana"/>
          <w:color w:val="000000"/>
          <w:sz w:val="18"/>
          <w:szCs w:val="18"/>
        </w:rPr>
        <w:t>в местах лишения свободы. Автореферат, дис. . канд. юрид. наук. М., 1974.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Корсантия</w:t>
      </w:r>
      <w:r>
        <w:rPr>
          <w:rStyle w:val="WW8Num3z0"/>
          <w:rFonts w:ascii="Verdana" w:hAnsi="Verdana"/>
          <w:color w:val="000000"/>
          <w:sz w:val="18"/>
          <w:szCs w:val="18"/>
        </w:rPr>
        <w:t> </w:t>
      </w:r>
      <w:r>
        <w:rPr>
          <w:rFonts w:ascii="Verdana" w:hAnsi="Verdana"/>
          <w:color w:val="000000"/>
          <w:sz w:val="18"/>
          <w:szCs w:val="18"/>
        </w:rPr>
        <w:t>A.A. Предупреждение краж, грабежей и разбоев, совершаемых студентами Российской Федерации. Автореферат дис. . канд. юрид. наук. М.,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Т.И. Пособничество совершению преступления. Автореферат дис. . канд. юрид. наук. Рязань,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A.A. Криминологические основы предупреждения органами внутренних дел грабежей и разбоев,</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личную свободу граждан. Автореферат дис. . канд. юрид. наук. М., 1987.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Лукиных</w:t>
      </w:r>
      <w:r>
        <w:rPr>
          <w:rStyle w:val="WW8Num3z0"/>
          <w:rFonts w:ascii="Verdana" w:hAnsi="Verdana"/>
          <w:color w:val="000000"/>
          <w:sz w:val="18"/>
          <w:szCs w:val="18"/>
        </w:rPr>
        <w:t> </w:t>
      </w:r>
      <w:r>
        <w:rPr>
          <w:rFonts w:ascii="Verdana" w:hAnsi="Verdana"/>
          <w:color w:val="000000"/>
          <w:sz w:val="18"/>
          <w:szCs w:val="18"/>
        </w:rPr>
        <w:t>И.Д. Уличная преступность и ее предупреждение. Автореферат дис. . канд. юрид. наук. М., 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Моисеенко</w:t>
      </w:r>
      <w:r>
        <w:rPr>
          <w:rStyle w:val="WW8Num3z0"/>
          <w:rFonts w:ascii="Verdana" w:hAnsi="Verdana"/>
          <w:color w:val="000000"/>
          <w:sz w:val="18"/>
          <w:szCs w:val="18"/>
        </w:rPr>
        <w:t> </w:t>
      </w:r>
      <w:r>
        <w:rPr>
          <w:rFonts w:ascii="Verdana" w:hAnsi="Verdana"/>
          <w:color w:val="000000"/>
          <w:sz w:val="18"/>
          <w:szCs w:val="18"/>
        </w:rPr>
        <w:t>Г.З. Борьба с разбоями и</w:t>
      </w:r>
      <w:r>
        <w:rPr>
          <w:rStyle w:val="WW8Num3z0"/>
          <w:rFonts w:ascii="Verdana" w:hAnsi="Verdana"/>
          <w:color w:val="000000"/>
          <w:sz w:val="18"/>
          <w:szCs w:val="18"/>
        </w:rPr>
        <w:t> </w:t>
      </w:r>
      <w:r>
        <w:rPr>
          <w:rStyle w:val="WW8Num4z0"/>
          <w:rFonts w:ascii="Verdana" w:hAnsi="Verdana"/>
          <w:color w:val="4682B4"/>
          <w:sz w:val="18"/>
          <w:szCs w:val="18"/>
        </w:rPr>
        <w:t>грабежами</w:t>
      </w:r>
      <w:r>
        <w:rPr>
          <w:rStyle w:val="WW8Num3z0"/>
          <w:rFonts w:ascii="Verdana" w:hAnsi="Verdana"/>
          <w:color w:val="000000"/>
          <w:sz w:val="18"/>
          <w:szCs w:val="18"/>
        </w:rPr>
        <w:t> </w:t>
      </w:r>
      <w:r>
        <w:rPr>
          <w:rFonts w:ascii="Verdana" w:hAnsi="Verdana"/>
          <w:color w:val="000000"/>
          <w:sz w:val="18"/>
          <w:szCs w:val="18"/>
        </w:rPr>
        <w:t>(уголовно-правовое и криминологическое исследование). Автореферат дис. . канд. юрид. наук. М., 1968.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Попандопуло</w:t>
      </w:r>
      <w:r>
        <w:rPr>
          <w:rStyle w:val="WW8Num3z0"/>
          <w:rFonts w:ascii="Verdana" w:hAnsi="Verdana"/>
          <w:color w:val="000000"/>
          <w:sz w:val="18"/>
          <w:szCs w:val="18"/>
        </w:rPr>
        <w:t> </w:t>
      </w:r>
      <w:r>
        <w:rPr>
          <w:rFonts w:ascii="Verdana" w:hAnsi="Verdana"/>
          <w:color w:val="000000"/>
          <w:sz w:val="18"/>
          <w:szCs w:val="18"/>
        </w:rPr>
        <w:t>В.В. Преступность несовершеннолетних: состояние, функции, последствия, социальный контроль. Диссертация . канд. юрид. наук. Краснодар, 2007.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O.A. Проблемы дифференциации ответственности за бандитизм (исторический и уголовно-правовой аспекты). Автореферат дис. . канд. юрид. наук. Екатеринбург,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Л.М. Групповая преступность несовершеннолетних и е предупреждение. Диссертация . д-ра юрид. наук. Томск, 2001.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Пронников</w:t>
      </w:r>
      <w:r>
        <w:rPr>
          <w:rStyle w:val="WW8Num3z0"/>
          <w:rFonts w:ascii="Verdana" w:hAnsi="Verdana"/>
          <w:color w:val="000000"/>
          <w:sz w:val="18"/>
          <w:szCs w:val="18"/>
        </w:rPr>
        <w:t> </w:t>
      </w:r>
      <w:r>
        <w:rPr>
          <w:rFonts w:ascii="Verdana" w:hAnsi="Verdana"/>
          <w:color w:val="000000"/>
          <w:sz w:val="18"/>
          <w:szCs w:val="18"/>
        </w:rPr>
        <w:t>В.В. Условное осуждение и его правовые последствия. Автореферат дис. . канд. юрид. наук. Омск, 2002.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М.И. Предупреждение грабежей и разбоев. Автореферат дис. . канд. юрид. наук. М.,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Севрюков</w:t>
      </w:r>
      <w:r>
        <w:rPr>
          <w:rStyle w:val="WW8Num3z0"/>
          <w:rFonts w:ascii="Verdana" w:hAnsi="Verdana"/>
          <w:color w:val="000000"/>
          <w:sz w:val="18"/>
          <w:szCs w:val="18"/>
        </w:rPr>
        <w:t> </w:t>
      </w:r>
      <w:r>
        <w:rPr>
          <w:rFonts w:ascii="Verdana" w:hAnsi="Verdana"/>
          <w:color w:val="000000"/>
          <w:sz w:val="18"/>
          <w:szCs w:val="18"/>
        </w:rPr>
        <w:t>А.П. Криминологическая и уголовно-правовая характеристика грабежей и разбоев, совершаемых с незаконным проникновением в жилище, и их предупреждение. Автореферат дис. . канд. юрид. наук. М.,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С.А. Криминологический анализ грабежей и разбоев в системе преступного насилия и их противостояния интересам личности и общества. Автореферат дис. . канд. юрид. наук. М., 1997.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И.О. Измерение параметров скрытой преступности каккриминологическая проблема. Автореферат дис. . канд. юрид. наук. Ставрополь, 1998.</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Р.Ф. Предупреждение преступлений, совершаемых лицами, ведущими маргинальный образ жизни. Автореферат дис. . канд. юрид. наук. Казань, 2005.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Стецура</w:t>
      </w:r>
      <w:r>
        <w:rPr>
          <w:rStyle w:val="WW8Num3z0"/>
          <w:rFonts w:ascii="Verdana" w:hAnsi="Verdana"/>
          <w:color w:val="000000"/>
          <w:sz w:val="18"/>
          <w:szCs w:val="18"/>
        </w:rPr>
        <w:t> </w:t>
      </w:r>
      <w:r>
        <w:rPr>
          <w:rFonts w:ascii="Verdana" w:hAnsi="Verdana"/>
          <w:color w:val="000000"/>
          <w:sz w:val="18"/>
          <w:szCs w:val="18"/>
        </w:rPr>
        <w:t>C.B. Уголовно-правовое воспитание как средство предупреждения преступности несовершеннолетних. Автореферат дис. . канд. юрид. наук. Тюмень, 2003.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Третьяков</w:t>
      </w:r>
      <w:r>
        <w:rPr>
          <w:rStyle w:val="WW8Num3z0"/>
          <w:rFonts w:ascii="Verdana" w:hAnsi="Verdana"/>
          <w:color w:val="000000"/>
          <w:sz w:val="18"/>
          <w:szCs w:val="18"/>
        </w:rPr>
        <w:t> </w:t>
      </w:r>
      <w:r>
        <w:rPr>
          <w:rFonts w:ascii="Verdana" w:hAnsi="Verdana"/>
          <w:color w:val="000000"/>
          <w:sz w:val="18"/>
          <w:szCs w:val="18"/>
        </w:rPr>
        <w:t>В.И. Организованная преступность и</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криминальных доходов. Диссертация д-ра юрид. наук. Ростов-на-Дону,2009.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Филаненко</w:t>
      </w:r>
      <w:r>
        <w:rPr>
          <w:rStyle w:val="WW8Num3z0"/>
          <w:rFonts w:ascii="Verdana" w:hAnsi="Verdana"/>
          <w:color w:val="000000"/>
          <w:sz w:val="18"/>
          <w:szCs w:val="18"/>
        </w:rPr>
        <w:t> </w:t>
      </w:r>
      <w:r>
        <w:rPr>
          <w:rFonts w:ascii="Verdana" w:hAnsi="Verdana"/>
          <w:color w:val="000000"/>
          <w:sz w:val="18"/>
          <w:szCs w:val="18"/>
        </w:rPr>
        <w:t>А.Ю. Хищение чужого имущества: уголовно-правовой и криминологический аспекты. Автореферат дис. . д-ра юрид. наук. М.,2010.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М.Г. Предупреждение насильственных преступлений, совершаемых с внезапно возникшим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Диссертация . канд. юрид. наук. М., 2006.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Ханахмедова JI.B. Предупреждение грабежей и разбоев, совершаемых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региональный аспект. Автореферат дис. . канд. юрид. наук. Рязань, 2007.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A.B. Групповая преступность: криминологические и уголовно-правовые аспекты. Автореферат дис. . д-ра юрид. наук. Екатеринбург, 2000.</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4z0"/>
          <w:rFonts w:ascii="Verdana" w:hAnsi="Verdana"/>
          <w:color w:val="4682B4"/>
          <w:sz w:val="18"/>
          <w:szCs w:val="18"/>
        </w:rPr>
        <w:t>Широбоков</w:t>
      </w:r>
      <w:r>
        <w:rPr>
          <w:rStyle w:val="WW8Num3z0"/>
          <w:rFonts w:ascii="Verdana" w:hAnsi="Verdana"/>
          <w:color w:val="000000"/>
          <w:sz w:val="18"/>
          <w:szCs w:val="18"/>
        </w:rPr>
        <w:t> </w:t>
      </w:r>
      <w:r>
        <w:rPr>
          <w:rFonts w:ascii="Verdana" w:hAnsi="Verdana"/>
          <w:color w:val="000000"/>
          <w:sz w:val="18"/>
          <w:szCs w:val="18"/>
        </w:rPr>
        <w:t>О.Н. Криминологическая характеристика и предупреждение разбоев, совершаемых организованными группами с незаконным проникновением в жилище (по материалам Центрального Федерального округа России). Автореферат дис. . канд. юрид. наук. М., 2009.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Шмаренков</w:t>
      </w:r>
      <w:r>
        <w:rPr>
          <w:rStyle w:val="WW8Num3z0"/>
          <w:rFonts w:ascii="Verdana" w:hAnsi="Verdana"/>
          <w:color w:val="000000"/>
          <w:sz w:val="18"/>
          <w:szCs w:val="18"/>
        </w:rPr>
        <w:t> </w:t>
      </w:r>
      <w:r>
        <w:rPr>
          <w:rFonts w:ascii="Verdana" w:hAnsi="Verdana"/>
          <w:color w:val="000000"/>
          <w:sz w:val="18"/>
          <w:szCs w:val="18"/>
        </w:rPr>
        <w:t>М.В. Криминологический аспект уличной преступности в мегаполисах. Автореферат дис. . канд. юрид. наук. СПб., 2004.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C.B. Рецидивная преступность: криминологическаяхарактеристика и проблемы предупреждения. Диссертация . канд. юрид. наук. М, 2009.1. АНКЕТАдля изучения общественного мнения по проблемам предупреждениягрупповых грабежей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Имеется ли у Вас ощущение страха, и если да, то за что:- за благополучие семьи и детей 58%- заболеть 43%- стать жертвой преступлений 34%- иное 25%о</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Жертвой какого именно преступления Вы опасаетесь стать прежде всего?-</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39%&gt;- ограбления 38%- кражи 43%&gt;- сексуального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25%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Пришлось ли Вам быть жертвой грабежа в прошлом году?- да 0,8%- нет 99,2%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Главным субъектом предупреждения преступлений должны быть:-</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78%- общественные организации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3%- в равной степени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(полиция) и общественные структуры 19%</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Вопрос Результаты обобщения анкет</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Действительно ли возросла</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активность несовершеннолетних в части совершения грабежей организованными группами Да 64% Нет 20% Затрудняюсь ответить 16%</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Современные групповые</w:t>
      </w:r>
      <w:r>
        <w:rPr>
          <w:rStyle w:val="WW8Num3z0"/>
          <w:rFonts w:ascii="Verdana" w:hAnsi="Verdana"/>
          <w:color w:val="000000"/>
          <w:sz w:val="18"/>
          <w:szCs w:val="18"/>
        </w:rPr>
        <w:t> </w:t>
      </w:r>
      <w:r>
        <w:rPr>
          <w:rStyle w:val="WW8Num4z0"/>
          <w:rFonts w:ascii="Verdana" w:hAnsi="Verdana"/>
          <w:color w:val="4682B4"/>
          <w:sz w:val="18"/>
          <w:szCs w:val="18"/>
        </w:rPr>
        <w:t>грабежи</w:t>
      </w:r>
      <w:r>
        <w:rPr>
          <w:rStyle w:val="WW8Num3z0"/>
          <w:rFonts w:ascii="Verdana" w:hAnsi="Verdana"/>
          <w:color w:val="000000"/>
          <w:sz w:val="18"/>
          <w:szCs w:val="18"/>
        </w:rPr>
        <w:t> </w:t>
      </w:r>
      <w:r>
        <w:rPr>
          <w:rFonts w:ascii="Verdana" w:hAnsi="Verdana"/>
          <w:color w:val="000000"/>
          <w:sz w:val="18"/>
          <w:szCs w:val="18"/>
        </w:rPr>
        <w:t>направлены на завладение крупными суммами денег или дорогостоящими предметами? Да 24% Нет 68% Затрудняюсь ответить 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Вопрос Результаты обобщения анкет</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Реальный объем преступности в стране в последние пять семь лет: Растет 38% Сокращается 28% Не изменился 34%</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Допустимо ли</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в качестве группового преступление, совершенное субъектом в</w:t>
      </w:r>
      <w:r>
        <w:rPr>
          <w:rStyle w:val="WW8Num3z0"/>
          <w:rFonts w:ascii="Verdana" w:hAnsi="Verdana"/>
          <w:color w:val="000000"/>
          <w:sz w:val="18"/>
          <w:szCs w:val="18"/>
        </w:rPr>
        <w:t> </w:t>
      </w:r>
      <w:r>
        <w:rPr>
          <w:rStyle w:val="WW8Num4z0"/>
          <w:rFonts w:ascii="Verdana" w:hAnsi="Verdana"/>
          <w:color w:val="4682B4"/>
          <w:sz w:val="18"/>
          <w:szCs w:val="18"/>
        </w:rPr>
        <w:t>сговоре</w:t>
      </w:r>
      <w:r>
        <w:rPr>
          <w:rStyle w:val="WW8Num3z0"/>
          <w:rFonts w:ascii="Verdana" w:hAnsi="Verdana"/>
          <w:color w:val="000000"/>
          <w:sz w:val="18"/>
          <w:szCs w:val="18"/>
        </w:rPr>
        <w:t> </w:t>
      </w:r>
      <w:r>
        <w:rPr>
          <w:rFonts w:ascii="Verdana" w:hAnsi="Verdana"/>
          <w:color w:val="000000"/>
          <w:sz w:val="18"/>
          <w:szCs w:val="18"/>
        </w:rPr>
        <w:t>с лицом, не подлежащим уголовной ответственности? Да 79% Нет 21%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Правильно ли общее утверждение о том, что создание группы для совершения преступления есть разновидность приготовления к преступлению? Да 73% Нет 27%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Считаете ли Вы, что закрытый характер перечня действий, образующих пособничество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ограничивает возможности борьбы с преступлениями и должен быть «</w:t>
      </w:r>
      <w:r>
        <w:rPr>
          <w:rStyle w:val="WW8Num4z0"/>
          <w:rFonts w:ascii="Verdana" w:hAnsi="Verdana"/>
          <w:color w:val="4682B4"/>
          <w:sz w:val="18"/>
          <w:szCs w:val="18"/>
        </w:rPr>
        <w:t>открыт</w:t>
      </w:r>
      <w:r>
        <w:rPr>
          <w:rFonts w:ascii="Verdana" w:hAnsi="Verdana"/>
          <w:color w:val="000000"/>
          <w:sz w:val="18"/>
          <w:szCs w:val="18"/>
        </w:rPr>
        <w:t>»? Да 43% Нет 57%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Вопрос Результаты обобщения анкет</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Может ли группа быть признана устойчивой, если создается дл совершения одного преступления? Да 53% Нет 47%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Можно ли включить в</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ч. 2 ст. 161 УК РФ альтернативно основное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исправительных работ? Да 67% Нет 33%</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Можно ли включить в санкцию ч. 2 ст. 161 УК РФ альтернативно основное наказание в виде обязательных работ? Да 58% Нет 42%</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Можно ли включить в санкцию ч. 3 ст. 161 УК РФ альтернативно основное наказание в виде</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работ? Да 49% Нет 51%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Можно ли утверждать, что верхний предел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санкции ч. 3 ст. 161 УК РФ завышен? Да 36% Нет 67%</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Можно ли утверждать, что размер наказания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санкции ч. 2 ст. 161 УК РФ должен быть повышен? Да 79% Нет 21%</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Можно ли утверждать, что верхний предел наказания в виде штрафа в</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ч. 3 ст. 161 УК РФ завышен? Да 85% Нет 15%</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ПАМЯТКА «</w:t>
      </w:r>
      <w:r>
        <w:rPr>
          <w:rStyle w:val="WW8Num4z0"/>
          <w:rFonts w:ascii="Verdana" w:hAnsi="Verdana"/>
          <w:color w:val="4682B4"/>
          <w:sz w:val="18"/>
          <w:szCs w:val="18"/>
        </w:rPr>
        <w:t>Как обезопасить себя от грабителей</w:t>
      </w:r>
      <w:r>
        <w:rPr>
          <w:rFonts w:ascii="Verdana" w:hAnsi="Verdana"/>
          <w:color w:val="000000"/>
          <w:sz w:val="18"/>
          <w:szCs w:val="18"/>
        </w:rPr>
        <w:t>»</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Вы сможете защитить себя от грабителей, если обратите внимание на следующие советы:</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Поздно вечером не стоит привлекать излишнего внимания посторонних лиц к вашим украшениям, их лучше спрятать под одеждой или вообще снять.</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Не рекомендуется носить деньги и драгоценности в сумочке, лучше положить их во внутренние карманы одежды.</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 Не носите по-возможности, свою сумку со стороны проезжей части, пользуясь плечевым ремешком, безопаснее держать ее подмышкой.</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При снятии денег со счета будьте бдительны, обращайте внимание на то, чтобы за вами никто не следил. Ни в коем случае не пересчитывайте ваши деньги на улице.</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Никогда не показывайте публично, особенно в ресторане, что имеете при себе много денег.</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Не возите большую сумму денег в общественном транспорте, особенно в «</w:t>
      </w:r>
      <w:r>
        <w:rPr>
          <w:rStyle w:val="WW8Num4z0"/>
          <w:rFonts w:ascii="Verdana" w:hAnsi="Verdana"/>
          <w:color w:val="4682B4"/>
          <w:sz w:val="18"/>
          <w:szCs w:val="18"/>
        </w:rPr>
        <w:t>час пик</w:t>
      </w:r>
      <w:r>
        <w:rPr>
          <w:rFonts w:ascii="Verdana" w:hAnsi="Verdana"/>
          <w:color w:val="000000"/>
          <w:sz w:val="18"/>
          <w:szCs w:val="18"/>
        </w:rPr>
        <w:t>». Лучше заказать такси или попросить друзей, родственников отвезти вас по назначению.</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При нападении на вас в кабине лифта, постарайтесь нажать кнопку «</w:t>
      </w:r>
      <w:r>
        <w:rPr>
          <w:rStyle w:val="WW8Num4z0"/>
          <w:rFonts w:ascii="Verdana" w:hAnsi="Verdana"/>
          <w:color w:val="4682B4"/>
          <w:sz w:val="18"/>
          <w:szCs w:val="18"/>
        </w:rPr>
        <w:t>Вызов диспетчера</w:t>
      </w:r>
      <w:r>
        <w:rPr>
          <w:rFonts w:ascii="Verdana" w:hAnsi="Verdana"/>
          <w:color w:val="000000"/>
          <w:sz w:val="18"/>
          <w:szCs w:val="18"/>
        </w:rPr>
        <w:t>», который определит местонахождение лифта.</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Будьте недоверчивы, если незнакомый человек просит вас на улице разменять деньги. Возможно это трюк, чтобы узнать содержимое вашего кошелька или сбыть фальшивые купюры.</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В вечернее и ночное время договоритесь с близкими о встрече вас (особенно касается женщин, подростков и пожилых людей) на остановке общественного транспорта.</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В пригородных поездах не садитесь в пустой вагон. Лучше занять место рядом с другими пассажирами.</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Многие нападения происходят вблизи жилых домов, в подъездах, на лестничных площадках. Реагируйте на любой шум, слышимый за вашей дверью или окнами. Часто достаточно</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крика, чтобы заставить преступника отказаться от преступного замысла.</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Если же столкновения со злоумышленниками избежать не удалось, то следует трезво оценить свои возможности, чтобы найти оптимальный вариант решения экстремальной ситуации. В любом случае ваше поведение должно быть гибким.</w:t>
      </w:r>
    </w:p>
    <w:p w:rsidR="00767FC2" w:rsidRDefault="00767FC2" w:rsidP="00767F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При первой же возможности сами или через других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сообщите о происшествии в</w:t>
      </w:r>
      <w:r>
        <w:rPr>
          <w:rStyle w:val="WW8Num3z0"/>
          <w:rFonts w:ascii="Verdana" w:hAnsi="Verdana"/>
          <w:color w:val="000000"/>
          <w:sz w:val="18"/>
          <w:szCs w:val="18"/>
        </w:rPr>
        <w:t> </w:t>
      </w:r>
      <w:r>
        <w:rPr>
          <w:rStyle w:val="WW8Num4z0"/>
          <w:rFonts w:ascii="Verdana" w:hAnsi="Verdana"/>
          <w:color w:val="4682B4"/>
          <w:sz w:val="18"/>
          <w:szCs w:val="18"/>
        </w:rPr>
        <w:t>милицию</w:t>
      </w:r>
      <w:r>
        <w:rPr>
          <w:rFonts w:ascii="Verdana" w:hAnsi="Verdana"/>
          <w:color w:val="000000"/>
          <w:sz w:val="18"/>
          <w:szCs w:val="18"/>
        </w:rPr>
        <w:t>.</w:t>
      </w:r>
    </w:p>
    <w:p w:rsidR="0068362D" w:rsidRPr="00031E5A" w:rsidRDefault="00767FC2" w:rsidP="00767FC2">
      <w:r>
        <w:rPr>
          <w:rFonts w:ascii="Verdana" w:hAnsi="Verdana"/>
          <w:color w:val="000000"/>
          <w:sz w:val="18"/>
          <w:szCs w:val="18"/>
        </w:rPr>
        <w:br/>
      </w:r>
      <w:bookmarkStart w:id="0" w:name="_GoBack"/>
      <w:bookmarkEnd w:id="0"/>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5A" w:rsidRDefault="006F2D5A">
      <w:r>
        <w:separator/>
      </w:r>
    </w:p>
  </w:endnote>
  <w:endnote w:type="continuationSeparator" w:id="0">
    <w:p w:rsidR="006F2D5A" w:rsidRDefault="006F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5A" w:rsidRDefault="006F2D5A">
      <w:r>
        <w:separator/>
      </w:r>
    </w:p>
  </w:footnote>
  <w:footnote w:type="continuationSeparator" w:id="0">
    <w:p w:rsidR="006F2D5A" w:rsidRDefault="006F2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D5A"/>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2D50-A270-475B-A5CB-3BA7F81A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9418</TotalTime>
  <Pages>14</Pages>
  <Words>7714</Words>
  <Characters>43975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2438</cp:revision>
  <cp:lastPrinted>2009-02-06T08:36:00Z</cp:lastPrinted>
  <dcterms:created xsi:type="dcterms:W3CDTF">2015-03-22T11:10:00Z</dcterms:created>
  <dcterms:modified xsi:type="dcterms:W3CDTF">2015-09-24T09:46:00Z</dcterms:modified>
</cp:coreProperties>
</file>