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AE503D" w:rsidRDefault="00AE503D" w:rsidP="00AE503D">
      <w:pPr>
        <w:spacing w:line="360" w:lineRule="auto"/>
        <w:jc w:val="center"/>
        <w:rPr>
          <w:b/>
          <w:sz w:val="28"/>
          <w:szCs w:val="28"/>
        </w:rPr>
      </w:pPr>
      <w:r>
        <w:rPr>
          <w:b/>
          <w:sz w:val="28"/>
          <w:szCs w:val="28"/>
        </w:rPr>
        <w:lastRenderedPageBreak/>
        <w:t>ПІВДЕННОУКРАЇНСЬКИЙ</w:t>
      </w:r>
      <w:r w:rsidRPr="00AE503D">
        <w:rPr>
          <w:b/>
          <w:sz w:val="28"/>
          <w:szCs w:val="28"/>
        </w:rPr>
        <w:t xml:space="preserve"> </w:t>
      </w:r>
      <w:r>
        <w:rPr>
          <w:b/>
          <w:sz w:val="28"/>
          <w:szCs w:val="28"/>
        </w:rPr>
        <w:t>ДЕРЖАВНИЙ ПЕДАГОГІЧНИЙ УНІВЕ</w:t>
      </w:r>
      <w:r>
        <w:rPr>
          <w:b/>
          <w:sz w:val="28"/>
          <w:szCs w:val="28"/>
        </w:rPr>
        <w:t>Р</w:t>
      </w:r>
      <w:r>
        <w:rPr>
          <w:b/>
          <w:sz w:val="28"/>
          <w:szCs w:val="28"/>
        </w:rPr>
        <w:t>СИТЕТ  ім. К.Д. УШИНС</w:t>
      </w:r>
      <w:r>
        <w:rPr>
          <w:b/>
          <w:caps/>
          <w:sz w:val="28"/>
          <w:szCs w:val="28"/>
        </w:rPr>
        <w:t>ь</w:t>
      </w:r>
      <w:r>
        <w:rPr>
          <w:b/>
          <w:sz w:val="28"/>
          <w:szCs w:val="28"/>
        </w:rPr>
        <w:t>КОГО</w:t>
      </w:r>
    </w:p>
    <w:p w:rsidR="00AE503D" w:rsidRDefault="00AE503D" w:rsidP="00AE503D">
      <w:pPr>
        <w:spacing w:line="360" w:lineRule="auto"/>
        <w:jc w:val="both"/>
        <w:rPr>
          <w:b/>
          <w:sz w:val="28"/>
          <w:szCs w:val="28"/>
        </w:rPr>
      </w:pPr>
    </w:p>
    <w:p w:rsidR="00AE503D" w:rsidRDefault="00AE503D" w:rsidP="00AE503D">
      <w:pPr>
        <w:spacing w:line="360" w:lineRule="auto"/>
        <w:jc w:val="right"/>
        <w:outlineLvl w:val="0"/>
        <w:rPr>
          <w:sz w:val="28"/>
          <w:szCs w:val="28"/>
        </w:rPr>
      </w:pPr>
      <w:r>
        <w:rPr>
          <w:sz w:val="28"/>
          <w:szCs w:val="28"/>
        </w:rPr>
        <w:t>На правах рукопису</w:t>
      </w:r>
    </w:p>
    <w:p w:rsidR="00AE503D" w:rsidRDefault="00AE503D" w:rsidP="00AE503D">
      <w:pPr>
        <w:spacing w:line="360" w:lineRule="auto"/>
        <w:jc w:val="both"/>
        <w:rPr>
          <w:b/>
          <w:sz w:val="28"/>
          <w:szCs w:val="28"/>
        </w:rPr>
      </w:pPr>
    </w:p>
    <w:p w:rsidR="00AE503D" w:rsidRDefault="00AE503D" w:rsidP="00AE503D">
      <w:pPr>
        <w:spacing w:line="360" w:lineRule="auto"/>
        <w:jc w:val="center"/>
        <w:outlineLvl w:val="0"/>
        <w:rPr>
          <w:sz w:val="28"/>
          <w:szCs w:val="28"/>
        </w:rPr>
      </w:pPr>
      <w:r>
        <w:rPr>
          <w:b/>
          <w:sz w:val="28"/>
          <w:szCs w:val="28"/>
        </w:rPr>
        <w:t>Савчук Ганна Василівна</w:t>
      </w:r>
    </w:p>
    <w:p w:rsidR="00AE503D" w:rsidRDefault="00AE503D" w:rsidP="00AE503D">
      <w:pPr>
        <w:spacing w:line="360" w:lineRule="auto"/>
        <w:jc w:val="center"/>
        <w:rPr>
          <w:sz w:val="28"/>
          <w:szCs w:val="28"/>
        </w:rPr>
      </w:pPr>
    </w:p>
    <w:p w:rsidR="00AE503D" w:rsidRDefault="00AE503D" w:rsidP="00AE503D">
      <w:pPr>
        <w:spacing w:line="360" w:lineRule="auto"/>
        <w:jc w:val="right"/>
        <w:outlineLvl w:val="0"/>
      </w:pPr>
      <w:r>
        <w:rPr>
          <w:sz w:val="28"/>
          <w:szCs w:val="28"/>
        </w:rPr>
        <w:t>УДК  81’344’42:347 (043.5)</w:t>
      </w:r>
    </w:p>
    <w:p w:rsidR="00AE503D" w:rsidRDefault="00AE503D" w:rsidP="00AE503D">
      <w:pPr>
        <w:spacing w:line="360" w:lineRule="auto"/>
        <w:jc w:val="right"/>
        <w:rPr>
          <w:sz w:val="28"/>
          <w:szCs w:val="28"/>
        </w:rPr>
      </w:pPr>
    </w:p>
    <w:p w:rsidR="00AE503D" w:rsidRDefault="00AE503D" w:rsidP="00AE503D">
      <w:pPr>
        <w:spacing w:line="360" w:lineRule="auto"/>
        <w:jc w:val="both"/>
        <w:rPr>
          <w:caps/>
          <w:sz w:val="28"/>
          <w:szCs w:val="28"/>
        </w:rPr>
      </w:pPr>
    </w:p>
    <w:p w:rsidR="00AE503D" w:rsidRDefault="00AE503D" w:rsidP="00AE503D">
      <w:pPr>
        <w:spacing w:line="360" w:lineRule="auto"/>
        <w:jc w:val="center"/>
        <w:outlineLvl w:val="0"/>
        <w:rPr>
          <w:b/>
          <w:sz w:val="28"/>
          <w:szCs w:val="28"/>
        </w:rPr>
      </w:pPr>
      <w:bookmarkStart w:id="0" w:name="_GoBack"/>
      <w:r>
        <w:rPr>
          <w:b/>
          <w:caps/>
          <w:sz w:val="28"/>
          <w:szCs w:val="28"/>
        </w:rPr>
        <w:t>ІНТОНАЦІЙНА ОРГАНІЗАЦІЯ СУДОВОГО ДИСКУРСУ</w:t>
      </w:r>
    </w:p>
    <w:p w:rsidR="00AE503D" w:rsidRDefault="00AE503D" w:rsidP="00AE503D">
      <w:pPr>
        <w:spacing w:line="360" w:lineRule="auto"/>
        <w:jc w:val="center"/>
        <w:rPr>
          <w:sz w:val="28"/>
          <w:szCs w:val="28"/>
        </w:rPr>
      </w:pPr>
      <w:r>
        <w:rPr>
          <w:sz w:val="28"/>
          <w:szCs w:val="28"/>
        </w:rPr>
        <w:t>(експериментально-фонетичне дослідження)</w:t>
      </w:r>
    </w:p>
    <w:p w:rsidR="00AE503D" w:rsidRDefault="00AE503D" w:rsidP="00AE503D">
      <w:pPr>
        <w:spacing w:line="360" w:lineRule="auto"/>
        <w:jc w:val="both"/>
        <w:rPr>
          <w:sz w:val="28"/>
          <w:szCs w:val="28"/>
        </w:rPr>
      </w:pPr>
    </w:p>
    <w:bookmarkEnd w:id="0"/>
    <w:p w:rsidR="00AE503D" w:rsidRDefault="00AE503D" w:rsidP="00AE503D">
      <w:pPr>
        <w:spacing w:line="360" w:lineRule="auto"/>
        <w:jc w:val="both"/>
        <w:rPr>
          <w:sz w:val="28"/>
          <w:szCs w:val="28"/>
        </w:rPr>
      </w:pPr>
    </w:p>
    <w:p w:rsidR="00AE503D" w:rsidRDefault="00AE503D" w:rsidP="00AE503D">
      <w:pPr>
        <w:spacing w:line="360" w:lineRule="auto"/>
        <w:jc w:val="center"/>
        <w:outlineLvl w:val="0"/>
        <w:rPr>
          <w:sz w:val="28"/>
          <w:szCs w:val="28"/>
        </w:rPr>
      </w:pPr>
      <w:r>
        <w:rPr>
          <w:sz w:val="28"/>
          <w:szCs w:val="28"/>
        </w:rPr>
        <w:t>Спеціальність 10.02.15 – загальне мовознавство</w:t>
      </w:r>
    </w:p>
    <w:p w:rsidR="00AE503D" w:rsidRDefault="00AE503D" w:rsidP="00AE503D">
      <w:pPr>
        <w:spacing w:line="360" w:lineRule="auto"/>
        <w:jc w:val="both"/>
        <w:rPr>
          <w:sz w:val="28"/>
          <w:szCs w:val="28"/>
        </w:rPr>
      </w:pPr>
    </w:p>
    <w:p w:rsidR="00AE503D" w:rsidRDefault="00AE503D" w:rsidP="00AE503D">
      <w:pPr>
        <w:spacing w:line="360" w:lineRule="auto"/>
        <w:jc w:val="both"/>
        <w:rPr>
          <w:sz w:val="28"/>
          <w:szCs w:val="28"/>
        </w:rPr>
      </w:pPr>
    </w:p>
    <w:p w:rsidR="00AE503D" w:rsidRDefault="00AE503D" w:rsidP="00AE503D">
      <w:pPr>
        <w:spacing w:line="360" w:lineRule="auto"/>
        <w:jc w:val="center"/>
        <w:outlineLvl w:val="0"/>
        <w:rPr>
          <w:sz w:val="28"/>
          <w:szCs w:val="28"/>
        </w:rPr>
      </w:pPr>
      <w:r>
        <w:rPr>
          <w:sz w:val="28"/>
          <w:szCs w:val="28"/>
        </w:rPr>
        <w:t>Дисертація</w:t>
      </w:r>
    </w:p>
    <w:p w:rsidR="00AE503D" w:rsidRDefault="00AE503D" w:rsidP="00AE503D">
      <w:pPr>
        <w:spacing w:line="360" w:lineRule="auto"/>
        <w:jc w:val="center"/>
        <w:rPr>
          <w:sz w:val="28"/>
          <w:szCs w:val="28"/>
        </w:rPr>
      </w:pPr>
      <w:r>
        <w:rPr>
          <w:sz w:val="28"/>
          <w:szCs w:val="28"/>
        </w:rPr>
        <w:t>на здобуття наукового ступеня кандидата</w:t>
      </w:r>
    </w:p>
    <w:p w:rsidR="00AE503D" w:rsidRDefault="00AE503D" w:rsidP="00AE503D">
      <w:pPr>
        <w:spacing w:line="360" w:lineRule="auto"/>
        <w:jc w:val="center"/>
        <w:rPr>
          <w:sz w:val="28"/>
          <w:szCs w:val="28"/>
        </w:rPr>
      </w:pPr>
      <w:r>
        <w:rPr>
          <w:sz w:val="28"/>
          <w:szCs w:val="28"/>
        </w:rPr>
        <w:t>філологічних наук</w:t>
      </w:r>
    </w:p>
    <w:p w:rsidR="00AE503D" w:rsidRDefault="00AE503D" w:rsidP="00AE503D">
      <w:pPr>
        <w:spacing w:line="360" w:lineRule="auto"/>
        <w:jc w:val="center"/>
        <w:rPr>
          <w:sz w:val="28"/>
          <w:szCs w:val="28"/>
        </w:rPr>
      </w:pPr>
    </w:p>
    <w:p w:rsidR="00AE503D" w:rsidRDefault="00AE503D" w:rsidP="00AE503D">
      <w:pPr>
        <w:spacing w:line="360" w:lineRule="auto"/>
        <w:jc w:val="center"/>
        <w:rPr>
          <w:sz w:val="28"/>
          <w:szCs w:val="28"/>
        </w:rPr>
      </w:pPr>
    </w:p>
    <w:p w:rsidR="00AE503D" w:rsidRDefault="00AE503D" w:rsidP="00AE503D">
      <w:pPr>
        <w:spacing w:line="360" w:lineRule="auto"/>
        <w:jc w:val="center"/>
        <w:outlineLvl w:val="0"/>
        <w:rPr>
          <w:sz w:val="28"/>
          <w:szCs w:val="28"/>
        </w:rPr>
      </w:pPr>
      <w:r>
        <w:rPr>
          <w:sz w:val="28"/>
          <w:szCs w:val="28"/>
        </w:rPr>
        <w:t xml:space="preserve">                                                                              Науковий керівник </w:t>
      </w:r>
      <w:r>
        <w:rPr>
          <w:color w:val="000000"/>
          <w:spacing w:val="1"/>
          <w:sz w:val="28"/>
          <w:szCs w:val="28"/>
        </w:rPr>
        <w:t>–</w:t>
      </w:r>
    </w:p>
    <w:p w:rsidR="00AE503D" w:rsidRDefault="00AE503D" w:rsidP="00AE503D">
      <w:pPr>
        <w:spacing w:line="360" w:lineRule="auto"/>
        <w:jc w:val="center"/>
        <w:rPr>
          <w:sz w:val="28"/>
          <w:szCs w:val="28"/>
        </w:rPr>
      </w:pPr>
      <w:r>
        <w:rPr>
          <w:sz w:val="28"/>
          <w:szCs w:val="28"/>
        </w:rPr>
        <w:t xml:space="preserve">                                                                                        доктор філологічних наук,</w:t>
      </w:r>
    </w:p>
    <w:p w:rsidR="00AE503D" w:rsidRDefault="00AE503D" w:rsidP="00AE503D">
      <w:pPr>
        <w:spacing w:line="360" w:lineRule="auto"/>
        <w:jc w:val="center"/>
        <w:rPr>
          <w:sz w:val="28"/>
          <w:szCs w:val="28"/>
        </w:rPr>
      </w:pPr>
      <w:r>
        <w:rPr>
          <w:sz w:val="28"/>
          <w:szCs w:val="28"/>
        </w:rPr>
        <w:t xml:space="preserve">                                                                                       професор Корольова Т.М.</w:t>
      </w:r>
    </w:p>
    <w:p w:rsidR="00AE503D" w:rsidRDefault="00AE503D" w:rsidP="00AE503D">
      <w:pPr>
        <w:spacing w:line="360" w:lineRule="auto"/>
        <w:jc w:val="both"/>
        <w:rPr>
          <w:sz w:val="28"/>
          <w:szCs w:val="28"/>
        </w:rPr>
      </w:pPr>
    </w:p>
    <w:p w:rsidR="00AE503D" w:rsidRDefault="00AE503D" w:rsidP="00AE503D">
      <w:pPr>
        <w:spacing w:line="360" w:lineRule="auto"/>
        <w:jc w:val="center"/>
        <w:rPr>
          <w:sz w:val="28"/>
          <w:szCs w:val="28"/>
        </w:rPr>
      </w:pPr>
    </w:p>
    <w:p w:rsidR="00AE503D" w:rsidRDefault="00AE503D" w:rsidP="00AE503D">
      <w:pPr>
        <w:spacing w:line="360" w:lineRule="auto"/>
        <w:jc w:val="center"/>
        <w:rPr>
          <w:sz w:val="28"/>
          <w:szCs w:val="28"/>
        </w:rPr>
      </w:pPr>
    </w:p>
    <w:p w:rsidR="00AE503D" w:rsidRDefault="00AE503D" w:rsidP="00AE503D">
      <w:pPr>
        <w:spacing w:line="360" w:lineRule="auto"/>
        <w:jc w:val="center"/>
        <w:outlineLvl w:val="0"/>
        <w:rPr>
          <w:sz w:val="28"/>
          <w:szCs w:val="28"/>
        </w:rPr>
      </w:pPr>
    </w:p>
    <w:p w:rsidR="00AE503D" w:rsidRDefault="00AE503D" w:rsidP="00AE503D">
      <w:pPr>
        <w:spacing w:line="360" w:lineRule="auto"/>
        <w:jc w:val="center"/>
        <w:outlineLvl w:val="0"/>
        <w:rPr>
          <w:sz w:val="28"/>
          <w:szCs w:val="28"/>
        </w:rPr>
      </w:pPr>
      <w:r>
        <w:rPr>
          <w:sz w:val="28"/>
          <w:szCs w:val="28"/>
        </w:rPr>
        <w:t xml:space="preserve">Одеса </w:t>
      </w:r>
      <w:r>
        <w:rPr>
          <w:b/>
          <w:bCs/>
          <w:sz w:val="28"/>
          <w:szCs w:val="28"/>
        </w:rPr>
        <w:t xml:space="preserve">– </w:t>
      </w:r>
      <w:r>
        <w:rPr>
          <w:sz w:val="28"/>
          <w:szCs w:val="28"/>
        </w:rPr>
        <w:t>2009</w:t>
      </w:r>
    </w:p>
    <w:p w:rsidR="00AE503D" w:rsidRDefault="00AE503D" w:rsidP="00AE503D">
      <w:pPr>
        <w:jc w:val="center"/>
        <w:outlineLvl w:val="0"/>
        <w:rPr>
          <w:b/>
          <w:sz w:val="28"/>
          <w:szCs w:val="28"/>
        </w:rPr>
      </w:pPr>
      <w:r>
        <w:rPr>
          <w:b/>
          <w:sz w:val="28"/>
          <w:szCs w:val="28"/>
        </w:rPr>
        <w:t>ЗМІСТ</w:t>
      </w:r>
    </w:p>
    <w:p w:rsidR="00AE503D" w:rsidRDefault="00AE503D" w:rsidP="00AE503D">
      <w:pPr>
        <w:rPr>
          <w:b/>
          <w:sz w:val="28"/>
          <w:szCs w:val="28"/>
        </w:rPr>
      </w:pPr>
    </w:p>
    <w:p w:rsidR="00AE503D" w:rsidRDefault="00AE503D" w:rsidP="00AE503D">
      <w:pPr>
        <w:spacing w:line="360" w:lineRule="auto"/>
        <w:outlineLvl w:val="0"/>
        <w:rPr>
          <w:sz w:val="28"/>
          <w:szCs w:val="28"/>
        </w:rPr>
      </w:pPr>
      <w:r>
        <w:rPr>
          <w:sz w:val="28"/>
          <w:szCs w:val="28"/>
        </w:rPr>
        <w:t>ПЕРЕЛІК УМОВНИХ СКОРОЧЕНЬ ТА ПОЗНАЧЕНЬ………….......................5</w:t>
      </w:r>
    </w:p>
    <w:p w:rsidR="00AE503D" w:rsidRDefault="00AE503D" w:rsidP="00AE503D">
      <w:pPr>
        <w:spacing w:line="360" w:lineRule="auto"/>
        <w:jc w:val="both"/>
        <w:rPr>
          <w:sz w:val="28"/>
          <w:szCs w:val="28"/>
        </w:rPr>
      </w:pPr>
      <w:r>
        <w:rPr>
          <w:b/>
          <w:sz w:val="28"/>
          <w:szCs w:val="28"/>
        </w:rPr>
        <w:t>ВСТУП</w:t>
      </w:r>
      <w:r>
        <w:rPr>
          <w:sz w:val="28"/>
          <w:szCs w:val="28"/>
        </w:rPr>
        <w:t>.......................................................................................................................6</w:t>
      </w:r>
    </w:p>
    <w:p w:rsidR="00AE503D" w:rsidRDefault="00AE503D" w:rsidP="00AE503D">
      <w:pPr>
        <w:spacing w:line="360" w:lineRule="auto"/>
        <w:jc w:val="both"/>
        <w:rPr>
          <w:sz w:val="28"/>
          <w:szCs w:val="28"/>
        </w:rPr>
      </w:pPr>
      <w:r>
        <w:rPr>
          <w:b/>
          <w:sz w:val="28"/>
          <w:szCs w:val="28"/>
        </w:rPr>
        <w:t>РОЗДІЛ 1. ТЕОРЕТИЧНІ ПЕРЕДУМОВИ ВИВЧЕННЯ СУДОВОГО ДИСКУРСУ</w:t>
      </w:r>
      <w:r>
        <w:rPr>
          <w:sz w:val="28"/>
          <w:szCs w:val="28"/>
        </w:rPr>
        <w:t>……………………………………………………………………….14</w:t>
      </w:r>
    </w:p>
    <w:p w:rsidR="00AE503D" w:rsidRDefault="00AE503D" w:rsidP="00CE5D8D">
      <w:pPr>
        <w:numPr>
          <w:ilvl w:val="1"/>
          <w:numId w:val="47"/>
        </w:numPr>
        <w:suppressAutoHyphens w:val="0"/>
        <w:spacing w:line="360" w:lineRule="auto"/>
        <w:jc w:val="both"/>
        <w:rPr>
          <w:sz w:val="28"/>
          <w:szCs w:val="28"/>
        </w:rPr>
      </w:pPr>
      <w:r>
        <w:rPr>
          <w:sz w:val="28"/>
          <w:szCs w:val="28"/>
        </w:rPr>
        <w:t>Визначення поняття судовий дискурс у лінгвістиці..................................14</w:t>
      </w:r>
    </w:p>
    <w:p w:rsidR="00AE503D" w:rsidRDefault="00AE503D" w:rsidP="00CE5D8D">
      <w:pPr>
        <w:numPr>
          <w:ilvl w:val="1"/>
          <w:numId w:val="47"/>
        </w:numPr>
        <w:suppressAutoHyphens w:val="0"/>
        <w:spacing w:line="360" w:lineRule="auto"/>
        <w:jc w:val="both"/>
        <w:rPr>
          <w:sz w:val="28"/>
          <w:szCs w:val="28"/>
        </w:rPr>
      </w:pPr>
      <w:r>
        <w:rPr>
          <w:sz w:val="28"/>
          <w:szCs w:val="28"/>
        </w:rPr>
        <w:t>Характеристика складових судового дискурсу..........................................22</w:t>
      </w:r>
    </w:p>
    <w:p w:rsidR="00AE503D" w:rsidRDefault="00AE503D" w:rsidP="00CE5D8D">
      <w:pPr>
        <w:numPr>
          <w:ilvl w:val="2"/>
          <w:numId w:val="47"/>
        </w:numPr>
        <w:shd w:val="clear" w:color="auto" w:fill="FFFFFF"/>
        <w:suppressAutoHyphens w:val="0"/>
        <w:spacing w:line="360" w:lineRule="auto"/>
        <w:jc w:val="both"/>
        <w:rPr>
          <w:b/>
          <w:color w:val="323232"/>
          <w:spacing w:val="-2"/>
          <w:sz w:val="28"/>
          <w:szCs w:val="28"/>
        </w:rPr>
      </w:pPr>
      <w:r>
        <w:rPr>
          <w:spacing w:val="-2"/>
          <w:sz w:val="28"/>
          <w:szCs w:val="28"/>
        </w:rPr>
        <w:t>Комуніканти.........</w:t>
      </w:r>
      <w:r>
        <w:rPr>
          <w:color w:val="323232"/>
          <w:spacing w:val="-2"/>
          <w:sz w:val="28"/>
          <w:szCs w:val="28"/>
        </w:rPr>
        <w:t>.............................................................................................23</w:t>
      </w:r>
    </w:p>
    <w:p w:rsidR="00AE503D" w:rsidRDefault="00AE503D" w:rsidP="00CE5D8D">
      <w:pPr>
        <w:numPr>
          <w:ilvl w:val="2"/>
          <w:numId w:val="47"/>
        </w:numPr>
        <w:suppressAutoHyphens w:val="0"/>
        <w:spacing w:line="360" w:lineRule="auto"/>
        <w:jc w:val="both"/>
        <w:rPr>
          <w:spacing w:val="-7"/>
          <w:sz w:val="28"/>
          <w:szCs w:val="28"/>
        </w:rPr>
      </w:pPr>
      <w:r>
        <w:rPr>
          <w:spacing w:val="-7"/>
          <w:sz w:val="28"/>
          <w:szCs w:val="28"/>
        </w:rPr>
        <w:t>Комунікативні</w:t>
      </w:r>
      <w:r>
        <w:rPr>
          <w:color w:val="000000"/>
          <w:spacing w:val="-7"/>
          <w:sz w:val="28"/>
          <w:szCs w:val="28"/>
        </w:rPr>
        <w:t xml:space="preserve"> </w:t>
      </w:r>
      <w:r>
        <w:rPr>
          <w:spacing w:val="-7"/>
          <w:sz w:val="28"/>
          <w:szCs w:val="28"/>
        </w:rPr>
        <w:t>стратегії............................................................................................28</w:t>
      </w:r>
    </w:p>
    <w:p w:rsidR="00AE503D" w:rsidRDefault="00AE503D" w:rsidP="00CE5D8D">
      <w:pPr>
        <w:numPr>
          <w:ilvl w:val="2"/>
          <w:numId w:val="47"/>
        </w:numPr>
        <w:suppressAutoHyphens w:val="0"/>
        <w:spacing w:line="360" w:lineRule="auto"/>
        <w:jc w:val="both"/>
        <w:rPr>
          <w:sz w:val="28"/>
          <w:szCs w:val="28"/>
        </w:rPr>
      </w:pPr>
      <w:r>
        <w:rPr>
          <w:spacing w:val="-7"/>
          <w:sz w:val="28"/>
          <w:szCs w:val="28"/>
        </w:rPr>
        <w:t>Контекст судового дискурсу....................................................................................34</w:t>
      </w:r>
    </w:p>
    <w:p w:rsidR="00AE503D" w:rsidRDefault="00AE503D" w:rsidP="00CE5D8D">
      <w:pPr>
        <w:numPr>
          <w:ilvl w:val="1"/>
          <w:numId w:val="49"/>
        </w:numPr>
        <w:suppressAutoHyphens w:val="0"/>
        <w:spacing w:line="360" w:lineRule="auto"/>
        <w:jc w:val="both"/>
        <w:rPr>
          <w:spacing w:val="-7"/>
          <w:sz w:val="28"/>
          <w:szCs w:val="28"/>
        </w:rPr>
      </w:pPr>
      <w:r>
        <w:rPr>
          <w:spacing w:val="-7"/>
          <w:sz w:val="28"/>
          <w:szCs w:val="28"/>
        </w:rPr>
        <w:t>Мовленнєві акти в аналізі судового дискурсу………………………………..36</w:t>
      </w:r>
    </w:p>
    <w:p w:rsidR="00AE503D" w:rsidRDefault="00AE503D" w:rsidP="00CE5D8D">
      <w:pPr>
        <w:numPr>
          <w:ilvl w:val="1"/>
          <w:numId w:val="49"/>
        </w:numPr>
        <w:suppressAutoHyphens w:val="0"/>
        <w:spacing w:line="360" w:lineRule="auto"/>
        <w:jc w:val="both"/>
        <w:rPr>
          <w:spacing w:val="-7"/>
          <w:sz w:val="28"/>
          <w:szCs w:val="28"/>
        </w:rPr>
      </w:pPr>
      <w:r>
        <w:rPr>
          <w:spacing w:val="-7"/>
          <w:sz w:val="28"/>
          <w:szCs w:val="28"/>
        </w:rPr>
        <w:t xml:space="preserve">Судовий дискурс як об’єкт лінгвістичного дослідження……………………41 </w:t>
      </w:r>
    </w:p>
    <w:p w:rsidR="00AE503D" w:rsidRDefault="00AE503D" w:rsidP="00CE5D8D">
      <w:pPr>
        <w:numPr>
          <w:ilvl w:val="2"/>
          <w:numId w:val="49"/>
        </w:numPr>
        <w:suppressAutoHyphens w:val="0"/>
        <w:spacing w:line="360" w:lineRule="auto"/>
        <w:jc w:val="both"/>
        <w:rPr>
          <w:spacing w:val="-7"/>
          <w:sz w:val="28"/>
          <w:szCs w:val="28"/>
        </w:rPr>
      </w:pPr>
      <w:r>
        <w:rPr>
          <w:spacing w:val="-7"/>
          <w:sz w:val="28"/>
          <w:szCs w:val="28"/>
        </w:rPr>
        <w:t xml:space="preserve">Особливості мовлення судового ритора……………………………………...42 </w:t>
      </w:r>
    </w:p>
    <w:p w:rsidR="00AE503D" w:rsidRDefault="00AE503D" w:rsidP="00CE5D8D">
      <w:pPr>
        <w:numPr>
          <w:ilvl w:val="2"/>
          <w:numId w:val="49"/>
        </w:numPr>
        <w:suppressAutoHyphens w:val="0"/>
        <w:spacing w:line="360" w:lineRule="auto"/>
        <w:jc w:val="both"/>
        <w:rPr>
          <w:spacing w:val="-7"/>
          <w:sz w:val="28"/>
          <w:szCs w:val="28"/>
        </w:rPr>
      </w:pPr>
      <w:r>
        <w:rPr>
          <w:spacing w:val="-7"/>
          <w:sz w:val="28"/>
          <w:szCs w:val="28"/>
        </w:rPr>
        <w:t>Інтонація як засіб впливу та мовленнєвого контакту………………………...46</w:t>
      </w:r>
    </w:p>
    <w:p w:rsidR="00AE503D" w:rsidRDefault="00AE503D" w:rsidP="00AE503D">
      <w:pPr>
        <w:spacing w:line="360" w:lineRule="auto"/>
        <w:jc w:val="both"/>
        <w:rPr>
          <w:sz w:val="28"/>
          <w:szCs w:val="28"/>
        </w:rPr>
      </w:pPr>
      <w:r>
        <w:rPr>
          <w:sz w:val="28"/>
          <w:szCs w:val="28"/>
        </w:rPr>
        <w:t>Висновки до розділу 1.............................................................................................51</w:t>
      </w:r>
    </w:p>
    <w:p w:rsidR="00AE503D" w:rsidRDefault="00AE503D" w:rsidP="00AE503D">
      <w:pPr>
        <w:spacing w:line="360" w:lineRule="auto"/>
        <w:jc w:val="both"/>
        <w:rPr>
          <w:sz w:val="28"/>
          <w:szCs w:val="28"/>
        </w:rPr>
      </w:pPr>
      <w:r>
        <w:rPr>
          <w:b/>
          <w:sz w:val="28"/>
          <w:szCs w:val="28"/>
        </w:rPr>
        <w:t>РОЗДІЛ 2. МЕТОДИКА І ПРОЦЕДУРА ЕКСПЕРИМЕНТАЛЬНО-ФОНЕТИЧНОГО ДОСЛІДЖЕННЯ ІНТОНАЦІЇ СПОНУКАННЯ В СУДОВОМУ ДИСКУРСІ</w:t>
      </w:r>
      <w:r>
        <w:rPr>
          <w:sz w:val="28"/>
          <w:szCs w:val="28"/>
        </w:rPr>
        <w:t>……………………………………………………….55</w:t>
      </w:r>
    </w:p>
    <w:p w:rsidR="00AE503D" w:rsidRDefault="00AE503D" w:rsidP="00AE503D">
      <w:pPr>
        <w:spacing w:line="360" w:lineRule="auto"/>
        <w:jc w:val="both"/>
        <w:rPr>
          <w:color w:val="000000"/>
          <w:spacing w:val="1"/>
          <w:sz w:val="28"/>
          <w:szCs w:val="28"/>
        </w:rPr>
      </w:pPr>
      <w:r>
        <w:rPr>
          <w:color w:val="000000"/>
          <w:spacing w:val="1"/>
          <w:sz w:val="28"/>
          <w:szCs w:val="28"/>
        </w:rPr>
        <w:t>2.1. Лінгвістичний аналіз і добір мовленнєвого матеріалу з проблеми дослідження............................................................................................................55</w:t>
      </w:r>
    </w:p>
    <w:p w:rsidR="00AE503D" w:rsidRDefault="00AE503D" w:rsidP="00AE503D">
      <w:pPr>
        <w:spacing w:line="360" w:lineRule="auto"/>
        <w:jc w:val="both"/>
        <w:rPr>
          <w:color w:val="000000"/>
          <w:spacing w:val="1"/>
          <w:sz w:val="28"/>
          <w:szCs w:val="28"/>
        </w:rPr>
      </w:pPr>
      <w:r>
        <w:rPr>
          <w:color w:val="000000"/>
          <w:spacing w:val="1"/>
          <w:sz w:val="28"/>
          <w:szCs w:val="28"/>
        </w:rPr>
        <w:t>2.2. Слуховий аналіз матеріалу дослідження.......................................................57</w:t>
      </w:r>
    </w:p>
    <w:p w:rsidR="00AE503D" w:rsidRDefault="00AE503D" w:rsidP="00AE503D">
      <w:pPr>
        <w:spacing w:line="360" w:lineRule="auto"/>
        <w:jc w:val="both"/>
        <w:rPr>
          <w:color w:val="000000"/>
          <w:spacing w:val="1"/>
          <w:sz w:val="28"/>
          <w:szCs w:val="28"/>
        </w:rPr>
      </w:pPr>
      <w:r>
        <w:rPr>
          <w:color w:val="000000"/>
          <w:spacing w:val="1"/>
          <w:sz w:val="28"/>
          <w:szCs w:val="28"/>
        </w:rPr>
        <w:t>2.3. Аудиторський аналіз матеріалу дослідження...............................................60</w:t>
      </w:r>
    </w:p>
    <w:p w:rsidR="00AE503D" w:rsidRDefault="00AE503D" w:rsidP="00AE503D">
      <w:pPr>
        <w:spacing w:line="360" w:lineRule="auto"/>
        <w:jc w:val="both"/>
        <w:rPr>
          <w:color w:val="000000"/>
          <w:spacing w:val="1"/>
          <w:sz w:val="28"/>
          <w:szCs w:val="28"/>
        </w:rPr>
      </w:pPr>
      <w:r>
        <w:rPr>
          <w:color w:val="000000"/>
          <w:spacing w:val="1"/>
          <w:sz w:val="28"/>
          <w:szCs w:val="28"/>
        </w:rPr>
        <w:t>2.4. Інструментальний аналіз експериментального матеріалу………………...64</w:t>
      </w:r>
    </w:p>
    <w:p w:rsidR="00AE503D" w:rsidRDefault="00AE503D" w:rsidP="00AE503D">
      <w:pPr>
        <w:pStyle w:val="afffffffb"/>
        <w:spacing w:after="0" w:line="360" w:lineRule="auto"/>
        <w:ind w:left="0"/>
        <w:rPr>
          <w:color w:val="000000"/>
          <w:spacing w:val="1"/>
          <w:szCs w:val="28"/>
        </w:rPr>
      </w:pPr>
      <w:r>
        <w:rPr>
          <w:color w:val="000000"/>
          <w:spacing w:val="1"/>
          <w:szCs w:val="28"/>
        </w:rPr>
        <w:t>2.5. Статистична обробка числових значень  акустичних характеристик  експериментальних фраз.......................................................................................69</w:t>
      </w:r>
    </w:p>
    <w:p w:rsidR="00AE503D" w:rsidRDefault="00AE503D" w:rsidP="00AE503D">
      <w:pPr>
        <w:pStyle w:val="afffffffb"/>
        <w:spacing w:after="0" w:line="360" w:lineRule="auto"/>
        <w:ind w:left="0"/>
        <w:rPr>
          <w:color w:val="000000"/>
          <w:spacing w:val="1"/>
          <w:szCs w:val="28"/>
        </w:rPr>
      </w:pPr>
      <w:r>
        <w:rPr>
          <w:color w:val="000000"/>
          <w:spacing w:val="1"/>
          <w:szCs w:val="28"/>
        </w:rPr>
        <w:t>2.6. Лінгвістична інтерпретація одержаних результатів………………….........74</w:t>
      </w:r>
    </w:p>
    <w:p w:rsidR="00AE503D" w:rsidRDefault="00AE503D" w:rsidP="00AE503D">
      <w:pPr>
        <w:spacing w:line="360" w:lineRule="auto"/>
        <w:jc w:val="both"/>
        <w:rPr>
          <w:sz w:val="28"/>
          <w:szCs w:val="28"/>
        </w:rPr>
      </w:pPr>
      <w:r>
        <w:rPr>
          <w:sz w:val="28"/>
          <w:szCs w:val="28"/>
        </w:rPr>
        <w:t>Висновки до розділу 2.............................................................................................75</w:t>
      </w:r>
    </w:p>
    <w:p w:rsidR="00AE503D" w:rsidRDefault="00AE503D" w:rsidP="00AE503D">
      <w:pPr>
        <w:spacing w:line="360" w:lineRule="auto"/>
        <w:jc w:val="both"/>
        <w:rPr>
          <w:sz w:val="28"/>
          <w:szCs w:val="28"/>
        </w:rPr>
      </w:pPr>
      <w:r>
        <w:rPr>
          <w:b/>
          <w:sz w:val="28"/>
          <w:szCs w:val="28"/>
        </w:rPr>
        <w:lastRenderedPageBreak/>
        <w:t>РОЗДІЛ 3. АНАЛІЗ І ЛІНГВІСТИЧНА ІНТЕРПРЕТАЦІЯ РЕЗУЛЬТАТІВ ДОСЛІДЖЕННЯ ФУНКЦІОНУВАННЯ МОВНИХ ЗАСОБІВ ВИРАЖЕННЯ СПОНУКАЛЬНОЇ МОДАЛЬНОСТІ В МОВЛЕННІ СУДДІВ</w:t>
      </w:r>
      <w:r>
        <w:rPr>
          <w:sz w:val="28"/>
          <w:szCs w:val="28"/>
        </w:rPr>
        <w:t xml:space="preserve"> …………………………………………………………………………...77</w:t>
      </w:r>
    </w:p>
    <w:p w:rsidR="00AE503D" w:rsidRDefault="00AE503D" w:rsidP="00CE5D8D">
      <w:pPr>
        <w:numPr>
          <w:ilvl w:val="1"/>
          <w:numId w:val="48"/>
        </w:numPr>
        <w:suppressAutoHyphens w:val="0"/>
        <w:spacing w:line="360" w:lineRule="auto"/>
        <w:jc w:val="both"/>
        <w:rPr>
          <w:sz w:val="28"/>
          <w:szCs w:val="28"/>
        </w:rPr>
      </w:pPr>
      <w:r>
        <w:rPr>
          <w:sz w:val="28"/>
          <w:szCs w:val="28"/>
        </w:rPr>
        <w:t>Ситуативна обумовленість уживання та загальна характеристика системи різновидів модальних значень функціонально-семантичного поля волевиявлення в мовленні суддів........................................................77</w:t>
      </w:r>
    </w:p>
    <w:p w:rsidR="00AE503D" w:rsidRDefault="00AE503D" w:rsidP="00CE5D8D">
      <w:pPr>
        <w:numPr>
          <w:ilvl w:val="1"/>
          <w:numId w:val="48"/>
        </w:numPr>
        <w:suppressAutoHyphens w:val="0"/>
        <w:spacing w:line="360" w:lineRule="auto"/>
        <w:jc w:val="both"/>
        <w:rPr>
          <w:sz w:val="28"/>
          <w:szCs w:val="28"/>
        </w:rPr>
      </w:pPr>
      <w:r>
        <w:rPr>
          <w:sz w:val="28"/>
          <w:szCs w:val="28"/>
        </w:rPr>
        <w:t>Лексико-граматичні властивості судового дискурсу.................................82</w:t>
      </w:r>
    </w:p>
    <w:p w:rsidR="00AE503D" w:rsidRDefault="00AE503D" w:rsidP="00CE5D8D">
      <w:pPr>
        <w:numPr>
          <w:ilvl w:val="1"/>
          <w:numId w:val="48"/>
        </w:numPr>
        <w:suppressAutoHyphens w:val="0"/>
        <w:spacing w:line="360" w:lineRule="auto"/>
        <w:jc w:val="both"/>
        <w:rPr>
          <w:sz w:val="28"/>
          <w:szCs w:val="28"/>
        </w:rPr>
      </w:pPr>
      <w:r>
        <w:rPr>
          <w:sz w:val="28"/>
          <w:szCs w:val="28"/>
        </w:rPr>
        <w:t>Особливості інтонаційної організації спонукальних висловлень у судовому дискурсі.........................................................................................87</w:t>
      </w:r>
    </w:p>
    <w:p w:rsidR="00AE503D" w:rsidRDefault="00AE503D" w:rsidP="00AE503D">
      <w:pPr>
        <w:spacing w:line="360" w:lineRule="auto"/>
        <w:jc w:val="both"/>
        <w:rPr>
          <w:sz w:val="28"/>
          <w:szCs w:val="28"/>
        </w:rPr>
      </w:pPr>
      <w:r>
        <w:rPr>
          <w:sz w:val="28"/>
          <w:szCs w:val="28"/>
        </w:rPr>
        <w:t xml:space="preserve">3.3.1. Перцептивні параметри мелодики семантичних відтінків спонукальної    </w:t>
      </w:r>
    </w:p>
    <w:p w:rsidR="00AE503D" w:rsidRDefault="00AE503D" w:rsidP="00AE503D">
      <w:pPr>
        <w:spacing w:line="360" w:lineRule="auto"/>
        <w:jc w:val="both"/>
        <w:rPr>
          <w:sz w:val="28"/>
          <w:szCs w:val="28"/>
        </w:rPr>
      </w:pPr>
      <w:r>
        <w:rPr>
          <w:sz w:val="28"/>
          <w:szCs w:val="28"/>
        </w:rPr>
        <w:t xml:space="preserve">          модальності та їх акустичні кореляти……………………………………..87</w:t>
      </w:r>
    </w:p>
    <w:p w:rsidR="00AE503D" w:rsidRDefault="00AE503D" w:rsidP="00CE5D8D">
      <w:pPr>
        <w:numPr>
          <w:ilvl w:val="2"/>
          <w:numId w:val="51"/>
        </w:numPr>
        <w:suppressAutoHyphens w:val="0"/>
        <w:spacing w:line="360" w:lineRule="auto"/>
        <w:jc w:val="both"/>
        <w:rPr>
          <w:sz w:val="28"/>
          <w:szCs w:val="28"/>
        </w:rPr>
      </w:pPr>
      <w:r>
        <w:rPr>
          <w:sz w:val="28"/>
          <w:szCs w:val="28"/>
        </w:rPr>
        <w:t xml:space="preserve">Перцептивні ознаки динамічної структури модальних значень         </w:t>
      </w:r>
    </w:p>
    <w:p w:rsidR="00AE503D" w:rsidRDefault="00AE503D" w:rsidP="00AE503D">
      <w:pPr>
        <w:spacing w:line="360" w:lineRule="auto"/>
        <w:jc w:val="both"/>
        <w:rPr>
          <w:sz w:val="28"/>
          <w:szCs w:val="28"/>
        </w:rPr>
      </w:pPr>
      <w:r>
        <w:rPr>
          <w:sz w:val="28"/>
          <w:szCs w:val="28"/>
        </w:rPr>
        <w:t xml:space="preserve">          функціонально-семантичного поля волевиявлення та їх акустичні                     </w:t>
      </w:r>
    </w:p>
    <w:p w:rsidR="00AE503D" w:rsidRDefault="00AE503D" w:rsidP="00AE503D">
      <w:pPr>
        <w:spacing w:line="360" w:lineRule="auto"/>
        <w:jc w:val="both"/>
        <w:rPr>
          <w:sz w:val="28"/>
          <w:szCs w:val="28"/>
        </w:rPr>
      </w:pPr>
      <w:r>
        <w:rPr>
          <w:sz w:val="28"/>
          <w:szCs w:val="28"/>
        </w:rPr>
        <w:t xml:space="preserve">          кореляти……………………………………………………………………121</w:t>
      </w:r>
    </w:p>
    <w:p w:rsidR="00AE503D" w:rsidRDefault="00AE503D" w:rsidP="00CE5D8D">
      <w:pPr>
        <w:numPr>
          <w:ilvl w:val="2"/>
          <w:numId w:val="51"/>
        </w:numPr>
        <w:suppressAutoHyphens w:val="0"/>
        <w:spacing w:line="360" w:lineRule="auto"/>
        <w:jc w:val="both"/>
        <w:rPr>
          <w:sz w:val="28"/>
          <w:szCs w:val="28"/>
        </w:rPr>
      </w:pPr>
      <w:r>
        <w:rPr>
          <w:sz w:val="28"/>
          <w:szCs w:val="28"/>
        </w:rPr>
        <w:t>Темпоральні та паузальні характеристики семантичних відтінків спонукальної модальності на перцептивному й акустичному рівнях………………………………………………………………………125</w:t>
      </w:r>
    </w:p>
    <w:p w:rsidR="00AE503D" w:rsidRDefault="00AE503D" w:rsidP="00AE503D">
      <w:pPr>
        <w:spacing w:line="360" w:lineRule="auto"/>
        <w:jc w:val="both"/>
        <w:rPr>
          <w:sz w:val="28"/>
          <w:szCs w:val="28"/>
        </w:rPr>
      </w:pPr>
      <w:r>
        <w:rPr>
          <w:sz w:val="28"/>
          <w:szCs w:val="28"/>
        </w:rPr>
        <w:t>3.3.4. Фразовий наголос…………………………………………………………133</w:t>
      </w:r>
    </w:p>
    <w:p w:rsidR="00AE503D" w:rsidRDefault="00AE503D" w:rsidP="00AE503D">
      <w:pPr>
        <w:spacing w:line="360" w:lineRule="auto"/>
        <w:jc w:val="both"/>
        <w:rPr>
          <w:sz w:val="28"/>
          <w:szCs w:val="28"/>
        </w:rPr>
      </w:pPr>
      <w:r>
        <w:rPr>
          <w:sz w:val="28"/>
          <w:szCs w:val="28"/>
        </w:rPr>
        <w:t>3.3.5. Тембральні характеристики………………………………………………135</w:t>
      </w:r>
    </w:p>
    <w:p w:rsidR="00AE503D" w:rsidRDefault="00AE503D" w:rsidP="00CE5D8D">
      <w:pPr>
        <w:numPr>
          <w:ilvl w:val="1"/>
          <w:numId w:val="51"/>
        </w:numPr>
        <w:suppressAutoHyphens w:val="0"/>
        <w:spacing w:line="360" w:lineRule="auto"/>
        <w:jc w:val="both"/>
        <w:rPr>
          <w:sz w:val="28"/>
          <w:szCs w:val="28"/>
        </w:rPr>
      </w:pPr>
      <w:r>
        <w:rPr>
          <w:sz w:val="28"/>
          <w:szCs w:val="28"/>
        </w:rPr>
        <w:t>Лінгвістична інтерпретація результатів експериментально-фонетичного дослідження інтонаційних характеристик судового дискурсу………...137</w:t>
      </w:r>
    </w:p>
    <w:p w:rsidR="00AE503D" w:rsidRDefault="00AE503D" w:rsidP="00AE503D">
      <w:pPr>
        <w:spacing w:line="360" w:lineRule="auto"/>
        <w:jc w:val="both"/>
        <w:rPr>
          <w:sz w:val="28"/>
          <w:szCs w:val="28"/>
        </w:rPr>
      </w:pPr>
      <w:r>
        <w:rPr>
          <w:sz w:val="28"/>
          <w:szCs w:val="28"/>
        </w:rPr>
        <w:t>Висновки до розділу 3…………………………………………………………...173</w:t>
      </w:r>
    </w:p>
    <w:p w:rsidR="00AE503D" w:rsidRDefault="00AE503D" w:rsidP="00AE503D">
      <w:pPr>
        <w:spacing w:line="360" w:lineRule="auto"/>
        <w:jc w:val="both"/>
        <w:outlineLvl w:val="0"/>
        <w:rPr>
          <w:b/>
        </w:rPr>
      </w:pPr>
      <w:r>
        <w:rPr>
          <w:b/>
          <w:sz w:val="28"/>
          <w:szCs w:val="28"/>
        </w:rPr>
        <w:t>ВИСНОВКИ</w:t>
      </w:r>
      <w:r>
        <w:rPr>
          <w:sz w:val="28"/>
          <w:szCs w:val="28"/>
        </w:rPr>
        <w:t>……………………………………………………………………..182</w:t>
      </w:r>
    </w:p>
    <w:p w:rsidR="00AE503D" w:rsidRDefault="00AE503D" w:rsidP="00AE503D">
      <w:pPr>
        <w:spacing w:line="360" w:lineRule="auto"/>
        <w:jc w:val="both"/>
        <w:outlineLvl w:val="0"/>
        <w:rPr>
          <w:sz w:val="28"/>
          <w:szCs w:val="28"/>
        </w:rPr>
      </w:pPr>
      <w:r>
        <w:rPr>
          <w:b/>
          <w:sz w:val="28"/>
          <w:szCs w:val="28"/>
        </w:rPr>
        <w:t>ДОДАТКИ</w:t>
      </w:r>
      <w:r>
        <w:rPr>
          <w:sz w:val="28"/>
          <w:szCs w:val="28"/>
        </w:rPr>
        <w:t>……………………………………………………………………….194</w:t>
      </w:r>
    </w:p>
    <w:p w:rsidR="00AE503D" w:rsidRDefault="00AE503D" w:rsidP="00AE503D">
      <w:pPr>
        <w:spacing w:line="360" w:lineRule="auto"/>
        <w:jc w:val="both"/>
        <w:outlineLvl w:val="0"/>
        <w:rPr>
          <w:sz w:val="28"/>
          <w:szCs w:val="28"/>
        </w:rPr>
      </w:pPr>
      <w:r>
        <w:rPr>
          <w:sz w:val="28"/>
          <w:szCs w:val="28"/>
        </w:rPr>
        <w:lastRenderedPageBreak/>
        <w:t>Додаток А. Фрагменти справ з американських та українських судових процесів…………………………………………………………………………..195</w:t>
      </w:r>
    </w:p>
    <w:p w:rsidR="00AE503D" w:rsidRDefault="00AE503D" w:rsidP="00AE503D">
      <w:pPr>
        <w:spacing w:line="360" w:lineRule="auto"/>
        <w:jc w:val="both"/>
        <w:rPr>
          <w:color w:val="000000"/>
          <w:spacing w:val="1"/>
          <w:sz w:val="28"/>
          <w:szCs w:val="28"/>
        </w:rPr>
      </w:pPr>
      <w:r>
        <w:rPr>
          <w:sz w:val="28"/>
          <w:szCs w:val="28"/>
        </w:rPr>
        <w:t xml:space="preserve">Додаток Б. </w:t>
      </w:r>
      <w:r>
        <w:rPr>
          <w:color w:val="000000"/>
          <w:spacing w:val="1"/>
          <w:sz w:val="28"/>
          <w:szCs w:val="28"/>
        </w:rPr>
        <w:t>Інтонограми найуживаніших типів семантичних відтінків спонукальної модальності в англомовному та україномовному мовленні суддів………………………………………….....................................................222</w:t>
      </w:r>
    </w:p>
    <w:p w:rsidR="00AE503D" w:rsidRDefault="00AE503D" w:rsidP="00AE503D">
      <w:pPr>
        <w:spacing w:line="360" w:lineRule="auto"/>
        <w:rPr>
          <w:bCs/>
          <w:sz w:val="28"/>
          <w:szCs w:val="28"/>
        </w:rPr>
      </w:pPr>
      <w:r>
        <w:rPr>
          <w:bCs/>
          <w:sz w:val="28"/>
          <w:szCs w:val="28"/>
        </w:rPr>
        <w:t>Додаток В. Перевірка статистичних гіпотез щодо однорідності вибірок, які характеризують різні типи волюнтативних висловлень суддів…………........232</w:t>
      </w:r>
    </w:p>
    <w:p w:rsidR="00AE503D" w:rsidRDefault="00AE503D" w:rsidP="00AE503D">
      <w:pPr>
        <w:spacing w:line="360" w:lineRule="auto"/>
        <w:jc w:val="both"/>
        <w:outlineLvl w:val="0"/>
        <w:rPr>
          <w:sz w:val="28"/>
          <w:szCs w:val="28"/>
        </w:rPr>
      </w:pPr>
      <w:r>
        <w:rPr>
          <w:b/>
          <w:sz w:val="28"/>
          <w:szCs w:val="28"/>
        </w:rPr>
        <w:t>СПИСОК ВИКОРИСТАНИХ ДЖЕРЕЛ</w:t>
      </w:r>
      <w:r>
        <w:rPr>
          <w:sz w:val="28"/>
          <w:szCs w:val="28"/>
        </w:rPr>
        <w:t>…………………………………….235</w:t>
      </w:r>
    </w:p>
    <w:p w:rsidR="00AE503D" w:rsidRDefault="00AE503D" w:rsidP="00AE503D">
      <w:pPr>
        <w:spacing w:line="360" w:lineRule="auto"/>
        <w:jc w:val="both"/>
        <w:outlineLvl w:val="0"/>
        <w:rPr>
          <w:sz w:val="28"/>
          <w:szCs w:val="28"/>
        </w:rPr>
      </w:pPr>
      <w:r>
        <w:rPr>
          <w:b/>
          <w:sz w:val="28"/>
          <w:szCs w:val="28"/>
        </w:rPr>
        <w:t>ПЕРЕЛІК ВЕБ-САЙТІВ</w:t>
      </w:r>
      <w:r>
        <w:rPr>
          <w:sz w:val="28"/>
          <w:szCs w:val="28"/>
        </w:rPr>
        <w:t>……………………………………………………….256</w:t>
      </w:r>
    </w:p>
    <w:p w:rsidR="00AE503D" w:rsidRDefault="00AE503D" w:rsidP="00AE503D">
      <w:pPr>
        <w:spacing w:line="360" w:lineRule="auto"/>
        <w:rPr>
          <w:b/>
          <w:bCs/>
          <w:sz w:val="28"/>
          <w:szCs w:val="28"/>
        </w:rPr>
      </w:pPr>
    </w:p>
    <w:p w:rsidR="00AE503D" w:rsidRDefault="00AE503D" w:rsidP="00AE503D">
      <w:pPr>
        <w:spacing w:line="360" w:lineRule="auto"/>
        <w:outlineLvl w:val="0"/>
        <w:rPr>
          <w:b/>
          <w:bCs/>
          <w:sz w:val="28"/>
          <w:szCs w:val="28"/>
        </w:rPr>
      </w:pPr>
    </w:p>
    <w:p w:rsidR="00AE503D" w:rsidRDefault="00AE503D" w:rsidP="00AE503D">
      <w:pPr>
        <w:spacing w:line="720" w:lineRule="auto"/>
        <w:jc w:val="center"/>
        <w:outlineLvl w:val="0"/>
        <w:rPr>
          <w:b/>
          <w:bCs/>
          <w:sz w:val="28"/>
          <w:szCs w:val="28"/>
        </w:rPr>
      </w:pPr>
    </w:p>
    <w:p w:rsidR="00AE503D" w:rsidRDefault="00AE503D" w:rsidP="00AE503D">
      <w:pPr>
        <w:spacing w:line="720" w:lineRule="auto"/>
        <w:jc w:val="center"/>
        <w:outlineLvl w:val="0"/>
        <w:rPr>
          <w:b/>
          <w:bCs/>
          <w:sz w:val="28"/>
          <w:szCs w:val="28"/>
        </w:rPr>
      </w:pPr>
    </w:p>
    <w:p w:rsidR="00AE503D" w:rsidRDefault="00AE503D" w:rsidP="00AE503D">
      <w:pPr>
        <w:spacing w:line="720" w:lineRule="auto"/>
        <w:jc w:val="center"/>
        <w:outlineLvl w:val="0"/>
        <w:rPr>
          <w:b/>
          <w:bCs/>
          <w:sz w:val="28"/>
          <w:szCs w:val="28"/>
        </w:rPr>
      </w:pPr>
    </w:p>
    <w:p w:rsidR="00AE503D" w:rsidRDefault="00AE503D" w:rsidP="00AE503D">
      <w:pPr>
        <w:spacing w:line="720" w:lineRule="auto"/>
        <w:jc w:val="center"/>
        <w:outlineLvl w:val="0"/>
        <w:rPr>
          <w:b/>
          <w:bCs/>
          <w:sz w:val="28"/>
          <w:szCs w:val="28"/>
        </w:rPr>
      </w:pPr>
    </w:p>
    <w:p w:rsidR="00AE503D" w:rsidRDefault="00AE503D" w:rsidP="00AE503D">
      <w:pPr>
        <w:spacing w:line="720" w:lineRule="auto"/>
        <w:jc w:val="center"/>
        <w:outlineLvl w:val="0"/>
        <w:rPr>
          <w:b/>
          <w:bCs/>
          <w:sz w:val="28"/>
          <w:szCs w:val="28"/>
        </w:rPr>
      </w:pPr>
    </w:p>
    <w:p w:rsidR="00AE503D" w:rsidRDefault="00AE503D" w:rsidP="00AE503D">
      <w:pPr>
        <w:spacing w:line="720" w:lineRule="auto"/>
        <w:jc w:val="center"/>
        <w:outlineLvl w:val="0"/>
        <w:rPr>
          <w:b/>
          <w:bCs/>
          <w:sz w:val="28"/>
          <w:szCs w:val="28"/>
        </w:rPr>
      </w:pPr>
    </w:p>
    <w:p w:rsidR="00AE503D" w:rsidRDefault="00AE503D" w:rsidP="00AE503D">
      <w:pPr>
        <w:spacing w:line="720" w:lineRule="auto"/>
        <w:jc w:val="center"/>
        <w:outlineLvl w:val="0"/>
        <w:rPr>
          <w:b/>
          <w:bCs/>
          <w:sz w:val="28"/>
          <w:szCs w:val="28"/>
        </w:rPr>
      </w:pPr>
    </w:p>
    <w:p w:rsidR="00AE503D" w:rsidRDefault="00AE503D" w:rsidP="00AE503D">
      <w:pPr>
        <w:spacing w:line="720" w:lineRule="auto"/>
        <w:jc w:val="center"/>
        <w:outlineLvl w:val="0"/>
        <w:rPr>
          <w:b/>
          <w:bCs/>
          <w:sz w:val="28"/>
          <w:szCs w:val="28"/>
        </w:rPr>
      </w:pPr>
    </w:p>
    <w:p w:rsidR="00AE503D" w:rsidRDefault="00AE503D" w:rsidP="00AE503D">
      <w:pPr>
        <w:spacing w:line="720" w:lineRule="auto"/>
        <w:jc w:val="center"/>
        <w:outlineLvl w:val="0"/>
        <w:rPr>
          <w:b/>
          <w:bCs/>
          <w:sz w:val="28"/>
          <w:szCs w:val="28"/>
        </w:rPr>
      </w:pPr>
    </w:p>
    <w:p w:rsidR="00AE503D" w:rsidRDefault="00AE503D" w:rsidP="00AE503D">
      <w:pPr>
        <w:spacing w:line="720" w:lineRule="auto"/>
        <w:jc w:val="center"/>
        <w:outlineLvl w:val="0"/>
        <w:rPr>
          <w:b/>
          <w:bCs/>
          <w:sz w:val="28"/>
          <w:szCs w:val="28"/>
        </w:rPr>
      </w:pPr>
    </w:p>
    <w:p w:rsidR="00AE503D" w:rsidRDefault="00AE503D" w:rsidP="00AE503D">
      <w:pPr>
        <w:spacing w:line="720" w:lineRule="auto"/>
        <w:outlineLvl w:val="0"/>
        <w:rPr>
          <w:b/>
          <w:bCs/>
          <w:sz w:val="28"/>
          <w:szCs w:val="28"/>
        </w:rPr>
      </w:pPr>
    </w:p>
    <w:p w:rsidR="00AE503D" w:rsidRDefault="00AE503D" w:rsidP="00AE503D">
      <w:pPr>
        <w:spacing w:line="720" w:lineRule="auto"/>
        <w:jc w:val="center"/>
        <w:outlineLvl w:val="0"/>
        <w:rPr>
          <w:b/>
          <w:bCs/>
          <w:sz w:val="28"/>
          <w:szCs w:val="28"/>
        </w:rPr>
      </w:pPr>
    </w:p>
    <w:p w:rsidR="00AE503D" w:rsidRDefault="00AE503D" w:rsidP="00AE503D">
      <w:pPr>
        <w:spacing w:line="720" w:lineRule="auto"/>
        <w:jc w:val="center"/>
        <w:outlineLvl w:val="0"/>
        <w:rPr>
          <w:b/>
          <w:bCs/>
          <w:sz w:val="28"/>
          <w:szCs w:val="28"/>
        </w:rPr>
      </w:pPr>
      <w:r>
        <w:rPr>
          <w:b/>
          <w:bCs/>
          <w:sz w:val="28"/>
          <w:szCs w:val="28"/>
        </w:rPr>
        <w:t xml:space="preserve">ПЕРЕЛІК УМОВНИХ СКОРОЧЕНЬ ТА ПОЗНАЧЕНЬ </w:t>
      </w:r>
    </w:p>
    <w:p w:rsidR="00AE503D" w:rsidRDefault="00AE503D" w:rsidP="00AE503D">
      <w:pPr>
        <w:spacing w:line="360" w:lineRule="auto"/>
        <w:rPr>
          <w:sz w:val="28"/>
          <w:szCs w:val="28"/>
        </w:rPr>
      </w:pPr>
      <w:r>
        <w:rPr>
          <w:sz w:val="28"/>
          <w:szCs w:val="28"/>
        </w:rPr>
        <w:t>в.о. –  відносна одиниця</w:t>
      </w:r>
    </w:p>
    <w:p w:rsidR="00AE503D" w:rsidRDefault="00AE503D" w:rsidP="00AE503D">
      <w:pPr>
        <w:spacing w:line="360" w:lineRule="auto"/>
        <w:rPr>
          <w:b/>
        </w:rPr>
      </w:pPr>
      <w:r>
        <w:rPr>
          <w:sz w:val="28"/>
          <w:szCs w:val="28"/>
        </w:rPr>
        <w:t>МА – мовленнєвий акт</w:t>
      </w:r>
    </w:p>
    <w:p w:rsidR="00AE503D" w:rsidRDefault="00AE503D" w:rsidP="00AE503D">
      <w:pPr>
        <w:spacing w:line="360" w:lineRule="auto"/>
        <w:rPr>
          <w:sz w:val="28"/>
          <w:szCs w:val="28"/>
        </w:rPr>
      </w:pPr>
      <w:r>
        <w:rPr>
          <w:sz w:val="28"/>
          <w:szCs w:val="28"/>
        </w:rPr>
        <w:t xml:space="preserve">ФСП – функціонально-семантичне поле </w:t>
      </w:r>
    </w:p>
    <w:p w:rsidR="00AE503D" w:rsidRDefault="00AE503D" w:rsidP="00AE503D">
      <w:pPr>
        <w:spacing w:line="360" w:lineRule="auto"/>
        <w:rPr>
          <w:sz w:val="28"/>
          <w:szCs w:val="28"/>
        </w:rPr>
      </w:pPr>
      <w:r>
        <w:rPr>
          <w:sz w:val="28"/>
          <w:szCs w:val="28"/>
        </w:rPr>
        <w:t xml:space="preserve">ЧОТ – частота основного тону </w:t>
      </w:r>
    </w:p>
    <w:p w:rsidR="00AE503D" w:rsidRDefault="00AE503D" w:rsidP="00AE503D">
      <w:pPr>
        <w:spacing w:line="360" w:lineRule="auto"/>
        <w:rPr>
          <w:sz w:val="28"/>
          <w:szCs w:val="28"/>
        </w:rPr>
      </w:pPr>
      <w:r>
        <w:rPr>
          <w:sz w:val="36"/>
          <w:szCs w:val="36"/>
        </w:rPr>
        <w:t>'</w:t>
      </w:r>
      <w:r>
        <w:rPr>
          <w:rFonts w:ascii="Tahoma" w:hAnsi="Tahoma" w:cs="Tahoma"/>
          <w:b/>
          <w:sz w:val="36"/>
          <w:szCs w:val="36"/>
        </w:rPr>
        <w:t xml:space="preserve"> </w:t>
      </w:r>
      <w:r>
        <w:rPr>
          <w:sz w:val="28"/>
          <w:szCs w:val="28"/>
        </w:rPr>
        <w:t xml:space="preserve">– наголошений склад </w:t>
      </w:r>
    </w:p>
    <w:p w:rsidR="00AE503D" w:rsidRDefault="00AE503D" w:rsidP="00AE503D">
      <w:pPr>
        <w:spacing w:line="360" w:lineRule="auto"/>
        <w:jc w:val="both"/>
        <w:rPr>
          <w:sz w:val="28"/>
          <w:szCs w:val="28"/>
        </w:rPr>
      </w:pPr>
      <w:r>
        <w:rPr>
          <w:b/>
          <w:bCs/>
          <w:sz w:val="28"/>
          <w:szCs w:val="28"/>
          <w:vertAlign w:val="superscript"/>
        </w:rPr>
        <w:t xml:space="preserve">\  </w:t>
      </w:r>
      <w:r>
        <w:rPr>
          <w:sz w:val="28"/>
          <w:szCs w:val="28"/>
        </w:rPr>
        <w:t>– високий спадний тон</w:t>
      </w:r>
    </w:p>
    <w:p w:rsidR="00AE503D" w:rsidRDefault="00AE503D" w:rsidP="00AE503D">
      <w:pPr>
        <w:spacing w:line="360" w:lineRule="auto"/>
        <w:jc w:val="both"/>
        <w:rPr>
          <w:rFonts w:ascii="Tahoma" w:hAnsi="Tahoma" w:cs="Tahoma"/>
          <w:sz w:val="36"/>
          <w:szCs w:val="36"/>
        </w:rPr>
      </w:pPr>
      <w:r>
        <w:rPr>
          <w:b/>
          <w:bCs/>
          <w:sz w:val="28"/>
          <w:szCs w:val="28"/>
          <w:vertAlign w:val="superscript"/>
        </w:rPr>
        <w:t xml:space="preserve">/ </w:t>
      </w:r>
      <w:r>
        <w:rPr>
          <w:sz w:val="28"/>
          <w:szCs w:val="28"/>
        </w:rPr>
        <w:t>–</w:t>
      </w:r>
      <w:r>
        <w:rPr>
          <w:b/>
          <w:sz w:val="28"/>
          <w:szCs w:val="28"/>
        </w:rPr>
        <w:t xml:space="preserve"> </w:t>
      </w:r>
      <w:r>
        <w:rPr>
          <w:sz w:val="28"/>
          <w:szCs w:val="28"/>
        </w:rPr>
        <w:t>високий висхідний тон</w:t>
      </w:r>
      <w:r>
        <w:rPr>
          <w:rFonts w:ascii="Tahoma" w:hAnsi="Tahoma" w:cs="Tahoma"/>
          <w:sz w:val="36"/>
          <w:szCs w:val="36"/>
        </w:rPr>
        <w:t xml:space="preserve">  </w:t>
      </w:r>
    </w:p>
    <w:p w:rsidR="00AE503D" w:rsidRDefault="00AE503D" w:rsidP="00AE503D">
      <w:pPr>
        <w:spacing w:line="360" w:lineRule="auto"/>
        <w:jc w:val="both"/>
        <w:rPr>
          <w:sz w:val="28"/>
          <w:szCs w:val="28"/>
        </w:rPr>
      </w:pPr>
      <w:r>
        <w:rPr>
          <w:b/>
          <w:bCs/>
          <w:sz w:val="28"/>
          <w:szCs w:val="28"/>
        </w:rPr>
        <w:t>ˇ</w:t>
      </w:r>
      <w:r>
        <w:rPr>
          <w:sz w:val="28"/>
          <w:szCs w:val="28"/>
        </w:rPr>
        <w:t>– високий спадно-висхідний тон</w:t>
      </w:r>
    </w:p>
    <w:p w:rsidR="00AE503D" w:rsidRDefault="00AE503D" w:rsidP="00AE503D">
      <w:pPr>
        <w:spacing w:line="360" w:lineRule="auto"/>
        <w:jc w:val="both"/>
        <w:rPr>
          <w:rFonts w:ascii="Tahoma" w:hAnsi="Tahoma" w:cs="Tahoma"/>
          <w:b/>
          <w:sz w:val="40"/>
          <w:szCs w:val="40"/>
        </w:rPr>
      </w:pPr>
      <w:r>
        <w:rPr>
          <w:rFonts w:ascii="Tahoma" w:hAnsi="Tahoma" w:cs="Tahoma"/>
          <w:sz w:val="28"/>
          <w:szCs w:val="28"/>
        </w:rPr>
        <w:t xml:space="preserve">ˆ </w:t>
      </w:r>
      <w:r>
        <w:rPr>
          <w:sz w:val="28"/>
          <w:szCs w:val="28"/>
        </w:rPr>
        <w:t xml:space="preserve">– високий висхідно-спадний тон </w:t>
      </w:r>
      <w:r>
        <w:rPr>
          <w:rFonts w:ascii="Tahoma" w:hAnsi="Tahoma" w:cs="Tahoma"/>
          <w:b/>
          <w:sz w:val="40"/>
          <w:szCs w:val="40"/>
        </w:rPr>
        <w:t xml:space="preserve"> </w:t>
      </w:r>
    </w:p>
    <w:p w:rsidR="00AE503D" w:rsidRDefault="00AE503D" w:rsidP="00AE503D">
      <w:pPr>
        <w:spacing w:line="360" w:lineRule="auto"/>
        <w:jc w:val="both"/>
        <w:rPr>
          <w:sz w:val="28"/>
          <w:szCs w:val="28"/>
        </w:rPr>
      </w:pPr>
      <w:r>
        <w:rPr>
          <w:rFonts w:ascii="Tahoma" w:hAnsi="Tahoma" w:cs="Tahoma"/>
          <w:sz w:val="40"/>
          <w:szCs w:val="40"/>
        </w:rPr>
        <w:t xml:space="preserve">- </w:t>
      </w:r>
      <w:r>
        <w:rPr>
          <w:sz w:val="28"/>
          <w:szCs w:val="28"/>
        </w:rPr>
        <w:t>–  високий рівний тон</w:t>
      </w:r>
    </w:p>
    <w:p w:rsidR="00AE503D" w:rsidRDefault="00AE503D" w:rsidP="00AE503D">
      <w:pPr>
        <w:spacing w:line="360" w:lineRule="auto"/>
        <w:jc w:val="both"/>
        <w:rPr>
          <w:sz w:val="28"/>
          <w:szCs w:val="28"/>
        </w:rPr>
      </w:pPr>
      <w:r>
        <w:rPr>
          <w:b/>
          <w:bCs/>
          <w:sz w:val="28"/>
          <w:szCs w:val="28"/>
          <w:vertAlign w:val="subscript"/>
        </w:rPr>
        <w:t>\</w:t>
      </w:r>
      <w:r>
        <w:rPr>
          <w:sz w:val="28"/>
          <w:szCs w:val="28"/>
        </w:rPr>
        <w:t xml:space="preserve"> – низький спадний тон</w:t>
      </w:r>
    </w:p>
    <w:p w:rsidR="00AE503D" w:rsidRDefault="00AE503D" w:rsidP="00AE503D">
      <w:pPr>
        <w:spacing w:line="360" w:lineRule="auto"/>
        <w:jc w:val="both"/>
        <w:rPr>
          <w:sz w:val="28"/>
          <w:szCs w:val="28"/>
        </w:rPr>
      </w:pPr>
      <w:r>
        <w:rPr>
          <w:sz w:val="28"/>
          <w:szCs w:val="28"/>
          <w:vertAlign w:val="subscript"/>
          <w:rtl/>
          <w:lang w:bidi="he-IL"/>
        </w:rPr>
        <w:t>ַ</w:t>
      </w:r>
      <w:r>
        <w:rPr>
          <w:b/>
          <w:bCs/>
          <w:sz w:val="28"/>
          <w:szCs w:val="28"/>
          <w:vertAlign w:val="subscript"/>
        </w:rPr>
        <w:t>/</w:t>
      </w:r>
      <w:r>
        <w:rPr>
          <w:sz w:val="28"/>
          <w:szCs w:val="28"/>
        </w:rPr>
        <w:t xml:space="preserve"> – низький висхідний тон</w:t>
      </w:r>
    </w:p>
    <w:p w:rsidR="00AE503D" w:rsidRDefault="00AE503D" w:rsidP="00AE503D">
      <w:pPr>
        <w:spacing w:line="360" w:lineRule="auto"/>
        <w:jc w:val="both"/>
        <w:rPr>
          <w:sz w:val="28"/>
          <w:szCs w:val="28"/>
        </w:rPr>
      </w:pPr>
      <w:r>
        <w:rPr>
          <w:rFonts w:ascii="Tahoma" w:hAnsi="Tahoma" w:cs="Tahoma"/>
          <w:sz w:val="28"/>
          <w:szCs w:val="28"/>
        </w:rPr>
        <w:t>̬</w:t>
      </w:r>
      <w:r>
        <w:rPr>
          <w:sz w:val="40"/>
          <w:szCs w:val="40"/>
        </w:rPr>
        <w:t xml:space="preserve"> </w:t>
      </w:r>
      <w:r>
        <w:rPr>
          <w:sz w:val="28"/>
          <w:szCs w:val="28"/>
        </w:rPr>
        <w:t>– низький спадно-висхідний тон</w:t>
      </w:r>
    </w:p>
    <w:p w:rsidR="00AE503D" w:rsidRDefault="00AE503D" w:rsidP="00AE503D">
      <w:pPr>
        <w:spacing w:line="360" w:lineRule="auto"/>
        <w:jc w:val="both"/>
        <w:rPr>
          <w:sz w:val="28"/>
          <w:szCs w:val="28"/>
        </w:rPr>
      </w:pPr>
      <w:r>
        <w:rPr>
          <w:rFonts w:ascii="Tahoma" w:hAnsi="Tahoma" w:cs="Tahoma"/>
          <w:sz w:val="28"/>
          <w:szCs w:val="28"/>
        </w:rPr>
        <w:t>̭</w:t>
      </w:r>
      <w:r>
        <w:rPr>
          <w:rFonts w:ascii="Tahoma" w:hAnsi="Tahoma" w:cs="Tahoma"/>
          <w:sz w:val="40"/>
          <w:szCs w:val="40"/>
        </w:rPr>
        <w:t xml:space="preserve"> </w:t>
      </w:r>
      <w:r>
        <w:rPr>
          <w:sz w:val="28"/>
          <w:szCs w:val="28"/>
        </w:rPr>
        <w:t>– низький висхідно-спадний тон</w:t>
      </w:r>
    </w:p>
    <w:p w:rsidR="00AE503D" w:rsidRDefault="00AE503D" w:rsidP="00AE503D">
      <w:pPr>
        <w:spacing w:line="360" w:lineRule="auto"/>
        <w:jc w:val="both"/>
        <w:rPr>
          <w:sz w:val="28"/>
          <w:szCs w:val="28"/>
        </w:rPr>
      </w:pPr>
      <w:r>
        <w:rPr>
          <w:b/>
          <w:sz w:val="28"/>
          <w:szCs w:val="28"/>
        </w:rPr>
        <w:t>_</w:t>
      </w:r>
      <w:r>
        <w:rPr>
          <w:sz w:val="28"/>
          <w:szCs w:val="28"/>
        </w:rPr>
        <w:t xml:space="preserve"> – низький рівний тон</w:t>
      </w:r>
    </w:p>
    <w:p w:rsidR="00AE503D" w:rsidRDefault="00AE503D" w:rsidP="00AE503D">
      <w:pPr>
        <w:spacing w:line="360" w:lineRule="auto"/>
        <w:jc w:val="both"/>
        <w:rPr>
          <w:sz w:val="28"/>
          <w:szCs w:val="28"/>
        </w:rPr>
      </w:pPr>
      <w:r>
        <w:rPr>
          <w:rFonts w:ascii="Tahoma" w:hAnsi="Tahoma" w:cs="Tahoma"/>
          <w:sz w:val="44"/>
          <w:szCs w:val="44"/>
        </w:rPr>
        <w:t></w:t>
      </w:r>
      <w:r>
        <w:rPr>
          <w:sz w:val="28"/>
          <w:szCs w:val="28"/>
        </w:rPr>
        <w:t>– висхідно-спадно-висхідний тон</w:t>
      </w:r>
    </w:p>
    <w:p w:rsidR="00AE503D" w:rsidRDefault="00AE503D" w:rsidP="00AE503D">
      <w:pPr>
        <w:spacing w:line="360" w:lineRule="auto"/>
        <w:jc w:val="both"/>
        <w:rPr>
          <w:sz w:val="28"/>
          <w:szCs w:val="28"/>
        </w:rPr>
      </w:pPr>
      <w:r>
        <w:rPr>
          <w:bCs/>
          <w:sz w:val="28"/>
          <w:szCs w:val="28"/>
        </w:rPr>
        <w:t>ˇ</w:t>
      </w:r>
      <w:r>
        <w:rPr>
          <w:rFonts w:ascii="Tahoma" w:hAnsi="Tahoma" w:cs="Tahoma"/>
          <w:sz w:val="28"/>
          <w:szCs w:val="28"/>
        </w:rPr>
        <w:t>‘</w:t>
      </w:r>
      <w:r>
        <w:rPr>
          <w:sz w:val="28"/>
          <w:szCs w:val="28"/>
        </w:rPr>
        <w:t xml:space="preserve"> – спадно-висхідно-спадний тон</w:t>
      </w:r>
    </w:p>
    <w:p w:rsidR="00AE503D" w:rsidRDefault="00AE503D" w:rsidP="00AE503D">
      <w:pPr>
        <w:spacing w:line="360" w:lineRule="auto"/>
        <w:jc w:val="both"/>
        <w:rPr>
          <w:sz w:val="28"/>
          <w:szCs w:val="28"/>
        </w:rPr>
      </w:pPr>
    </w:p>
    <w:p w:rsidR="00AE503D" w:rsidRDefault="00AE503D" w:rsidP="00AE503D">
      <w:pPr>
        <w:spacing w:line="360" w:lineRule="auto"/>
        <w:jc w:val="center"/>
        <w:rPr>
          <w:b/>
          <w:sz w:val="28"/>
          <w:szCs w:val="28"/>
        </w:rPr>
      </w:pPr>
    </w:p>
    <w:p w:rsidR="00AE503D" w:rsidRDefault="00AE503D" w:rsidP="00AE503D">
      <w:pPr>
        <w:spacing w:line="360" w:lineRule="auto"/>
        <w:jc w:val="center"/>
        <w:rPr>
          <w:b/>
          <w:sz w:val="28"/>
          <w:szCs w:val="28"/>
        </w:rPr>
      </w:pPr>
    </w:p>
    <w:p w:rsidR="00AE503D" w:rsidRDefault="00AE503D" w:rsidP="00AE503D">
      <w:pPr>
        <w:spacing w:line="360" w:lineRule="auto"/>
        <w:jc w:val="center"/>
        <w:rPr>
          <w:b/>
          <w:sz w:val="28"/>
          <w:szCs w:val="28"/>
        </w:rPr>
      </w:pPr>
    </w:p>
    <w:p w:rsidR="00AE503D" w:rsidRDefault="00AE503D" w:rsidP="00AE503D">
      <w:pPr>
        <w:spacing w:line="360" w:lineRule="auto"/>
        <w:jc w:val="center"/>
        <w:rPr>
          <w:b/>
          <w:sz w:val="28"/>
          <w:szCs w:val="28"/>
        </w:rPr>
      </w:pPr>
    </w:p>
    <w:p w:rsidR="00AE503D" w:rsidRDefault="00AE503D" w:rsidP="00AE503D">
      <w:pPr>
        <w:spacing w:line="360" w:lineRule="auto"/>
        <w:jc w:val="center"/>
        <w:rPr>
          <w:b/>
          <w:sz w:val="28"/>
          <w:szCs w:val="28"/>
        </w:rPr>
      </w:pPr>
    </w:p>
    <w:p w:rsidR="00AE503D" w:rsidRDefault="00AE503D" w:rsidP="00AE503D">
      <w:pPr>
        <w:spacing w:line="360" w:lineRule="auto"/>
        <w:jc w:val="center"/>
        <w:rPr>
          <w:b/>
          <w:sz w:val="28"/>
          <w:szCs w:val="28"/>
        </w:rPr>
      </w:pPr>
    </w:p>
    <w:p w:rsidR="00AE503D" w:rsidRDefault="00AE503D" w:rsidP="00AE503D">
      <w:pPr>
        <w:spacing w:line="360" w:lineRule="auto"/>
        <w:rPr>
          <w:b/>
          <w:sz w:val="28"/>
          <w:szCs w:val="28"/>
        </w:rPr>
      </w:pPr>
    </w:p>
    <w:p w:rsidR="00AE503D" w:rsidRDefault="00AE503D" w:rsidP="00AE503D">
      <w:pPr>
        <w:spacing w:line="360" w:lineRule="auto"/>
        <w:rPr>
          <w:b/>
          <w:sz w:val="28"/>
          <w:szCs w:val="28"/>
        </w:rPr>
      </w:pPr>
    </w:p>
    <w:p w:rsidR="00AE503D" w:rsidRDefault="00AE503D" w:rsidP="00AE503D">
      <w:pPr>
        <w:spacing w:line="720" w:lineRule="auto"/>
        <w:jc w:val="center"/>
        <w:outlineLvl w:val="0"/>
        <w:rPr>
          <w:sz w:val="28"/>
          <w:szCs w:val="28"/>
        </w:rPr>
      </w:pPr>
      <w:r>
        <w:rPr>
          <w:b/>
          <w:sz w:val="28"/>
          <w:szCs w:val="28"/>
        </w:rPr>
        <w:t>ВСТУП</w:t>
      </w:r>
    </w:p>
    <w:p w:rsidR="00AE503D" w:rsidRDefault="00AE503D" w:rsidP="00AE503D">
      <w:pPr>
        <w:spacing w:line="360" w:lineRule="auto"/>
        <w:ind w:firstLine="709"/>
        <w:jc w:val="both"/>
        <w:rPr>
          <w:spacing w:val="1"/>
          <w:sz w:val="28"/>
          <w:szCs w:val="28"/>
        </w:rPr>
      </w:pPr>
      <w:r>
        <w:rPr>
          <w:spacing w:val="1"/>
          <w:sz w:val="28"/>
          <w:szCs w:val="28"/>
        </w:rPr>
        <w:t>Аналіз дискурсу і найбільш широкого контексту соціальної взаємодії в різних професійних колах вимагає відкритого звернення до більш широкої організаційної ситуації та аспектів культурних уявлень. Дослідження людської комунікації останнім часом набули міждисциплінарного характеру  і підсилили взаємозв'язок між лінгвістичними, когнітивними й соціокультурними елементами вивчення мови в суспільстві [2;8;11;15;16;18;32;33;40;42;47;48;49;50;53;55;57;62;68;72;74;81;85;106;117].</w:t>
      </w:r>
    </w:p>
    <w:p w:rsidR="00AE503D" w:rsidRDefault="00AE503D" w:rsidP="00AE503D">
      <w:pPr>
        <w:spacing w:line="360" w:lineRule="auto"/>
        <w:ind w:firstLine="709"/>
        <w:jc w:val="both"/>
        <w:rPr>
          <w:spacing w:val="1"/>
          <w:sz w:val="28"/>
          <w:szCs w:val="28"/>
        </w:rPr>
      </w:pPr>
      <w:r>
        <w:rPr>
          <w:spacing w:val="1"/>
          <w:sz w:val="28"/>
          <w:szCs w:val="28"/>
        </w:rPr>
        <w:t>Вивчення мови законів, процесуальних актів, судових промов здійснюється, у першу чергу, двома науками: юриспруденцією і лінгвістикою. Відомий ряд монографій із питань судового мовлення (С.Д. Абрамович,     М.C. Алексєєв, Л. Баум, Л.О. Введенська, Т.В. Губаєва, Н.М. Івакіна,            І.С. Лісна, Р. Штідхем). Проте, говорячи про мову процесуального акту або судове мовлення, автори, насамперед, виступають як юристи, тому що їх цікавить відображений у документі правовий зміст, аналіз же мови, як правило, зводиться до міркувань  про точність, дохідливість і виразність [3;97;132;165;168;176;179;190;196;199;202;205;206].</w:t>
      </w:r>
    </w:p>
    <w:p w:rsidR="00AE503D" w:rsidRDefault="00AE503D" w:rsidP="00AE503D">
      <w:pPr>
        <w:spacing w:line="360" w:lineRule="auto"/>
        <w:ind w:firstLine="709"/>
        <w:jc w:val="both"/>
        <w:rPr>
          <w:sz w:val="28"/>
          <w:szCs w:val="28"/>
        </w:rPr>
      </w:pPr>
      <w:r>
        <w:rPr>
          <w:sz w:val="28"/>
          <w:szCs w:val="28"/>
        </w:rPr>
        <w:t xml:space="preserve">Лінгвістичні аспекти текстів судового дискурсу ще мало вивчені, хоча їхнє значення зростає як у сучасних економічних, політичних, соціальних перетвореннях, так й у відновленні та вдосконаленні законодавства, побудові в нашій країні правової держави, громадянського суспільства. Дослідження лінгвістичних особливостей виступів суддів, адвокатів, державних обвинувачів, безумовно, є важливим не тільки для теорії ораторського мистецтва, а також для проведення дискурсивного аналізу мовлення учасників судового процесу. </w:t>
      </w:r>
    </w:p>
    <w:p w:rsidR="00AE503D" w:rsidRDefault="00AE503D" w:rsidP="00AE503D">
      <w:pPr>
        <w:spacing w:line="360" w:lineRule="auto"/>
        <w:ind w:firstLine="709"/>
        <w:jc w:val="both"/>
      </w:pPr>
      <w:r>
        <w:rPr>
          <w:sz w:val="28"/>
          <w:szCs w:val="28"/>
        </w:rPr>
        <w:lastRenderedPageBreak/>
        <w:t>Простежуючи шлях лінгвістичних досліджень судового дискурсу, необхідно зазначити, що аналіз судового дискурсу пройшов усі стадії: від суто лексичного [113;120;135;150], стилістичного [1;35;45;61;109], семантичного [91;110;181;198;200] вивчення мови закону з урахуванням екстралінгвістичних, соціальних, когнітивних, прагматичних, психологічних чинників тощо, однак роль інтонації, її зв’язок із комунікативними типами висловлень, особливості сприйняття в судовому дискурсі вивчені недостатньо, незважаючи на наявність великої кількості публікацій з інтонації мовлення (О.М. Алексієвець, А.Й. Багмут, І.В. Борисюк, Т.О. Бровченко,                      Л.О. Вербицька, Є.І. Гороть, А.А. Каліта, Т.М. Корольова, О.І. Стеріополо, Л.О. Штакіна та ін)</w:t>
      </w:r>
      <w:r>
        <w:rPr>
          <w:color w:val="000000"/>
          <w:spacing w:val="1"/>
        </w:rPr>
        <w:t xml:space="preserve"> </w:t>
      </w:r>
      <w:r>
        <w:rPr>
          <w:color w:val="000000"/>
          <w:spacing w:val="1"/>
          <w:sz w:val="28"/>
          <w:szCs w:val="28"/>
        </w:rPr>
        <w:t>[4;9;10;28;30;36;43;67;77;138;157].</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Актуальність</w:t>
      </w:r>
      <w:r>
        <w:rPr>
          <w:color w:val="000000"/>
          <w:spacing w:val="1"/>
          <w:sz w:val="28"/>
          <w:szCs w:val="28"/>
        </w:rPr>
        <w:t xml:space="preserve"> даної проблеми визначається зростаючою увагою лінгвістів до інтонаційної організації судового дискурсу, що зумовлено стрімким розвитком лінгвістичної теорії, яка значною мірою виявляє інтерес до правознавчих наук, а також необхідністю в дослідженнях питань ефективності інструментальних і перцептивних методів аналізу мовлення в суді. У зв’язку з існуванням суспільних потреб вивчення  функціонування мови в різних сферах людської діяльності, можна вважати актуальним і звернення до дослідження особливостей інтонації спонукання, яка виконує провідну роль у судовій сфері (виклик свідка, пред’явлення обвинувачення, винесення судового рішення, урегулювання конфліктів, забезпечення неухильного дотримання кожною особою правових норм та форм суспільної поведінки в залі судового засідання тощо).</w:t>
      </w:r>
    </w:p>
    <w:p w:rsidR="00AE503D" w:rsidRDefault="00AE503D" w:rsidP="00AE503D">
      <w:pPr>
        <w:spacing w:line="360" w:lineRule="auto"/>
        <w:ind w:firstLine="709"/>
        <w:jc w:val="both"/>
        <w:rPr>
          <w:b/>
          <w:color w:val="000000"/>
          <w:spacing w:val="1"/>
        </w:rPr>
      </w:pPr>
      <w:r>
        <w:rPr>
          <w:b/>
          <w:color w:val="000000"/>
          <w:spacing w:val="1"/>
          <w:sz w:val="28"/>
          <w:szCs w:val="28"/>
        </w:rPr>
        <w:t>Зв’язок роботи з науковими програмами, планами, темами.</w:t>
      </w:r>
      <w:r>
        <w:rPr>
          <w:b/>
          <w:color w:val="000000"/>
          <w:spacing w:val="1"/>
        </w:rPr>
        <w:t xml:space="preserve"> </w:t>
      </w:r>
    </w:p>
    <w:p w:rsidR="00AE503D" w:rsidRDefault="00AE503D" w:rsidP="00AE503D">
      <w:pPr>
        <w:spacing w:line="360" w:lineRule="auto"/>
        <w:ind w:firstLine="709"/>
        <w:jc w:val="both"/>
        <w:rPr>
          <w:color w:val="000000"/>
          <w:spacing w:val="1"/>
          <w:sz w:val="28"/>
          <w:szCs w:val="28"/>
        </w:rPr>
      </w:pPr>
      <w:r>
        <w:rPr>
          <w:color w:val="000000"/>
          <w:spacing w:val="1"/>
          <w:sz w:val="28"/>
          <w:szCs w:val="28"/>
        </w:rPr>
        <w:t>Дисертаційне дослідження виконано в межах науково-дослідного напрямку Південноукраїнського державного педагогічного університету імені К.Д. Ушинського «Фундаментальні дослідження у вищих навчальних закладах» (код 22010020) у рамках наукової теми кафедри перекладу і теоретичної та прикладної лінгвістики «Теоретичні та прикладні аспе</w:t>
      </w:r>
      <w:r>
        <w:rPr>
          <w:color w:val="000000"/>
          <w:spacing w:val="1"/>
          <w:sz w:val="28"/>
          <w:szCs w:val="28"/>
        </w:rPr>
        <w:t>к</w:t>
      </w:r>
      <w:r>
        <w:rPr>
          <w:color w:val="000000"/>
          <w:spacing w:val="1"/>
          <w:sz w:val="28"/>
          <w:szCs w:val="28"/>
        </w:rPr>
        <w:t xml:space="preserve">ти дослідження типологічних і конкретно-мовних рис сучасного дискурсу» (протокол № 5 </w:t>
      </w:r>
      <w:r>
        <w:rPr>
          <w:color w:val="000000"/>
          <w:spacing w:val="1"/>
          <w:sz w:val="28"/>
          <w:szCs w:val="28"/>
        </w:rPr>
        <w:lastRenderedPageBreak/>
        <w:t>рішення вченої ради ПДПУ імені К.Д. Ушинського від 29 гр</w:t>
      </w:r>
      <w:r>
        <w:rPr>
          <w:color w:val="000000"/>
          <w:spacing w:val="1"/>
          <w:sz w:val="28"/>
          <w:szCs w:val="28"/>
        </w:rPr>
        <w:t>у</w:t>
      </w:r>
      <w:r>
        <w:rPr>
          <w:color w:val="000000"/>
          <w:spacing w:val="1"/>
          <w:sz w:val="28"/>
          <w:szCs w:val="28"/>
        </w:rPr>
        <w:t>дня 2005 року, реєстраційний номер 0107U000467).</w:t>
      </w:r>
    </w:p>
    <w:p w:rsidR="00AE503D" w:rsidRDefault="00AE503D" w:rsidP="00AE503D">
      <w:pPr>
        <w:spacing w:line="360" w:lineRule="auto"/>
        <w:ind w:firstLine="709"/>
        <w:jc w:val="both"/>
        <w:rPr>
          <w:sz w:val="28"/>
        </w:rPr>
      </w:pPr>
      <w:r>
        <w:rPr>
          <w:b/>
          <w:color w:val="000000"/>
          <w:spacing w:val="1"/>
          <w:sz w:val="28"/>
          <w:szCs w:val="28"/>
        </w:rPr>
        <w:t>Мета дисертаційного  дослідження</w:t>
      </w:r>
      <w:r>
        <w:rPr>
          <w:color w:val="000000"/>
          <w:spacing w:val="1"/>
        </w:rPr>
        <w:t xml:space="preserve"> </w:t>
      </w:r>
      <w:r>
        <w:rPr>
          <w:sz w:val="28"/>
        </w:rPr>
        <w:t>полягає в проведенні комплексного аналізу інтонації спонукання  в судовому дискурсі.</w:t>
      </w:r>
    </w:p>
    <w:p w:rsidR="00AE503D" w:rsidRDefault="00AE503D" w:rsidP="00AE503D">
      <w:pPr>
        <w:spacing w:line="360" w:lineRule="auto"/>
        <w:ind w:firstLine="709"/>
        <w:jc w:val="both"/>
        <w:rPr>
          <w:sz w:val="28"/>
        </w:rPr>
      </w:pPr>
      <w:r>
        <w:rPr>
          <w:sz w:val="28"/>
        </w:rPr>
        <w:t xml:space="preserve">Для досягнення поставленої мети передбачено виконання таких </w:t>
      </w:r>
      <w:r>
        <w:rPr>
          <w:b/>
          <w:sz w:val="28"/>
        </w:rPr>
        <w:t>завдань</w:t>
      </w:r>
      <w:r>
        <w:rPr>
          <w:sz w:val="28"/>
        </w:rPr>
        <w:t>:</w:t>
      </w:r>
    </w:p>
    <w:p w:rsidR="00AE503D" w:rsidRDefault="00AE503D" w:rsidP="00CE5D8D">
      <w:pPr>
        <w:numPr>
          <w:ilvl w:val="0"/>
          <w:numId w:val="50"/>
        </w:numPr>
        <w:suppressAutoHyphens w:val="0"/>
        <w:spacing w:line="360" w:lineRule="auto"/>
        <w:jc w:val="both"/>
        <w:rPr>
          <w:sz w:val="28"/>
        </w:rPr>
      </w:pPr>
      <w:r>
        <w:rPr>
          <w:sz w:val="28"/>
        </w:rPr>
        <w:t>проаналізувати та описати мовні особливості судового дискурсу;</w:t>
      </w:r>
    </w:p>
    <w:p w:rsidR="00AE503D" w:rsidRDefault="00AE503D" w:rsidP="00CE5D8D">
      <w:pPr>
        <w:numPr>
          <w:ilvl w:val="0"/>
          <w:numId w:val="50"/>
        </w:numPr>
        <w:suppressAutoHyphens w:val="0"/>
        <w:spacing w:line="360" w:lineRule="auto"/>
        <w:jc w:val="both"/>
        <w:rPr>
          <w:sz w:val="28"/>
        </w:rPr>
      </w:pPr>
      <w:r>
        <w:rPr>
          <w:sz w:val="28"/>
        </w:rPr>
        <w:t>охарактеризувати систему різновидів модальних значень функціонально-семантичного поля (ФСП) волевиявлення в мовленні суддів;</w:t>
      </w:r>
    </w:p>
    <w:p w:rsidR="00AE503D" w:rsidRDefault="00AE503D" w:rsidP="00CE5D8D">
      <w:pPr>
        <w:numPr>
          <w:ilvl w:val="0"/>
          <w:numId w:val="50"/>
        </w:numPr>
        <w:suppressAutoHyphens w:val="0"/>
        <w:spacing w:line="360" w:lineRule="auto"/>
        <w:jc w:val="both"/>
        <w:rPr>
          <w:sz w:val="28"/>
        </w:rPr>
      </w:pPr>
      <w:r>
        <w:rPr>
          <w:sz w:val="28"/>
        </w:rPr>
        <w:t>здійснити аналіз інтонаційних характеристик модальних значень ФСП волевиявлення (вимога, порада, прохання) та наявних у них емоційно-модальних конотацій на матеріалі суддівського мовлення;</w:t>
      </w:r>
    </w:p>
    <w:p w:rsidR="00AE503D" w:rsidRDefault="00AE503D" w:rsidP="00CE5D8D">
      <w:pPr>
        <w:numPr>
          <w:ilvl w:val="0"/>
          <w:numId w:val="50"/>
        </w:numPr>
        <w:suppressAutoHyphens w:val="0"/>
        <w:spacing w:line="360" w:lineRule="auto"/>
        <w:jc w:val="both"/>
        <w:rPr>
          <w:sz w:val="28"/>
        </w:rPr>
      </w:pPr>
      <w:r>
        <w:rPr>
          <w:sz w:val="28"/>
        </w:rPr>
        <w:t>виявити релевантні ознаки інтонації спонукання в англомовних та україномовних висловленнях суддів з урахуванням лінгвістичних й екстралінгвістичних чинників.</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 xml:space="preserve">Об’єктом </w:t>
      </w:r>
      <w:r>
        <w:rPr>
          <w:color w:val="000000"/>
          <w:spacing w:val="1"/>
          <w:sz w:val="28"/>
          <w:szCs w:val="28"/>
        </w:rPr>
        <w:t>дослідження є усне мовлення суддів під час судових розглядів.</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Предмет</w:t>
      </w:r>
      <w:r>
        <w:rPr>
          <w:color w:val="000000"/>
          <w:spacing w:val="1"/>
          <w:sz w:val="28"/>
          <w:szCs w:val="28"/>
        </w:rPr>
        <w:t xml:space="preserve"> дослідження становлять лінгвістичні, інтонаційні характеристики модальних значень ФСП волевиявлення (</w:t>
      </w:r>
      <w:r>
        <w:rPr>
          <w:sz w:val="28"/>
        </w:rPr>
        <w:t>вимога, порада, прохання</w:t>
      </w:r>
      <w:r>
        <w:rPr>
          <w:color w:val="000000"/>
          <w:spacing w:val="1"/>
          <w:sz w:val="28"/>
          <w:szCs w:val="28"/>
        </w:rPr>
        <w:t>), їх модально-емоційні конотації в мовленні професійних учасників судового процесу (суддів).</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 xml:space="preserve">Матеріалом дослідження </w:t>
      </w:r>
      <w:r>
        <w:rPr>
          <w:color w:val="000000"/>
          <w:spacing w:val="1"/>
          <w:sz w:val="28"/>
          <w:szCs w:val="28"/>
        </w:rPr>
        <w:t xml:space="preserve">слугували аудіозаписи відомих американських «Law and Order» та українських «Судові справи з Ігорем Годецьким», «Сімейні справи з Іриною Калінською» телепередач. Загальна кількість прослуханих судових процесів становила 43 (з них – 22 американські й 21 українська судові справи). З широкого корпусу експериментального матеріалу обсягом 1200 спонукальних фраз (3210 надфразних єдностей), одержаних методом суцільної вибірки, були добрані найчастотніші семантичні відтінки спонукальної модальності – 245 українських та 255 англійських фраз, які склали вузький корпус матеріалу дослідження тривалістю звучання  75 хвилин. </w:t>
      </w:r>
    </w:p>
    <w:p w:rsidR="00AE503D" w:rsidRDefault="00AE503D" w:rsidP="00AE503D">
      <w:pPr>
        <w:spacing w:line="360" w:lineRule="auto"/>
        <w:ind w:firstLine="709"/>
        <w:jc w:val="both"/>
        <w:rPr>
          <w:color w:val="000000"/>
          <w:spacing w:val="1"/>
          <w:sz w:val="28"/>
          <w:szCs w:val="28"/>
        </w:rPr>
      </w:pPr>
      <w:r>
        <w:rPr>
          <w:b/>
          <w:color w:val="000000"/>
          <w:spacing w:val="1"/>
          <w:sz w:val="28"/>
          <w:szCs w:val="28"/>
        </w:rPr>
        <w:lastRenderedPageBreak/>
        <w:t>Методи дослідження.</w:t>
      </w:r>
      <w:r>
        <w:rPr>
          <w:color w:val="000000"/>
          <w:spacing w:val="1"/>
          <w:sz w:val="28"/>
          <w:szCs w:val="28"/>
        </w:rPr>
        <w:t xml:space="preserve">  Для досягнення поставленої мети й виконання завдань роботи застосовано такі методи: </w:t>
      </w:r>
      <w:r>
        <w:rPr>
          <w:i/>
          <w:color w:val="000000"/>
          <w:spacing w:val="1"/>
          <w:sz w:val="28"/>
          <w:szCs w:val="28"/>
        </w:rPr>
        <w:t>метод теоретичного аналізу</w:t>
      </w:r>
      <w:r>
        <w:rPr>
          <w:color w:val="000000"/>
          <w:spacing w:val="1"/>
          <w:sz w:val="28"/>
          <w:szCs w:val="28"/>
        </w:rPr>
        <w:t xml:space="preserve">, що полягає в критичному огляді літературних джерел із проблематики дослідження; </w:t>
      </w:r>
      <w:r>
        <w:rPr>
          <w:i/>
          <w:color w:val="000000"/>
          <w:spacing w:val="1"/>
          <w:sz w:val="28"/>
          <w:szCs w:val="28"/>
        </w:rPr>
        <w:t>метод наукового спостереження</w:t>
      </w:r>
      <w:r>
        <w:rPr>
          <w:color w:val="000000"/>
          <w:spacing w:val="1"/>
          <w:sz w:val="28"/>
          <w:szCs w:val="28"/>
        </w:rPr>
        <w:t xml:space="preserve">, який передбачає аналіз мовлення українських та американських суддів із метою виділення найчастотніших фраз </w:t>
      </w:r>
      <w:r>
        <w:rPr>
          <w:sz w:val="28"/>
        </w:rPr>
        <w:t xml:space="preserve">ФСП </w:t>
      </w:r>
      <w:r>
        <w:rPr>
          <w:color w:val="000000"/>
          <w:spacing w:val="1"/>
          <w:sz w:val="28"/>
          <w:szCs w:val="28"/>
        </w:rPr>
        <w:t xml:space="preserve">волевиявлення і є підготовчим етапом для проведення комплексного аудиторського аналізу; </w:t>
      </w:r>
      <w:r>
        <w:rPr>
          <w:i/>
          <w:color w:val="000000"/>
          <w:spacing w:val="1"/>
          <w:sz w:val="28"/>
          <w:szCs w:val="28"/>
        </w:rPr>
        <w:t>метод семантичного диференціала Ч. Осгуда</w:t>
      </w:r>
      <w:r>
        <w:rPr>
          <w:color w:val="000000"/>
          <w:spacing w:val="1"/>
          <w:sz w:val="28"/>
          <w:szCs w:val="28"/>
        </w:rPr>
        <w:t xml:space="preserve">, який забезпечує диференціацію реципієнтами фраз </w:t>
      </w:r>
      <w:r>
        <w:rPr>
          <w:sz w:val="28"/>
        </w:rPr>
        <w:t>ФСП</w:t>
      </w:r>
      <w:r>
        <w:rPr>
          <w:color w:val="000000"/>
          <w:spacing w:val="1"/>
          <w:sz w:val="28"/>
          <w:szCs w:val="28"/>
        </w:rPr>
        <w:t xml:space="preserve"> волевиявлення за спеціальними шкалованими синонімічно- антонімічними осями, що формують вузький корпус експериментального матеріалу; </w:t>
      </w:r>
      <w:r>
        <w:rPr>
          <w:i/>
          <w:color w:val="000000"/>
          <w:spacing w:val="1"/>
          <w:sz w:val="28"/>
          <w:szCs w:val="28"/>
        </w:rPr>
        <w:t>метод інструментального дослідження</w:t>
      </w:r>
      <w:r>
        <w:rPr>
          <w:color w:val="000000"/>
          <w:spacing w:val="1"/>
          <w:sz w:val="28"/>
          <w:szCs w:val="28"/>
        </w:rPr>
        <w:t xml:space="preserve"> – інструментальний аналіз інтонаційних параметрів модальних значень </w:t>
      </w:r>
      <w:r>
        <w:rPr>
          <w:sz w:val="28"/>
        </w:rPr>
        <w:t xml:space="preserve">ФСП </w:t>
      </w:r>
      <w:r>
        <w:rPr>
          <w:color w:val="000000"/>
          <w:spacing w:val="1"/>
          <w:sz w:val="28"/>
          <w:szCs w:val="28"/>
        </w:rPr>
        <w:t xml:space="preserve">волевиявлення за допомогою комп’ютерних програм Praat, Wave Lab, Sound Forge, Win CECIL, WaveSurfer; </w:t>
      </w:r>
      <w:r>
        <w:rPr>
          <w:i/>
          <w:color w:val="000000"/>
          <w:spacing w:val="1"/>
          <w:sz w:val="28"/>
          <w:szCs w:val="28"/>
        </w:rPr>
        <w:t>метод лінгвістичного аналізу</w:t>
      </w:r>
      <w:r>
        <w:rPr>
          <w:color w:val="000000"/>
          <w:spacing w:val="1"/>
          <w:sz w:val="28"/>
          <w:szCs w:val="28"/>
        </w:rPr>
        <w:t xml:space="preserve"> – пояснення, системний опис та всебічне тлумачення лінгвістичного значення результатів дослідження, формулювання основних висновків роботи. У дисертаційному дослідженні також застосовано прийоми статистичного аналізу та кількісний аналіз досліджуваних мовних явищ.</w:t>
      </w:r>
    </w:p>
    <w:p w:rsidR="00AE503D" w:rsidRDefault="00AE503D" w:rsidP="00AE503D">
      <w:pPr>
        <w:spacing w:line="360" w:lineRule="auto"/>
        <w:ind w:firstLine="709"/>
        <w:jc w:val="both"/>
        <w:rPr>
          <w:color w:val="000000"/>
          <w:spacing w:val="1"/>
          <w:sz w:val="28"/>
          <w:szCs w:val="28"/>
        </w:rPr>
      </w:pPr>
      <w:r>
        <w:rPr>
          <w:b/>
          <w:sz w:val="28"/>
        </w:rPr>
        <w:t>Робоча</w:t>
      </w:r>
      <w:r>
        <w:rPr>
          <w:sz w:val="28"/>
        </w:rPr>
        <w:t xml:space="preserve"> </w:t>
      </w:r>
      <w:r>
        <w:rPr>
          <w:b/>
          <w:sz w:val="28"/>
        </w:rPr>
        <w:t>гіпотеза</w:t>
      </w:r>
      <w:r>
        <w:rPr>
          <w:sz w:val="28"/>
        </w:rPr>
        <w:t xml:space="preserve"> дослідження ґрунтується на припущенні про те, що</w:t>
      </w:r>
      <w:r>
        <w:t xml:space="preserve"> </w:t>
      </w:r>
      <w:r>
        <w:rPr>
          <w:color w:val="000000"/>
          <w:spacing w:val="1"/>
          <w:sz w:val="28"/>
          <w:szCs w:val="28"/>
        </w:rPr>
        <w:t xml:space="preserve">імперативний вид спілкування є дуже поширеним у стосунках суддів з учасниками судового процесу, при цьому найчастотнішими засобами впливу виступають вимога, порада, прохання та їх емоційно-модальні конотації, в яких однією із суттєвих ознак для цілісного оформлення </w:t>
      </w:r>
      <w:r>
        <w:rPr>
          <w:spacing w:val="-2"/>
          <w:sz w:val="28"/>
          <w:szCs w:val="28"/>
        </w:rPr>
        <w:t>висловлень</w:t>
      </w:r>
      <w:r>
        <w:rPr>
          <w:color w:val="000000"/>
          <w:spacing w:val="1"/>
          <w:sz w:val="28"/>
          <w:szCs w:val="28"/>
        </w:rPr>
        <w:t>, передачі значеннєвих, емоційних і модальних значень слугує інтонація.</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Наукова новизна</w:t>
      </w:r>
      <w:r>
        <w:rPr>
          <w:color w:val="000000"/>
          <w:spacing w:val="1"/>
          <w:sz w:val="28"/>
          <w:szCs w:val="28"/>
        </w:rPr>
        <w:t xml:space="preserve"> </w:t>
      </w:r>
      <w:r>
        <w:rPr>
          <w:b/>
          <w:color w:val="000000"/>
          <w:spacing w:val="1"/>
          <w:sz w:val="28"/>
          <w:szCs w:val="28"/>
        </w:rPr>
        <w:t>одержаних результатів</w:t>
      </w:r>
      <w:r>
        <w:rPr>
          <w:color w:val="000000"/>
          <w:spacing w:val="1"/>
          <w:sz w:val="28"/>
          <w:szCs w:val="28"/>
        </w:rPr>
        <w:t xml:space="preserve"> полягає в тому, що дана робота є першою спробою здійснення системного комплексного аналізу інтонації спонукання в судовому дискурсі, орієнтованого на виявлення інтонаційних ознак найуживаніших модальних значень </w:t>
      </w:r>
      <w:r>
        <w:rPr>
          <w:sz w:val="28"/>
        </w:rPr>
        <w:t xml:space="preserve">ФСП </w:t>
      </w:r>
      <w:r>
        <w:rPr>
          <w:color w:val="000000"/>
          <w:spacing w:val="1"/>
          <w:sz w:val="28"/>
          <w:szCs w:val="28"/>
        </w:rPr>
        <w:t xml:space="preserve">волевиявлення в мовленні суддів під час проведення судового засідання. </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Теоретичне значення</w:t>
      </w:r>
      <w:r>
        <w:rPr>
          <w:color w:val="000000"/>
          <w:spacing w:val="1"/>
          <w:sz w:val="28"/>
          <w:szCs w:val="28"/>
        </w:rPr>
        <w:t xml:space="preserve"> роботи зумовлене тим, що лінгвістичний аналіз мовлення українських та американських суддів має велике значення для наукового опису досліджуваних мов. Дане дисертаційне дослідження робить </w:t>
      </w:r>
      <w:r>
        <w:rPr>
          <w:color w:val="000000"/>
          <w:spacing w:val="1"/>
          <w:sz w:val="28"/>
          <w:szCs w:val="28"/>
        </w:rPr>
        <w:lastRenderedPageBreak/>
        <w:t>внесок у теорію мовленнєвої поведінки професійних груп (суддів), у теорію інтонаційної організації судового дискурсу, судову лінгвістику та риторику.</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 xml:space="preserve">Практичне значення одержаних результатів </w:t>
      </w:r>
      <w:r>
        <w:rPr>
          <w:color w:val="000000"/>
          <w:spacing w:val="1"/>
          <w:sz w:val="28"/>
          <w:szCs w:val="28"/>
        </w:rPr>
        <w:t xml:space="preserve">дослідження визначається можливістю їх використання в навчальних курсах із теорії та практики перекладу, загальної та судової риторики, теоретичної фонетики, стилістики, психолінгвістики, загального мовознавства, теорії комунікації, при написанні курсових, дипломних та магістерських робіт, підручників і навчальних посібників із просодії українського й англійського судового мовлення, а також у процесі викладання англійської мови для студентів юридичних спеціальностей. </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 xml:space="preserve">Особистий внесок здобувача </w:t>
      </w:r>
      <w:r>
        <w:rPr>
          <w:color w:val="000000"/>
          <w:spacing w:val="1"/>
          <w:sz w:val="28"/>
          <w:szCs w:val="28"/>
        </w:rPr>
        <w:t>полягає в теоретичному та експериментально-фонетичному обґрунтуванні лінгвістичних особливостей інтонаційної організації судового дискурсу.</w:t>
      </w:r>
    </w:p>
    <w:p w:rsidR="00AE503D" w:rsidRDefault="00AE503D" w:rsidP="00AE503D">
      <w:pPr>
        <w:spacing w:line="360" w:lineRule="auto"/>
        <w:ind w:firstLine="709"/>
        <w:jc w:val="both"/>
        <w:outlineLvl w:val="0"/>
        <w:rPr>
          <w:b/>
          <w:color w:val="000000"/>
          <w:spacing w:val="1"/>
          <w:sz w:val="28"/>
          <w:szCs w:val="28"/>
        </w:rPr>
      </w:pPr>
      <w:r>
        <w:rPr>
          <w:b/>
          <w:color w:val="000000"/>
          <w:spacing w:val="1"/>
          <w:sz w:val="28"/>
          <w:szCs w:val="28"/>
        </w:rPr>
        <w:t>На захист виносяться такі положення:</w:t>
      </w:r>
    </w:p>
    <w:p w:rsidR="00AE503D" w:rsidRDefault="00AE503D" w:rsidP="00AE503D">
      <w:pPr>
        <w:spacing w:line="360" w:lineRule="auto"/>
        <w:jc w:val="both"/>
        <w:rPr>
          <w:color w:val="000000"/>
          <w:spacing w:val="1"/>
          <w:sz w:val="28"/>
          <w:szCs w:val="28"/>
        </w:rPr>
      </w:pPr>
      <w:r>
        <w:rPr>
          <w:color w:val="000000"/>
          <w:spacing w:val="1"/>
          <w:sz w:val="28"/>
          <w:szCs w:val="28"/>
        </w:rPr>
        <w:t>1.</w:t>
      </w:r>
      <w:r>
        <w:rPr>
          <w:b/>
          <w:sz w:val="28"/>
          <w:szCs w:val="28"/>
        </w:rPr>
        <w:t xml:space="preserve"> </w:t>
      </w:r>
      <w:r>
        <w:rPr>
          <w:color w:val="000000"/>
          <w:spacing w:val="1"/>
          <w:sz w:val="28"/>
          <w:szCs w:val="28"/>
        </w:rPr>
        <w:t>Судовий дискурс – різновид функціонального стилю мовлення, який реалізується в судовій сфері спілкування та являє собою сукупність стилістичних рис наукового,  офіційно-ділового, публіцистичного стилів.</w:t>
      </w:r>
    </w:p>
    <w:p w:rsidR="00AE503D" w:rsidRDefault="00AE503D" w:rsidP="00AE503D">
      <w:pPr>
        <w:tabs>
          <w:tab w:val="left" w:pos="2835"/>
        </w:tabs>
        <w:spacing w:line="360" w:lineRule="auto"/>
        <w:jc w:val="both"/>
        <w:rPr>
          <w:color w:val="000000"/>
          <w:spacing w:val="1"/>
          <w:sz w:val="28"/>
          <w:szCs w:val="28"/>
        </w:rPr>
      </w:pPr>
      <w:r>
        <w:rPr>
          <w:color w:val="000000"/>
          <w:spacing w:val="1"/>
          <w:sz w:val="28"/>
          <w:szCs w:val="28"/>
        </w:rPr>
        <w:t>2. Судовий дискурс як мовленнєва подія з властивими йому екстралінгвістичними факторами включає такі найважливіші компоненти: учасників комунікації, комунікативні стратегії, контекст.</w:t>
      </w:r>
    </w:p>
    <w:p w:rsidR="00AE503D" w:rsidRDefault="00AE503D" w:rsidP="00AE503D">
      <w:pPr>
        <w:tabs>
          <w:tab w:val="left" w:pos="2835"/>
        </w:tabs>
        <w:spacing w:line="360" w:lineRule="auto"/>
        <w:jc w:val="both"/>
        <w:rPr>
          <w:color w:val="000000"/>
          <w:spacing w:val="1"/>
          <w:sz w:val="28"/>
          <w:szCs w:val="28"/>
        </w:rPr>
      </w:pPr>
      <w:r>
        <w:rPr>
          <w:color w:val="000000"/>
          <w:spacing w:val="1"/>
          <w:sz w:val="28"/>
          <w:szCs w:val="28"/>
        </w:rPr>
        <w:t>3. Взаємодія професійних учасників судового процесу є складним процесом обміну думками, в якому особливе місце серед усіх мовленнєвих актів належить директиву, що відіграє значну роль у мовленнєвому впливі на судову аудиторію.</w:t>
      </w:r>
    </w:p>
    <w:p w:rsidR="00AE503D" w:rsidRDefault="00AE503D" w:rsidP="00AE503D">
      <w:pPr>
        <w:tabs>
          <w:tab w:val="left" w:pos="2835"/>
        </w:tabs>
        <w:spacing w:line="360" w:lineRule="auto"/>
        <w:jc w:val="both"/>
        <w:rPr>
          <w:color w:val="000000"/>
          <w:spacing w:val="1"/>
          <w:sz w:val="28"/>
          <w:szCs w:val="28"/>
        </w:rPr>
      </w:pPr>
      <w:r>
        <w:rPr>
          <w:color w:val="000000"/>
          <w:spacing w:val="1"/>
          <w:sz w:val="28"/>
          <w:szCs w:val="28"/>
        </w:rPr>
        <w:t xml:space="preserve">4. Інтонація спонукання є своєрідним оформленням судового мовлення, зокрема мовлення суддів, надає йому змістовності, багатства та бере участь у передачі значеннєвих, емоційних, модальних значень </w:t>
      </w:r>
      <w:r>
        <w:rPr>
          <w:spacing w:val="-2"/>
          <w:sz w:val="28"/>
          <w:szCs w:val="28"/>
        </w:rPr>
        <w:t>висловлень</w:t>
      </w:r>
      <w:r>
        <w:rPr>
          <w:color w:val="000000"/>
          <w:spacing w:val="1"/>
          <w:sz w:val="28"/>
          <w:szCs w:val="28"/>
        </w:rPr>
        <w:t>.</w:t>
      </w:r>
    </w:p>
    <w:p w:rsidR="00AE503D" w:rsidRDefault="00AE503D" w:rsidP="00AE503D">
      <w:pPr>
        <w:tabs>
          <w:tab w:val="left" w:pos="2835"/>
        </w:tabs>
        <w:spacing w:line="360" w:lineRule="auto"/>
        <w:jc w:val="both"/>
        <w:rPr>
          <w:color w:val="000000"/>
          <w:spacing w:val="1"/>
          <w:sz w:val="28"/>
          <w:szCs w:val="28"/>
        </w:rPr>
      </w:pPr>
      <w:r>
        <w:rPr>
          <w:color w:val="000000"/>
          <w:spacing w:val="1"/>
          <w:sz w:val="28"/>
          <w:szCs w:val="28"/>
        </w:rPr>
        <w:t>5. Інтонаційні структури семантичних відтінків спонукальної модальності в мовленні українських та англійських суддів характеризуються схожістю, а також деякими специфічними рисами, зумовленими характером впливу як лінгвістичних, так й екстралінгвальних чинників</w:t>
      </w:r>
      <w:r>
        <w:rPr>
          <w:sz w:val="28"/>
          <w:szCs w:val="28"/>
        </w:rPr>
        <w:t>.</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Апробація результатів дисертації.</w:t>
      </w:r>
      <w:r>
        <w:rPr>
          <w:color w:val="000000"/>
          <w:spacing w:val="1"/>
          <w:sz w:val="28"/>
          <w:szCs w:val="28"/>
        </w:rPr>
        <w:t xml:space="preserve"> Основні положення дисертації обговорювалися на засіданні кафедри перекладу і теоретичної та прикладної </w:t>
      </w:r>
      <w:r>
        <w:rPr>
          <w:color w:val="000000"/>
          <w:spacing w:val="1"/>
          <w:sz w:val="28"/>
          <w:szCs w:val="28"/>
        </w:rPr>
        <w:lastRenderedPageBreak/>
        <w:t xml:space="preserve">лінгвістики Південноукраїнського державного педагогічного університету імені К.Д. Ушинського (Одеса, 2005), на міжнародних наукових конференціях «Сучасні мовленнєві технології» (Одеса, 2005), «Мова і культура» (Київ, 2006), «Актуальні проблеми філології та американські студії» (Київ, 2008), «Ольвійський форум – 2008» (Ялта, 2008), а також на </w:t>
      </w:r>
      <w:r>
        <w:rPr>
          <w:spacing w:val="1"/>
          <w:sz w:val="28"/>
          <w:szCs w:val="28"/>
        </w:rPr>
        <w:t>V</w:t>
      </w:r>
      <w:r>
        <w:rPr>
          <w:sz w:val="28"/>
          <w:szCs w:val="28"/>
        </w:rPr>
        <w:t>I</w:t>
      </w:r>
      <w:r>
        <w:rPr>
          <w:color w:val="000000"/>
          <w:spacing w:val="1"/>
          <w:sz w:val="28"/>
          <w:szCs w:val="28"/>
        </w:rPr>
        <w:t xml:space="preserve"> Міжвузівській  конференції молодих учених «Сучасні проблеми та перспективи дослідження романських і германських мов і літератур» (Донецьк, 2008).</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Публікації.</w:t>
      </w:r>
      <w:r>
        <w:rPr>
          <w:color w:val="000000"/>
          <w:spacing w:val="1"/>
          <w:sz w:val="28"/>
          <w:szCs w:val="28"/>
        </w:rPr>
        <w:t xml:space="preserve"> Результати дисертаційного дослідження викладені в десяти публікаціях: у семи статтях, опублікованих у фахових наукових виданнях, затверджених ВАК України, та тезах трьох наукових конференцій.</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Структура</w:t>
      </w:r>
      <w:r>
        <w:rPr>
          <w:color w:val="000000"/>
          <w:spacing w:val="1"/>
          <w:sz w:val="28"/>
          <w:szCs w:val="28"/>
        </w:rPr>
        <w:t xml:space="preserve"> дисертації складається з переліку умовних скорочень та позначень, вступу, трьох розділів, висновків, списку використаних джерел, переліку веб-сайтів з проблематики дослідження та додатків. </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У переліку умовних скорочень та позначень</w:t>
      </w:r>
      <w:r>
        <w:rPr>
          <w:color w:val="000000"/>
          <w:spacing w:val="1"/>
          <w:sz w:val="28"/>
          <w:szCs w:val="28"/>
        </w:rPr>
        <w:t xml:space="preserve"> наведено застосовані в дисертації термінологічні скорочення та позначення з їх детальним розшифруванням.</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У</w:t>
      </w:r>
      <w:r>
        <w:rPr>
          <w:color w:val="000000"/>
          <w:spacing w:val="1"/>
          <w:sz w:val="28"/>
          <w:szCs w:val="28"/>
        </w:rPr>
        <w:t xml:space="preserve"> </w:t>
      </w:r>
      <w:r>
        <w:rPr>
          <w:b/>
          <w:color w:val="000000"/>
          <w:spacing w:val="1"/>
          <w:sz w:val="28"/>
          <w:szCs w:val="28"/>
        </w:rPr>
        <w:t xml:space="preserve">вступі </w:t>
      </w:r>
      <w:r>
        <w:rPr>
          <w:color w:val="000000"/>
          <w:spacing w:val="1"/>
          <w:sz w:val="28"/>
          <w:szCs w:val="28"/>
        </w:rPr>
        <w:t>обґрунтовується вибір теми дисертації, визначаються актуальність, мета та основні завдання дисертаційної роботи, об’єкт, предмет, методи дослідження, розкрито наукову новизну, теоретичне та практичне значення одержаних результатів.</w:t>
      </w:r>
    </w:p>
    <w:p w:rsidR="00AE503D" w:rsidRDefault="00AE503D" w:rsidP="00AE503D">
      <w:pPr>
        <w:spacing w:line="360" w:lineRule="auto"/>
        <w:ind w:firstLine="510"/>
        <w:jc w:val="both"/>
        <w:rPr>
          <w:color w:val="000000"/>
          <w:spacing w:val="1"/>
          <w:sz w:val="28"/>
          <w:szCs w:val="28"/>
        </w:rPr>
      </w:pPr>
      <w:r>
        <w:rPr>
          <w:b/>
          <w:color w:val="000000"/>
          <w:spacing w:val="1"/>
          <w:sz w:val="28"/>
          <w:szCs w:val="28"/>
        </w:rPr>
        <w:t>У</w:t>
      </w:r>
      <w:r>
        <w:rPr>
          <w:color w:val="000000"/>
          <w:spacing w:val="1"/>
          <w:sz w:val="28"/>
          <w:szCs w:val="28"/>
        </w:rPr>
        <w:t xml:space="preserve"> </w:t>
      </w:r>
      <w:r>
        <w:rPr>
          <w:b/>
          <w:color w:val="000000"/>
          <w:spacing w:val="1"/>
          <w:sz w:val="28"/>
          <w:szCs w:val="28"/>
        </w:rPr>
        <w:t xml:space="preserve">першому розділі «Теоретичні передумови вивчення судового дискурсу», </w:t>
      </w:r>
      <w:r>
        <w:rPr>
          <w:color w:val="000000"/>
          <w:spacing w:val="1"/>
          <w:sz w:val="28"/>
          <w:szCs w:val="28"/>
        </w:rPr>
        <w:t>який складається з чотирьох підрозділів, визначається поняття «судовий дискурс» у провідних наукових течіях мовознавства, виявляються теоретичні проблеми щодо аналізу складових судового дискурсу, специфіки функціонування мовленнєвих актів у судових процедурах та розглядаються лінгвістичні особливості сучасного судового дискурсу.</w:t>
      </w:r>
    </w:p>
    <w:p w:rsidR="00AE503D" w:rsidRDefault="00AE503D" w:rsidP="00AE503D">
      <w:pPr>
        <w:spacing w:line="360" w:lineRule="auto"/>
        <w:ind w:firstLine="709"/>
        <w:jc w:val="both"/>
        <w:rPr>
          <w:color w:val="000000"/>
          <w:spacing w:val="1"/>
        </w:rPr>
      </w:pPr>
      <w:r>
        <w:rPr>
          <w:b/>
          <w:color w:val="000000"/>
          <w:spacing w:val="1"/>
          <w:sz w:val="28"/>
          <w:szCs w:val="28"/>
        </w:rPr>
        <w:t>У другому розділі</w:t>
      </w:r>
      <w:r>
        <w:rPr>
          <w:color w:val="000000"/>
          <w:spacing w:val="1"/>
          <w:sz w:val="28"/>
          <w:szCs w:val="28"/>
        </w:rPr>
        <w:t xml:space="preserve"> </w:t>
      </w:r>
      <w:r>
        <w:rPr>
          <w:b/>
          <w:color w:val="000000"/>
          <w:spacing w:val="1"/>
          <w:sz w:val="28"/>
          <w:szCs w:val="28"/>
        </w:rPr>
        <w:t>«Методика і процедура експериментально-фонетичного дослідження інтонації спонукання в судовому дискурсі»</w:t>
      </w:r>
      <w:r>
        <w:rPr>
          <w:color w:val="000000"/>
          <w:spacing w:val="1"/>
          <w:sz w:val="28"/>
          <w:szCs w:val="28"/>
        </w:rPr>
        <w:t xml:space="preserve">, що складається з шести підрозділів, описується організація і процедура  проведення експериментально-фонетичного дослідження реалізацій спонукальних </w:t>
      </w:r>
      <w:r>
        <w:rPr>
          <w:spacing w:val="-2"/>
          <w:sz w:val="28"/>
          <w:szCs w:val="28"/>
        </w:rPr>
        <w:t>висловлень</w:t>
      </w:r>
      <w:r>
        <w:rPr>
          <w:color w:val="000000"/>
          <w:spacing w:val="1"/>
          <w:sz w:val="28"/>
          <w:szCs w:val="28"/>
        </w:rPr>
        <w:t xml:space="preserve"> американських та українських суддів під час судових засідань.</w:t>
      </w:r>
      <w:r>
        <w:rPr>
          <w:color w:val="000000"/>
          <w:spacing w:val="1"/>
        </w:rPr>
        <w:t xml:space="preserve">   </w:t>
      </w:r>
    </w:p>
    <w:p w:rsidR="00AE503D" w:rsidRDefault="00AE503D" w:rsidP="00AE503D">
      <w:pPr>
        <w:spacing w:line="360" w:lineRule="auto"/>
        <w:ind w:firstLine="709"/>
        <w:jc w:val="both"/>
        <w:rPr>
          <w:color w:val="000000"/>
          <w:spacing w:val="1"/>
          <w:sz w:val="28"/>
          <w:szCs w:val="28"/>
        </w:rPr>
      </w:pPr>
      <w:r>
        <w:rPr>
          <w:b/>
          <w:color w:val="000000"/>
          <w:spacing w:val="1"/>
          <w:sz w:val="28"/>
          <w:szCs w:val="28"/>
        </w:rPr>
        <w:lastRenderedPageBreak/>
        <w:t xml:space="preserve">У третьому розділі «Аналіз і лінгвістична інтерпретація результатів дослідження функціонування мовних засобів вираження спонукальної модальності в мовленні суддів», </w:t>
      </w:r>
      <w:r>
        <w:rPr>
          <w:color w:val="000000"/>
          <w:spacing w:val="1"/>
          <w:sz w:val="28"/>
          <w:szCs w:val="28"/>
        </w:rPr>
        <w:t xml:space="preserve">який складається з чотирьох підрозділів, розглянуто систему різновидів модальних значень ФСП волевиявлення, визначено лексико-граматичні властивості спонукальних </w:t>
      </w:r>
      <w:r>
        <w:rPr>
          <w:spacing w:val="-2"/>
          <w:sz w:val="28"/>
          <w:szCs w:val="28"/>
        </w:rPr>
        <w:t>висловлень</w:t>
      </w:r>
      <w:r>
        <w:rPr>
          <w:color w:val="000000"/>
          <w:spacing w:val="1"/>
          <w:sz w:val="28"/>
          <w:szCs w:val="28"/>
        </w:rPr>
        <w:t xml:space="preserve"> суддів, проаналізовано роль інтонації в </w:t>
      </w:r>
      <w:r>
        <w:rPr>
          <w:spacing w:val="1"/>
          <w:sz w:val="28"/>
          <w:szCs w:val="28"/>
        </w:rPr>
        <w:t>оформленні</w:t>
      </w:r>
      <w:r>
        <w:rPr>
          <w:color w:val="000000"/>
          <w:spacing w:val="1"/>
          <w:sz w:val="28"/>
          <w:szCs w:val="28"/>
        </w:rPr>
        <w:t xml:space="preserve"> семантичних відтінків спонукальної модальності в англомовному та україномовному мовленні суддів на перцептивному й акустичному рівнях, здійснено лінгвістичну інтерпретацію механізмів її реалізації в судовому дискурсі. </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 xml:space="preserve">У висновках </w:t>
      </w:r>
      <w:r>
        <w:rPr>
          <w:color w:val="000000"/>
          <w:spacing w:val="1"/>
          <w:sz w:val="28"/>
          <w:szCs w:val="28"/>
        </w:rPr>
        <w:t>сформульовано основні підсумки проведеного дисертаційного дослідження і визначається подальша перспектива вивчення досліджуваної проблеми.</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 xml:space="preserve">Список використаних джерел </w:t>
      </w:r>
      <w:r>
        <w:rPr>
          <w:color w:val="000000"/>
          <w:spacing w:val="1"/>
          <w:sz w:val="28"/>
          <w:szCs w:val="28"/>
        </w:rPr>
        <w:t>нараховує 220 позицій.</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Перелік веб-сайтів</w:t>
      </w:r>
      <w:r>
        <w:rPr>
          <w:color w:val="000000"/>
          <w:spacing w:val="1"/>
          <w:sz w:val="28"/>
          <w:szCs w:val="28"/>
        </w:rPr>
        <w:t xml:space="preserve"> із проблематики дослідження нараховує 14 позицій.</w:t>
      </w:r>
    </w:p>
    <w:p w:rsidR="00AE503D" w:rsidRDefault="00AE503D" w:rsidP="00AE503D">
      <w:pPr>
        <w:spacing w:line="360" w:lineRule="auto"/>
        <w:ind w:firstLine="709"/>
        <w:jc w:val="both"/>
        <w:rPr>
          <w:color w:val="000000"/>
          <w:spacing w:val="1"/>
          <w:sz w:val="28"/>
          <w:szCs w:val="28"/>
        </w:rPr>
      </w:pPr>
      <w:r>
        <w:rPr>
          <w:b/>
          <w:color w:val="000000"/>
          <w:spacing w:val="1"/>
          <w:sz w:val="28"/>
          <w:szCs w:val="28"/>
        </w:rPr>
        <w:t>У</w:t>
      </w:r>
      <w:r>
        <w:rPr>
          <w:color w:val="000000"/>
          <w:spacing w:val="1"/>
          <w:sz w:val="28"/>
          <w:szCs w:val="28"/>
        </w:rPr>
        <w:t xml:space="preserve"> </w:t>
      </w:r>
      <w:r>
        <w:rPr>
          <w:b/>
          <w:color w:val="000000"/>
          <w:spacing w:val="1"/>
          <w:sz w:val="28"/>
          <w:szCs w:val="28"/>
        </w:rPr>
        <w:t xml:space="preserve">додатках </w:t>
      </w:r>
      <w:r>
        <w:rPr>
          <w:color w:val="000000"/>
          <w:spacing w:val="1"/>
          <w:sz w:val="28"/>
          <w:szCs w:val="28"/>
        </w:rPr>
        <w:t>наводяться уривки з американських та українських судових справ, інтонограми результатів експериментально-фонетичного дослідження й міститься перевірка статистичних гіпотез щодо однорідності вибірок, які характеризують різні типи спонукальних висловлень суддів.</w:t>
      </w:r>
    </w:p>
    <w:p w:rsidR="00AE503D" w:rsidRDefault="00AE503D" w:rsidP="00AE503D">
      <w:pPr>
        <w:spacing w:line="360" w:lineRule="auto"/>
        <w:ind w:firstLine="510"/>
        <w:jc w:val="both"/>
        <w:rPr>
          <w:color w:val="000000"/>
          <w:spacing w:val="1"/>
          <w:sz w:val="28"/>
          <w:szCs w:val="28"/>
        </w:rPr>
      </w:pPr>
      <w:r>
        <w:rPr>
          <w:color w:val="000000"/>
          <w:spacing w:val="1"/>
          <w:sz w:val="28"/>
          <w:szCs w:val="28"/>
        </w:rPr>
        <w:t>Повний обсяг</w:t>
      </w:r>
      <w:r>
        <w:rPr>
          <w:b/>
          <w:color w:val="000000"/>
          <w:spacing w:val="1"/>
          <w:sz w:val="28"/>
          <w:szCs w:val="28"/>
        </w:rPr>
        <w:t xml:space="preserve"> </w:t>
      </w:r>
      <w:r>
        <w:rPr>
          <w:color w:val="000000"/>
          <w:spacing w:val="1"/>
          <w:sz w:val="28"/>
          <w:szCs w:val="28"/>
        </w:rPr>
        <w:t>дисертації становить 257 сторінок, основний зміст викладено на 193 сторінках.</w:t>
      </w:r>
    </w:p>
    <w:p w:rsidR="00AE503D" w:rsidRDefault="00AE503D" w:rsidP="00AE503D">
      <w:pPr>
        <w:keepNext/>
        <w:widowControl w:val="0"/>
        <w:shd w:val="clear" w:color="auto" w:fill="FFFFFF"/>
        <w:spacing w:line="360" w:lineRule="auto"/>
        <w:ind w:right="-1" w:firstLine="567"/>
        <w:jc w:val="center"/>
        <w:rPr>
          <w:b/>
          <w:sz w:val="28"/>
          <w:szCs w:val="28"/>
        </w:rPr>
      </w:pPr>
      <w:r>
        <w:rPr>
          <w:b/>
          <w:sz w:val="28"/>
          <w:szCs w:val="28"/>
        </w:rPr>
        <w:t>ВИСНОВКИ</w:t>
      </w:r>
    </w:p>
    <w:p w:rsidR="00AE503D" w:rsidRDefault="00AE503D" w:rsidP="00AE503D">
      <w:pPr>
        <w:keepNext/>
        <w:widowControl w:val="0"/>
        <w:shd w:val="clear" w:color="auto" w:fill="FFFFFF"/>
        <w:spacing w:line="360" w:lineRule="auto"/>
        <w:ind w:right="-1"/>
        <w:rPr>
          <w:b/>
          <w:sz w:val="28"/>
          <w:szCs w:val="28"/>
        </w:rPr>
      </w:pPr>
    </w:p>
    <w:p w:rsidR="00AE503D" w:rsidRDefault="00AE503D" w:rsidP="00AE503D">
      <w:pPr>
        <w:shd w:val="clear" w:color="auto" w:fill="FFFFFF"/>
        <w:spacing w:line="360" w:lineRule="auto"/>
        <w:ind w:firstLine="709"/>
        <w:jc w:val="both"/>
        <w:rPr>
          <w:bCs/>
          <w:spacing w:val="4"/>
          <w:sz w:val="28"/>
          <w:szCs w:val="28"/>
        </w:rPr>
      </w:pPr>
      <w:r>
        <w:rPr>
          <w:sz w:val="28"/>
          <w:szCs w:val="28"/>
        </w:rPr>
        <w:t>У даній дисертаційній роботі було здійснено спробу дослідити своєрідність сучасного судового дискурсу, а також виявити специфіку його інтонаційної організації. З урахуванням різних підходів до трактування поняття «судовий дискурс» у процесі дослідження було визначено судовий дискурс як різновид функціонального стилю мовлення, що реалізується в судовій сфері спілкування.</w:t>
      </w:r>
      <w:r>
        <w:rPr>
          <w:bCs/>
          <w:spacing w:val="4"/>
          <w:sz w:val="28"/>
          <w:szCs w:val="28"/>
        </w:rPr>
        <w:t xml:space="preserve"> Для вищезгаданого функціонального стилю характерне використання основних рис наукового (точність, логічність, об</w:t>
      </w:r>
      <w:r>
        <w:rPr>
          <w:spacing w:val="1"/>
          <w:sz w:val="28"/>
          <w:szCs w:val="28"/>
        </w:rPr>
        <w:t>’</w:t>
      </w:r>
      <w:r>
        <w:rPr>
          <w:bCs/>
          <w:spacing w:val="4"/>
          <w:sz w:val="28"/>
          <w:szCs w:val="28"/>
        </w:rPr>
        <w:t xml:space="preserve">єктивність), офіційно-ділового (уживання трафаретних висловів, однозначність тлумачення) та </w:t>
      </w:r>
      <w:r>
        <w:rPr>
          <w:bCs/>
          <w:spacing w:val="4"/>
          <w:sz w:val="28"/>
          <w:szCs w:val="28"/>
        </w:rPr>
        <w:lastRenderedPageBreak/>
        <w:t>публіцистичного (велика кількість штампів, специфічної юридичної термінології) стилів.</w:t>
      </w:r>
    </w:p>
    <w:p w:rsidR="00AE503D" w:rsidRDefault="00AE503D" w:rsidP="00AE503D">
      <w:pPr>
        <w:shd w:val="clear" w:color="auto" w:fill="FFFFFF"/>
        <w:spacing w:line="360" w:lineRule="auto"/>
        <w:ind w:firstLine="709"/>
        <w:jc w:val="both"/>
        <w:rPr>
          <w:bCs/>
          <w:spacing w:val="4"/>
          <w:sz w:val="28"/>
          <w:szCs w:val="28"/>
        </w:rPr>
      </w:pPr>
      <w:r>
        <w:rPr>
          <w:bCs/>
          <w:spacing w:val="4"/>
          <w:sz w:val="28"/>
          <w:szCs w:val="28"/>
        </w:rPr>
        <w:t>Судовий дискурс, як і політичний, військовий, юридичний являє собою певну систему підпорядкування носіїв різних соціальних, статусних, функціональних і професійних ролей один одному. Поряд із цим він містить ознаки різних видів дискурсів, які знаходять своє відображення в уживанні судовими риторами аргументації для обґрунтування доказів,  теоретичних положень, юридичних законів і стимулюванні активності слухачів (аргументативний дискурс); у широкому тлумаченні законів, складанні й оформленні процесуальних документів (юридичний дискурс); використанні правових повноважень для винесення важливих рішень (суддя) та врегулювання конфліктів, що виникають у ході полеміки сторін захисту й обвинувачення (авторитарний дискурс); наявності суперечок, конфліктних ситуацій, що є невід’ємною складовою будь-якого судового розгляду (конфліктний дискурс).</w:t>
      </w:r>
    </w:p>
    <w:p w:rsidR="00AE503D" w:rsidRDefault="00AE503D" w:rsidP="00AE503D">
      <w:pPr>
        <w:shd w:val="clear" w:color="auto" w:fill="FFFFFF"/>
        <w:spacing w:line="360" w:lineRule="auto"/>
        <w:ind w:firstLine="709"/>
        <w:jc w:val="both"/>
        <w:rPr>
          <w:bCs/>
          <w:spacing w:val="4"/>
          <w:sz w:val="28"/>
          <w:szCs w:val="28"/>
        </w:rPr>
      </w:pPr>
      <w:r>
        <w:rPr>
          <w:bCs/>
          <w:spacing w:val="4"/>
          <w:sz w:val="28"/>
          <w:szCs w:val="28"/>
        </w:rPr>
        <w:t>Характерною рисою судового дискурсу є використання судовим ритором питально-відповідальної форми взаємодії з учасниками судового процесу з метою встановити контакт, привернути увагу співрозмовника та в подальшому вплинути на нього й спонукати до виконання конкретних дій.</w:t>
      </w:r>
    </w:p>
    <w:p w:rsidR="00AE503D" w:rsidRDefault="00AE503D" w:rsidP="00AE503D">
      <w:pPr>
        <w:shd w:val="clear" w:color="auto" w:fill="FFFFFF"/>
        <w:spacing w:line="360" w:lineRule="auto"/>
        <w:ind w:firstLine="709"/>
        <w:jc w:val="both"/>
        <w:rPr>
          <w:bCs/>
          <w:spacing w:val="4"/>
          <w:sz w:val="28"/>
          <w:szCs w:val="28"/>
        </w:rPr>
      </w:pPr>
      <w:r>
        <w:rPr>
          <w:bCs/>
          <w:spacing w:val="4"/>
          <w:sz w:val="28"/>
          <w:szCs w:val="28"/>
        </w:rPr>
        <w:t xml:space="preserve">Судовий дискурс як вид діяльності містить такі складові: комуніканти, комунікативні стратегії, контекст. Діяльність (у тому числі мовленнєва) комунікантів в умовах певного ситуативного контексту (оточення, час, місце) є досить регламентованою, тому що кожний учасник під час судового розгляду наділений певним ролевим амплуа: контроль за законністю, ведення судової справи, винесення вердикту </w:t>
      </w:r>
      <w:r>
        <w:rPr>
          <w:color w:val="000000"/>
          <w:spacing w:val="1"/>
          <w:sz w:val="28"/>
          <w:szCs w:val="28"/>
        </w:rPr>
        <w:t xml:space="preserve">– </w:t>
      </w:r>
      <w:r>
        <w:rPr>
          <w:bCs/>
          <w:spacing w:val="4"/>
          <w:sz w:val="28"/>
          <w:szCs w:val="28"/>
        </w:rPr>
        <w:t>суддя, присяжні; здійснення допиту позивача, відповідача, підсудного</w:t>
      </w:r>
      <w:r>
        <w:rPr>
          <w:color w:val="000000"/>
          <w:spacing w:val="1"/>
          <w:sz w:val="28"/>
          <w:szCs w:val="28"/>
        </w:rPr>
        <w:t xml:space="preserve"> – </w:t>
      </w:r>
      <w:r>
        <w:rPr>
          <w:bCs/>
          <w:spacing w:val="4"/>
          <w:sz w:val="28"/>
          <w:szCs w:val="28"/>
        </w:rPr>
        <w:t xml:space="preserve">адвокат, прокурор; надання допомоги в установленні деталей учиненого злочину </w:t>
      </w:r>
      <w:r>
        <w:rPr>
          <w:color w:val="000000"/>
          <w:spacing w:val="1"/>
          <w:sz w:val="28"/>
          <w:szCs w:val="28"/>
        </w:rPr>
        <w:t xml:space="preserve">– </w:t>
      </w:r>
      <w:r>
        <w:rPr>
          <w:bCs/>
          <w:spacing w:val="4"/>
          <w:sz w:val="28"/>
          <w:szCs w:val="28"/>
        </w:rPr>
        <w:t xml:space="preserve">свідки; прояв стурбованості соціальними проблемами суспільства й зростанням злочинності </w:t>
      </w:r>
      <w:r>
        <w:rPr>
          <w:color w:val="000000"/>
          <w:spacing w:val="1"/>
          <w:sz w:val="28"/>
          <w:szCs w:val="28"/>
        </w:rPr>
        <w:t xml:space="preserve">– </w:t>
      </w:r>
      <w:r>
        <w:rPr>
          <w:bCs/>
          <w:spacing w:val="4"/>
          <w:sz w:val="28"/>
          <w:szCs w:val="28"/>
        </w:rPr>
        <w:t>публіка. У ході здійснення юридичної діяльності практично всі професійні учасники звертаються до використання комунікативних стратегій, підпорядкованих певним тактикам, для забезпечення ефективності комунікації й досягнення необхідних цілей.</w:t>
      </w:r>
    </w:p>
    <w:p w:rsidR="00AE503D" w:rsidRDefault="00AE503D" w:rsidP="00AE503D">
      <w:pPr>
        <w:shd w:val="clear" w:color="auto" w:fill="FFFFFF"/>
        <w:spacing w:line="360" w:lineRule="auto"/>
        <w:ind w:firstLine="709"/>
        <w:jc w:val="both"/>
        <w:rPr>
          <w:bCs/>
          <w:spacing w:val="4"/>
          <w:sz w:val="28"/>
          <w:szCs w:val="28"/>
        </w:rPr>
      </w:pPr>
      <w:r>
        <w:rPr>
          <w:bCs/>
          <w:spacing w:val="4"/>
          <w:sz w:val="28"/>
          <w:szCs w:val="28"/>
        </w:rPr>
        <w:lastRenderedPageBreak/>
        <w:t xml:space="preserve">Судове мовлення як чітко регламентований вид дискурсу, характеризується використанням різних взаємозалежних видів мовленнєвих актів (асертиви, експресиви, декларативи), але особлива роль у конструюванні й здійсненні ефективного процесу взаємодії учасників судової аудиторії в правовому руслі, не порушуючи при цьому регламент проведення судового засідання, належить директивним мовленнєвим актам. </w:t>
      </w:r>
    </w:p>
    <w:p w:rsidR="00AE503D" w:rsidRDefault="00AE503D" w:rsidP="00AE503D">
      <w:pPr>
        <w:shd w:val="clear" w:color="auto" w:fill="FFFFFF"/>
        <w:spacing w:line="360" w:lineRule="auto"/>
        <w:ind w:firstLine="709"/>
        <w:jc w:val="both"/>
        <w:rPr>
          <w:bCs/>
          <w:spacing w:val="4"/>
          <w:sz w:val="28"/>
          <w:szCs w:val="28"/>
        </w:rPr>
      </w:pPr>
      <w:r>
        <w:rPr>
          <w:bCs/>
          <w:spacing w:val="4"/>
          <w:sz w:val="28"/>
          <w:szCs w:val="28"/>
        </w:rPr>
        <w:t>Судовий дискурс являє собою складне явище, і його вивчення має бути сфокусоване не тільки на лексиці, синтаксисі, але й на інтонації, що виконує важливу роль у встановленні контакту з аудиторією, привертанні її уваги, підкреслюючи значення того чи іншого висловлення, з метою активізувати цікавість слухача до повідомлюваної інформації і вплинути на нього.</w:t>
      </w:r>
    </w:p>
    <w:p w:rsidR="00AE503D" w:rsidRDefault="00AE503D" w:rsidP="00AE503D">
      <w:pPr>
        <w:shd w:val="clear" w:color="auto" w:fill="FFFFFF"/>
        <w:spacing w:line="360" w:lineRule="auto"/>
        <w:ind w:firstLine="709"/>
        <w:jc w:val="both"/>
        <w:rPr>
          <w:bCs/>
          <w:spacing w:val="4"/>
          <w:sz w:val="28"/>
          <w:szCs w:val="28"/>
        </w:rPr>
      </w:pPr>
      <w:r>
        <w:rPr>
          <w:bCs/>
          <w:spacing w:val="4"/>
          <w:sz w:val="28"/>
          <w:szCs w:val="28"/>
        </w:rPr>
        <w:t xml:space="preserve">Результати дослідження специфіки різних за характером американських та українських судових процесів підтвердили припущення про те, що судовий дискурс являє собою своєрідну модель взаємодії її учасників, де категорія спонукання є однією з стильових рис, що його складають, а найвища позиція за вживанням різновидів волевиявлення серед усіх професійних учасників судової аудиторії належить саме судді, який, звертаючись до підсудного, позивача, відповідача, адвоката, прокурора, виступає в ролі </w:t>
      </w:r>
      <w:r>
        <w:rPr>
          <w:sz w:val="28"/>
          <w:szCs w:val="28"/>
        </w:rPr>
        <w:t>органу правосуддя і зобов</w:t>
      </w:r>
      <w:r>
        <w:rPr>
          <w:spacing w:val="1"/>
          <w:sz w:val="28"/>
          <w:szCs w:val="28"/>
        </w:rPr>
        <w:t>’</w:t>
      </w:r>
      <w:r>
        <w:rPr>
          <w:sz w:val="28"/>
          <w:szCs w:val="28"/>
        </w:rPr>
        <w:t>язаний зберігати та дотримувати порядок проведення судових процедур, не допускаючи порушень громадського правопорядку під час слухання будь-якої судової справи</w:t>
      </w:r>
      <w:r>
        <w:rPr>
          <w:bCs/>
          <w:spacing w:val="4"/>
          <w:sz w:val="28"/>
          <w:szCs w:val="28"/>
        </w:rPr>
        <w:t xml:space="preserve">. </w:t>
      </w:r>
    </w:p>
    <w:p w:rsidR="00AE503D" w:rsidRDefault="00AE503D" w:rsidP="00AE503D">
      <w:pPr>
        <w:shd w:val="clear" w:color="auto" w:fill="FFFFFF"/>
        <w:spacing w:line="360" w:lineRule="auto"/>
        <w:ind w:firstLine="709"/>
        <w:jc w:val="both"/>
        <w:rPr>
          <w:sz w:val="28"/>
          <w:szCs w:val="28"/>
        </w:rPr>
      </w:pPr>
      <w:r>
        <w:rPr>
          <w:bCs/>
          <w:spacing w:val="4"/>
          <w:sz w:val="28"/>
          <w:szCs w:val="28"/>
        </w:rPr>
        <w:t xml:space="preserve">Разом з тим слід зазначити, що використання директивів у мовленні представників Феміди </w:t>
      </w:r>
      <w:r>
        <w:rPr>
          <w:sz w:val="28"/>
          <w:szCs w:val="28"/>
        </w:rPr>
        <w:t xml:space="preserve">зумовлено умовами спілкування, професійною діяльністю, метою комунікації і, звичайно, характером судової сфери. Найчастотнішими спонукальними репліками в ході проведення судових засідань у мовленні українських та американських суддів виявилися: вимога, вимога + попередження, вимога + погроза, порада, пропозиція, прохання.         У зоні семантичного відтінку спонукальної модальності вимоги неодноразово спостерігалися накладки емоційно-модальних значень погрози й попередження, що було пов’язано як в англійському, так і в українському судовому дискурсі з такими чинниками: 1) ситуацією спілкування, обставинами, на які реагувало </w:t>
      </w:r>
      <w:r>
        <w:rPr>
          <w:sz w:val="28"/>
          <w:szCs w:val="28"/>
        </w:rPr>
        <w:lastRenderedPageBreak/>
        <w:t>мовлення при формуванні вищезгаданих модальних значень ФСП волевиявлення; 2) бажанням судді за допомогою категоричних висловлень підкреслити домінуючу позицію, високі повноваження та статус стосовно адресата.</w:t>
      </w:r>
    </w:p>
    <w:p w:rsidR="00AE503D" w:rsidRDefault="00AE503D" w:rsidP="00AE503D">
      <w:pPr>
        <w:shd w:val="clear" w:color="auto" w:fill="FFFFFF"/>
        <w:spacing w:line="360" w:lineRule="auto"/>
        <w:ind w:firstLine="709"/>
        <w:jc w:val="both"/>
        <w:rPr>
          <w:sz w:val="28"/>
          <w:szCs w:val="28"/>
        </w:rPr>
      </w:pPr>
      <w:r>
        <w:rPr>
          <w:sz w:val="28"/>
          <w:szCs w:val="28"/>
        </w:rPr>
        <w:t>До своєрідних рис процесу спілкування в суді в різних культурах можна віднести і той факт, що професійний мовленнєвий етикет американських суддів визнає використання більш категоричних форм волевиявлення під час спілкування з судовою аудиторією, а представники українського судочинства віддають перевагу ввічливим, більш толерантним формам спонукання.</w:t>
      </w:r>
    </w:p>
    <w:p w:rsidR="00AE503D" w:rsidRDefault="00AE503D" w:rsidP="00AE503D">
      <w:pPr>
        <w:shd w:val="clear" w:color="auto" w:fill="FFFFFF"/>
        <w:spacing w:line="360" w:lineRule="auto"/>
        <w:ind w:firstLine="709"/>
        <w:jc w:val="both"/>
        <w:rPr>
          <w:sz w:val="28"/>
          <w:szCs w:val="28"/>
        </w:rPr>
      </w:pPr>
      <w:r>
        <w:rPr>
          <w:sz w:val="28"/>
          <w:szCs w:val="28"/>
        </w:rPr>
        <w:t xml:space="preserve">Спостереження за принципом відбору і особливостями функціонування мовних засобів </w:t>
      </w:r>
      <w:r>
        <w:rPr>
          <w:color w:val="000000"/>
          <w:spacing w:val="1"/>
          <w:sz w:val="28"/>
          <w:szCs w:val="28"/>
        </w:rPr>
        <w:t xml:space="preserve">при вираженні типів </w:t>
      </w:r>
      <w:r>
        <w:rPr>
          <w:spacing w:val="1"/>
          <w:sz w:val="28"/>
          <w:szCs w:val="28"/>
        </w:rPr>
        <w:t>волевиявлення</w:t>
      </w:r>
      <w:r>
        <w:rPr>
          <w:color w:val="000000"/>
          <w:spacing w:val="1"/>
          <w:sz w:val="28"/>
          <w:szCs w:val="28"/>
        </w:rPr>
        <w:t xml:space="preserve"> дозволили виявити низку </w:t>
      </w:r>
      <w:r>
        <w:rPr>
          <w:spacing w:val="1"/>
          <w:sz w:val="28"/>
          <w:szCs w:val="28"/>
        </w:rPr>
        <w:t>загальних</w:t>
      </w:r>
      <w:r>
        <w:rPr>
          <w:color w:val="000000"/>
          <w:spacing w:val="1"/>
          <w:sz w:val="28"/>
          <w:szCs w:val="28"/>
        </w:rPr>
        <w:t xml:space="preserve"> особливостей для мовленнєвих реалізацій суддів: </w:t>
      </w:r>
    </w:p>
    <w:p w:rsidR="00AE503D" w:rsidRDefault="00AE503D" w:rsidP="00CE5D8D">
      <w:pPr>
        <w:numPr>
          <w:ilvl w:val="0"/>
          <w:numId w:val="52"/>
        </w:numPr>
        <w:shd w:val="clear" w:color="auto" w:fill="FFFFFF"/>
        <w:suppressAutoHyphens w:val="0"/>
        <w:spacing w:line="360" w:lineRule="auto"/>
        <w:jc w:val="both"/>
        <w:rPr>
          <w:bCs/>
          <w:spacing w:val="4"/>
          <w:sz w:val="28"/>
          <w:szCs w:val="28"/>
        </w:rPr>
      </w:pPr>
      <w:r>
        <w:rPr>
          <w:bCs/>
          <w:spacing w:val="4"/>
          <w:sz w:val="28"/>
          <w:szCs w:val="28"/>
        </w:rPr>
        <w:t>уживання модальних слів зі значеннями необхідності, облігаторності, заборони; поширеність професійних термінів, мовленнєвих трафаретів та стандартів, уживання часток, вигуків, сполучників для оформлення того чи іншого значення спонукальної модальності; наявність емоційно забарвленої розмовної лексики та невеликий відсоток зустрічальності жаргонізмів, який має місце при виправленні суддею жаргонних висловлень підсудного, відповідача шляхом перефразовування цілого речення, застосовуючи нормативну лексику;</w:t>
      </w:r>
    </w:p>
    <w:p w:rsidR="00AE503D" w:rsidRDefault="00AE503D" w:rsidP="00CE5D8D">
      <w:pPr>
        <w:numPr>
          <w:ilvl w:val="0"/>
          <w:numId w:val="52"/>
        </w:numPr>
        <w:shd w:val="clear" w:color="auto" w:fill="FFFFFF"/>
        <w:suppressAutoHyphens w:val="0"/>
        <w:spacing w:line="360" w:lineRule="auto"/>
        <w:jc w:val="both"/>
        <w:rPr>
          <w:bCs/>
          <w:spacing w:val="4"/>
          <w:sz w:val="28"/>
          <w:szCs w:val="28"/>
        </w:rPr>
      </w:pPr>
      <w:r>
        <w:rPr>
          <w:bCs/>
          <w:spacing w:val="4"/>
          <w:sz w:val="28"/>
          <w:szCs w:val="28"/>
        </w:rPr>
        <w:t>наявність синтетичних й аналітичних морфологічних форм повнозначних слів, що передають модальні значення спонукання.</w:t>
      </w:r>
    </w:p>
    <w:p w:rsidR="00AE503D" w:rsidRDefault="00AE503D" w:rsidP="00AE503D">
      <w:pPr>
        <w:shd w:val="clear" w:color="auto" w:fill="FFFFFF"/>
        <w:spacing w:line="360" w:lineRule="auto"/>
        <w:ind w:firstLine="709"/>
        <w:jc w:val="both"/>
        <w:rPr>
          <w:spacing w:val="1"/>
          <w:sz w:val="28"/>
          <w:szCs w:val="28"/>
        </w:rPr>
      </w:pPr>
      <w:r>
        <w:rPr>
          <w:spacing w:val="1"/>
          <w:sz w:val="28"/>
          <w:szCs w:val="28"/>
        </w:rPr>
        <w:t>Характерною</w:t>
      </w:r>
      <w:r>
        <w:rPr>
          <w:color w:val="000000"/>
          <w:spacing w:val="1"/>
          <w:sz w:val="28"/>
          <w:szCs w:val="28"/>
        </w:rPr>
        <w:t xml:space="preserve"> </w:t>
      </w:r>
      <w:r>
        <w:rPr>
          <w:spacing w:val="1"/>
          <w:sz w:val="28"/>
          <w:szCs w:val="28"/>
        </w:rPr>
        <w:t>рисою</w:t>
      </w:r>
      <w:r>
        <w:rPr>
          <w:color w:val="000000"/>
          <w:spacing w:val="1"/>
          <w:sz w:val="28"/>
          <w:szCs w:val="28"/>
        </w:rPr>
        <w:t xml:space="preserve"> для </w:t>
      </w:r>
      <w:r>
        <w:rPr>
          <w:spacing w:val="1"/>
          <w:sz w:val="28"/>
          <w:szCs w:val="28"/>
        </w:rPr>
        <w:t>мовлення суддів при вираженні семантичних відтінків спонукальної модальності є використання різноманітних лінгвістичних моделей різної комунікативної спрямованості й синтаксичної структури: 1)</w:t>
      </w:r>
      <w:r>
        <w:rPr>
          <w:color w:val="535353"/>
          <w:spacing w:val="-1"/>
          <w:sz w:val="21"/>
          <w:szCs w:val="21"/>
        </w:rPr>
        <w:t xml:space="preserve"> </w:t>
      </w:r>
      <w:r>
        <w:rPr>
          <w:spacing w:val="1"/>
          <w:sz w:val="28"/>
          <w:szCs w:val="28"/>
        </w:rPr>
        <w:t xml:space="preserve">уживання вокативних та односкладних спонукальних речень із модальністю вимога + попередження, прохання, вимоги; 2) використання речень, ускладнених звертаннями, з модальністю вимога + попередження; 3) уживання складних речень зі значенням зіставлення частин із модальністю вимоги, поради; 4) </w:t>
      </w:r>
      <w:r>
        <w:rPr>
          <w:spacing w:val="1"/>
          <w:sz w:val="28"/>
          <w:szCs w:val="28"/>
        </w:rPr>
        <w:lastRenderedPageBreak/>
        <w:t>уживання складнопідрядних речень нерозчленованого типу з підрядним з'ясувальним із модальністю вимога + попередження; 5) використання займенниково-співвідносних складнопідрядних речень нерозчленованого типу з модальним значенням вимоги.</w:t>
      </w:r>
    </w:p>
    <w:p w:rsidR="00AE503D" w:rsidRDefault="00AE503D" w:rsidP="00AE503D">
      <w:pPr>
        <w:shd w:val="clear" w:color="auto" w:fill="FFFFFF"/>
        <w:spacing w:line="360" w:lineRule="auto"/>
        <w:ind w:firstLine="709"/>
        <w:jc w:val="both"/>
        <w:rPr>
          <w:spacing w:val="1"/>
          <w:sz w:val="28"/>
          <w:szCs w:val="28"/>
        </w:rPr>
      </w:pPr>
      <w:r>
        <w:rPr>
          <w:spacing w:val="1"/>
          <w:sz w:val="28"/>
          <w:szCs w:val="28"/>
        </w:rPr>
        <w:t>Найчастотнішими синтаксичними засобами передачі модальних значень ФСП волевиявлення виявилися також еліптичні конструкції, повтори, умовні та емоційно й експресивно маркіровані структури, до яких належать питальні, спонукальні та розповідні речення.</w:t>
      </w:r>
    </w:p>
    <w:p w:rsidR="00AE503D" w:rsidRDefault="00AE503D" w:rsidP="00AE503D">
      <w:pPr>
        <w:spacing w:line="360" w:lineRule="auto"/>
        <w:ind w:firstLine="709"/>
        <w:jc w:val="both"/>
        <w:rPr>
          <w:sz w:val="28"/>
          <w:szCs w:val="28"/>
        </w:rPr>
      </w:pPr>
      <w:r>
        <w:rPr>
          <w:sz w:val="28"/>
          <w:szCs w:val="28"/>
        </w:rPr>
        <w:t xml:space="preserve">Досліджуючи лінгвістичні особливості судового дискурсу на матеріалі спонукального мовлення суддів, необхідно відзначити, що в ньому використовуються засоби всіх рівнів мови, але під час спілкування професійних учасників судової сфери </w:t>
      </w:r>
      <w:r>
        <w:rPr>
          <w:bCs/>
          <w:spacing w:val="4"/>
          <w:sz w:val="28"/>
          <w:szCs w:val="28"/>
        </w:rPr>
        <w:t>особливої значущості та вагомості</w:t>
      </w:r>
      <w:r>
        <w:rPr>
          <w:sz w:val="28"/>
          <w:szCs w:val="28"/>
        </w:rPr>
        <w:t xml:space="preserve"> набувають інтонаційні засоби організації мовленнєвого потоку (мелодика, гучність, тембр мовлення, темп) тощо. </w:t>
      </w:r>
    </w:p>
    <w:p w:rsidR="00AE503D" w:rsidRDefault="00AE503D" w:rsidP="00AE503D">
      <w:pPr>
        <w:spacing w:line="360" w:lineRule="auto"/>
        <w:ind w:firstLine="709"/>
        <w:jc w:val="both"/>
        <w:rPr>
          <w:sz w:val="28"/>
          <w:szCs w:val="28"/>
        </w:rPr>
      </w:pPr>
      <w:r>
        <w:rPr>
          <w:sz w:val="28"/>
          <w:szCs w:val="28"/>
        </w:rPr>
        <w:t xml:space="preserve">Як показали результати дослідження, спонукальні типи висловлень суддів на інтонаційному рівні протиставляються не як система просодичних конструкцій із набором фіксованих просодичних ознак, а як сукупність варіативних інтонаційних структур, що відображають різні суб'єктивно-модальні й емоційні відтінки ставлення та виконують при цьому домінуючу, вирішальну роль у формуванні інтонаційного контуру для кожної конкретної взаємодії. Надзвичайно широкий спектр взаємодії модальних значень і різних емоційних проявів у спонукальних репліках суддів виступає в ролі активного елементу із забезпечення диференціації типів волевиявлення, розкриття їхнього функціонального навантаження. Отже, під час дослідження інтонаційної організації семантичних відтінків спонукальної модальності в мовленні українських та американських суддів було проаналізовано частотність зустрічальності різних емоційно-модальних конотацій. Проведення вищевказаного виду аналізу інтонаційного оформлення типів волевиявлення дозволило виділити такі три групи емоційно-модальних конотацій: 1) конституентами першої групи є модально-емоційні конотації, що належать до спонукальних значень директивної зони. Дана група модально-емоційних </w:t>
      </w:r>
      <w:r>
        <w:rPr>
          <w:sz w:val="28"/>
          <w:szCs w:val="28"/>
        </w:rPr>
        <w:lastRenderedPageBreak/>
        <w:t xml:space="preserve">значень надає висловленням суддів негативного (погроза, протест, заперечення, осуд, докір, несхвалення) або категоричного (категоричність, беззаперечність, напруженість) характеру і становить у середньому 93%. У найменшій мірі притаманне використання конотацій вищезазначеного типу у волюнтативних репліках суддів, що належать до рекомендаційної й апелятивної зон, про що свідчить лише 7% частота уживання; 2) у межах другої групи виділяються модально-емоційні конотації, які належать переважно до спонукальних висловлень рекомендаційної й апелятивної зон зі значенням «наставляння», «повчання», «апеляція», «пояснення», «зацікавленість», «підтримка», «неофіційність», «некатегоричність», «ненав’язливість», «увічливість» та покривають у середньому близько 98%. Репрезентативність же емоційно-модальних конотацій розглянутого типу в директивних репліках суддів становить не більше 2%; 3) до третьої групи ввійшли модально-емоційні конотації, які можуть міняти свою належність залежно від ситуації й зустрічатися як у спонукальних висловленнях директивної зони, так і рекомендаційної й апелятивної. Насамперед, це модально-емоційні конотації зі значенням «роздратованості», «різкості», «невдоволення», «зауваження», «офіційності», «наполегливості», «підкреслення», «важливості», «незацікавленості», «стриманості», «впевненості», «необхідності», «нетерпіння», «жвавості». Дистрибуція перерахованих вище значень зафіксована в директивних репліках суддів із частотою коливання від 27% до 75% і приблизно в однаковій кількості випадків припадає на спонукальні висловлення апелятивної зони (50%) і не менш ніж (50%) на волюнтативні типи рекомендаційної групи.  </w:t>
      </w:r>
    </w:p>
    <w:p w:rsidR="00AE503D" w:rsidRDefault="00AE503D" w:rsidP="00AE503D">
      <w:pPr>
        <w:spacing w:line="360" w:lineRule="auto"/>
        <w:ind w:firstLine="709"/>
        <w:jc w:val="both"/>
        <w:rPr>
          <w:sz w:val="28"/>
          <w:szCs w:val="28"/>
        </w:rPr>
      </w:pPr>
      <w:r>
        <w:rPr>
          <w:sz w:val="28"/>
          <w:szCs w:val="28"/>
        </w:rPr>
        <w:t>Характер розподілу емоційно-модальних конотацій щодо спонукальних реплік, які входять у директивну, рекомендаційну й апелятивну зони, дозволив дійти висновку про те, що різні комунікативні типи спонукальних фраз співвідносяться в мовленнєвих реалізаціях суддів із певними групами конотацій, а останні, у свою чергу, характеризуються власним набором просодичних характеристик, які сприяють ідентифікації досліджуваних типів модальності волевиявлення.</w:t>
      </w:r>
    </w:p>
    <w:p w:rsidR="00AE503D" w:rsidRDefault="00AE503D" w:rsidP="00AE503D">
      <w:pPr>
        <w:spacing w:line="360" w:lineRule="auto"/>
        <w:ind w:firstLine="709"/>
        <w:jc w:val="both"/>
        <w:rPr>
          <w:sz w:val="28"/>
          <w:szCs w:val="28"/>
        </w:rPr>
      </w:pPr>
      <w:r>
        <w:rPr>
          <w:sz w:val="28"/>
          <w:szCs w:val="28"/>
        </w:rPr>
        <w:lastRenderedPageBreak/>
        <w:t>Для збільшення надійності отриманих висновків було проведено статистичний аналіз із метою перевірки статистичних гіпотез щодо належності досліджуваних одиниць до вибіркової сукупності (однорідність-неоднорідність досліджуваних по групах експериментальних даних) і одержання в повному обсязі інформації про необхідне явище.</w:t>
      </w:r>
    </w:p>
    <w:p w:rsidR="00AE503D" w:rsidRDefault="00AE503D" w:rsidP="00AE503D">
      <w:pPr>
        <w:spacing w:line="360" w:lineRule="auto"/>
        <w:ind w:firstLine="709"/>
        <w:jc w:val="both"/>
        <w:rPr>
          <w:sz w:val="28"/>
          <w:szCs w:val="28"/>
        </w:rPr>
      </w:pPr>
      <w:r>
        <w:rPr>
          <w:sz w:val="28"/>
          <w:szCs w:val="28"/>
        </w:rPr>
        <w:t>Своєрідність інтонаційного оформлення спонукальних реплік суддів, що містять різні емоційно-модальні відтінки висловлень, зумовило визначення як специфічних, так і універсальних ознак.</w:t>
      </w:r>
    </w:p>
    <w:p w:rsidR="00AE503D" w:rsidRDefault="00AE503D" w:rsidP="00AE503D">
      <w:pPr>
        <w:spacing w:line="360" w:lineRule="auto"/>
        <w:ind w:firstLine="709"/>
        <w:jc w:val="both"/>
        <w:rPr>
          <w:color w:val="000000"/>
          <w:spacing w:val="1"/>
          <w:sz w:val="28"/>
          <w:szCs w:val="28"/>
        </w:rPr>
      </w:pPr>
      <w:r>
        <w:rPr>
          <w:color w:val="000000"/>
          <w:spacing w:val="1"/>
          <w:sz w:val="28"/>
          <w:szCs w:val="28"/>
        </w:rPr>
        <w:t xml:space="preserve">У плані мелодичних характеристик досліджувані </w:t>
      </w:r>
      <w:r>
        <w:rPr>
          <w:spacing w:val="1"/>
          <w:sz w:val="28"/>
          <w:szCs w:val="28"/>
        </w:rPr>
        <w:t>типи волевиявлення</w:t>
      </w:r>
      <w:r>
        <w:rPr>
          <w:color w:val="000000"/>
          <w:spacing w:val="1"/>
          <w:sz w:val="28"/>
          <w:szCs w:val="28"/>
        </w:rPr>
        <w:t xml:space="preserve"> </w:t>
      </w:r>
      <w:r>
        <w:rPr>
          <w:spacing w:val="1"/>
          <w:sz w:val="28"/>
          <w:szCs w:val="28"/>
        </w:rPr>
        <w:t>характеризуються</w:t>
      </w:r>
      <w:r>
        <w:rPr>
          <w:color w:val="000000"/>
          <w:spacing w:val="1"/>
          <w:sz w:val="28"/>
          <w:szCs w:val="28"/>
        </w:rPr>
        <w:t xml:space="preserve"> </w:t>
      </w:r>
      <w:r>
        <w:rPr>
          <w:spacing w:val="1"/>
          <w:sz w:val="28"/>
          <w:szCs w:val="28"/>
        </w:rPr>
        <w:t>такими загальними особливостями</w:t>
      </w:r>
      <w:r>
        <w:rPr>
          <w:color w:val="000000"/>
          <w:spacing w:val="1"/>
          <w:sz w:val="28"/>
          <w:szCs w:val="28"/>
        </w:rPr>
        <w:t>:</w:t>
      </w:r>
    </w:p>
    <w:p w:rsidR="00AE503D" w:rsidRDefault="00AE503D" w:rsidP="00AE503D">
      <w:pPr>
        <w:spacing w:line="360" w:lineRule="auto"/>
        <w:ind w:firstLine="709"/>
        <w:jc w:val="both"/>
        <w:rPr>
          <w:color w:val="000000"/>
          <w:spacing w:val="1"/>
          <w:sz w:val="28"/>
          <w:szCs w:val="28"/>
        </w:rPr>
      </w:pPr>
      <w:r>
        <w:rPr>
          <w:spacing w:val="1"/>
          <w:sz w:val="28"/>
          <w:szCs w:val="28"/>
        </w:rPr>
        <w:t>1)</w:t>
      </w:r>
      <w:r>
        <w:rPr>
          <w:b/>
          <w:spacing w:val="1"/>
          <w:sz w:val="28"/>
          <w:szCs w:val="28"/>
        </w:rPr>
        <w:t xml:space="preserve"> вимога</w:t>
      </w:r>
      <w:r>
        <w:rPr>
          <w:spacing w:val="1"/>
          <w:sz w:val="28"/>
          <w:szCs w:val="28"/>
        </w:rPr>
        <w:t xml:space="preserve"> </w:t>
      </w:r>
      <w:r>
        <w:rPr>
          <w:color w:val="000000"/>
          <w:spacing w:val="1"/>
          <w:sz w:val="28"/>
          <w:szCs w:val="28"/>
        </w:rPr>
        <w:t xml:space="preserve">– притаманний спадний напрямок мелодики шкал; </w:t>
      </w:r>
      <w:r>
        <w:rPr>
          <w:spacing w:val="1"/>
          <w:sz w:val="28"/>
          <w:szCs w:val="28"/>
        </w:rPr>
        <w:t>наявність низької</w:t>
      </w:r>
      <w:r>
        <w:rPr>
          <w:color w:val="000000"/>
          <w:spacing w:val="1"/>
          <w:sz w:val="28"/>
          <w:szCs w:val="28"/>
        </w:rPr>
        <w:t xml:space="preserve"> </w:t>
      </w:r>
      <w:r>
        <w:rPr>
          <w:spacing w:val="1"/>
          <w:sz w:val="28"/>
          <w:szCs w:val="28"/>
        </w:rPr>
        <w:t>рівної</w:t>
      </w:r>
      <w:r>
        <w:rPr>
          <w:color w:val="000000"/>
          <w:spacing w:val="1"/>
          <w:sz w:val="28"/>
          <w:szCs w:val="28"/>
        </w:rPr>
        <w:t xml:space="preserve">, </w:t>
      </w:r>
      <w:r>
        <w:rPr>
          <w:spacing w:val="1"/>
          <w:sz w:val="28"/>
          <w:szCs w:val="28"/>
        </w:rPr>
        <w:t>низької</w:t>
      </w:r>
      <w:r>
        <w:rPr>
          <w:color w:val="000000"/>
          <w:spacing w:val="1"/>
          <w:sz w:val="28"/>
          <w:szCs w:val="28"/>
        </w:rPr>
        <w:t xml:space="preserve"> </w:t>
      </w:r>
      <w:r>
        <w:rPr>
          <w:spacing w:val="1"/>
          <w:sz w:val="28"/>
          <w:szCs w:val="28"/>
        </w:rPr>
        <w:t>спадної</w:t>
      </w:r>
      <w:r>
        <w:rPr>
          <w:color w:val="000000"/>
          <w:spacing w:val="1"/>
          <w:sz w:val="28"/>
          <w:szCs w:val="28"/>
        </w:rPr>
        <w:t xml:space="preserve"> </w:t>
      </w:r>
      <w:r>
        <w:rPr>
          <w:spacing w:val="1"/>
          <w:sz w:val="28"/>
          <w:szCs w:val="28"/>
        </w:rPr>
        <w:t>ковзної</w:t>
      </w:r>
      <w:r>
        <w:rPr>
          <w:color w:val="000000"/>
          <w:spacing w:val="1"/>
          <w:sz w:val="28"/>
          <w:szCs w:val="28"/>
        </w:rPr>
        <w:t xml:space="preserve"> та низької спадної скандентної шкал для передачі конотацій «несхвалення», «напруженості», «офіційності», «стриманості», «категоричності», «наполегливості», «невдоволення», «нетерпіння», а також незначна кількість випадків реалізації спадно-висхідної шкали для актуалізації значень «наполегливості»; типи термінальних тонів </w:t>
      </w:r>
      <w:r>
        <w:rPr>
          <w:color w:val="000000"/>
          <w:spacing w:val="-2"/>
          <w:sz w:val="28"/>
          <w:szCs w:val="28"/>
        </w:rPr>
        <w:t>–</w:t>
      </w:r>
      <w:r>
        <w:rPr>
          <w:color w:val="000000"/>
          <w:spacing w:val="1"/>
          <w:sz w:val="28"/>
          <w:szCs w:val="28"/>
        </w:rPr>
        <w:t xml:space="preserve"> низький висхідно-спадний термінальний тон, середній і високий спадний та висхідно-спадний термінальні тони («беззаперечність», «категоричність», «несхвалення»); переважна </w:t>
      </w:r>
      <w:r>
        <w:rPr>
          <w:spacing w:val="1"/>
          <w:sz w:val="28"/>
          <w:szCs w:val="28"/>
        </w:rPr>
        <w:t>локалізація максимальних значень ЧОТ в термінальній частині</w:t>
      </w:r>
      <w:r>
        <w:rPr>
          <w:color w:val="000000"/>
          <w:spacing w:val="1"/>
          <w:sz w:val="28"/>
          <w:szCs w:val="28"/>
        </w:rPr>
        <w:t>;</w:t>
      </w:r>
    </w:p>
    <w:p w:rsidR="00AE503D" w:rsidRDefault="00AE503D" w:rsidP="00AE503D">
      <w:pPr>
        <w:spacing w:line="360" w:lineRule="auto"/>
        <w:ind w:firstLine="709"/>
        <w:jc w:val="both"/>
        <w:rPr>
          <w:color w:val="000000"/>
          <w:spacing w:val="1"/>
          <w:sz w:val="28"/>
          <w:szCs w:val="28"/>
        </w:rPr>
      </w:pPr>
      <w:r>
        <w:rPr>
          <w:spacing w:val="1"/>
          <w:sz w:val="28"/>
          <w:szCs w:val="28"/>
        </w:rPr>
        <w:t>2)</w:t>
      </w:r>
      <w:r>
        <w:rPr>
          <w:b/>
          <w:spacing w:val="1"/>
          <w:sz w:val="28"/>
          <w:szCs w:val="28"/>
        </w:rPr>
        <w:t xml:space="preserve"> </w:t>
      </w:r>
      <w:r>
        <w:rPr>
          <w:b/>
          <w:color w:val="000000"/>
          <w:spacing w:val="1"/>
          <w:sz w:val="28"/>
          <w:szCs w:val="28"/>
        </w:rPr>
        <w:t>вимога + попередження</w:t>
      </w:r>
      <w:r>
        <w:rPr>
          <w:color w:val="000000"/>
          <w:spacing w:val="1"/>
          <w:sz w:val="28"/>
          <w:szCs w:val="28"/>
        </w:rPr>
        <w:t xml:space="preserve"> – переважання спадного, але трапляються випадки наявності рівного та висхідного руху мелодики шкал; уживання низької рівної та спадної ковзної шкал з емоційно-модальними конотаціями «осуду», «несхвалення», «докору», «протесту» та окремі випадки зустрічальності висхідного напрямку мелодики шкал зі значеннями «важливості», «наполегливості»; переважне вживання низького спадного і висхідно-спадного тонів у кінцевій позиції («несхвалення», «незадоволення») та середнього, високого висхідно-спадного термінального тонів («критика», «протест»)</w:t>
      </w:r>
      <w:r>
        <w:rPr>
          <w:spacing w:val="1"/>
          <w:sz w:val="28"/>
          <w:szCs w:val="28"/>
        </w:rPr>
        <w:t>;</w:t>
      </w:r>
      <w:r>
        <w:rPr>
          <w:color w:val="000000"/>
          <w:spacing w:val="1"/>
          <w:sz w:val="28"/>
          <w:szCs w:val="28"/>
        </w:rPr>
        <w:t xml:space="preserve"> звужений мелодичний діапазон;</w:t>
      </w:r>
      <w:r>
        <w:rPr>
          <w:spacing w:val="1"/>
          <w:sz w:val="28"/>
          <w:szCs w:val="28"/>
        </w:rPr>
        <w:t xml:space="preserve"> локалізація максимального значення ЧОТ та найвищих показників інтервалу ЧОТ у термінальній частині;</w:t>
      </w:r>
    </w:p>
    <w:p w:rsidR="00AE503D" w:rsidRDefault="00AE503D" w:rsidP="00AE503D">
      <w:pPr>
        <w:spacing w:line="360" w:lineRule="auto"/>
        <w:ind w:firstLine="709"/>
        <w:jc w:val="both"/>
        <w:rPr>
          <w:spacing w:val="1"/>
          <w:sz w:val="28"/>
          <w:szCs w:val="28"/>
        </w:rPr>
      </w:pPr>
      <w:r>
        <w:rPr>
          <w:color w:val="000000"/>
          <w:spacing w:val="1"/>
          <w:sz w:val="28"/>
          <w:szCs w:val="28"/>
        </w:rPr>
        <w:t xml:space="preserve">3) </w:t>
      </w:r>
      <w:r>
        <w:rPr>
          <w:b/>
          <w:color w:val="000000"/>
          <w:spacing w:val="1"/>
          <w:sz w:val="28"/>
          <w:szCs w:val="28"/>
        </w:rPr>
        <w:t>вимога + погроза</w:t>
      </w:r>
      <w:r>
        <w:rPr>
          <w:color w:val="000000"/>
          <w:spacing w:val="1"/>
          <w:sz w:val="28"/>
          <w:szCs w:val="28"/>
        </w:rPr>
        <w:t xml:space="preserve"> – поширеність спадного напрямку шкал; використання низької спадної ковзної та рівної шкал для підсилення значень </w:t>
      </w:r>
      <w:r>
        <w:rPr>
          <w:color w:val="000000"/>
          <w:spacing w:val="1"/>
          <w:sz w:val="28"/>
          <w:szCs w:val="28"/>
        </w:rPr>
        <w:lastRenderedPageBreak/>
        <w:t xml:space="preserve">«несхвалення», «обурення», «осуду»; широкий діапазон вживання низького висхідно-спадного термінального тону при реалізації емоційно-модальних конотацій «звинувачення», «протесту», «осуду»; </w:t>
      </w:r>
      <w:r>
        <w:rPr>
          <w:spacing w:val="1"/>
          <w:sz w:val="28"/>
          <w:szCs w:val="28"/>
        </w:rPr>
        <w:t>локалізація пікових значень ЧОТ та найвищих значень частотного інтервалу в шкалі;</w:t>
      </w:r>
    </w:p>
    <w:p w:rsidR="00AE503D" w:rsidRDefault="00AE503D" w:rsidP="00AE503D">
      <w:pPr>
        <w:spacing w:line="360" w:lineRule="auto"/>
        <w:ind w:firstLine="709"/>
        <w:jc w:val="both"/>
        <w:rPr>
          <w:color w:val="000000"/>
          <w:spacing w:val="1"/>
          <w:sz w:val="28"/>
          <w:szCs w:val="28"/>
        </w:rPr>
      </w:pPr>
      <w:r>
        <w:rPr>
          <w:color w:val="000000"/>
          <w:spacing w:val="1"/>
          <w:sz w:val="28"/>
          <w:szCs w:val="28"/>
        </w:rPr>
        <w:t>4)</w:t>
      </w:r>
      <w:r>
        <w:rPr>
          <w:b/>
          <w:color w:val="000000"/>
          <w:spacing w:val="1"/>
          <w:sz w:val="28"/>
          <w:szCs w:val="28"/>
        </w:rPr>
        <w:t xml:space="preserve"> порада</w:t>
      </w:r>
      <w:r>
        <w:rPr>
          <w:color w:val="000000"/>
          <w:spacing w:val="1"/>
          <w:sz w:val="28"/>
          <w:szCs w:val="28"/>
        </w:rPr>
        <w:t xml:space="preserve"> – наявність спадного та висхідного напрямку мелодики шкал; використання висхідної ковзної та східчастої шкал низького рівнів для маніфестації емоційно-модальних конотацій «наставляння», «повчання», «некатегоричності», «зацікавленості», «підтримки» та реалізація незначної частки спадної скандентної та рівної шкал зі значеннями «роздратованості», «офіційності», «наполегливості», «різкості»; притаманний низький спадно-висхідний чи висхідний рух тону в кінцевій позиції з відтінками значень «повчання», «наставляння», «зацікавленості», «увічливості»; </w:t>
      </w:r>
      <w:r>
        <w:rPr>
          <w:spacing w:val="1"/>
          <w:sz w:val="28"/>
          <w:szCs w:val="28"/>
        </w:rPr>
        <w:t>локалізація максимальних значень ЧОТ та найвищих показників частотного інтервалу в шкалі;</w:t>
      </w:r>
    </w:p>
    <w:p w:rsidR="00AE503D" w:rsidRDefault="00AE503D" w:rsidP="00AE503D">
      <w:pPr>
        <w:spacing w:line="360" w:lineRule="auto"/>
        <w:ind w:firstLine="709"/>
        <w:jc w:val="both"/>
        <w:rPr>
          <w:spacing w:val="1"/>
          <w:sz w:val="28"/>
          <w:szCs w:val="28"/>
        </w:rPr>
      </w:pPr>
      <w:r>
        <w:rPr>
          <w:color w:val="000000"/>
          <w:spacing w:val="1"/>
          <w:sz w:val="28"/>
          <w:szCs w:val="28"/>
        </w:rPr>
        <w:t xml:space="preserve">5) </w:t>
      </w:r>
      <w:r>
        <w:rPr>
          <w:b/>
          <w:color w:val="000000"/>
          <w:spacing w:val="1"/>
          <w:sz w:val="28"/>
          <w:szCs w:val="28"/>
        </w:rPr>
        <w:t>пропозиція</w:t>
      </w:r>
      <w:r>
        <w:rPr>
          <w:color w:val="000000"/>
          <w:spacing w:val="1"/>
          <w:sz w:val="28"/>
          <w:szCs w:val="28"/>
        </w:rPr>
        <w:t xml:space="preserve"> – переважання спадного напрямку мелодики шкал, характерна також наявність висхідного напрямку; дистрибуція шкал – низька висхідна східчаста шкала з емоційно-модальними конотаціями «зацікавленість», «підтримка»; незначна кількість випадків використання висхідного ковзного напрямку тону в перед</w:t>
      </w:r>
      <w:r>
        <w:rPr>
          <w:spacing w:val="1"/>
          <w:sz w:val="28"/>
          <w:szCs w:val="28"/>
        </w:rPr>
        <w:t>’</w:t>
      </w:r>
      <w:r>
        <w:rPr>
          <w:color w:val="000000"/>
          <w:spacing w:val="1"/>
          <w:sz w:val="28"/>
          <w:szCs w:val="28"/>
        </w:rPr>
        <w:t xml:space="preserve">ядерній частині з конотативними значеннями «повчання», «наставляння»; виявлена певна частка низької спадної ковзної шкали, що пов’язано з конотативними значеннями «офіційності» та «наполегливості»; уживання низького спадно-висхідного термінального тону з конотаціями «побажання», «рекомендації»; розташування </w:t>
      </w:r>
      <w:r>
        <w:rPr>
          <w:spacing w:val="1"/>
          <w:sz w:val="28"/>
          <w:szCs w:val="28"/>
        </w:rPr>
        <w:t>максимальних значень ЧОТ та найвищих значень частотного інтервалу в шкалі;</w:t>
      </w:r>
    </w:p>
    <w:p w:rsidR="00AE503D" w:rsidRDefault="00AE503D" w:rsidP="00AE503D">
      <w:pPr>
        <w:spacing w:line="360" w:lineRule="auto"/>
        <w:ind w:firstLine="709"/>
        <w:jc w:val="both"/>
        <w:rPr>
          <w:spacing w:val="1"/>
          <w:sz w:val="28"/>
          <w:szCs w:val="28"/>
        </w:rPr>
      </w:pPr>
      <w:r>
        <w:rPr>
          <w:color w:val="000000"/>
          <w:spacing w:val="1"/>
          <w:sz w:val="28"/>
          <w:szCs w:val="28"/>
        </w:rPr>
        <w:t xml:space="preserve">6) </w:t>
      </w:r>
      <w:r>
        <w:rPr>
          <w:b/>
          <w:color w:val="000000"/>
          <w:spacing w:val="1"/>
          <w:sz w:val="28"/>
          <w:szCs w:val="28"/>
        </w:rPr>
        <w:t>прохання</w:t>
      </w:r>
      <w:r>
        <w:rPr>
          <w:color w:val="000000"/>
          <w:spacing w:val="1"/>
          <w:sz w:val="28"/>
          <w:szCs w:val="28"/>
        </w:rPr>
        <w:t xml:space="preserve"> – </w:t>
      </w:r>
      <w:r>
        <w:rPr>
          <w:spacing w:val="1"/>
          <w:sz w:val="28"/>
          <w:szCs w:val="28"/>
        </w:rPr>
        <w:t>притаманний висхідний напрямок руху мелодичного компонента інтонації в шкалі; наявність низької, середньої висхідної східчастої шкал та низької й середньої висхідної ковзної шкал, що акцентують значення «увічливості», «ненав’язливості», «апелятивності», «некатегоричності»;</w:t>
      </w:r>
      <w:r>
        <w:rPr>
          <w:color w:val="000000"/>
          <w:spacing w:val="1"/>
          <w:sz w:val="28"/>
          <w:szCs w:val="28"/>
        </w:rPr>
        <w:t xml:space="preserve"> </w:t>
      </w:r>
      <w:r>
        <w:rPr>
          <w:spacing w:val="1"/>
          <w:sz w:val="28"/>
          <w:szCs w:val="28"/>
        </w:rPr>
        <w:t xml:space="preserve">поширеність низького спадного, висхідного та спадно-висхідного термінального тонів для демонстрації таких конотативних відтінків значень, як «офіційність», </w:t>
      </w:r>
      <w:r>
        <w:rPr>
          <w:spacing w:val="1"/>
          <w:sz w:val="28"/>
          <w:szCs w:val="28"/>
        </w:rPr>
        <w:lastRenderedPageBreak/>
        <w:t>«апеляція», «жвавість», «зацікавленість», «увічливість»;</w:t>
      </w:r>
      <w:r>
        <w:rPr>
          <w:color w:val="000000"/>
          <w:spacing w:val="1"/>
          <w:sz w:val="28"/>
          <w:szCs w:val="28"/>
        </w:rPr>
        <w:t xml:space="preserve"> </w:t>
      </w:r>
      <w:r>
        <w:rPr>
          <w:spacing w:val="1"/>
          <w:sz w:val="28"/>
          <w:szCs w:val="28"/>
        </w:rPr>
        <w:t>локалізація максимальних значень ЧОТ та найвищих значень частотного інтервалу в шкалі.</w:t>
      </w:r>
    </w:p>
    <w:p w:rsidR="00AE503D" w:rsidRDefault="00AE503D" w:rsidP="00AE503D">
      <w:pPr>
        <w:spacing w:line="360" w:lineRule="auto"/>
        <w:ind w:firstLine="709"/>
        <w:jc w:val="both"/>
        <w:rPr>
          <w:spacing w:val="1"/>
          <w:sz w:val="28"/>
          <w:szCs w:val="28"/>
        </w:rPr>
      </w:pPr>
      <w:r>
        <w:rPr>
          <w:spacing w:val="1"/>
          <w:sz w:val="28"/>
          <w:szCs w:val="28"/>
        </w:rPr>
        <w:t>Дослідження семантичних відтінків спонукальної модальності в україномовних та англомовних мовленнєвих реалізаціях суддів дозволило також визначити їх специфічні риси, пов’язані з емоційно-модальними компонентами висловлення, своєрідністю засобів вираження відповідно до рис національного характеру, прагматичним наміром мовця,  а також із ситуацією спілкування в залі суду.</w:t>
      </w:r>
    </w:p>
    <w:p w:rsidR="00AE503D" w:rsidRDefault="00AE503D" w:rsidP="00AE503D">
      <w:pPr>
        <w:spacing w:line="360" w:lineRule="auto"/>
        <w:ind w:firstLine="709"/>
        <w:jc w:val="both"/>
        <w:rPr>
          <w:color w:val="000000"/>
          <w:spacing w:val="1"/>
          <w:sz w:val="28"/>
          <w:szCs w:val="28"/>
        </w:rPr>
      </w:pPr>
      <w:r>
        <w:rPr>
          <w:color w:val="000000"/>
          <w:spacing w:val="1"/>
          <w:sz w:val="28"/>
          <w:szCs w:val="28"/>
        </w:rPr>
        <w:t xml:space="preserve">Під час </w:t>
      </w:r>
      <w:r>
        <w:rPr>
          <w:spacing w:val="1"/>
          <w:sz w:val="28"/>
          <w:szCs w:val="28"/>
        </w:rPr>
        <w:t>аналізу</w:t>
      </w:r>
      <w:r>
        <w:rPr>
          <w:color w:val="000000"/>
          <w:spacing w:val="1"/>
          <w:sz w:val="28"/>
          <w:szCs w:val="28"/>
        </w:rPr>
        <w:t xml:space="preserve"> </w:t>
      </w:r>
      <w:r>
        <w:rPr>
          <w:spacing w:val="1"/>
          <w:sz w:val="28"/>
          <w:szCs w:val="28"/>
        </w:rPr>
        <w:t>змісту</w:t>
      </w:r>
      <w:r>
        <w:rPr>
          <w:color w:val="000000"/>
          <w:spacing w:val="1"/>
          <w:sz w:val="28"/>
          <w:szCs w:val="28"/>
        </w:rPr>
        <w:t xml:space="preserve"> спонукальних </w:t>
      </w:r>
      <w:r>
        <w:rPr>
          <w:spacing w:val="1"/>
          <w:sz w:val="28"/>
          <w:szCs w:val="28"/>
        </w:rPr>
        <w:t>реплік</w:t>
      </w:r>
      <w:r>
        <w:rPr>
          <w:color w:val="000000"/>
          <w:spacing w:val="1"/>
          <w:sz w:val="28"/>
          <w:szCs w:val="28"/>
        </w:rPr>
        <w:t xml:space="preserve"> </w:t>
      </w:r>
      <w:r>
        <w:rPr>
          <w:spacing w:val="1"/>
          <w:sz w:val="28"/>
          <w:szCs w:val="28"/>
        </w:rPr>
        <w:t>суддів</w:t>
      </w:r>
      <w:r>
        <w:rPr>
          <w:color w:val="000000"/>
          <w:spacing w:val="1"/>
          <w:sz w:val="28"/>
          <w:szCs w:val="28"/>
        </w:rPr>
        <w:t xml:space="preserve"> </w:t>
      </w:r>
      <w:r>
        <w:rPr>
          <w:spacing w:val="1"/>
          <w:sz w:val="28"/>
          <w:szCs w:val="28"/>
        </w:rPr>
        <w:t>збільшувалася</w:t>
      </w:r>
      <w:r>
        <w:rPr>
          <w:color w:val="000000"/>
          <w:spacing w:val="1"/>
          <w:sz w:val="28"/>
          <w:szCs w:val="28"/>
        </w:rPr>
        <w:t xml:space="preserve"> </w:t>
      </w:r>
      <w:r>
        <w:rPr>
          <w:spacing w:val="1"/>
          <w:sz w:val="28"/>
          <w:szCs w:val="28"/>
        </w:rPr>
        <w:t>питома</w:t>
      </w:r>
      <w:r>
        <w:rPr>
          <w:color w:val="000000"/>
          <w:spacing w:val="1"/>
          <w:sz w:val="28"/>
          <w:szCs w:val="28"/>
        </w:rPr>
        <w:t xml:space="preserve"> вага таких просодичних </w:t>
      </w:r>
      <w:r>
        <w:rPr>
          <w:spacing w:val="1"/>
          <w:sz w:val="28"/>
          <w:szCs w:val="28"/>
        </w:rPr>
        <w:t>ознак,</w:t>
      </w:r>
      <w:r>
        <w:rPr>
          <w:color w:val="000000"/>
          <w:spacing w:val="1"/>
          <w:sz w:val="28"/>
          <w:szCs w:val="28"/>
        </w:rPr>
        <w:t xml:space="preserve"> як </w:t>
      </w:r>
      <w:r>
        <w:rPr>
          <w:spacing w:val="1"/>
          <w:sz w:val="28"/>
          <w:szCs w:val="28"/>
        </w:rPr>
        <w:t>гучність</w:t>
      </w:r>
      <w:r>
        <w:rPr>
          <w:color w:val="000000"/>
          <w:spacing w:val="1"/>
          <w:sz w:val="28"/>
          <w:szCs w:val="28"/>
        </w:rPr>
        <w:t xml:space="preserve"> та </w:t>
      </w:r>
      <w:r>
        <w:rPr>
          <w:spacing w:val="1"/>
          <w:sz w:val="28"/>
          <w:szCs w:val="28"/>
        </w:rPr>
        <w:t>темп</w:t>
      </w:r>
      <w:r>
        <w:rPr>
          <w:color w:val="000000"/>
          <w:spacing w:val="1"/>
          <w:sz w:val="28"/>
          <w:szCs w:val="28"/>
        </w:rPr>
        <w:t xml:space="preserve">, що на акустичному рівні </w:t>
      </w:r>
      <w:r>
        <w:rPr>
          <w:spacing w:val="1"/>
          <w:sz w:val="28"/>
          <w:szCs w:val="28"/>
        </w:rPr>
        <w:t>співвідноситься</w:t>
      </w:r>
      <w:r>
        <w:rPr>
          <w:color w:val="000000"/>
          <w:spacing w:val="1"/>
          <w:sz w:val="28"/>
          <w:szCs w:val="28"/>
        </w:rPr>
        <w:t xml:space="preserve"> з інтенсивністю й середньоскладовою </w:t>
      </w:r>
      <w:r>
        <w:rPr>
          <w:spacing w:val="1"/>
          <w:sz w:val="28"/>
          <w:szCs w:val="28"/>
        </w:rPr>
        <w:t>тривалістю</w:t>
      </w:r>
      <w:r>
        <w:rPr>
          <w:color w:val="000000"/>
          <w:spacing w:val="1"/>
          <w:sz w:val="28"/>
          <w:szCs w:val="28"/>
        </w:rPr>
        <w:t>.</w:t>
      </w:r>
    </w:p>
    <w:p w:rsidR="00AE503D" w:rsidRDefault="00AE503D" w:rsidP="00AE503D">
      <w:pPr>
        <w:spacing w:line="360" w:lineRule="auto"/>
        <w:ind w:firstLine="709"/>
        <w:jc w:val="both"/>
        <w:rPr>
          <w:color w:val="000000"/>
          <w:spacing w:val="1"/>
          <w:sz w:val="28"/>
          <w:szCs w:val="28"/>
        </w:rPr>
      </w:pPr>
      <w:r>
        <w:rPr>
          <w:color w:val="000000"/>
          <w:spacing w:val="1"/>
          <w:sz w:val="28"/>
          <w:szCs w:val="28"/>
        </w:rPr>
        <w:t>Щодо динамічних характеристик досліджуваних типів волевиявлення в мовленні суддів слід зазначити таке:</w:t>
      </w:r>
    </w:p>
    <w:p w:rsidR="00AE503D" w:rsidRDefault="00AE503D" w:rsidP="00AE503D">
      <w:pPr>
        <w:spacing w:line="360" w:lineRule="auto"/>
        <w:ind w:firstLine="709"/>
        <w:jc w:val="both"/>
        <w:rPr>
          <w:color w:val="000000"/>
          <w:spacing w:val="1"/>
          <w:sz w:val="28"/>
          <w:szCs w:val="28"/>
        </w:rPr>
      </w:pPr>
      <w:r>
        <w:rPr>
          <w:spacing w:val="1"/>
          <w:sz w:val="28"/>
          <w:szCs w:val="28"/>
        </w:rPr>
        <w:t>–</w:t>
      </w:r>
      <w:r>
        <w:rPr>
          <w:color w:val="000000"/>
          <w:spacing w:val="1"/>
          <w:sz w:val="28"/>
          <w:szCs w:val="28"/>
        </w:rPr>
        <w:t xml:space="preserve"> на перцептивному рівні:</w:t>
      </w:r>
    </w:p>
    <w:p w:rsidR="00AE503D" w:rsidRDefault="00AE503D" w:rsidP="00CE5D8D">
      <w:pPr>
        <w:numPr>
          <w:ilvl w:val="0"/>
          <w:numId w:val="54"/>
        </w:numPr>
        <w:suppressAutoHyphens w:val="0"/>
        <w:spacing w:line="360" w:lineRule="auto"/>
        <w:jc w:val="both"/>
        <w:rPr>
          <w:color w:val="000000"/>
          <w:spacing w:val="1"/>
          <w:sz w:val="28"/>
          <w:szCs w:val="28"/>
        </w:rPr>
      </w:pPr>
      <w:r>
        <w:rPr>
          <w:color w:val="000000"/>
          <w:spacing w:val="1"/>
          <w:sz w:val="28"/>
          <w:szCs w:val="28"/>
        </w:rPr>
        <w:t>підвищена гучність вимови суддями вимоги + попередження, вимоги в українській та англійській мовах демонструвала ная</w:t>
      </w:r>
      <w:r>
        <w:rPr>
          <w:color w:val="000000"/>
          <w:spacing w:val="1"/>
          <w:sz w:val="28"/>
          <w:szCs w:val="28"/>
        </w:rPr>
        <w:t>в</w:t>
      </w:r>
      <w:r>
        <w:rPr>
          <w:color w:val="000000"/>
          <w:spacing w:val="1"/>
          <w:sz w:val="28"/>
          <w:szCs w:val="28"/>
        </w:rPr>
        <w:t>ність таких модально-емоційних значень, як «гнів», «залякування», «роздратованість», «категоричність», «принциповість»; помірна гучність реалізації поради, прохання – «зацікавленість», «впевненість», «доцільність» тощо. Стосовно варіацій гучності при висловлюванні американськими суддями вимоги + погрози, то тут спостерігаєт</w:t>
      </w:r>
      <w:r>
        <w:rPr>
          <w:color w:val="000000"/>
          <w:spacing w:val="1"/>
          <w:sz w:val="28"/>
          <w:szCs w:val="28"/>
        </w:rPr>
        <w:t>ь</w:t>
      </w:r>
      <w:r>
        <w:rPr>
          <w:color w:val="000000"/>
          <w:spacing w:val="1"/>
          <w:sz w:val="28"/>
          <w:szCs w:val="28"/>
        </w:rPr>
        <w:t>ся її зменшення, яке актуалізує значення «несхвалення» й характерне збільшення її під час оформлення вимоги + погроза в мовленні українських суддів свідчить про наявність «роздр</w:t>
      </w:r>
      <w:r>
        <w:rPr>
          <w:color w:val="000000"/>
          <w:spacing w:val="1"/>
          <w:sz w:val="28"/>
          <w:szCs w:val="28"/>
        </w:rPr>
        <w:t>а</w:t>
      </w:r>
      <w:r>
        <w:rPr>
          <w:color w:val="000000"/>
          <w:spacing w:val="1"/>
          <w:sz w:val="28"/>
          <w:szCs w:val="28"/>
        </w:rPr>
        <w:t>тування», «напруженості»; в українському мовленні для пропозиції притаманна помірна гучність, яка вказує на стурбований стан адресата щодо долі підсудного, відповідача, проте в англомо</w:t>
      </w:r>
      <w:r>
        <w:rPr>
          <w:color w:val="000000"/>
          <w:spacing w:val="1"/>
          <w:sz w:val="28"/>
          <w:szCs w:val="28"/>
        </w:rPr>
        <w:t>в</w:t>
      </w:r>
      <w:r>
        <w:rPr>
          <w:color w:val="000000"/>
          <w:spacing w:val="1"/>
          <w:sz w:val="28"/>
          <w:szCs w:val="28"/>
        </w:rPr>
        <w:t>ному мовленні суддів при реалізації вищезазначеного типу волевиявлення притаманна наявність підвищеної гучності, що демонструє обережний, але твердий натяк стосовно припинення прот</w:t>
      </w:r>
      <w:r>
        <w:rPr>
          <w:color w:val="000000"/>
          <w:spacing w:val="1"/>
          <w:sz w:val="28"/>
          <w:szCs w:val="28"/>
        </w:rPr>
        <w:t>и</w:t>
      </w:r>
      <w:r>
        <w:rPr>
          <w:color w:val="000000"/>
          <w:spacing w:val="1"/>
          <w:sz w:val="28"/>
          <w:szCs w:val="28"/>
        </w:rPr>
        <w:t>законних дій у залі суду.</w:t>
      </w:r>
    </w:p>
    <w:p w:rsidR="00AE503D" w:rsidRDefault="00AE503D" w:rsidP="00AE503D">
      <w:pPr>
        <w:spacing w:line="360" w:lineRule="auto"/>
        <w:ind w:firstLine="709"/>
        <w:jc w:val="both"/>
        <w:rPr>
          <w:color w:val="000000"/>
          <w:spacing w:val="1"/>
          <w:sz w:val="28"/>
          <w:szCs w:val="28"/>
        </w:rPr>
      </w:pPr>
      <w:r>
        <w:rPr>
          <w:spacing w:val="1"/>
          <w:sz w:val="28"/>
          <w:szCs w:val="28"/>
        </w:rPr>
        <w:lastRenderedPageBreak/>
        <w:t>Результати,</w:t>
      </w:r>
      <w:r>
        <w:rPr>
          <w:color w:val="000000"/>
          <w:spacing w:val="1"/>
          <w:sz w:val="28"/>
          <w:szCs w:val="28"/>
        </w:rPr>
        <w:t xml:space="preserve"> </w:t>
      </w:r>
      <w:r>
        <w:rPr>
          <w:spacing w:val="1"/>
          <w:sz w:val="28"/>
          <w:szCs w:val="28"/>
        </w:rPr>
        <w:t>отримані</w:t>
      </w:r>
      <w:r>
        <w:rPr>
          <w:color w:val="000000"/>
          <w:spacing w:val="1"/>
          <w:sz w:val="28"/>
          <w:szCs w:val="28"/>
        </w:rPr>
        <w:t xml:space="preserve"> за динамічним показником</w:t>
      </w:r>
      <w:r>
        <w:rPr>
          <w:spacing w:val="1"/>
          <w:sz w:val="28"/>
          <w:szCs w:val="28"/>
        </w:rPr>
        <w:t xml:space="preserve"> інтонації,</w:t>
      </w:r>
      <w:r>
        <w:rPr>
          <w:color w:val="000000"/>
          <w:spacing w:val="1"/>
          <w:sz w:val="28"/>
          <w:szCs w:val="28"/>
        </w:rPr>
        <w:t xml:space="preserve"> </w:t>
      </w:r>
      <w:r>
        <w:rPr>
          <w:spacing w:val="1"/>
          <w:sz w:val="28"/>
          <w:szCs w:val="28"/>
        </w:rPr>
        <w:t>свідчать</w:t>
      </w:r>
      <w:r>
        <w:rPr>
          <w:color w:val="000000"/>
          <w:spacing w:val="1"/>
          <w:sz w:val="28"/>
          <w:szCs w:val="28"/>
        </w:rPr>
        <w:t xml:space="preserve"> про те, </w:t>
      </w:r>
      <w:r>
        <w:rPr>
          <w:spacing w:val="1"/>
          <w:sz w:val="28"/>
          <w:szCs w:val="28"/>
        </w:rPr>
        <w:t>що</w:t>
      </w:r>
      <w:r>
        <w:rPr>
          <w:color w:val="000000"/>
          <w:spacing w:val="1"/>
          <w:sz w:val="28"/>
          <w:szCs w:val="28"/>
        </w:rPr>
        <w:t xml:space="preserve"> на </w:t>
      </w:r>
      <w:r>
        <w:rPr>
          <w:spacing w:val="1"/>
          <w:sz w:val="28"/>
          <w:szCs w:val="28"/>
        </w:rPr>
        <w:t>зміну</w:t>
      </w:r>
      <w:r>
        <w:rPr>
          <w:color w:val="000000"/>
          <w:spacing w:val="1"/>
          <w:sz w:val="28"/>
          <w:szCs w:val="28"/>
        </w:rPr>
        <w:t xml:space="preserve"> </w:t>
      </w:r>
      <w:r>
        <w:rPr>
          <w:spacing w:val="1"/>
          <w:sz w:val="28"/>
          <w:szCs w:val="28"/>
        </w:rPr>
        <w:t>гучності</w:t>
      </w:r>
      <w:r>
        <w:rPr>
          <w:color w:val="000000"/>
          <w:spacing w:val="1"/>
          <w:sz w:val="28"/>
          <w:szCs w:val="28"/>
        </w:rPr>
        <w:t xml:space="preserve"> </w:t>
      </w:r>
      <w:r>
        <w:rPr>
          <w:spacing w:val="1"/>
          <w:sz w:val="28"/>
          <w:szCs w:val="28"/>
        </w:rPr>
        <w:t>в</w:t>
      </w:r>
      <w:r>
        <w:rPr>
          <w:color w:val="000000"/>
          <w:spacing w:val="1"/>
          <w:sz w:val="28"/>
          <w:szCs w:val="28"/>
        </w:rPr>
        <w:t xml:space="preserve"> </w:t>
      </w:r>
      <w:r>
        <w:rPr>
          <w:spacing w:val="1"/>
          <w:sz w:val="28"/>
          <w:szCs w:val="28"/>
        </w:rPr>
        <w:t>досліджуваних</w:t>
      </w:r>
      <w:r>
        <w:rPr>
          <w:color w:val="000000"/>
          <w:spacing w:val="1"/>
          <w:sz w:val="28"/>
          <w:szCs w:val="28"/>
        </w:rPr>
        <w:t xml:space="preserve"> </w:t>
      </w:r>
      <w:r>
        <w:rPr>
          <w:spacing w:val="1"/>
          <w:sz w:val="28"/>
          <w:szCs w:val="28"/>
        </w:rPr>
        <w:t>мовах</w:t>
      </w:r>
      <w:r>
        <w:rPr>
          <w:color w:val="000000"/>
          <w:spacing w:val="1"/>
          <w:sz w:val="28"/>
          <w:szCs w:val="28"/>
        </w:rPr>
        <w:t xml:space="preserve"> при </w:t>
      </w:r>
      <w:r>
        <w:rPr>
          <w:spacing w:val="1"/>
          <w:sz w:val="28"/>
          <w:szCs w:val="28"/>
        </w:rPr>
        <w:t>вираженні</w:t>
      </w:r>
      <w:r>
        <w:rPr>
          <w:color w:val="000000"/>
          <w:spacing w:val="1"/>
          <w:sz w:val="28"/>
          <w:szCs w:val="28"/>
        </w:rPr>
        <w:t xml:space="preserve"> семантичних </w:t>
      </w:r>
      <w:r>
        <w:rPr>
          <w:spacing w:val="1"/>
          <w:sz w:val="28"/>
          <w:szCs w:val="28"/>
        </w:rPr>
        <w:t>відтінків</w:t>
      </w:r>
      <w:r>
        <w:rPr>
          <w:color w:val="000000"/>
          <w:spacing w:val="1"/>
          <w:sz w:val="28"/>
          <w:szCs w:val="28"/>
        </w:rPr>
        <w:t xml:space="preserve"> </w:t>
      </w:r>
      <w:r>
        <w:rPr>
          <w:spacing w:val="1"/>
          <w:sz w:val="28"/>
          <w:szCs w:val="28"/>
        </w:rPr>
        <w:t>модальності</w:t>
      </w:r>
      <w:r>
        <w:rPr>
          <w:color w:val="000000"/>
          <w:spacing w:val="1"/>
          <w:sz w:val="28"/>
          <w:szCs w:val="28"/>
        </w:rPr>
        <w:t xml:space="preserve"> </w:t>
      </w:r>
      <w:r>
        <w:rPr>
          <w:spacing w:val="1"/>
          <w:sz w:val="28"/>
          <w:szCs w:val="28"/>
        </w:rPr>
        <w:t>волевиявлення</w:t>
      </w:r>
      <w:r>
        <w:rPr>
          <w:color w:val="000000"/>
          <w:spacing w:val="1"/>
          <w:sz w:val="28"/>
          <w:szCs w:val="28"/>
        </w:rPr>
        <w:t xml:space="preserve"> </w:t>
      </w:r>
      <w:r>
        <w:rPr>
          <w:spacing w:val="1"/>
          <w:sz w:val="28"/>
          <w:szCs w:val="28"/>
        </w:rPr>
        <w:t>впливає</w:t>
      </w:r>
      <w:r>
        <w:rPr>
          <w:color w:val="000000"/>
          <w:spacing w:val="1"/>
          <w:sz w:val="28"/>
          <w:szCs w:val="28"/>
        </w:rPr>
        <w:t xml:space="preserve"> емоційна насиченість </w:t>
      </w:r>
      <w:r>
        <w:rPr>
          <w:spacing w:val="1"/>
          <w:sz w:val="28"/>
          <w:szCs w:val="28"/>
        </w:rPr>
        <w:t>мовленнєвого</w:t>
      </w:r>
      <w:r>
        <w:rPr>
          <w:color w:val="000000"/>
          <w:spacing w:val="1"/>
          <w:sz w:val="28"/>
          <w:szCs w:val="28"/>
        </w:rPr>
        <w:t xml:space="preserve"> контексту, семантичні, </w:t>
      </w:r>
      <w:r>
        <w:rPr>
          <w:spacing w:val="1"/>
          <w:sz w:val="28"/>
          <w:szCs w:val="28"/>
        </w:rPr>
        <w:t>екстралінгвістичні</w:t>
      </w:r>
      <w:r>
        <w:rPr>
          <w:color w:val="000000"/>
          <w:spacing w:val="1"/>
          <w:sz w:val="28"/>
          <w:szCs w:val="28"/>
        </w:rPr>
        <w:t xml:space="preserve">, </w:t>
      </w:r>
      <w:r>
        <w:rPr>
          <w:spacing w:val="1"/>
          <w:sz w:val="28"/>
          <w:szCs w:val="28"/>
        </w:rPr>
        <w:t>професійні</w:t>
      </w:r>
      <w:r>
        <w:rPr>
          <w:color w:val="000000"/>
          <w:spacing w:val="1"/>
          <w:sz w:val="28"/>
          <w:szCs w:val="28"/>
        </w:rPr>
        <w:t xml:space="preserve">, </w:t>
      </w:r>
      <w:r>
        <w:rPr>
          <w:spacing w:val="1"/>
          <w:sz w:val="28"/>
          <w:szCs w:val="28"/>
        </w:rPr>
        <w:t>психологічні</w:t>
      </w:r>
      <w:r>
        <w:rPr>
          <w:color w:val="000000"/>
          <w:spacing w:val="1"/>
          <w:sz w:val="28"/>
          <w:szCs w:val="28"/>
        </w:rPr>
        <w:t xml:space="preserve"> й індивідуально-фізіологічні </w:t>
      </w:r>
      <w:r>
        <w:rPr>
          <w:spacing w:val="1"/>
          <w:sz w:val="28"/>
          <w:szCs w:val="28"/>
        </w:rPr>
        <w:t>чинники</w:t>
      </w:r>
      <w:r>
        <w:rPr>
          <w:color w:val="000000"/>
          <w:spacing w:val="1"/>
          <w:sz w:val="28"/>
          <w:szCs w:val="28"/>
        </w:rPr>
        <w:t>.</w:t>
      </w:r>
    </w:p>
    <w:p w:rsidR="00AE503D" w:rsidRDefault="00AE503D" w:rsidP="00AE503D">
      <w:pPr>
        <w:spacing w:line="360" w:lineRule="auto"/>
        <w:ind w:firstLine="709"/>
        <w:jc w:val="both"/>
        <w:rPr>
          <w:color w:val="000000"/>
          <w:spacing w:val="1"/>
          <w:sz w:val="28"/>
          <w:szCs w:val="28"/>
        </w:rPr>
      </w:pPr>
      <w:r>
        <w:rPr>
          <w:spacing w:val="1"/>
          <w:sz w:val="28"/>
          <w:szCs w:val="28"/>
        </w:rPr>
        <w:t>–</w:t>
      </w:r>
      <w:r>
        <w:rPr>
          <w:color w:val="000000"/>
          <w:spacing w:val="1"/>
          <w:sz w:val="28"/>
          <w:szCs w:val="28"/>
        </w:rPr>
        <w:t xml:space="preserve"> На акустичному рівні:</w:t>
      </w:r>
    </w:p>
    <w:p w:rsidR="00AE503D" w:rsidRDefault="00AE503D" w:rsidP="00CE5D8D">
      <w:pPr>
        <w:numPr>
          <w:ilvl w:val="0"/>
          <w:numId w:val="53"/>
        </w:numPr>
        <w:suppressAutoHyphens w:val="0"/>
        <w:spacing w:line="360" w:lineRule="auto"/>
        <w:jc w:val="both"/>
        <w:rPr>
          <w:color w:val="000000"/>
          <w:spacing w:val="1"/>
          <w:sz w:val="28"/>
          <w:szCs w:val="28"/>
        </w:rPr>
      </w:pPr>
      <w:r>
        <w:rPr>
          <w:color w:val="000000"/>
          <w:spacing w:val="1"/>
          <w:sz w:val="28"/>
          <w:szCs w:val="28"/>
        </w:rPr>
        <w:t>в українській та англійській мовах при вираженні суддями семантичних відтінків спонукальної модальності зареєстровано максимальні показники рівня інтенсивності в шкалі.</w:t>
      </w:r>
    </w:p>
    <w:p w:rsidR="00AE503D" w:rsidRDefault="00AE503D" w:rsidP="00AE503D">
      <w:pPr>
        <w:spacing w:line="360" w:lineRule="auto"/>
        <w:ind w:firstLine="709"/>
        <w:jc w:val="both"/>
        <w:rPr>
          <w:color w:val="000000"/>
          <w:spacing w:val="1"/>
          <w:sz w:val="28"/>
          <w:szCs w:val="28"/>
        </w:rPr>
      </w:pPr>
      <w:r>
        <w:rPr>
          <w:color w:val="000000"/>
          <w:spacing w:val="1"/>
          <w:sz w:val="28"/>
          <w:szCs w:val="28"/>
        </w:rPr>
        <w:t xml:space="preserve">Проведений аналіз </w:t>
      </w:r>
      <w:r>
        <w:rPr>
          <w:spacing w:val="1"/>
          <w:sz w:val="28"/>
          <w:szCs w:val="28"/>
        </w:rPr>
        <w:t>темпорального</w:t>
      </w:r>
      <w:r>
        <w:rPr>
          <w:color w:val="000000"/>
          <w:spacing w:val="1"/>
          <w:sz w:val="28"/>
          <w:szCs w:val="28"/>
        </w:rPr>
        <w:t xml:space="preserve"> компоненту інтонації засвідчив також його функціональне навантаження при оформленні типів </w:t>
      </w:r>
      <w:r>
        <w:rPr>
          <w:spacing w:val="1"/>
          <w:sz w:val="28"/>
          <w:szCs w:val="28"/>
        </w:rPr>
        <w:t>волевиявлення</w:t>
      </w:r>
      <w:r>
        <w:rPr>
          <w:color w:val="000000"/>
          <w:spacing w:val="1"/>
          <w:sz w:val="28"/>
          <w:szCs w:val="28"/>
        </w:rPr>
        <w:t xml:space="preserve"> в </w:t>
      </w:r>
      <w:r>
        <w:rPr>
          <w:spacing w:val="1"/>
          <w:sz w:val="28"/>
          <w:szCs w:val="28"/>
        </w:rPr>
        <w:t>англомовному</w:t>
      </w:r>
      <w:r>
        <w:rPr>
          <w:color w:val="000000"/>
          <w:spacing w:val="1"/>
          <w:sz w:val="28"/>
          <w:szCs w:val="28"/>
        </w:rPr>
        <w:t xml:space="preserve"> й </w:t>
      </w:r>
      <w:r>
        <w:rPr>
          <w:spacing w:val="1"/>
          <w:sz w:val="28"/>
          <w:szCs w:val="28"/>
        </w:rPr>
        <w:t>україномовному</w:t>
      </w:r>
      <w:r>
        <w:rPr>
          <w:color w:val="000000"/>
          <w:spacing w:val="1"/>
          <w:sz w:val="28"/>
          <w:szCs w:val="28"/>
        </w:rPr>
        <w:t xml:space="preserve"> </w:t>
      </w:r>
      <w:r>
        <w:rPr>
          <w:spacing w:val="1"/>
          <w:sz w:val="28"/>
          <w:szCs w:val="28"/>
        </w:rPr>
        <w:t>мовленні</w:t>
      </w:r>
      <w:r>
        <w:rPr>
          <w:color w:val="000000"/>
          <w:spacing w:val="1"/>
          <w:sz w:val="28"/>
          <w:szCs w:val="28"/>
        </w:rPr>
        <w:t xml:space="preserve"> суддів і виявив ряд особливостей, які істотно впливають на прискорення темпу вимови семантичних відтінків спонукальної модальності</w:t>
      </w:r>
      <w:r>
        <w:rPr>
          <w:spacing w:val="1"/>
          <w:sz w:val="28"/>
          <w:szCs w:val="28"/>
        </w:rPr>
        <w:t>, а саме</w:t>
      </w:r>
      <w:r>
        <w:rPr>
          <w:color w:val="000000"/>
          <w:spacing w:val="1"/>
          <w:sz w:val="28"/>
          <w:szCs w:val="28"/>
        </w:rPr>
        <w:t xml:space="preserve">: 1) специфіка справи, що </w:t>
      </w:r>
      <w:r>
        <w:rPr>
          <w:spacing w:val="1"/>
          <w:sz w:val="28"/>
          <w:szCs w:val="28"/>
        </w:rPr>
        <w:t>розглядається</w:t>
      </w:r>
      <w:r>
        <w:rPr>
          <w:color w:val="000000"/>
          <w:spacing w:val="1"/>
          <w:sz w:val="28"/>
          <w:szCs w:val="28"/>
        </w:rPr>
        <w:t xml:space="preserve"> в суді; 2) вибір суддею </w:t>
      </w:r>
      <w:r>
        <w:rPr>
          <w:spacing w:val="1"/>
          <w:sz w:val="28"/>
          <w:szCs w:val="28"/>
        </w:rPr>
        <w:t>певної</w:t>
      </w:r>
      <w:r>
        <w:rPr>
          <w:color w:val="000000"/>
          <w:spacing w:val="1"/>
          <w:sz w:val="28"/>
          <w:szCs w:val="28"/>
        </w:rPr>
        <w:t xml:space="preserve"> стратегії взаємодії із судовою аудиторією; 3) емоційний </w:t>
      </w:r>
      <w:r>
        <w:rPr>
          <w:spacing w:val="1"/>
          <w:sz w:val="28"/>
          <w:szCs w:val="28"/>
        </w:rPr>
        <w:t>стан</w:t>
      </w:r>
      <w:r>
        <w:rPr>
          <w:color w:val="000000"/>
          <w:spacing w:val="1"/>
          <w:sz w:val="28"/>
          <w:szCs w:val="28"/>
        </w:rPr>
        <w:t xml:space="preserve"> судді; 4) особливість ритмічної організації спонукальних фраз; 5) міра формальності; 6) наявність бажання в судді </w:t>
      </w:r>
      <w:r>
        <w:rPr>
          <w:spacing w:val="1"/>
          <w:sz w:val="28"/>
          <w:szCs w:val="28"/>
        </w:rPr>
        <w:t>прискорити</w:t>
      </w:r>
      <w:r>
        <w:rPr>
          <w:color w:val="000000"/>
          <w:spacing w:val="1"/>
          <w:sz w:val="28"/>
          <w:szCs w:val="28"/>
        </w:rPr>
        <w:t xml:space="preserve"> </w:t>
      </w:r>
      <w:r>
        <w:rPr>
          <w:spacing w:val="1"/>
          <w:sz w:val="28"/>
          <w:szCs w:val="28"/>
        </w:rPr>
        <w:t>обмін думками</w:t>
      </w:r>
      <w:r>
        <w:rPr>
          <w:color w:val="000000"/>
          <w:spacing w:val="1"/>
          <w:sz w:val="28"/>
          <w:szCs w:val="28"/>
        </w:rPr>
        <w:t>; 7) застосування суддею авторитарного стилю спілкування для здійснення ефективної юридичної та організаційної діяльності; 8) індивідуальні особливості судді, які характеризують його психічну діяльність.</w:t>
      </w:r>
    </w:p>
    <w:p w:rsidR="00AE503D" w:rsidRDefault="00AE503D" w:rsidP="00AE503D">
      <w:pPr>
        <w:spacing w:line="360" w:lineRule="auto"/>
        <w:ind w:firstLine="709"/>
        <w:jc w:val="both"/>
        <w:rPr>
          <w:color w:val="000000"/>
          <w:spacing w:val="1"/>
          <w:sz w:val="28"/>
          <w:szCs w:val="28"/>
        </w:rPr>
      </w:pPr>
      <w:r>
        <w:rPr>
          <w:color w:val="000000"/>
          <w:spacing w:val="1"/>
          <w:sz w:val="28"/>
          <w:szCs w:val="28"/>
        </w:rPr>
        <w:t xml:space="preserve"> Серед факторів, які забезпечують помірне звучання або уповільнення темпу різних типів </w:t>
      </w:r>
      <w:r>
        <w:rPr>
          <w:spacing w:val="1"/>
          <w:sz w:val="28"/>
          <w:szCs w:val="28"/>
        </w:rPr>
        <w:t xml:space="preserve">волевиявлення </w:t>
      </w:r>
      <w:r>
        <w:rPr>
          <w:color w:val="000000"/>
          <w:spacing w:val="1"/>
          <w:sz w:val="28"/>
          <w:szCs w:val="28"/>
        </w:rPr>
        <w:t xml:space="preserve"> в </w:t>
      </w:r>
      <w:r>
        <w:rPr>
          <w:spacing w:val="1"/>
          <w:sz w:val="28"/>
          <w:szCs w:val="28"/>
        </w:rPr>
        <w:t>мовленні</w:t>
      </w:r>
      <w:r>
        <w:rPr>
          <w:color w:val="000000"/>
          <w:spacing w:val="1"/>
          <w:sz w:val="28"/>
          <w:szCs w:val="28"/>
        </w:rPr>
        <w:t xml:space="preserve"> українських та </w:t>
      </w:r>
      <w:r>
        <w:rPr>
          <w:spacing w:val="1"/>
          <w:sz w:val="28"/>
          <w:szCs w:val="28"/>
        </w:rPr>
        <w:t>американських</w:t>
      </w:r>
      <w:r>
        <w:rPr>
          <w:color w:val="000000"/>
          <w:spacing w:val="1"/>
          <w:sz w:val="28"/>
          <w:szCs w:val="28"/>
        </w:rPr>
        <w:t xml:space="preserve"> суддів, слід указати такі: 1) </w:t>
      </w:r>
      <w:r>
        <w:rPr>
          <w:spacing w:val="1"/>
          <w:sz w:val="28"/>
          <w:szCs w:val="28"/>
        </w:rPr>
        <w:t>бажання</w:t>
      </w:r>
      <w:r>
        <w:rPr>
          <w:color w:val="000000"/>
          <w:spacing w:val="1"/>
          <w:sz w:val="28"/>
          <w:szCs w:val="28"/>
        </w:rPr>
        <w:t xml:space="preserve"> судді </w:t>
      </w:r>
      <w:r>
        <w:rPr>
          <w:spacing w:val="1"/>
          <w:sz w:val="28"/>
          <w:szCs w:val="28"/>
        </w:rPr>
        <w:t>справити</w:t>
      </w:r>
      <w:r>
        <w:rPr>
          <w:color w:val="000000"/>
          <w:spacing w:val="1"/>
          <w:sz w:val="28"/>
          <w:szCs w:val="28"/>
        </w:rPr>
        <w:t xml:space="preserve"> </w:t>
      </w:r>
      <w:r>
        <w:rPr>
          <w:spacing w:val="1"/>
          <w:sz w:val="28"/>
          <w:szCs w:val="28"/>
        </w:rPr>
        <w:t>вплив</w:t>
      </w:r>
      <w:r>
        <w:rPr>
          <w:color w:val="000000"/>
          <w:spacing w:val="1"/>
          <w:sz w:val="28"/>
          <w:szCs w:val="28"/>
        </w:rPr>
        <w:t xml:space="preserve"> на слухача шляхом </w:t>
      </w:r>
      <w:r>
        <w:rPr>
          <w:spacing w:val="1"/>
          <w:sz w:val="28"/>
          <w:szCs w:val="28"/>
        </w:rPr>
        <w:t>привертання</w:t>
      </w:r>
      <w:r>
        <w:rPr>
          <w:color w:val="000000"/>
          <w:spacing w:val="1"/>
          <w:sz w:val="28"/>
          <w:szCs w:val="28"/>
        </w:rPr>
        <w:t xml:space="preserve"> </w:t>
      </w:r>
      <w:r>
        <w:rPr>
          <w:spacing w:val="1"/>
          <w:sz w:val="28"/>
          <w:szCs w:val="28"/>
        </w:rPr>
        <w:t>уваги</w:t>
      </w:r>
      <w:r>
        <w:rPr>
          <w:color w:val="000000"/>
          <w:spacing w:val="1"/>
          <w:sz w:val="28"/>
          <w:szCs w:val="28"/>
        </w:rPr>
        <w:t xml:space="preserve"> до </w:t>
      </w:r>
      <w:r>
        <w:rPr>
          <w:spacing w:val="1"/>
          <w:sz w:val="28"/>
          <w:szCs w:val="28"/>
        </w:rPr>
        <w:t>ключових</w:t>
      </w:r>
      <w:r>
        <w:rPr>
          <w:color w:val="000000"/>
          <w:spacing w:val="1"/>
          <w:sz w:val="28"/>
          <w:szCs w:val="28"/>
        </w:rPr>
        <w:t xml:space="preserve"> </w:t>
      </w:r>
      <w:r>
        <w:rPr>
          <w:spacing w:val="1"/>
          <w:sz w:val="28"/>
          <w:szCs w:val="28"/>
        </w:rPr>
        <w:t>моментів</w:t>
      </w:r>
      <w:r>
        <w:rPr>
          <w:color w:val="000000"/>
          <w:spacing w:val="1"/>
          <w:sz w:val="28"/>
          <w:szCs w:val="28"/>
        </w:rPr>
        <w:t xml:space="preserve"> </w:t>
      </w:r>
      <w:r>
        <w:rPr>
          <w:spacing w:val="1"/>
          <w:sz w:val="28"/>
          <w:szCs w:val="28"/>
        </w:rPr>
        <w:t>висловлення</w:t>
      </w:r>
      <w:r>
        <w:rPr>
          <w:color w:val="000000"/>
          <w:spacing w:val="1"/>
          <w:sz w:val="28"/>
          <w:szCs w:val="28"/>
        </w:rPr>
        <w:t xml:space="preserve">; 2) негативна </w:t>
      </w:r>
      <w:r>
        <w:rPr>
          <w:spacing w:val="1"/>
          <w:sz w:val="28"/>
          <w:szCs w:val="28"/>
        </w:rPr>
        <w:t>або</w:t>
      </w:r>
      <w:r>
        <w:rPr>
          <w:color w:val="000000"/>
          <w:spacing w:val="1"/>
          <w:sz w:val="28"/>
          <w:szCs w:val="28"/>
        </w:rPr>
        <w:t xml:space="preserve"> позитивна оцінка </w:t>
      </w:r>
      <w:r>
        <w:rPr>
          <w:spacing w:val="1"/>
          <w:sz w:val="28"/>
          <w:szCs w:val="28"/>
        </w:rPr>
        <w:t>суддею</w:t>
      </w:r>
      <w:r>
        <w:rPr>
          <w:color w:val="000000"/>
          <w:spacing w:val="1"/>
          <w:sz w:val="28"/>
          <w:szCs w:val="28"/>
        </w:rPr>
        <w:t xml:space="preserve"> конкретної ситуації; 3) стиль </w:t>
      </w:r>
      <w:r>
        <w:rPr>
          <w:spacing w:val="1"/>
          <w:sz w:val="28"/>
          <w:szCs w:val="28"/>
        </w:rPr>
        <w:t>мовлення</w:t>
      </w:r>
      <w:r>
        <w:rPr>
          <w:color w:val="000000"/>
          <w:spacing w:val="1"/>
          <w:sz w:val="28"/>
          <w:szCs w:val="28"/>
        </w:rPr>
        <w:t xml:space="preserve">; 4) використання </w:t>
      </w:r>
      <w:r>
        <w:rPr>
          <w:spacing w:val="1"/>
          <w:sz w:val="28"/>
          <w:szCs w:val="28"/>
        </w:rPr>
        <w:t>суддею</w:t>
      </w:r>
      <w:r>
        <w:rPr>
          <w:color w:val="000000"/>
          <w:spacing w:val="1"/>
          <w:sz w:val="28"/>
          <w:szCs w:val="28"/>
        </w:rPr>
        <w:t xml:space="preserve"> </w:t>
      </w:r>
      <w:r>
        <w:rPr>
          <w:spacing w:val="1"/>
          <w:sz w:val="28"/>
          <w:szCs w:val="28"/>
        </w:rPr>
        <w:t>своїх</w:t>
      </w:r>
      <w:r>
        <w:rPr>
          <w:color w:val="000000"/>
          <w:spacing w:val="1"/>
          <w:sz w:val="28"/>
          <w:szCs w:val="28"/>
        </w:rPr>
        <w:t xml:space="preserve"> повноважень для підтримання спілкування в потрібному ритмі; 5) </w:t>
      </w:r>
      <w:r>
        <w:rPr>
          <w:spacing w:val="1"/>
          <w:sz w:val="28"/>
          <w:szCs w:val="28"/>
        </w:rPr>
        <w:t>наявність</w:t>
      </w:r>
      <w:r>
        <w:rPr>
          <w:color w:val="000000"/>
          <w:spacing w:val="1"/>
          <w:sz w:val="28"/>
          <w:szCs w:val="28"/>
        </w:rPr>
        <w:t xml:space="preserve"> </w:t>
      </w:r>
      <w:r>
        <w:rPr>
          <w:spacing w:val="1"/>
          <w:sz w:val="28"/>
          <w:szCs w:val="28"/>
        </w:rPr>
        <w:t>певних</w:t>
      </w:r>
      <w:r>
        <w:rPr>
          <w:color w:val="000000"/>
          <w:spacing w:val="1"/>
          <w:sz w:val="28"/>
          <w:szCs w:val="28"/>
        </w:rPr>
        <w:t xml:space="preserve"> правил і формальностей, </w:t>
      </w:r>
      <w:r>
        <w:rPr>
          <w:spacing w:val="1"/>
          <w:sz w:val="28"/>
          <w:szCs w:val="28"/>
        </w:rPr>
        <w:t>яких</w:t>
      </w:r>
      <w:r>
        <w:rPr>
          <w:color w:val="000000"/>
          <w:spacing w:val="1"/>
          <w:sz w:val="28"/>
          <w:szCs w:val="28"/>
        </w:rPr>
        <w:t xml:space="preserve"> треба </w:t>
      </w:r>
      <w:r>
        <w:rPr>
          <w:spacing w:val="1"/>
          <w:sz w:val="28"/>
          <w:szCs w:val="28"/>
        </w:rPr>
        <w:t>дотримуватися</w:t>
      </w:r>
      <w:r>
        <w:rPr>
          <w:color w:val="000000"/>
          <w:spacing w:val="1"/>
          <w:sz w:val="28"/>
          <w:szCs w:val="28"/>
        </w:rPr>
        <w:t xml:space="preserve"> в залі суду; 6) ритмічні особливості організації спонукальних </w:t>
      </w:r>
      <w:r>
        <w:rPr>
          <w:spacing w:val="-2"/>
          <w:sz w:val="28"/>
          <w:szCs w:val="28"/>
        </w:rPr>
        <w:t>висловлень</w:t>
      </w:r>
      <w:r>
        <w:rPr>
          <w:color w:val="000000"/>
          <w:spacing w:val="1"/>
          <w:sz w:val="28"/>
          <w:szCs w:val="28"/>
        </w:rPr>
        <w:t xml:space="preserve"> суддів; 7) тип темпераменту.</w:t>
      </w:r>
    </w:p>
    <w:p w:rsidR="00AE503D" w:rsidRDefault="00AE503D" w:rsidP="00AE503D">
      <w:pPr>
        <w:spacing w:line="360" w:lineRule="auto"/>
        <w:ind w:firstLine="709"/>
        <w:jc w:val="both"/>
        <w:rPr>
          <w:color w:val="000000"/>
          <w:spacing w:val="1"/>
          <w:sz w:val="28"/>
          <w:szCs w:val="28"/>
        </w:rPr>
      </w:pPr>
      <w:r>
        <w:rPr>
          <w:spacing w:val="1"/>
          <w:sz w:val="28"/>
          <w:szCs w:val="28"/>
        </w:rPr>
        <w:t>Загальною</w:t>
      </w:r>
      <w:r>
        <w:rPr>
          <w:color w:val="000000"/>
          <w:spacing w:val="1"/>
          <w:sz w:val="28"/>
          <w:szCs w:val="28"/>
        </w:rPr>
        <w:t xml:space="preserve"> ознакою для </w:t>
      </w:r>
      <w:r>
        <w:rPr>
          <w:spacing w:val="1"/>
          <w:sz w:val="28"/>
          <w:szCs w:val="28"/>
        </w:rPr>
        <w:t>мовлення суддів</w:t>
      </w:r>
      <w:r>
        <w:rPr>
          <w:color w:val="000000"/>
          <w:spacing w:val="1"/>
          <w:sz w:val="28"/>
          <w:szCs w:val="28"/>
        </w:rPr>
        <w:t xml:space="preserve"> при оформленні семантичних відтінків спонукальної модальності виявилася однотипність зустрічальності </w:t>
      </w:r>
      <w:r>
        <w:rPr>
          <w:spacing w:val="1"/>
          <w:sz w:val="28"/>
          <w:szCs w:val="28"/>
        </w:rPr>
        <w:lastRenderedPageBreak/>
        <w:t>різновидів</w:t>
      </w:r>
      <w:r>
        <w:rPr>
          <w:color w:val="000000"/>
          <w:spacing w:val="1"/>
          <w:sz w:val="28"/>
          <w:szCs w:val="28"/>
        </w:rPr>
        <w:t xml:space="preserve"> пауз, до яких, головним чином, належать: уживання </w:t>
      </w:r>
      <w:r>
        <w:rPr>
          <w:spacing w:val="1"/>
          <w:sz w:val="28"/>
          <w:szCs w:val="28"/>
        </w:rPr>
        <w:t>попереджувальних пауз</w:t>
      </w:r>
      <w:r>
        <w:rPr>
          <w:color w:val="000000"/>
          <w:spacing w:val="1"/>
          <w:sz w:val="28"/>
          <w:szCs w:val="28"/>
        </w:rPr>
        <w:t xml:space="preserve"> у вимозі + </w:t>
      </w:r>
      <w:r>
        <w:rPr>
          <w:spacing w:val="1"/>
          <w:sz w:val="28"/>
          <w:szCs w:val="28"/>
        </w:rPr>
        <w:t>погроза</w:t>
      </w:r>
      <w:r>
        <w:rPr>
          <w:color w:val="000000"/>
          <w:spacing w:val="1"/>
          <w:sz w:val="28"/>
          <w:szCs w:val="28"/>
        </w:rPr>
        <w:t xml:space="preserve">, вимозі + </w:t>
      </w:r>
      <w:r>
        <w:rPr>
          <w:spacing w:val="1"/>
          <w:sz w:val="28"/>
          <w:szCs w:val="28"/>
        </w:rPr>
        <w:t>попередження</w:t>
      </w:r>
      <w:r>
        <w:rPr>
          <w:color w:val="000000"/>
          <w:spacing w:val="1"/>
          <w:sz w:val="28"/>
          <w:szCs w:val="28"/>
        </w:rPr>
        <w:t xml:space="preserve"> й вимозі; використання </w:t>
      </w:r>
      <w:r>
        <w:rPr>
          <w:spacing w:val="1"/>
          <w:sz w:val="28"/>
          <w:szCs w:val="28"/>
        </w:rPr>
        <w:t>розділових пауз у</w:t>
      </w:r>
      <w:r>
        <w:rPr>
          <w:color w:val="000000"/>
          <w:spacing w:val="1"/>
          <w:sz w:val="28"/>
          <w:szCs w:val="28"/>
        </w:rPr>
        <w:t xml:space="preserve"> вимозі + попередження й </w:t>
      </w:r>
      <w:r>
        <w:rPr>
          <w:spacing w:val="1"/>
          <w:sz w:val="28"/>
          <w:szCs w:val="28"/>
        </w:rPr>
        <w:t>проханні</w:t>
      </w:r>
      <w:r>
        <w:rPr>
          <w:color w:val="000000"/>
          <w:spacing w:val="1"/>
          <w:sz w:val="28"/>
          <w:szCs w:val="28"/>
        </w:rPr>
        <w:t xml:space="preserve">; уживання </w:t>
      </w:r>
      <w:r>
        <w:rPr>
          <w:spacing w:val="1"/>
          <w:sz w:val="28"/>
          <w:szCs w:val="28"/>
        </w:rPr>
        <w:t>пауз</w:t>
      </w:r>
      <w:r>
        <w:rPr>
          <w:color w:val="000000"/>
          <w:spacing w:val="1"/>
          <w:sz w:val="28"/>
          <w:szCs w:val="28"/>
        </w:rPr>
        <w:t xml:space="preserve"> </w:t>
      </w:r>
      <w:r>
        <w:rPr>
          <w:spacing w:val="1"/>
          <w:sz w:val="28"/>
          <w:szCs w:val="28"/>
        </w:rPr>
        <w:t>хезитації</w:t>
      </w:r>
      <w:r>
        <w:rPr>
          <w:color w:val="000000"/>
          <w:spacing w:val="1"/>
          <w:sz w:val="28"/>
          <w:szCs w:val="28"/>
        </w:rPr>
        <w:t xml:space="preserve"> при </w:t>
      </w:r>
      <w:r>
        <w:rPr>
          <w:spacing w:val="1"/>
          <w:sz w:val="28"/>
          <w:szCs w:val="28"/>
        </w:rPr>
        <w:t>реалізації</w:t>
      </w:r>
      <w:r>
        <w:rPr>
          <w:color w:val="000000"/>
          <w:spacing w:val="1"/>
          <w:sz w:val="28"/>
          <w:szCs w:val="28"/>
        </w:rPr>
        <w:t xml:space="preserve"> по</w:t>
      </w:r>
      <w:r>
        <w:rPr>
          <w:spacing w:val="1"/>
          <w:sz w:val="28"/>
          <w:szCs w:val="28"/>
        </w:rPr>
        <w:t>ради</w:t>
      </w:r>
      <w:r>
        <w:rPr>
          <w:color w:val="000000"/>
          <w:spacing w:val="1"/>
          <w:sz w:val="28"/>
          <w:szCs w:val="28"/>
        </w:rPr>
        <w:t xml:space="preserve"> й </w:t>
      </w:r>
      <w:r>
        <w:rPr>
          <w:spacing w:val="1"/>
          <w:sz w:val="28"/>
          <w:szCs w:val="28"/>
        </w:rPr>
        <w:t>пропозиції</w:t>
      </w:r>
      <w:r>
        <w:rPr>
          <w:color w:val="000000"/>
          <w:spacing w:val="1"/>
          <w:sz w:val="28"/>
          <w:szCs w:val="28"/>
        </w:rPr>
        <w:t xml:space="preserve">; </w:t>
      </w:r>
      <w:r>
        <w:rPr>
          <w:spacing w:val="1"/>
          <w:sz w:val="28"/>
          <w:szCs w:val="28"/>
        </w:rPr>
        <w:t xml:space="preserve">поширеність </w:t>
      </w:r>
      <w:r>
        <w:rPr>
          <w:color w:val="000000"/>
          <w:spacing w:val="1"/>
          <w:sz w:val="28"/>
          <w:szCs w:val="28"/>
        </w:rPr>
        <w:t xml:space="preserve">інтонаційно-синтаксичних пауз, наявність яких притаманна винятково для всіх різновидів спонукальної модальності. </w:t>
      </w:r>
    </w:p>
    <w:p w:rsidR="00AE503D" w:rsidRDefault="00AE503D" w:rsidP="00AE503D">
      <w:pPr>
        <w:spacing w:line="360" w:lineRule="auto"/>
        <w:ind w:firstLine="709"/>
        <w:jc w:val="both"/>
        <w:rPr>
          <w:color w:val="000000"/>
          <w:spacing w:val="1"/>
          <w:sz w:val="28"/>
          <w:szCs w:val="28"/>
        </w:rPr>
      </w:pPr>
      <w:r>
        <w:rPr>
          <w:color w:val="000000"/>
          <w:spacing w:val="1"/>
          <w:sz w:val="28"/>
          <w:szCs w:val="28"/>
        </w:rPr>
        <w:t>У цілому аналіз відносної тривалості паузальних меж між синтагмами в українських та американських спонукальних висловленнях суддів виявив тенденцію до використання середніх паузальних розривів для оформлення більшості типів волевиявлення.</w:t>
      </w:r>
    </w:p>
    <w:p w:rsidR="00AE503D" w:rsidRDefault="00AE503D" w:rsidP="00AE503D">
      <w:pPr>
        <w:spacing w:line="360" w:lineRule="auto"/>
        <w:ind w:firstLine="709"/>
        <w:jc w:val="both"/>
        <w:rPr>
          <w:sz w:val="28"/>
          <w:szCs w:val="28"/>
        </w:rPr>
      </w:pPr>
      <w:r>
        <w:rPr>
          <w:spacing w:val="1"/>
          <w:sz w:val="28"/>
          <w:szCs w:val="28"/>
        </w:rPr>
        <w:t>Результати</w:t>
      </w:r>
      <w:r>
        <w:rPr>
          <w:color w:val="000000"/>
          <w:spacing w:val="1"/>
          <w:sz w:val="28"/>
          <w:szCs w:val="28"/>
        </w:rPr>
        <w:t xml:space="preserve"> </w:t>
      </w:r>
      <w:r>
        <w:rPr>
          <w:spacing w:val="1"/>
          <w:sz w:val="28"/>
          <w:szCs w:val="28"/>
        </w:rPr>
        <w:t>аналізу</w:t>
      </w:r>
      <w:r>
        <w:rPr>
          <w:color w:val="000000"/>
          <w:spacing w:val="1"/>
          <w:sz w:val="28"/>
          <w:szCs w:val="28"/>
        </w:rPr>
        <w:t xml:space="preserve"> </w:t>
      </w:r>
      <w:r>
        <w:rPr>
          <w:spacing w:val="1"/>
          <w:sz w:val="28"/>
          <w:szCs w:val="28"/>
        </w:rPr>
        <w:t>інтонаційної</w:t>
      </w:r>
      <w:r>
        <w:rPr>
          <w:color w:val="000000"/>
          <w:spacing w:val="1"/>
          <w:sz w:val="28"/>
          <w:szCs w:val="28"/>
        </w:rPr>
        <w:t xml:space="preserve"> </w:t>
      </w:r>
      <w:r>
        <w:rPr>
          <w:spacing w:val="1"/>
          <w:sz w:val="28"/>
          <w:szCs w:val="28"/>
        </w:rPr>
        <w:t>організації</w:t>
      </w:r>
      <w:r>
        <w:rPr>
          <w:color w:val="000000"/>
          <w:spacing w:val="1"/>
          <w:sz w:val="28"/>
          <w:szCs w:val="28"/>
        </w:rPr>
        <w:t xml:space="preserve"> </w:t>
      </w:r>
      <w:r>
        <w:rPr>
          <w:sz w:val="28"/>
          <w:szCs w:val="28"/>
        </w:rPr>
        <w:t>спонукальних суддівських фраз</w:t>
      </w:r>
      <w:r>
        <w:rPr>
          <w:color w:val="000000"/>
          <w:spacing w:val="1"/>
          <w:sz w:val="28"/>
          <w:szCs w:val="28"/>
        </w:rPr>
        <w:t xml:space="preserve"> (</w:t>
      </w:r>
      <w:r>
        <w:rPr>
          <w:spacing w:val="1"/>
          <w:sz w:val="28"/>
          <w:szCs w:val="28"/>
        </w:rPr>
        <w:t>вимога</w:t>
      </w:r>
      <w:r>
        <w:rPr>
          <w:color w:val="000000"/>
          <w:spacing w:val="1"/>
          <w:sz w:val="28"/>
          <w:szCs w:val="28"/>
        </w:rPr>
        <w:t xml:space="preserve">, </w:t>
      </w:r>
      <w:r>
        <w:rPr>
          <w:spacing w:val="1"/>
          <w:sz w:val="28"/>
          <w:szCs w:val="28"/>
        </w:rPr>
        <w:t>порада</w:t>
      </w:r>
      <w:r>
        <w:rPr>
          <w:color w:val="000000"/>
          <w:spacing w:val="1"/>
          <w:sz w:val="28"/>
          <w:szCs w:val="28"/>
        </w:rPr>
        <w:t xml:space="preserve">, </w:t>
      </w:r>
      <w:r>
        <w:rPr>
          <w:spacing w:val="1"/>
          <w:sz w:val="28"/>
          <w:szCs w:val="28"/>
        </w:rPr>
        <w:t>прохання</w:t>
      </w:r>
      <w:r>
        <w:rPr>
          <w:color w:val="000000"/>
          <w:spacing w:val="1"/>
          <w:sz w:val="28"/>
          <w:szCs w:val="28"/>
        </w:rPr>
        <w:t xml:space="preserve">) та наявних у них емоційно-модальних конотацій </w:t>
      </w:r>
      <w:r>
        <w:rPr>
          <w:spacing w:val="1"/>
          <w:sz w:val="28"/>
          <w:szCs w:val="28"/>
        </w:rPr>
        <w:t>свідчать</w:t>
      </w:r>
      <w:r>
        <w:rPr>
          <w:color w:val="000000"/>
          <w:spacing w:val="1"/>
          <w:sz w:val="28"/>
          <w:szCs w:val="28"/>
        </w:rPr>
        <w:t xml:space="preserve"> про те, </w:t>
      </w:r>
      <w:r>
        <w:rPr>
          <w:spacing w:val="1"/>
          <w:sz w:val="28"/>
          <w:szCs w:val="28"/>
        </w:rPr>
        <w:t>що</w:t>
      </w:r>
      <w:r>
        <w:rPr>
          <w:color w:val="000000"/>
          <w:spacing w:val="1"/>
          <w:sz w:val="28"/>
          <w:szCs w:val="28"/>
        </w:rPr>
        <w:t xml:space="preserve"> </w:t>
      </w:r>
      <w:r>
        <w:rPr>
          <w:spacing w:val="1"/>
          <w:sz w:val="28"/>
          <w:szCs w:val="28"/>
        </w:rPr>
        <w:t>інтонаційні</w:t>
      </w:r>
      <w:r>
        <w:rPr>
          <w:color w:val="000000"/>
          <w:spacing w:val="1"/>
          <w:sz w:val="28"/>
          <w:szCs w:val="28"/>
        </w:rPr>
        <w:t xml:space="preserve"> </w:t>
      </w:r>
      <w:r>
        <w:rPr>
          <w:spacing w:val="1"/>
          <w:sz w:val="28"/>
          <w:szCs w:val="28"/>
        </w:rPr>
        <w:t>засоби</w:t>
      </w:r>
      <w:r>
        <w:rPr>
          <w:color w:val="000000"/>
          <w:spacing w:val="1"/>
          <w:sz w:val="28"/>
          <w:szCs w:val="28"/>
        </w:rPr>
        <w:t xml:space="preserve"> несуть </w:t>
      </w:r>
      <w:r>
        <w:rPr>
          <w:spacing w:val="1"/>
          <w:sz w:val="28"/>
          <w:szCs w:val="28"/>
        </w:rPr>
        <w:t>функціональне</w:t>
      </w:r>
      <w:r>
        <w:rPr>
          <w:color w:val="000000"/>
          <w:spacing w:val="1"/>
          <w:sz w:val="28"/>
          <w:szCs w:val="28"/>
        </w:rPr>
        <w:t xml:space="preserve"> </w:t>
      </w:r>
      <w:r>
        <w:rPr>
          <w:spacing w:val="1"/>
          <w:sz w:val="28"/>
          <w:szCs w:val="28"/>
        </w:rPr>
        <w:t>навантаження</w:t>
      </w:r>
      <w:r>
        <w:rPr>
          <w:color w:val="000000"/>
          <w:spacing w:val="1"/>
          <w:sz w:val="28"/>
          <w:szCs w:val="28"/>
        </w:rPr>
        <w:t xml:space="preserve"> </w:t>
      </w:r>
      <w:r>
        <w:rPr>
          <w:spacing w:val="1"/>
          <w:sz w:val="28"/>
          <w:szCs w:val="28"/>
        </w:rPr>
        <w:t>з</w:t>
      </w:r>
      <w:r>
        <w:rPr>
          <w:color w:val="000000"/>
          <w:spacing w:val="1"/>
          <w:sz w:val="28"/>
          <w:szCs w:val="28"/>
        </w:rPr>
        <w:t xml:space="preserve"> </w:t>
      </w:r>
      <w:r>
        <w:rPr>
          <w:spacing w:val="1"/>
          <w:sz w:val="28"/>
          <w:szCs w:val="28"/>
        </w:rPr>
        <w:t>метою</w:t>
      </w:r>
      <w:r>
        <w:rPr>
          <w:color w:val="000000"/>
          <w:spacing w:val="1"/>
          <w:sz w:val="28"/>
          <w:szCs w:val="28"/>
        </w:rPr>
        <w:t xml:space="preserve"> </w:t>
      </w:r>
      <w:r>
        <w:rPr>
          <w:spacing w:val="1"/>
          <w:sz w:val="28"/>
          <w:szCs w:val="28"/>
        </w:rPr>
        <w:t>вираження</w:t>
      </w:r>
      <w:r>
        <w:rPr>
          <w:color w:val="000000"/>
          <w:spacing w:val="1"/>
          <w:sz w:val="28"/>
          <w:szCs w:val="28"/>
        </w:rPr>
        <w:t xml:space="preserve"> найбільш </w:t>
      </w:r>
      <w:r>
        <w:rPr>
          <w:spacing w:val="1"/>
          <w:sz w:val="28"/>
          <w:szCs w:val="28"/>
        </w:rPr>
        <w:t>точних</w:t>
      </w:r>
      <w:r>
        <w:rPr>
          <w:color w:val="000000"/>
          <w:spacing w:val="1"/>
          <w:sz w:val="28"/>
          <w:szCs w:val="28"/>
        </w:rPr>
        <w:t xml:space="preserve"> </w:t>
      </w:r>
      <w:r>
        <w:rPr>
          <w:spacing w:val="1"/>
          <w:sz w:val="28"/>
          <w:szCs w:val="28"/>
        </w:rPr>
        <w:t>модально-оцінних</w:t>
      </w:r>
      <w:r>
        <w:rPr>
          <w:color w:val="000000"/>
          <w:spacing w:val="1"/>
          <w:sz w:val="28"/>
          <w:szCs w:val="28"/>
        </w:rPr>
        <w:t xml:space="preserve"> </w:t>
      </w:r>
      <w:r>
        <w:rPr>
          <w:spacing w:val="1"/>
          <w:sz w:val="28"/>
          <w:szCs w:val="28"/>
        </w:rPr>
        <w:t>значень ФСП волевиявлення</w:t>
      </w:r>
      <w:r>
        <w:rPr>
          <w:color w:val="000000"/>
          <w:spacing w:val="1"/>
          <w:sz w:val="28"/>
          <w:szCs w:val="28"/>
        </w:rPr>
        <w:t>,</w:t>
      </w:r>
      <w:r>
        <w:rPr>
          <w:b/>
          <w:color w:val="000000"/>
          <w:spacing w:val="1"/>
          <w:sz w:val="28"/>
          <w:szCs w:val="28"/>
        </w:rPr>
        <w:t xml:space="preserve"> </w:t>
      </w:r>
      <w:r>
        <w:rPr>
          <w:color w:val="000000"/>
          <w:spacing w:val="1"/>
          <w:sz w:val="28"/>
          <w:szCs w:val="28"/>
        </w:rPr>
        <w:t xml:space="preserve">а </w:t>
      </w:r>
      <w:r>
        <w:rPr>
          <w:spacing w:val="1"/>
          <w:sz w:val="28"/>
          <w:szCs w:val="28"/>
        </w:rPr>
        <w:t>кожна</w:t>
      </w:r>
      <w:r>
        <w:rPr>
          <w:color w:val="000000"/>
          <w:spacing w:val="1"/>
          <w:sz w:val="28"/>
          <w:szCs w:val="28"/>
        </w:rPr>
        <w:t xml:space="preserve"> </w:t>
      </w:r>
      <w:r>
        <w:rPr>
          <w:spacing w:val="1"/>
          <w:sz w:val="28"/>
          <w:szCs w:val="28"/>
        </w:rPr>
        <w:t>з</w:t>
      </w:r>
      <w:r>
        <w:rPr>
          <w:color w:val="000000"/>
          <w:spacing w:val="1"/>
          <w:sz w:val="28"/>
          <w:szCs w:val="28"/>
        </w:rPr>
        <w:t xml:space="preserve"> </w:t>
      </w:r>
      <w:r>
        <w:rPr>
          <w:spacing w:val="1"/>
          <w:sz w:val="28"/>
          <w:szCs w:val="28"/>
        </w:rPr>
        <w:t>спонукальних</w:t>
      </w:r>
      <w:r>
        <w:rPr>
          <w:color w:val="000000"/>
          <w:spacing w:val="1"/>
          <w:sz w:val="28"/>
          <w:szCs w:val="28"/>
        </w:rPr>
        <w:t xml:space="preserve"> </w:t>
      </w:r>
      <w:r>
        <w:rPr>
          <w:spacing w:val="1"/>
          <w:sz w:val="28"/>
          <w:szCs w:val="28"/>
        </w:rPr>
        <w:t>конструкцій</w:t>
      </w:r>
      <w:r>
        <w:rPr>
          <w:color w:val="000000"/>
          <w:spacing w:val="1"/>
          <w:sz w:val="28"/>
          <w:szCs w:val="28"/>
        </w:rPr>
        <w:t xml:space="preserve"> </w:t>
      </w:r>
      <w:r>
        <w:rPr>
          <w:spacing w:val="1"/>
          <w:sz w:val="28"/>
          <w:szCs w:val="28"/>
        </w:rPr>
        <w:t>несе</w:t>
      </w:r>
      <w:r>
        <w:rPr>
          <w:color w:val="000000"/>
          <w:spacing w:val="1"/>
          <w:sz w:val="28"/>
          <w:szCs w:val="28"/>
        </w:rPr>
        <w:t xml:space="preserve"> </w:t>
      </w:r>
      <w:r>
        <w:rPr>
          <w:spacing w:val="1"/>
          <w:sz w:val="28"/>
          <w:szCs w:val="28"/>
        </w:rPr>
        <w:t>певне</w:t>
      </w:r>
      <w:r>
        <w:rPr>
          <w:color w:val="000000"/>
          <w:spacing w:val="1"/>
          <w:sz w:val="28"/>
          <w:szCs w:val="28"/>
        </w:rPr>
        <w:t xml:space="preserve"> </w:t>
      </w:r>
      <w:r>
        <w:rPr>
          <w:spacing w:val="1"/>
          <w:sz w:val="28"/>
          <w:szCs w:val="28"/>
        </w:rPr>
        <w:t>комунікативне</w:t>
      </w:r>
      <w:r>
        <w:rPr>
          <w:color w:val="000000"/>
          <w:spacing w:val="1"/>
          <w:sz w:val="28"/>
          <w:szCs w:val="28"/>
        </w:rPr>
        <w:t xml:space="preserve"> </w:t>
      </w:r>
      <w:r>
        <w:rPr>
          <w:spacing w:val="1"/>
          <w:sz w:val="28"/>
          <w:szCs w:val="28"/>
        </w:rPr>
        <w:t>значення</w:t>
      </w:r>
      <w:r>
        <w:rPr>
          <w:color w:val="000000"/>
          <w:spacing w:val="1"/>
          <w:sz w:val="28"/>
          <w:szCs w:val="28"/>
        </w:rPr>
        <w:t xml:space="preserve"> </w:t>
      </w:r>
      <w:r>
        <w:rPr>
          <w:spacing w:val="1"/>
          <w:sz w:val="28"/>
          <w:szCs w:val="28"/>
        </w:rPr>
        <w:t>з</w:t>
      </w:r>
      <w:r>
        <w:rPr>
          <w:color w:val="000000"/>
          <w:spacing w:val="1"/>
          <w:sz w:val="28"/>
          <w:szCs w:val="28"/>
        </w:rPr>
        <w:t xml:space="preserve"> </w:t>
      </w:r>
      <w:r>
        <w:rPr>
          <w:spacing w:val="1"/>
          <w:sz w:val="28"/>
          <w:szCs w:val="28"/>
        </w:rPr>
        <w:t>різноманітним</w:t>
      </w:r>
      <w:r>
        <w:rPr>
          <w:color w:val="000000"/>
          <w:spacing w:val="1"/>
          <w:sz w:val="28"/>
          <w:szCs w:val="28"/>
        </w:rPr>
        <w:t xml:space="preserve"> типом </w:t>
      </w:r>
      <w:r>
        <w:rPr>
          <w:spacing w:val="1"/>
          <w:sz w:val="28"/>
          <w:szCs w:val="28"/>
        </w:rPr>
        <w:t>співвідношення</w:t>
      </w:r>
      <w:r>
        <w:rPr>
          <w:color w:val="000000"/>
          <w:spacing w:val="1"/>
          <w:sz w:val="28"/>
          <w:szCs w:val="28"/>
        </w:rPr>
        <w:t xml:space="preserve"> </w:t>
      </w:r>
      <w:r>
        <w:rPr>
          <w:spacing w:val="1"/>
          <w:sz w:val="28"/>
          <w:szCs w:val="28"/>
        </w:rPr>
        <w:t>диференціальних</w:t>
      </w:r>
      <w:r>
        <w:rPr>
          <w:color w:val="000000"/>
          <w:spacing w:val="1"/>
          <w:sz w:val="28"/>
          <w:szCs w:val="28"/>
        </w:rPr>
        <w:t xml:space="preserve"> </w:t>
      </w:r>
      <w:r>
        <w:rPr>
          <w:spacing w:val="1"/>
          <w:sz w:val="28"/>
          <w:szCs w:val="28"/>
        </w:rPr>
        <w:t>засобів</w:t>
      </w:r>
      <w:r>
        <w:rPr>
          <w:color w:val="000000"/>
          <w:spacing w:val="1"/>
          <w:sz w:val="28"/>
          <w:szCs w:val="28"/>
        </w:rPr>
        <w:t xml:space="preserve"> </w:t>
      </w:r>
      <w:r>
        <w:rPr>
          <w:spacing w:val="1"/>
          <w:sz w:val="28"/>
          <w:szCs w:val="28"/>
        </w:rPr>
        <w:t>різних</w:t>
      </w:r>
      <w:r>
        <w:rPr>
          <w:color w:val="000000"/>
          <w:spacing w:val="1"/>
          <w:sz w:val="28"/>
          <w:szCs w:val="28"/>
        </w:rPr>
        <w:t xml:space="preserve"> </w:t>
      </w:r>
      <w:r>
        <w:rPr>
          <w:spacing w:val="1"/>
          <w:sz w:val="28"/>
          <w:szCs w:val="28"/>
        </w:rPr>
        <w:t>рівнів</w:t>
      </w:r>
      <w:r>
        <w:rPr>
          <w:color w:val="000000"/>
          <w:spacing w:val="1"/>
          <w:sz w:val="28"/>
          <w:szCs w:val="28"/>
        </w:rPr>
        <w:t xml:space="preserve"> </w:t>
      </w:r>
      <w:r>
        <w:rPr>
          <w:spacing w:val="1"/>
          <w:sz w:val="28"/>
          <w:szCs w:val="28"/>
        </w:rPr>
        <w:t>мови</w:t>
      </w:r>
      <w:r>
        <w:rPr>
          <w:color w:val="000000"/>
          <w:spacing w:val="1"/>
          <w:sz w:val="28"/>
          <w:szCs w:val="28"/>
        </w:rPr>
        <w:t>.</w:t>
      </w:r>
      <w:r>
        <w:rPr>
          <w:sz w:val="28"/>
          <w:szCs w:val="28"/>
        </w:rPr>
        <w:t xml:space="preserve"> </w:t>
      </w:r>
    </w:p>
    <w:p w:rsidR="00AE503D" w:rsidRDefault="00AE503D" w:rsidP="00AE503D">
      <w:pPr>
        <w:spacing w:line="360" w:lineRule="auto"/>
        <w:ind w:firstLine="709"/>
        <w:jc w:val="both"/>
        <w:rPr>
          <w:spacing w:val="1"/>
          <w:sz w:val="28"/>
          <w:szCs w:val="28"/>
        </w:rPr>
      </w:pPr>
      <w:r>
        <w:rPr>
          <w:spacing w:val="1"/>
          <w:sz w:val="28"/>
          <w:szCs w:val="28"/>
        </w:rPr>
        <w:t>Як показало експериментально-фонетичне дослідження, на функціонування інтонаційних засобів вираження спонукальної модальності в мовленні суддів впливають: 1) мета та завдання повідомлення; 2) стиль мовлення; 3) сценарій спілкування; 4) емоційно-експресивне забарвлення ситуації; 5) базові (прийнятні в даному співтоваристві) та особистісні цінності у формі ідеологічних, моральних та інших оцінок навколишньої дійсності; 6) стратегії і тактики досягнення необхідного результату; 7) індивідуальні особливості мовлення; 8) наявність модальних, емоційних конотацій; 9)  національно-культурні стереотипи (моделі розумових дій); 10) сценарій спілкування; 11) офіційний характер відносин між комунікантами; 12) соціальне мовне середовище, до якого належить комунікант; 13) особливості судової сфери спілкування.</w:t>
      </w:r>
    </w:p>
    <w:p w:rsidR="00AE503D" w:rsidRDefault="00AE503D" w:rsidP="00AE503D">
      <w:pPr>
        <w:spacing w:line="360" w:lineRule="auto"/>
        <w:ind w:firstLine="709"/>
        <w:jc w:val="both"/>
      </w:pPr>
      <w:r>
        <w:rPr>
          <w:spacing w:val="1"/>
          <w:sz w:val="28"/>
          <w:szCs w:val="28"/>
        </w:rPr>
        <w:t xml:space="preserve">Таким чином, професійні групи (судді) виступають носіями мови, що має свою специфіку в інтонаційному оформленні різноманітних відтінків </w:t>
      </w:r>
      <w:r>
        <w:rPr>
          <w:spacing w:val="1"/>
          <w:sz w:val="28"/>
          <w:szCs w:val="28"/>
        </w:rPr>
        <w:lastRenderedPageBreak/>
        <w:t>спонукальної модальності, характер яких залежить від реальних умов, де діють різноманітні механізми взаємодії мови й середовища.</w:t>
      </w:r>
      <w:r>
        <w:rPr>
          <w:sz w:val="28"/>
          <w:szCs w:val="28"/>
        </w:rPr>
        <w:t xml:space="preserve"> </w:t>
      </w:r>
    </w:p>
    <w:p w:rsidR="00AE503D" w:rsidRDefault="00AE503D" w:rsidP="00AE503D">
      <w:pPr>
        <w:spacing w:line="360" w:lineRule="auto"/>
        <w:ind w:firstLine="709"/>
        <w:jc w:val="both"/>
        <w:rPr>
          <w:color w:val="000000"/>
          <w:spacing w:val="1"/>
          <w:sz w:val="28"/>
          <w:szCs w:val="28"/>
        </w:rPr>
      </w:pPr>
      <w:r>
        <w:rPr>
          <w:color w:val="000000"/>
          <w:spacing w:val="1"/>
          <w:sz w:val="28"/>
          <w:szCs w:val="28"/>
        </w:rPr>
        <w:t xml:space="preserve">Перспектива наукових досліджень судового дискурсу полягає у </w:t>
      </w:r>
      <w:r>
        <w:rPr>
          <w:spacing w:val="1"/>
          <w:sz w:val="28"/>
          <w:szCs w:val="28"/>
        </w:rPr>
        <w:t>виявленні</w:t>
      </w:r>
      <w:r>
        <w:rPr>
          <w:color w:val="000000"/>
          <w:spacing w:val="1"/>
          <w:sz w:val="28"/>
          <w:szCs w:val="28"/>
        </w:rPr>
        <w:t xml:space="preserve"> діапазону паралінгвістичних </w:t>
      </w:r>
      <w:r>
        <w:rPr>
          <w:spacing w:val="1"/>
          <w:sz w:val="28"/>
          <w:szCs w:val="28"/>
        </w:rPr>
        <w:t>ознак</w:t>
      </w:r>
      <w:r>
        <w:rPr>
          <w:color w:val="000000"/>
          <w:spacing w:val="1"/>
          <w:sz w:val="28"/>
          <w:szCs w:val="28"/>
        </w:rPr>
        <w:t xml:space="preserve">, </w:t>
      </w:r>
      <w:r>
        <w:rPr>
          <w:spacing w:val="1"/>
          <w:sz w:val="28"/>
          <w:szCs w:val="28"/>
        </w:rPr>
        <w:t>що використовуються</w:t>
      </w:r>
      <w:r>
        <w:rPr>
          <w:color w:val="000000"/>
          <w:spacing w:val="1"/>
          <w:sz w:val="28"/>
          <w:szCs w:val="28"/>
        </w:rPr>
        <w:t xml:space="preserve"> в англійській та українській мовах для передачі </w:t>
      </w:r>
      <w:r>
        <w:rPr>
          <w:spacing w:val="1"/>
          <w:sz w:val="28"/>
          <w:szCs w:val="28"/>
        </w:rPr>
        <w:t>семантичних</w:t>
      </w:r>
      <w:r>
        <w:rPr>
          <w:color w:val="000000"/>
          <w:spacing w:val="1"/>
          <w:sz w:val="28"/>
          <w:szCs w:val="28"/>
        </w:rPr>
        <w:t xml:space="preserve"> </w:t>
      </w:r>
      <w:r>
        <w:rPr>
          <w:spacing w:val="1"/>
          <w:sz w:val="28"/>
          <w:szCs w:val="28"/>
        </w:rPr>
        <w:t>відтінків</w:t>
      </w:r>
      <w:r>
        <w:rPr>
          <w:color w:val="000000"/>
          <w:spacing w:val="1"/>
          <w:sz w:val="28"/>
          <w:szCs w:val="28"/>
        </w:rPr>
        <w:t xml:space="preserve"> </w:t>
      </w:r>
      <w:r>
        <w:rPr>
          <w:spacing w:val="1"/>
          <w:sz w:val="28"/>
          <w:szCs w:val="28"/>
        </w:rPr>
        <w:t>спонукальної</w:t>
      </w:r>
      <w:r>
        <w:rPr>
          <w:color w:val="000000"/>
          <w:spacing w:val="1"/>
          <w:sz w:val="28"/>
          <w:szCs w:val="28"/>
        </w:rPr>
        <w:t xml:space="preserve"> </w:t>
      </w:r>
      <w:r>
        <w:rPr>
          <w:spacing w:val="1"/>
          <w:sz w:val="28"/>
          <w:szCs w:val="28"/>
        </w:rPr>
        <w:t>модальності</w:t>
      </w:r>
      <w:r>
        <w:rPr>
          <w:color w:val="000000"/>
          <w:spacing w:val="1"/>
          <w:sz w:val="28"/>
          <w:szCs w:val="28"/>
        </w:rPr>
        <w:t xml:space="preserve"> з урахуванням </w:t>
      </w:r>
      <w:r>
        <w:rPr>
          <w:spacing w:val="1"/>
          <w:sz w:val="28"/>
          <w:szCs w:val="28"/>
        </w:rPr>
        <w:t>прагматичного</w:t>
      </w:r>
      <w:r>
        <w:rPr>
          <w:color w:val="000000"/>
          <w:spacing w:val="1"/>
          <w:sz w:val="28"/>
          <w:szCs w:val="28"/>
        </w:rPr>
        <w:t xml:space="preserve"> </w:t>
      </w:r>
      <w:r>
        <w:rPr>
          <w:spacing w:val="1"/>
          <w:sz w:val="28"/>
          <w:szCs w:val="28"/>
        </w:rPr>
        <w:t>ефекту</w:t>
      </w:r>
      <w:r>
        <w:rPr>
          <w:color w:val="000000"/>
          <w:spacing w:val="1"/>
          <w:sz w:val="28"/>
          <w:szCs w:val="28"/>
        </w:rPr>
        <w:t>.</w:t>
      </w:r>
    </w:p>
    <w:p w:rsidR="00AE503D" w:rsidRDefault="00AE503D" w:rsidP="00AE503D">
      <w:pPr>
        <w:jc w:val="center"/>
        <w:rPr>
          <w:b/>
        </w:rPr>
      </w:pPr>
      <w:r>
        <w:rPr>
          <w:b/>
        </w:rPr>
        <w:t>СПИСОК ВИКОРИСТАНИХ ДЖЕРЕЛ</w:t>
      </w:r>
    </w:p>
    <w:p w:rsidR="00AE503D" w:rsidRDefault="00AE503D" w:rsidP="00AE503D">
      <w:pPr>
        <w:jc w:val="center"/>
        <w:rPr>
          <w:b/>
        </w:rPr>
      </w:pPr>
    </w:p>
    <w:p w:rsidR="00AE503D" w:rsidRDefault="00AE503D" w:rsidP="00AE503D">
      <w:pPr>
        <w:jc w:val="center"/>
        <w:rPr>
          <w:b/>
        </w:rPr>
      </w:pPr>
    </w:p>
    <w:p w:rsidR="00AE503D" w:rsidRDefault="00AE503D" w:rsidP="00CE5D8D">
      <w:pPr>
        <w:numPr>
          <w:ilvl w:val="0"/>
          <w:numId w:val="55"/>
        </w:numPr>
        <w:suppressAutoHyphens w:val="0"/>
        <w:spacing w:line="360" w:lineRule="auto"/>
        <w:jc w:val="both"/>
        <w:rPr>
          <w:sz w:val="28"/>
          <w:szCs w:val="28"/>
        </w:rPr>
      </w:pPr>
      <w:r>
        <w:rPr>
          <w:i/>
          <w:sz w:val="28"/>
          <w:szCs w:val="28"/>
        </w:rPr>
        <w:t xml:space="preserve">Абрамович С. Д. </w:t>
      </w:r>
      <w:r>
        <w:rPr>
          <w:sz w:val="28"/>
          <w:szCs w:val="28"/>
        </w:rPr>
        <w:t>Риторика загальна та судова : навч. посіб /                          С. Д. Абрамович, В. В. Молдован, М. Ю. Чикарькова. – К. : Юрінком Інтер, 2002. – 416 с.</w:t>
      </w:r>
    </w:p>
    <w:p w:rsidR="00AE503D" w:rsidRDefault="00AE503D" w:rsidP="00CE5D8D">
      <w:pPr>
        <w:numPr>
          <w:ilvl w:val="0"/>
          <w:numId w:val="55"/>
        </w:numPr>
        <w:suppressAutoHyphens w:val="0"/>
        <w:spacing w:line="360" w:lineRule="auto"/>
        <w:jc w:val="both"/>
        <w:rPr>
          <w:sz w:val="28"/>
          <w:szCs w:val="28"/>
        </w:rPr>
      </w:pPr>
      <w:r>
        <w:rPr>
          <w:i/>
          <w:sz w:val="28"/>
          <w:szCs w:val="28"/>
        </w:rPr>
        <w:t xml:space="preserve">Абрамович С. Д. </w:t>
      </w:r>
      <w:r>
        <w:rPr>
          <w:sz w:val="28"/>
          <w:szCs w:val="28"/>
        </w:rPr>
        <w:t>Мовленнєва комунікація : підручник /  С. Д. Абрамович, М. Ю. Чікарькова. – Київ : Центр навчальної літератури, 2004. – 472 с.</w:t>
      </w:r>
    </w:p>
    <w:p w:rsidR="00AE503D" w:rsidRDefault="00AE503D" w:rsidP="00CE5D8D">
      <w:pPr>
        <w:numPr>
          <w:ilvl w:val="0"/>
          <w:numId w:val="55"/>
        </w:numPr>
        <w:suppressAutoHyphens w:val="0"/>
        <w:spacing w:line="360" w:lineRule="auto"/>
        <w:jc w:val="both"/>
        <w:rPr>
          <w:sz w:val="28"/>
          <w:szCs w:val="28"/>
        </w:rPr>
      </w:pPr>
      <w:r>
        <w:rPr>
          <w:i/>
          <w:sz w:val="28"/>
          <w:szCs w:val="28"/>
        </w:rPr>
        <w:t xml:space="preserve">Алексеев Н.С. </w:t>
      </w:r>
      <w:r>
        <w:rPr>
          <w:sz w:val="28"/>
          <w:szCs w:val="28"/>
        </w:rPr>
        <w:t>Ораторское искусство в судe /</w:t>
      </w:r>
      <w:r>
        <w:rPr>
          <w:i/>
          <w:sz w:val="28"/>
          <w:szCs w:val="28"/>
        </w:rPr>
        <w:t xml:space="preserve"> </w:t>
      </w:r>
      <w:r>
        <w:rPr>
          <w:sz w:val="28"/>
          <w:szCs w:val="28"/>
        </w:rPr>
        <w:t>Н. С. Алексеев, З. В. Макарова. – Л. : Издательство Ленинградского университета, 1989. – 192 с.</w:t>
      </w:r>
    </w:p>
    <w:p w:rsidR="00AE503D" w:rsidRDefault="00AE503D" w:rsidP="00CE5D8D">
      <w:pPr>
        <w:pStyle w:val="afffffff4"/>
        <w:numPr>
          <w:ilvl w:val="0"/>
          <w:numId w:val="55"/>
        </w:numPr>
        <w:suppressAutoHyphens w:val="0"/>
        <w:spacing w:after="0" w:line="360" w:lineRule="auto"/>
        <w:jc w:val="both"/>
      </w:pPr>
      <w:r>
        <w:rPr>
          <w:i/>
        </w:rPr>
        <w:t>Алексієвець О. М.</w:t>
      </w:r>
      <w:r>
        <w:t xml:space="preserve"> Просодичні засоби інтенсифікації висловлювань сучасного англійського мовлення (експериментально-фонетичне дослідження) : автореф. дис. на здобуття наук. ступеня канд. филол. наук : спец. 10.02.04 «Германські мови» / О. М. Алексієвець. – К., 1999. – 22 с.</w:t>
      </w:r>
    </w:p>
    <w:p w:rsidR="00AE503D" w:rsidRDefault="00AE503D" w:rsidP="00CE5D8D">
      <w:pPr>
        <w:pStyle w:val="afffffff4"/>
        <w:numPr>
          <w:ilvl w:val="0"/>
          <w:numId w:val="55"/>
        </w:numPr>
        <w:suppressAutoHyphens w:val="0"/>
        <w:spacing w:after="0" w:line="360" w:lineRule="auto"/>
        <w:jc w:val="both"/>
      </w:pPr>
      <w:r>
        <w:rPr>
          <w:i/>
        </w:rPr>
        <w:t>Апресян Ю. Д.</w:t>
      </w:r>
      <w:r>
        <w:t xml:space="preserve"> Прагматическая информация для толкового словаря /         Ю. Д. Апресян // Прагматика и проблемы интенсиональности. </w:t>
      </w:r>
      <w:r>
        <w:rPr>
          <w:szCs w:val="28"/>
        </w:rPr>
        <w:t xml:space="preserve">– </w:t>
      </w:r>
      <w:r>
        <w:t xml:space="preserve">М. : Ин-т языкознания АН СССР, 1988. </w:t>
      </w:r>
      <w:r>
        <w:rPr>
          <w:szCs w:val="28"/>
        </w:rPr>
        <w:t xml:space="preserve">– </w:t>
      </w:r>
      <w:r>
        <w:t>С. 7–44.</w:t>
      </w:r>
    </w:p>
    <w:p w:rsidR="00AE503D" w:rsidRDefault="00AE503D" w:rsidP="00CE5D8D">
      <w:pPr>
        <w:numPr>
          <w:ilvl w:val="0"/>
          <w:numId w:val="55"/>
        </w:numPr>
        <w:suppressAutoHyphens w:val="0"/>
        <w:spacing w:line="360" w:lineRule="auto"/>
        <w:jc w:val="both"/>
        <w:rPr>
          <w:sz w:val="28"/>
          <w:szCs w:val="28"/>
        </w:rPr>
      </w:pPr>
      <w:r>
        <w:rPr>
          <w:i/>
          <w:sz w:val="28"/>
          <w:szCs w:val="28"/>
        </w:rPr>
        <w:t>Арнольд И. В.</w:t>
      </w:r>
      <w:r>
        <w:rPr>
          <w:sz w:val="28"/>
          <w:szCs w:val="28"/>
        </w:rPr>
        <w:t xml:space="preserve"> Стилистика. Современный английский язык : учебник для вузов / И. В. Арнольд. – [6-е изд.]. – М. : Флинта : Наука, 2004. – 384 с.</w:t>
      </w:r>
    </w:p>
    <w:p w:rsidR="00AE503D" w:rsidRDefault="00AE503D" w:rsidP="00CE5D8D">
      <w:pPr>
        <w:numPr>
          <w:ilvl w:val="0"/>
          <w:numId w:val="55"/>
        </w:numPr>
        <w:suppressAutoHyphens w:val="0"/>
        <w:spacing w:line="360" w:lineRule="auto"/>
        <w:jc w:val="both"/>
        <w:rPr>
          <w:sz w:val="28"/>
        </w:rPr>
      </w:pPr>
      <w:r>
        <w:rPr>
          <w:i/>
          <w:iCs/>
          <w:sz w:val="28"/>
          <w:szCs w:val="28"/>
        </w:rPr>
        <w:t>Артемов В. А.</w:t>
      </w:r>
      <w:r>
        <w:rPr>
          <w:sz w:val="28"/>
          <w:szCs w:val="28"/>
        </w:rPr>
        <w:t xml:space="preserve"> </w:t>
      </w:r>
      <w:r>
        <w:rPr>
          <w:sz w:val="28"/>
        </w:rPr>
        <w:t>Метод структурно-функционального изучения речевой интонации</w:t>
      </w:r>
      <w:r>
        <w:rPr>
          <w:sz w:val="28"/>
          <w:szCs w:val="28"/>
        </w:rPr>
        <w:t xml:space="preserve"> / </w:t>
      </w:r>
      <w:r>
        <w:rPr>
          <w:iCs/>
          <w:sz w:val="28"/>
          <w:szCs w:val="28"/>
        </w:rPr>
        <w:t>В. А. Артемов.</w:t>
      </w:r>
      <w:r>
        <w:rPr>
          <w:sz w:val="28"/>
        </w:rPr>
        <w:t xml:space="preserve"> – М. : Наука, 1974. – 160 с.</w:t>
      </w:r>
    </w:p>
    <w:p w:rsidR="00AE503D" w:rsidRDefault="00AE503D" w:rsidP="00CE5D8D">
      <w:pPr>
        <w:numPr>
          <w:ilvl w:val="0"/>
          <w:numId w:val="55"/>
        </w:numPr>
        <w:suppressAutoHyphens w:val="0"/>
        <w:spacing w:line="360" w:lineRule="auto"/>
        <w:jc w:val="both"/>
        <w:rPr>
          <w:sz w:val="28"/>
          <w:szCs w:val="28"/>
        </w:rPr>
      </w:pPr>
      <w:r>
        <w:rPr>
          <w:i/>
          <w:sz w:val="28"/>
          <w:szCs w:val="28"/>
        </w:rPr>
        <w:t xml:space="preserve">Арутюнова Н. Д. </w:t>
      </w:r>
      <w:r>
        <w:rPr>
          <w:sz w:val="28"/>
          <w:szCs w:val="28"/>
        </w:rPr>
        <w:t>Язык и мир человека / Н. Д. Арутюнова.</w:t>
      </w:r>
      <w:r>
        <w:rPr>
          <w:i/>
          <w:sz w:val="28"/>
          <w:szCs w:val="28"/>
        </w:rPr>
        <w:t xml:space="preserve"> </w:t>
      </w:r>
      <w:r>
        <w:rPr>
          <w:sz w:val="28"/>
          <w:szCs w:val="28"/>
        </w:rPr>
        <w:t xml:space="preserve"> – 2-е изд., испр. – М. : «Языки русской культуры», 1998. – 896 с.</w:t>
      </w:r>
    </w:p>
    <w:p w:rsidR="00AE503D" w:rsidRDefault="00AE503D" w:rsidP="00CE5D8D">
      <w:pPr>
        <w:numPr>
          <w:ilvl w:val="0"/>
          <w:numId w:val="55"/>
        </w:numPr>
        <w:shd w:val="clear" w:color="auto" w:fill="FFFFFF"/>
        <w:suppressAutoHyphens w:val="0"/>
        <w:spacing w:line="360" w:lineRule="auto"/>
        <w:ind w:right="91"/>
        <w:jc w:val="both"/>
        <w:rPr>
          <w:sz w:val="28"/>
          <w:szCs w:val="28"/>
        </w:rPr>
      </w:pPr>
      <w:r>
        <w:rPr>
          <w:i/>
          <w:sz w:val="28"/>
          <w:szCs w:val="28"/>
        </w:rPr>
        <w:t>Багмут А. Й.</w:t>
      </w:r>
      <w:r>
        <w:rPr>
          <w:sz w:val="28"/>
          <w:szCs w:val="28"/>
        </w:rPr>
        <w:t xml:space="preserve"> Семантика і інтонація в українській мові / А. Й. Багмут /     АН УРСР. Ін-т мовознавства; [відп. ред. Т. М. Ніколаєва]. – К. : Наукова думка, 1991. – 168 с.</w:t>
      </w:r>
    </w:p>
    <w:p w:rsidR="00AE503D" w:rsidRDefault="00AE503D" w:rsidP="00CE5D8D">
      <w:pPr>
        <w:numPr>
          <w:ilvl w:val="0"/>
          <w:numId w:val="55"/>
        </w:numPr>
        <w:suppressAutoHyphens w:val="0"/>
        <w:spacing w:line="360" w:lineRule="auto"/>
        <w:jc w:val="both"/>
        <w:rPr>
          <w:sz w:val="28"/>
          <w:szCs w:val="28"/>
        </w:rPr>
      </w:pPr>
      <w:r>
        <w:rPr>
          <w:i/>
          <w:color w:val="000000"/>
          <w:spacing w:val="1"/>
          <w:sz w:val="28"/>
          <w:szCs w:val="28"/>
        </w:rPr>
        <w:lastRenderedPageBreak/>
        <w:t xml:space="preserve"> Багмут А. Й.</w:t>
      </w:r>
      <w:r>
        <w:rPr>
          <w:color w:val="000000"/>
          <w:spacing w:val="1"/>
          <w:sz w:val="28"/>
          <w:szCs w:val="28"/>
        </w:rPr>
        <w:t xml:space="preserve"> Типологія інтонації мовлення / Багмут А. Й., Борисик І. В., Плющ Н. П. </w:t>
      </w:r>
      <w:r>
        <w:rPr>
          <w:sz w:val="28"/>
          <w:szCs w:val="28"/>
        </w:rPr>
        <w:t xml:space="preserve">– </w:t>
      </w:r>
      <w:r>
        <w:rPr>
          <w:color w:val="000000"/>
          <w:spacing w:val="1"/>
          <w:sz w:val="28"/>
          <w:szCs w:val="28"/>
        </w:rPr>
        <w:t xml:space="preserve">К. : Наукова думка, 1977. </w:t>
      </w:r>
      <w:r>
        <w:rPr>
          <w:sz w:val="28"/>
          <w:szCs w:val="28"/>
        </w:rPr>
        <w:t xml:space="preserve">– </w:t>
      </w:r>
      <w:r>
        <w:rPr>
          <w:color w:val="000000"/>
          <w:spacing w:val="1"/>
          <w:sz w:val="28"/>
          <w:szCs w:val="28"/>
        </w:rPr>
        <w:t>495 с.</w:t>
      </w:r>
    </w:p>
    <w:p w:rsidR="00AE503D" w:rsidRDefault="00AE503D" w:rsidP="00CE5D8D">
      <w:pPr>
        <w:numPr>
          <w:ilvl w:val="0"/>
          <w:numId w:val="55"/>
        </w:numPr>
        <w:shd w:val="clear" w:color="auto" w:fill="FFFFFF"/>
        <w:suppressAutoHyphens w:val="0"/>
        <w:spacing w:line="360" w:lineRule="auto"/>
        <w:ind w:right="91"/>
        <w:jc w:val="both"/>
        <w:rPr>
          <w:sz w:val="28"/>
          <w:szCs w:val="28"/>
        </w:rPr>
      </w:pPr>
      <w:r>
        <w:rPr>
          <w:sz w:val="28"/>
          <w:szCs w:val="28"/>
        </w:rPr>
        <w:t xml:space="preserve"> </w:t>
      </w:r>
      <w:r>
        <w:rPr>
          <w:i/>
          <w:sz w:val="28"/>
          <w:szCs w:val="28"/>
        </w:rPr>
        <w:t>Баева О. А.</w:t>
      </w:r>
      <w:r>
        <w:rPr>
          <w:sz w:val="28"/>
          <w:szCs w:val="28"/>
        </w:rPr>
        <w:t xml:space="preserve"> Ораторское искусство и деловое общение : учеб. пособие /      О. А. Баева. – 4-е изд., испр. – М. : Новое знание, 2003. – 368 с. </w:t>
      </w:r>
    </w:p>
    <w:p w:rsidR="00AE503D" w:rsidRDefault="00AE503D" w:rsidP="00CE5D8D">
      <w:pPr>
        <w:widowControl w:val="0"/>
        <w:numPr>
          <w:ilvl w:val="0"/>
          <w:numId w:val="55"/>
        </w:numPr>
        <w:shd w:val="clear" w:color="auto" w:fill="FFFFFF"/>
        <w:suppressAutoHyphens w:val="0"/>
        <w:autoSpaceDE w:val="0"/>
        <w:autoSpaceDN w:val="0"/>
        <w:adjustRightInd w:val="0"/>
        <w:spacing w:line="360" w:lineRule="auto"/>
        <w:jc w:val="both"/>
        <w:rPr>
          <w:sz w:val="28"/>
          <w:szCs w:val="28"/>
        </w:rPr>
      </w:pPr>
      <w:r>
        <w:rPr>
          <w:i/>
          <w:sz w:val="28"/>
          <w:szCs w:val="28"/>
        </w:rPr>
        <w:t xml:space="preserve"> Балли Ш.</w:t>
      </w:r>
      <w:r>
        <w:rPr>
          <w:sz w:val="28"/>
          <w:szCs w:val="28"/>
        </w:rPr>
        <w:t xml:space="preserve"> Общая лингвистика и вопросы французского языка /            Шарль Балли ; [пер. с франц. Е. В. Вентуель, Т. В. Вентуель]. – М. :           АН СССР,  1955. – 416 с.</w:t>
      </w:r>
    </w:p>
    <w:p w:rsidR="00AE503D" w:rsidRDefault="00AE503D" w:rsidP="00CE5D8D">
      <w:pPr>
        <w:pStyle w:val="36"/>
        <w:numPr>
          <w:ilvl w:val="0"/>
          <w:numId w:val="55"/>
        </w:numPr>
        <w:suppressAutoHyphens w:val="0"/>
        <w:spacing w:after="0"/>
        <w:rPr>
          <w:sz w:val="28"/>
          <w:szCs w:val="28"/>
        </w:rPr>
      </w:pPr>
      <w:r>
        <w:rPr>
          <w:i/>
          <w:sz w:val="28"/>
          <w:szCs w:val="28"/>
        </w:rPr>
        <w:t xml:space="preserve"> Бахін В. П. </w:t>
      </w:r>
      <w:r>
        <w:rPr>
          <w:sz w:val="28"/>
          <w:szCs w:val="28"/>
        </w:rPr>
        <w:t>Тактика допиту : навчальний посібник / В. П Бахін,                   В. К. Весельський.  – К. : НТВ «Правник», 1997. – 64 с.</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Бахтин М. М. </w:t>
      </w:r>
      <w:r>
        <w:rPr>
          <w:sz w:val="28"/>
          <w:szCs w:val="28"/>
        </w:rPr>
        <w:t>Проблемы речевых жанров / М. М. Бахтин // Эстетика словесного творчества. – М. : Наука, 1979. – С. 237</w:t>
      </w:r>
      <w:r>
        <w:t>–</w:t>
      </w:r>
      <w:r>
        <w:rPr>
          <w:sz w:val="28"/>
          <w:szCs w:val="28"/>
        </w:rPr>
        <w:t>244.</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Бацевич Ф. С.</w:t>
      </w:r>
      <w:r>
        <w:rPr>
          <w:sz w:val="28"/>
          <w:szCs w:val="28"/>
        </w:rPr>
        <w:t xml:space="preserve"> Основи комунікативної лінгвістики : підручник /</w:t>
      </w:r>
      <w:r>
        <w:rPr>
          <w:i/>
          <w:sz w:val="28"/>
          <w:szCs w:val="28"/>
        </w:rPr>
        <w:t xml:space="preserve">                  </w:t>
      </w:r>
      <w:r>
        <w:rPr>
          <w:sz w:val="28"/>
          <w:szCs w:val="28"/>
        </w:rPr>
        <w:t>Ф. С. Бацевич. – К. : Видавничий центр «Академія», 2004. – 344 с.</w:t>
      </w:r>
    </w:p>
    <w:p w:rsidR="00AE503D" w:rsidRDefault="00AE503D" w:rsidP="00CE5D8D">
      <w:pPr>
        <w:pStyle w:val="afffffff4"/>
        <w:numPr>
          <w:ilvl w:val="0"/>
          <w:numId w:val="55"/>
        </w:numPr>
        <w:suppressAutoHyphens w:val="0"/>
        <w:spacing w:after="0" w:line="360" w:lineRule="auto"/>
        <w:jc w:val="both"/>
        <w:rPr>
          <w:b/>
        </w:rPr>
      </w:pPr>
      <w:r>
        <w:t xml:space="preserve"> </w:t>
      </w:r>
      <w:r>
        <w:rPr>
          <w:i/>
        </w:rPr>
        <w:t>Безменова Н. А.</w:t>
      </w:r>
      <w:r>
        <w:t xml:space="preserve"> Проблемы эффективности речи в перспективе неориторики / Н. А. Безменова // Оптимизация речевого взаимодействия. – М. : Наука, 1990. – С. 152–161. </w:t>
      </w:r>
    </w:p>
    <w:p w:rsidR="00AE503D" w:rsidRDefault="00AE503D" w:rsidP="00CE5D8D">
      <w:pPr>
        <w:numPr>
          <w:ilvl w:val="0"/>
          <w:numId w:val="55"/>
        </w:numPr>
        <w:shd w:val="clear" w:color="auto" w:fill="FFFFFF"/>
        <w:suppressAutoHyphens w:val="0"/>
        <w:spacing w:line="360" w:lineRule="auto"/>
        <w:jc w:val="both"/>
        <w:rPr>
          <w:color w:val="000000"/>
          <w:spacing w:val="2"/>
          <w:sz w:val="28"/>
          <w:szCs w:val="28"/>
        </w:rPr>
      </w:pPr>
      <w:r>
        <w:rPr>
          <w:i/>
          <w:color w:val="000000"/>
          <w:spacing w:val="2"/>
          <w:sz w:val="28"/>
          <w:szCs w:val="28"/>
        </w:rPr>
        <w:t xml:space="preserve"> Безпояско O. K. </w:t>
      </w:r>
      <w:r>
        <w:rPr>
          <w:color w:val="000000"/>
          <w:spacing w:val="2"/>
          <w:sz w:val="28"/>
          <w:szCs w:val="28"/>
        </w:rPr>
        <w:t xml:space="preserve">Граматика  української мови. Морфологія : підручник /  O. K. Безпояско, К. Г. Городенська,  В. М. Русанівський. </w:t>
      </w:r>
      <w:r>
        <w:rPr>
          <w:sz w:val="28"/>
          <w:szCs w:val="28"/>
        </w:rPr>
        <w:t xml:space="preserve">– </w:t>
      </w:r>
      <w:r>
        <w:rPr>
          <w:color w:val="000000"/>
          <w:spacing w:val="2"/>
          <w:sz w:val="28"/>
          <w:szCs w:val="28"/>
        </w:rPr>
        <w:t xml:space="preserve">К. : Либідь, 1993. </w:t>
      </w:r>
      <w:r>
        <w:rPr>
          <w:sz w:val="28"/>
          <w:szCs w:val="28"/>
        </w:rPr>
        <w:t xml:space="preserve">– </w:t>
      </w:r>
      <w:r>
        <w:rPr>
          <w:color w:val="000000"/>
          <w:spacing w:val="2"/>
          <w:sz w:val="28"/>
          <w:szCs w:val="28"/>
        </w:rPr>
        <w:t>336 с.</w:t>
      </w:r>
    </w:p>
    <w:p w:rsidR="00AE503D" w:rsidRDefault="00AE503D" w:rsidP="00CE5D8D">
      <w:pPr>
        <w:numPr>
          <w:ilvl w:val="0"/>
          <w:numId w:val="55"/>
        </w:numPr>
        <w:shd w:val="clear" w:color="auto" w:fill="FFFFFF"/>
        <w:suppressAutoHyphens w:val="0"/>
        <w:spacing w:line="360" w:lineRule="auto"/>
        <w:jc w:val="both"/>
        <w:rPr>
          <w:color w:val="000000"/>
          <w:spacing w:val="2"/>
          <w:sz w:val="28"/>
          <w:szCs w:val="28"/>
        </w:rPr>
      </w:pPr>
      <w:r>
        <w:rPr>
          <w:i/>
          <w:sz w:val="28"/>
          <w:szCs w:val="28"/>
        </w:rPr>
        <w:t xml:space="preserve"> Безяева М. Г.</w:t>
      </w:r>
      <w:r>
        <w:rPr>
          <w:sz w:val="28"/>
          <w:szCs w:val="28"/>
        </w:rPr>
        <w:t xml:space="preserve"> Семантика коммуникативного уровня звучащего языка : Волеизъявление и выражение желания говорящего в русском диалоге /     М. Г. Безяева. – М. : Изд-во МГУ, 2002. – 752 с.</w:t>
      </w:r>
    </w:p>
    <w:p w:rsidR="00AE503D" w:rsidRDefault="00AE503D" w:rsidP="00CE5D8D">
      <w:pPr>
        <w:pStyle w:val="afffffff4"/>
        <w:numPr>
          <w:ilvl w:val="0"/>
          <w:numId w:val="55"/>
        </w:numPr>
        <w:suppressAutoHyphens w:val="0"/>
        <w:spacing w:after="0" w:line="360" w:lineRule="auto"/>
        <w:jc w:val="both"/>
      </w:pPr>
      <w:r>
        <w:t xml:space="preserve"> </w:t>
      </w:r>
      <w:r>
        <w:rPr>
          <w:i/>
        </w:rPr>
        <w:t>Бєлова А. Д.</w:t>
      </w:r>
      <w:r>
        <w:t xml:space="preserve"> Поняття «стиль», «жанр», «дискурс», «текст» у сучасній лінгвістиці / А. Д. Бєлова // Вісник Іноземна філологія. </w:t>
      </w:r>
      <w:r>
        <w:rPr>
          <w:szCs w:val="28"/>
        </w:rPr>
        <w:t xml:space="preserve">– </w:t>
      </w:r>
      <w:r>
        <w:t>К., 2002. – Вип. 32</w:t>
      </w:r>
      <w:r>
        <w:rPr>
          <w:szCs w:val="28"/>
        </w:rPr>
        <w:t>–</w:t>
      </w:r>
      <w:r>
        <w:t>33.  – С. 7</w:t>
      </w:r>
      <w:r>
        <w:rPr>
          <w:szCs w:val="28"/>
        </w:rPr>
        <w:t>–</w:t>
      </w:r>
      <w:r>
        <w:t>14.</w:t>
      </w:r>
    </w:p>
    <w:p w:rsidR="00AE503D" w:rsidRDefault="00AE503D" w:rsidP="00CE5D8D">
      <w:pPr>
        <w:pStyle w:val="afffffff4"/>
        <w:numPr>
          <w:ilvl w:val="0"/>
          <w:numId w:val="55"/>
        </w:numPr>
        <w:suppressAutoHyphens w:val="0"/>
        <w:spacing w:after="0" w:line="360" w:lineRule="auto"/>
        <w:jc w:val="both"/>
      </w:pPr>
      <w:r>
        <w:t xml:space="preserve"> </w:t>
      </w:r>
      <w:r>
        <w:rPr>
          <w:i/>
        </w:rPr>
        <w:t>Беляева Е. И.</w:t>
      </w:r>
      <w:r>
        <w:t xml:space="preserve"> Грамматика и прагматика побуждения : английский язык /</w:t>
      </w:r>
      <w:r>
        <w:rPr>
          <w:i/>
        </w:rPr>
        <w:t xml:space="preserve">   </w:t>
      </w:r>
      <w:r>
        <w:t>Е. И.  Беляева. – Воронеж : Изд-во ВГУ, 1992. – 168 с.</w:t>
      </w:r>
    </w:p>
    <w:p w:rsidR="00AE503D" w:rsidRDefault="00AE503D" w:rsidP="00CE5D8D">
      <w:pPr>
        <w:numPr>
          <w:ilvl w:val="0"/>
          <w:numId w:val="55"/>
        </w:numPr>
        <w:shd w:val="clear" w:color="auto" w:fill="FFFFFF"/>
        <w:suppressAutoHyphens w:val="0"/>
        <w:spacing w:line="360" w:lineRule="auto"/>
        <w:jc w:val="both"/>
        <w:rPr>
          <w:sz w:val="28"/>
          <w:szCs w:val="28"/>
        </w:rPr>
      </w:pPr>
      <w:r>
        <w:rPr>
          <w:i/>
          <w:sz w:val="28"/>
          <w:szCs w:val="28"/>
        </w:rPr>
        <w:t xml:space="preserve"> Беляева Е. И.</w:t>
      </w:r>
      <w:r>
        <w:rPr>
          <w:sz w:val="28"/>
          <w:szCs w:val="28"/>
        </w:rPr>
        <w:t xml:space="preserve"> Функционально-семантические поля модальности в английском и русском </w:t>
      </w:r>
      <w:r>
        <w:rPr>
          <w:color w:val="000000"/>
          <w:spacing w:val="2"/>
          <w:sz w:val="28"/>
          <w:szCs w:val="28"/>
        </w:rPr>
        <w:t>язиках</w:t>
      </w:r>
      <w:r>
        <w:rPr>
          <w:sz w:val="28"/>
          <w:szCs w:val="28"/>
        </w:rPr>
        <w:t xml:space="preserve"> / Е. И. Беляева. – Воронеж : Изд-во Воронеж. ун-та, 1985. – 180 с.</w:t>
      </w:r>
    </w:p>
    <w:p w:rsidR="00AE503D" w:rsidRDefault="00AE503D" w:rsidP="00CE5D8D">
      <w:pPr>
        <w:numPr>
          <w:ilvl w:val="0"/>
          <w:numId w:val="55"/>
        </w:numPr>
        <w:shd w:val="clear" w:color="auto" w:fill="FFFFFF"/>
        <w:suppressAutoHyphens w:val="0"/>
        <w:spacing w:line="360" w:lineRule="auto"/>
        <w:jc w:val="both"/>
        <w:rPr>
          <w:sz w:val="28"/>
          <w:szCs w:val="28"/>
        </w:rPr>
      </w:pPr>
      <w:r>
        <w:rPr>
          <w:i/>
          <w:color w:val="000000"/>
          <w:spacing w:val="2"/>
          <w:sz w:val="28"/>
          <w:szCs w:val="28"/>
        </w:rPr>
        <w:lastRenderedPageBreak/>
        <w:t xml:space="preserve"> Бережан Л. В.</w:t>
      </w:r>
      <w:r>
        <w:rPr>
          <w:color w:val="000000"/>
          <w:spacing w:val="2"/>
          <w:sz w:val="28"/>
          <w:szCs w:val="28"/>
        </w:rPr>
        <w:t xml:space="preserve"> Категорія спонукальності в сучасній українській мові : автореф. дис. на здобуття наук. ступеня канд. філол. наук : спец. 10.02.01 «Українська мова» / Л. В. Бережан. </w:t>
      </w:r>
      <w:r>
        <w:rPr>
          <w:sz w:val="28"/>
          <w:szCs w:val="28"/>
        </w:rPr>
        <w:t xml:space="preserve">– </w:t>
      </w:r>
      <w:r>
        <w:rPr>
          <w:color w:val="000000"/>
          <w:spacing w:val="2"/>
          <w:sz w:val="28"/>
          <w:szCs w:val="28"/>
        </w:rPr>
        <w:t xml:space="preserve">Івано-Франківськ, 1997. </w:t>
      </w:r>
      <w:r>
        <w:rPr>
          <w:sz w:val="28"/>
          <w:szCs w:val="28"/>
        </w:rPr>
        <w:t xml:space="preserve">– </w:t>
      </w:r>
      <w:r>
        <w:rPr>
          <w:color w:val="000000"/>
          <w:spacing w:val="2"/>
          <w:sz w:val="28"/>
          <w:szCs w:val="28"/>
        </w:rPr>
        <w:t>16 с.</w:t>
      </w:r>
    </w:p>
    <w:p w:rsidR="00AE503D" w:rsidRDefault="00AE503D" w:rsidP="00CE5D8D">
      <w:pPr>
        <w:numPr>
          <w:ilvl w:val="0"/>
          <w:numId w:val="55"/>
        </w:numPr>
        <w:shd w:val="clear" w:color="auto" w:fill="FFFFFF"/>
        <w:suppressAutoHyphens w:val="0"/>
        <w:spacing w:line="360" w:lineRule="auto"/>
        <w:ind w:right="86"/>
        <w:jc w:val="both"/>
        <w:rPr>
          <w:sz w:val="28"/>
          <w:szCs w:val="28"/>
        </w:rPr>
      </w:pPr>
      <w:r>
        <w:rPr>
          <w:i/>
          <w:color w:val="000000"/>
          <w:spacing w:val="2"/>
          <w:sz w:val="28"/>
          <w:szCs w:val="28"/>
        </w:rPr>
        <w:t xml:space="preserve"> Бирюлин Л. А. </w:t>
      </w:r>
      <w:r>
        <w:rPr>
          <w:color w:val="000000"/>
          <w:spacing w:val="2"/>
          <w:sz w:val="28"/>
          <w:szCs w:val="28"/>
        </w:rPr>
        <w:t>Повелительное предложение / Л. А. Бирюлин,                   В. С. Храковский // Типология императивных</w:t>
      </w:r>
      <w:r>
        <w:rPr>
          <w:color w:val="000000"/>
          <w:spacing w:val="-4"/>
          <w:sz w:val="28"/>
          <w:szCs w:val="28"/>
        </w:rPr>
        <w:t xml:space="preserve"> конструкций. </w:t>
      </w:r>
      <w:r>
        <w:rPr>
          <w:sz w:val="28"/>
          <w:szCs w:val="28"/>
        </w:rPr>
        <w:t xml:space="preserve">– </w:t>
      </w:r>
      <w:r>
        <w:rPr>
          <w:color w:val="000000"/>
          <w:spacing w:val="-2"/>
          <w:sz w:val="28"/>
          <w:szCs w:val="28"/>
        </w:rPr>
        <w:t xml:space="preserve">СПб. : РАН. Ин-т лингвистики, 1992. </w:t>
      </w:r>
      <w:r>
        <w:rPr>
          <w:sz w:val="28"/>
          <w:szCs w:val="28"/>
        </w:rPr>
        <w:t xml:space="preserve">– </w:t>
      </w:r>
      <w:r>
        <w:rPr>
          <w:color w:val="000000"/>
          <w:spacing w:val="-2"/>
          <w:sz w:val="28"/>
          <w:szCs w:val="28"/>
        </w:rPr>
        <w:t>С. 5</w:t>
      </w:r>
      <w:r>
        <w:rPr>
          <w:sz w:val="28"/>
          <w:szCs w:val="28"/>
        </w:rPr>
        <w:t>–</w:t>
      </w:r>
      <w:r>
        <w:rPr>
          <w:color w:val="000000"/>
          <w:spacing w:val="-2"/>
          <w:sz w:val="28"/>
          <w:szCs w:val="28"/>
        </w:rPr>
        <w:t>50.</w:t>
      </w:r>
    </w:p>
    <w:p w:rsidR="00AE503D" w:rsidRDefault="00AE503D" w:rsidP="00CE5D8D">
      <w:pPr>
        <w:numPr>
          <w:ilvl w:val="0"/>
          <w:numId w:val="55"/>
        </w:numPr>
        <w:suppressAutoHyphens w:val="0"/>
        <w:spacing w:line="360" w:lineRule="auto"/>
        <w:jc w:val="both"/>
        <w:rPr>
          <w:sz w:val="28"/>
        </w:rPr>
      </w:pPr>
      <w:r>
        <w:rPr>
          <w:i/>
          <w:sz w:val="28"/>
        </w:rPr>
        <w:t xml:space="preserve"> Блохина Л. П. </w:t>
      </w:r>
      <w:r>
        <w:rPr>
          <w:sz w:val="28"/>
        </w:rPr>
        <w:t>Методика анализа просодических характеристик речи /        Л. П. Блохина, Р. К.  Потапова</w:t>
      </w:r>
      <w:r>
        <w:rPr>
          <w:i/>
          <w:sz w:val="28"/>
        </w:rPr>
        <w:t>.</w:t>
      </w:r>
      <w:r>
        <w:rPr>
          <w:sz w:val="28"/>
        </w:rPr>
        <w:t xml:space="preserve"> – М. : Наука, 1982. – 75 с.</w:t>
      </w:r>
    </w:p>
    <w:p w:rsidR="00AE503D" w:rsidRDefault="00AE503D" w:rsidP="00CE5D8D">
      <w:pPr>
        <w:numPr>
          <w:ilvl w:val="0"/>
          <w:numId w:val="55"/>
        </w:numPr>
        <w:shd w:val="clear" w:color="auto" w:fill="FFFFFF"/>
        <w:suppressAutoHyphens w:val="0"/>
        <w:spacing w:line="360" w:lineRule="auto"/>
        <w:ind w:right="86"/>
        <w:jc w:val="both"/>
        <w:rPr>
          <w:b/>
          <w:sz w:val="28"/>
          <w:szCs w:val="28"/>
        </w:rPr>
      </w:pPr>
      <w:r>
        <w:rPr>
          <w:i/>
          <w:color w:val="000000"/>
          <w:spacing w:val="2"/>
          <w:sz w:val="28"/>
          <w:szCs w:val="28"/>
        </w:rPr>
        <w:t xml:space="preserve"> </w:t>
      </w:r>
      <w:r>
        <w:rPr>
          <w:i/>
          <w:sz w:val="28"/>
          <w:szCs w:val="28"/>
        </w:rPr>
        <w:t>Богородицкий В. А.</w:t>
      </w:r>
      <w:r>
        <w:rPr>
          <w:sz w:val="28"/>
          <w:szCs w:val="28"/>
        </w:rPr>
        <w:t xml:space="preserve"> Очерки по языковедению и русскому языку /               В. А.  Богородицкий. – М. : Учпедгиз, 1939. – 222 с.</w:t>
      </w:r>
    </w:p>
    <w:p w:rsidR="00AE503D" w:rsidRDefault="00AE503D" w:rsidP="00CE5D8D">
      <w:pPr>
        <w:numPr>
          <w:ilvl w:val="0"/>
          <w:numId w:val="55"/>
        </w:numPr>
        <w:shd w:val="clear" w:color="auto" w:fill="FFFFFF"/>
        <w:suppressAutoHyphens w:val="0"/>
        <w:spacing w:line="360" w:lineRule="auto"/>
        <w:ind w:right="86"/>
        <w:jc w:val="both"/>
        <w:rPr>
          <w:sz w:val="28"/>
          <w:szCs w:val="28"/>
        </w:rPr>
      </w:pPr>
      <w:r>
        <w:rPr>
          <w:b/>
          <w:color w:val="000000"/>
          <w:spacing w:val="2"/>
          <w:sz w:val="28"/>
          <w:szCs w:val="28"/>
        </w:rPr>
        <w:t xml:space="preserve"> </w:t>
      </w:r>
      <w:r>
        <w:rPr>
          <w:i/>
          <w:sz w:val="28"/>
          <w:szCs w:val="28"/>
        </w:rPr>
        <w:t>Бондарко А. В.</w:t>
      </w:r>
      <w:r>
        <w:rPr>
          <w:sz w:val="28"/>
          <w:szCs w:val="28"/>
        </w:rPr>
        <w:t xml:space="preserve"> Функциональная грамматика /</w:t>
      </w:r>
      <w:r>
        <w:rPr>
          <w:i/>
          <w:sz w:val="28"/>
          <w:szCs w:val="28"/>
        </w:rPr>
        <w:t xml:space="preserve"> </w:t>
      </w:r>
      <w:r>
        <w:rPr>
          <w:sz w:val="28"/>
          <w:szCs w:val="28"/>
        </w:rPr>
        <w:t>А. В. Бондарко. – Л. : Наука, Ленинградское отд., 1984. – 136 с.</w:t>
      </w:r>
    </w:p>
    <w:p w:rsidR="00AE503D" w:rsidRDefault="00AE503D" w:rsidP="00CE5D8D">
      <w:pPr>
        <w:numPr>
          <w:ilvl w:val="0"/>
          <w:numId w:val="55"/>
        </w:numPr>
        <w:suppressAutoHyphens w:val="0"/>
        <w:spacing w:line="360" w:lineRule="auto"/>
        <w:jc w:val="both"/>
        <w:rPr>
          <w:sz w:val="28"/>
        </w:rPr>
      </w:pPr>
      <w:r>
        <w:rPr>
          <w:i/>
          <w:sz w:val="28"/>
        </w:rPr>
        <w:t xml:space="preserve"> Бондарко Л. В. </w:t>
      </w:r>
      <w:r>
        <w:rPr>
          <w:sz w:val="28"/>
        </w:rPr>
        <w:t>Основы общей фонетики / Бондарко Л. В., Вербицкая Л. А., Гордина М. В. – СПб. : Изд-во Санкт-Петербургского гос. ун-та, 1991. –  152 с.</w:t>
      </w:r>
    </w:p>
    <w:p w:rsidR="00AE503D" w:rsidRDefault="00AE503D" w:rsidP="00CE5D8D">
      <w:pPr>
        <w:widowControl w:val="0"/>
        <w:numPr>
          <w:ilvl w:val="0"/>
          <w:numId w:val="55"/>
        </w:numPr>
        <w:shd w:val="clear" w:color="auto" w:fill="FFFFFF"/>
        <w:suppressAutoHyphens w:val="0"/>
        <w:autoSpaceDE w:val="0"/>
        <w:autoSpaceDN w:val="0"/>
        <w:adjustRightInd w:val="0"/>
        <w:spacing w:line="360" w:lineRule="auto"/>
        <w:jc w:val="both"/>
        <w:rPr>
          <w:sz w:val="28"/>
          <w:szCs w:val="28"/>
        </w:rPr>
      </w:pPr>
      <w:r>
        <w:rPr>
          <w:i/>
          <w:sz w:val="28"/>
          <w:szCs w:val="28"/>
        </w:rPr>
        <w:t xml:space="preserve"> Борисюк І. В.</w:t>
      </w:r>
      <w:r>
        <w:rPr>
          <w:sz w:val="28"/>
          <w:szCs w:val="28"/>
        </w:rPr>
        <w:t xml:space="preserve"> Форми і функції інтонації українського спонтанного мовлення / І. В. Борисюк ; АН УРСР. Інститут мовознавства ім.                     О. О. Потебні ; відп. ред. О. Ф. Пилипенко. – К. : Наук. думка, 1990. – 204 с. </w:t>
      </w:r>
    </w:p>
    <w:p w:rsidR="00AE503D" w:rsidRDefault="00AE503D" w:rsidP="00CE5D8D">
      <w:pPr>
        <w:numPr>
          <w:ilvl w:val="0"/>
          <w:numId w:val="55"/>
        </w:numPr>
        <w:suppressAutoHyphens w:val="0"/>
        <w:spacing w:line="360" w:lineRule="auto"/>
        <w:jc w:val="both"/>
        <w:rPr>
          <w:sz w:val="28"/>
        </w:rPr>
      </w:pPr>
      <w:r>
        <w:rPr>
          <w:sz w:val="28"/>
        </w:rPr>
        <w:t xml:space="preserve"> </w:t>
      </w:r>
      <w:r>
        <w:rPr>
          <w:i/>
          <w:sz w:val="28"/>
        </w:rPr>
        <w:t xml:space="preserve">Бровченко Т. А. </w:t>
      </w:r>
      <w:r>
        <w:rPr>
          <w:sz w:val="28"/>
        </w:rPr>
        <w:t xml:space="preserve">Метод статистического анализа в фонетических исследованиях / Бровченко Т. А., Варбанец П. Д., Таранец В. Г.  – Одесса : Изд-во ОГУ, 1976. – 101 с. </w:t>
      </w:r>
    </w:p>
    <w:p w:rsidR="00AE503D" w:rsidRDefault="00AE503D" w:rsidP="00CE5D8D">
      <w:pPr>
        <w:widowControl w:val="0"/>
        <w:numPr>
          <w:ilvl w:val="0"/>
          <w:numId w:val="55"/>
        </w:numPr>
        <w:shd w:val="clear" w:color="auto" w:fill="FFFFFF"/>
        <w:suppressAutoHyphens w:val="0"/>
        <w:autoSpaceDE w:val="0"/>
        <w:autoSpaceDN w:val="0"/>
        <w:adjustRightInd w:val="0"/>
        <w:spacing w:line="360" w:lineRule="auto"/>
        <w:jc w:val="both"/>
        <w:rPr>
          <w:sz w:val="28"/>
          <w:szCs w:val="28"/>
        </w:rPr>
      </w:pPr>
      <w:r>
        <w:rPr>
          <w:i/>
          <w:sz w:val="28"/>
          <w:szCs w:val="28"/>
        </w:rPr>
        <w:t xml:space="preserve"> </w:t>
      </w:r>
      <w:r>
        <w:rPr>
          <w:i/>
          <w:snapToGrid w:val="0"/>
          <w:sz w:val="28"/>
          <w:szCs w:val="28"/>
        </w:rPr>
        <w:t xml:space="preserve">Бровченко Т. О. </w:t>
      </w:r>
      <w:r>
        <w:rPr>
          <w:snapToGrid w:val="0"/>
          <w:sz w:val="28"/>
          <w:szCs w:val="28"/>
        </w:rPr>
        <w:t>Методи експериментального вивчення просодичної структури тексту /</w:t>
      </w:r>
      <w:r>
        <w:rPr>
          <w:i/>
          <w:snapToGrid w:val="0"/>
          <w:sz w:val="28"/>
          <w:szCs w:val="28"/>
        </w:rPr>
        <w:t xml:space="preserve"> </w:t>
      </w:r>
      <w:r>
        <w:rPr>
          <w:snapToGrid w:val="0"/>
          <w:sz w:val="28"/>
          <w:szCs w:val="28"/>
        </w:rPr>
        <w:t>Т. О. Бровченко</w:t>
      </w:r>
      <w:r>
        <w:rPr>
          <w:i/>
          <w:snapToGrid w:val="0"/>
          <w:sz w:val="28"/>
          <w:szCs w:val="28"/>
        </w:rPr>
        <w:t xml:space="preserve"> </w:t>
      </w:r>
      <w:r>
        <w:rPr>
          <w:snapToGrid w:val="0"/>
          <w:sz w:val="28"/>
          <w:szCs w:val="28"/>
        </w:rPr>
        <w:t>// Наукові праці МДГУ ім.               Петра Могили. – Миколаїв, 2006. – Т.55, вип. 42 : Філологія. – С. 53–55.</w:t>
      </w:r>
    </w:p>
    <w:p w:rsidR="00AE503D" w:rsidRDefault="00AE503D" w:rsidP="00CE5D8D">
      <w:pPr>
        <w:numPr>
          <w:ilvl w:val="0"/>
          <w:numId w:val="55"/>
        </w:numPr>
        <w:suppressAutoHyphens w:val="0"/>
        <w:spacing w:line="360" w:lineRule="auto"/>
        <w:jc w:val="both"/>
        <w:rPr>
          <w:b/>
          <w:spacing w:val="1"/>
          <w:sz w:val="28"/>
          <w:szCs w:val="28"/>
        </w:rPr>
      </w:pPr>
      <w:r>
        <w:rPr>
          <w:spacing w:val="1"/>
          <w:sz w:val="28"/>
          <w:szCs w:val="28"/>
        </w:rPr>
        <w:t xml:space="preserve"> </w:t>
      </w:r>
      <w:r>
        <w:rPr>
          <w:i/>
          <w:spacing w:val="1"/>
          <w:sz w:val="28"/>
          <w:szCs w:val="28"/>
        </w:rPr>
        <w:t xml:space="preserve">Бровченко Т. О. </w:t>
      </w:r>
      <w:r>
        <w:rPr>
          <w:spacing w:val="1"/>
          <w:sz w:val="28"/>
          <w:szCs w:val="28"/>
        </w:rPr>
        <w:t>Фонетика англійської мови (конрастивний аналіз англійської та української вимови) : підручник / Т. О. Бровченко,               Т. М. Корольова. – 2-ге вид., переробл. та доп. – Миколаїв : Вид-во МДГУ ім. Петра Могили, 2006. – 300 с</w:t>
      </w:r>
      <w:r>
        <w:rPr>
          <w:b/>
          <w:spacing w:val="1"/>
          <w:sz w:val="28"/>
          <w:szCs w:val="28"/>
        </w:rPr>
        <w:t>.</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Брызгунова Е. А.</w:t>
      </w:r>
      <w:r>
        <w:rPr>
          <w:sz w:val="28"/>
          <w:szCs w:val="28"/>
        </w:rPr>
        <w:t xml:space="preserve"> Смысловое взаимодействие предложений /</w:t>
      </w:r>
      <w:r>
        <w:rPr>
          <w:i/>
          <w:sz w:val="28"/>
          <w:szCs w:val="28"/>
        </w:rPr>
        <w:t xml:space="preserve">                        </w:t>
      </w:r>
      <w:r>
        <w:rPr>
          <w:sz w:val="28"/>
          <w:szCs w:val="28"/>
        </w:rPr>
        <w:t>Е. А. Брызгунова  // Синтаксис текста. – М. : Наука, 1979. – С. 78–90.</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w:t>
      </w:r>
      <w:r>
        <w:rPr>
          <w:i/>
          <w:iCs/>
          <w:sz w:val="28"/>
          <w:szCs w:val="28"/>
        </w:rPr>
        <w:t>Дейк Т.А. ван.</w:t>
      </w:r>
      <w:r>
        <w:rPr>
          <w:sz w:val="28"/>
          <w:szCs w:val="28"/>
        </w:rPr>
        <w:t xml:space="preserve"> Язык. Познание. Коммуникация /</w:t>
      </w:r>
      <w:r>
        <w:rPr>
          <w:i/>
          <w:sz w:val="28"/>
          <w:szCs w:val="28"/>
        </w:rPr>
        <w:t xml:space="preserve"> </w:t>
      </w:r>
      <w:r>
        <w:rPr>
          <w:sz w:val="28"/>
          <w:szCs w:val="28"/>
        </w:rPr>
        <w:t>Т. А. ван Дейк ; [пер.           с англ. под ред. В. И. Герасимова]. – М. : Прогресс, 1989. – 312 с.</w:t>
      </w:r>
    </w:p>
    <w:p w:rsidR="00AE503D" w:rsidRDefault="00AE503D" w:rsidP="00CE5D8D">
      <w:pPr>
        <w:numPr>
          <w:ilvl w:val="0"/>
          <w:numId w:val="55"/>
        </w:numPr>
        <w:shd w:val="clear" w:color="auto" w:fill="FFFFFF"/>
        <w:suppressAutoHyphens w:val="0"/>
        <w:spacing w:line="360" w:lineRule="auto"/>
        <w:jc w:val="both"/>
        <w:rPr>
          <w:sz w:val="28"/>
          <w:szCs w:val="28"/>
        </w:rPr>
      </w:pPr>
      <w:r>
        <w:rPr>
          <w:i/>
          <w:sz w:val="28"/>
          <w:szCs w:val="28"/>
        </w:rPr>
        <w:lastRenderedPageBreak/>
        <w:t xml:space="preserve"> Васильянова И. М.</w:t>
      </w:r>
      <w:r>
        <w:rPr>
          <w:sz w:val="28"/>
          <w:szCs w:val="28"/>
        </w:rPr>
        <w:t xml:space="preserve"> Особенности аргументации в судебном дискурсе : </w:t>
      </w:r>
      <w:r>
        <w:rPr>
          <w:color w:val="000000"/>
          <w:spacing w:val="2"/>
          <w:sz w:val="28"/>
          <w:szCs w:val="28"/>
        </w:rPr>
        <w:t xml:space="preserve">автореф. дис. на здобуття наук. ступеня канд. филол. наук : спец. 10.02.19 «Теория языка» / </w:t>
      </w:r>
      <w:r>
        <w:rPr>
          <w:sz w:val="28"/>
          <w:szCs w:val="28"/>
        </w:rPr>
        <w:t>И. М. Васильянова</w:t>
      </w:r>
      <w:r>
        <w:rPr>
          <w:color w:val="000000"/>
          <w:spacing w:val="2"/>
          <w:sz w:val="28"/>
          <w:szCs w:val="28"/>
        </w:rPr>
        <w:t xml:space="preserve">. </w:t>
      </w:r>
      <w:r>
        <w:rPr>
          <w:sz w:val="28"/>
          <w:szCs w:val="28"/>
        </w:rPr>
        <w:t xml:space="preserve">– </w:t>
      </w:r>
      <w:r>
        <w:rPr>
          <w:color w:val="000000"/>
          <w:spacing w:val="2"/>
          <w:sz w:val="28"/>
          <w:szCs w:val="28"/>
        </w:rPr>
        <w:t xml:space="preserve">Тверь, 2007. </w:t>
      </w:r>
      <w:r>
        <w:rPr>
          <w:sz w:val="28"/>
          <w:szCs w:val="28"/>
        </w:rPr>
        <w:t xml:space="preserve">– </w:t>
      </w:r>
      <w:r>
        <w:rPr>
          <w:color w:val="000000"/>
          <w:spacing w:val="2"/>
          <w:sz w:val="28"/>
          <w:szCs w:val="28"/>
        </w:rPr>
        <w:t>15 с.</w:t>
      </w:r>
    </w:p>
    <w:p w:rsidR="00AE503D" w:rsidRDefault="00AE503D" w:rsidP="00CE5D8D">
      <w:pPr>
        <w:numPr>
          <w:ilvl w:val="0"/>
          <w:numId w:val="55"/>
        </w:numPr>
        <w:shd w:val="clear" w:color="auto" w:fill="FFFFFF"/>
        <w:suppressAutoHyphens w:val="0"/>
        <w:spacing w:line="360" w:lineRule="auto"/>
        <w:jc w:val="both"/>
        <w:rPr>
          <w:sz w:val="28"/>
          <w:szCs w:val="28"/>
        </w:rPr>
      </w:pPr>
      <w:r>
        <w:rPr>
          <w:i/>
          <w:sz w:val="28"/>
          <w:szCs w:val="28"/>
        </w:rPr>
        <w:t xml:space="preserve"> Введенская Л. А.</w:t>
      </w:r>
      <w:r>
        <w:rPr>
          <w:sz w:val="28"/>
          <w:szCs w:val="28"/>
        </w:rPr>
        <w:t xml:space="preserve"> Риторика для юристов : учебное пособие /                         Л. А. Введенская, Л. Г. Павлова. – [5-е изд.]. – Ростов н/Д : Феникс, 2006. – 576 с.</w:t>
      </w:r>
    </w:p>
    <w:p w:rsidR="00AE503D" w:rsidRDefault="00AE503D" w:rsidP="00CE5D8D">
      <w:pPr>
        <w:numPr>
          <w:ilvl w:val="0"/>
          <w:numId w:val="55"/>
        </w:numPr>
        <w:shd w:val="clear" w:color="auto" w:fill="FFFFFF"/>
        <w:suppressAutoHyphens w:val="0"/>
        <w:spacing w:line="360" w:lineRule="auto"/>
        <w:jc w:val="both"/>
        <w:rPr>
          <w:sz w:val="28"/>
          <w:szCs w:val="28"/>
        </w:rPr>
      </w:pPr>
      <w:r>
        <w:rPr>
          <w:sz w:val="28"/>
          <w:szCs w:val="28"/>
        </w:rPr>
        <w:t xml:space="preserve"> </w:t>
      </w:r>
      <w:r>
        <w:rPr>
          <w:i/>
          <w:color w:val="000000"/>
          <w:spacing w:val="1"/>
          <w:sz w:val="28"/>
          <w:szCs w:val="28"/>
        </w:rPr>
        <w:t>Вербицкая Л. А.</w:t>
      </w:r>
      <w:r>
        <w:rPr>
          <w:color w:val="000000"/>
          <w:spacing w:val="1"/>
          <w:sz w:val="28"/>
          <w:szCs w:val="28"/>
        </w:rPr>
        <w:t xml:space="preserve"> Мелодика побудительных предложений в русском языке /  Л. А. Вербицкая.  </w:t>
      </w:r>
      <w:r>
        <w:rPr>
          <w:sz w:val="28"/>
          <w:szCs w:val="28"/>
        </w:rPr>
        <w:t>–</w:t>
      </w:r>
      <w:r>
        <w:rPr>
          <w:sz w:val="28"/>
          <w:szCs w:val="28"/>
          <w:lang w:val="en-US"/>
        </w:rPr>
        <w:t>Л. :</w:t>
      </w:r>
      <w:r>
        <w:rPr>
          <w:sz w:val="28"/>
          <w:szCs w:val="28"/>
        </w:rPr>
        <w:t xml:space="preserve"> </w:t>
      </w:r>
      <w:r>
        <w:rPr>
          <w:color w:val="000000"/>
          <w:spacing w:val="1"/>
          <w:sz w:val="28"/>
          <w:szCs w:val="28"/>
        </w:rPr>
        <w:t xml:space="preserve">Уч. зап. ЛГУ, № 325, 1964. </w:t>
      </w:r>
      <w:r>
        <w:rPr>
          <w:sz w:val="28"/>
          <w:szCs w:val="28"/>
        </w:rPr>
        <w:t xml:space="preserve">– 165 с. </w:t>
      </w:r>
    </w:p>
    <w:p w:rsidR="00AE503D" w:rsidRDefault="00AE503D" w:rsidP="00CE5D8D">
      <w:pPr>
        <w:numPr>
          <w:ilvl w:val="0"/>
          <w:numId w:val="55"/>
        </w:numPr>
        <w:shd w:val="clear" w:color="auto" w:fill="FFFFFF"/>
        <w:suppressAutoHyphens w:val="0"/>
        <w:spacing w:line="360" w:lineRule="auto"/>
        <w:jc w:val="both"/>
        <w:rPr>
          <w:sz w:val="28"/>
          <w:szCs w:val="28"/>
        </w:rPr>
      </w:pPr>
      <w:r>
        <w:rPr>
          <w:i/>
          <w:sz w:val="28"/>
          <w:szCs w:val="28"/>
        </w:rPr>
        <w:t xml:space="preserve"> </w:t>
      </w:r>
      <w:r>
        <w:rPr>
          <w:bCs/>
          <w:i/>
          <w:color w:val="000000"/>
          <w:spacing w:val="-3"/>
          <w:sz w:val="28"/>
          <w:szCs w:val="28"/>
        </w:rPr>
        <w:t>Виноградов В. В.</w:t>
      </w:r>
      <w:r>
        <w:rPr>
          <w:b/>
          <w:bCs/>
          <w:color w:val="000000"/>
          <w:spacing w:val="-3"/>
          <w:sz w:val="28"/>
          <w:szCs w:val="28"/>
        </w:rPr>
        <w:t xml:space="preserve"> </w:t>
      </w:r>
      <w:r>
        <w:rPr>
          <w:color w:val="000000"/>
          <w:spacing w:val="-3"/>
          <w:sz w:val="28"/>
          <w:szCs w:val="28"/>
        </w:rPr>
        <w:t xml:space="preserve">Избранные труды. Исследования </w:t>
      </w:r>
      <w:r>
        <w:rPr>
          <w:color w:val="000000"/>
          <w:spacing w:val="-6"/>
          <w:sz w:val="28"/>
          <w:szCs w:val="28"/>
        </w:rPr>
        <w:t xml:space="preserve">по русской грамматике /  </w:t>
      </w:r>
      <w:r>
        <w:rPr>
          <w:bCs/>
          <w:color w:val="000000"/>
          <w:spacing w:val="-3"/>
          <w:sz w:val="28"/>
          <w:szCs w:val="28"/>
        </w:rPr>
        <w:t>В. В.</w:t>
      </w:r>
      <w:r>
        <w:rPr>
          <w:b/>
          <w:bCs/>
          <w:color w:val="000000"/>
          <w:spacing w:val="-3"/>
          <w:sz w:val="28"/>
          <w:szCs w:val="28"/>
        </w:rPr>
        <w:t xml:space="preserve"> </w:t>
      </w:r>
      <w:r>
        <w:rPr>
          <w:bCs/>
          <w:color w:val="000000"/>
          <w:spacing w:val="-3"/>
          <w:sz w:val="28"/>
          <w:szCs w:val="28"/>
        </w:rPr>
        <w:t>Виноградов.</w:t>
      </w:r>
      <w:r>
        <w:rPr>
          <w:color w:val="000000"/>
          <w:spacing w:val="-6"/>
          <w:sz w:val="28"/>
          <w:szCs w:val="28"/>
        </w:rPr>
        <w:t xml:space="preserve"> </w:t>
      </w:r>
      <w:r>
        <w:rPr>
          <w:sz w:val="28"/>
          <w:szCs w:val="28"/>
        </w:rPr>
        <w:t xml:space="preserve">– </w:t>
      </w:r>
      <w:r>
        <w:rPr>
          <w:color w:val="000000"/>
          <w:spacing w:val="-6"/>
          <w:sz w:val="28"/>
          <w:szCs w:val="28"/>
        </w:rPr>
        <w:t xml:space="preserve">М. : Наука, 1975. </w:t>
      </w:r>
      <w:r>
        <w:rPr>
          <w:sz w:val="28"/>
          <w:szCs w:val="28"/>
        </w:rPr>
        <w:t xml:space="preserve">– </w:t>
      </w:r>
      <w:r>
        <w:rPr>
          <w:color w:val="000000"/>
          <w:spacing w:val="-6"/>
          <w:sz w:val="28"/>
          <w:szCs w:val="28"/>
        </w:rPr>
        <w:t>558 с.</w:t>
      </w:r>
    </w:p>
    <w:p w:rsidR="00AE503D" w:rsidRDefault="00AE503D" w:rsidP="00CE5D8D">
      <w:pPr>
        <w:numPr>
          <w:ilvl w:val="0"/>
          <w:numId w:val="55"/>
        </w:numPr>
        <w:shd w:val="clear" w:color="auto" w:fill="FFFFFF"/>
        <w:suppressAutoHyphens w:val="0"/>
        <w:spacing w:line="360" w:lineRule="auto"/>
        <w:jc w:val="both"/>
        <w:rPr>
          <w:sz w:val="28"/>
          <w:szCs w:val="28"/>
        </w:rPr>
      </w:pPr>
      <w:r>
        <w:rPr>
          <w:bCs/>
          <w:i/>
          <w:color w:val="000000"/>
          <w:spacing w:val="-4"/>
          <w:sz w:val="28"/>
          <w:szCs w:val="28"/>
        </w:rPr>
        <w:t xml:space="preserve"> </w:t>
      </w:r>
      <w:r>
        <w:rPr>
          <w:i/>
          <w:sz w:val="28"/>
          <w:szCs w:val="28"/>
        </w:rPr>
        <w:t>Виноградов В. В.</w:t>
      </w:r>
      <w:r>
        <w:rPr>
          <w:sz w:val="28"/>
        </w:rPr>
        <w:t xml:space="preserve"> Русский язык. Грамматическое  учение о слове </w:t>
      </w:r>
      <w:r>
        <w:rPr>
          <w:color w:val="000000"/>
          <w:spacing w:val="-6"/>
          <w:sz w:val="28"/>
          <w:szCs w:val="28"/>
        </w:rPr>
        <w:t xml:space="preserve">/                </w:t>
      </w:r>
      <w:r>
        <w:rPr>
          <w:bCs/>
          <w:color w:val="000000"/>
          <w:spacing w:val="-3"/>
          <w:sz w:val="28"/>
          <w:szCs w:val="28"/>
        </w:rPr>
        <w:t>В. В.</w:t>
      </w:r>
      <w:r>
        <w:rPr>
          <w:b/>
          <w:bCs/>
          <w:color w:val="000000"/>
          <w:spacing w:val="-3"/>
          <w:sz w:val="28"/>
          <w:szCs w:val="28"/>
        </w:rPr>
        <w:t xml:space="preserve"> </w:t>
      </w:r>
      <w:r>
        <w:rPr>
          <w:bCs/>
          <w:color w:val="000000"/>
          <w:spacing w:val="-3"/>
          <w:sz w:val="28"/>
          <w:szCs w:val="28"/>
        </w:rPr>
        <w:t>Виноградов.</w:t>
      </w:r>
      <w:r>
        <w:rPr>
          <w:sz w:val="28"/>
        </w:rPr>
        <w:t xml:space="preserve"> – </w:t>
      </w:r>
      <w:r>
        <w:rPr>
          <w:sz w:val="28"/>
          <w:szCs w:val="28"/>
        </w:rPr>
        <w:t>[</w:t>
      </w:r>
      <w:r>
        <w:rPr>
          <w:sz w:val="28"/>
        </w:rPr>
        <w:t>3-е изд.</w:t>
      </w:r>
      <w:r>
        <w:rPr>
          <w:sz w:val="28"/>
          <w:szCs w:val="28"/>
        </w:rPr>
        <w:t xml:space="preserve"> ].</w:t>
      </w:r>
      <w:r>
        <w:rPr>
          <w:sz w:val="28"/>
        </w:rPr>
        <w:t xml:space="preserve"> – М. : </w:t>
      </w:r>
      <w:r>
        <w:rPr>
          <w:sz w:val="28"/>
          <w:szCs w:val="28"/>
        </w:rPr>
        <w:t>Высшая школа, 1986. – 614 c.</w:t>
      </w:r>
    </w:p>
    <w:p w:rsidR="00AE503D" w:rsidRDefault="00AE503D" w:rsidP="00CE5D8D">
      <w:pPr>
        <w:numPr>
          <w:ilvl w:val="0"/>
          <w:numId w:val="55"/>
        </w:numPr>
        <w:shd w:val="clear" w:color="auto" w:fill="FFFFFF"/>
        <w:suppressAutoHyphens w:val="0"/>
        <w:spacing w:line="360" w:lineRule="auto"/>
        <w:jc w:val="both"/>
        <w:rPr>
          <w:sz w:val="28"/>
          <w:szCs w:val="28"/>
        </w:rPr>
      </w:pPr>
      <w:r>
        <w:rPr>
          <w:bCs/>
          <w:i/>
          <w:color w:val="000000"/>
          <w:spacing w:val="-4"/>
          <w:sz w:val="28"/>
          <w:szCs w:val="28"/>
        </w:rPr>
        <w:t xml:space="preserve"> </w:t>
      </w:r>
      <w:r>
        <w:rPr>
          <w:bCs/>
          <w:i/>
          <w:color w:val="000000"/>
          <w:spacing w:val="9"/>
          <w:sz w:val="28"/>
          <w:szCs w:val="28"/>
        </w:rPr>
        <w:t>Вихованець І. Р.</w:t>
      </w:r>
      <w:r>
        <w:rPr>
          <w:b/>
          <w:bCs/>
          <w:color w:val="000000"/>
          <w:spacing w:val="9"/>
          <w:sz w:val="28"/>
          <w:szCs w:val="28"/>
        </w:rPr>
        <w:t xml:space="preserve"> </w:t>
      </w:r>
      <w:r>
        <w:rPr>
          <w:color w:val="000000"/>
          <w:spacing w:val="9"/>
          <w:sz w:val="28"/>
          <w:szCs w:val="28"/>
        </w:rPr>
        <w:t xml:space="preserve">Граматика української мови. </w:t>
      </w:r>
      <w:r>
        <w:rPr>
          <w:color w:val="000000"/>
          <w:spacing w:val="-1"/>
          <w:sz w:val="28"/>
          <w:szCs w:val="28"/>
        </w:rPr>
        <w:t xml:space="preserve">Синтаксис : підручник /   </w:t>
      </w:r>
      <w:r>
        <w:rPr>
          <w:bCs/>
          <w:color w:val="000000"/>
          <w:spacing w:val="9"/>
          <w:sz w:val="28"/>
          <w:szCs w:val="28"/>
        </w:rPr>
        <w:t>І. Р.</w:t>
      </w:r>
      <w:r>
        <w:rPr>
          <w:b/>
          <w:bCs/>
          <w:color w:val="000000"/>
          <w:spacing w:val="9"/>
          <w:sz w:val="28"/>
          <w:szCs w:val="28"/>
        </w:rPr>
        <w:t xml:space="preserve"> </w:t>
      </w:r>
      <w:r>
        <w:rPr>
          <w:bCs/>
          <w:color w:val="000000"/>
          <w:spacing w:val="9"/>
          <w:sz w:val="28"/>
          <w:szCs w:val="28"/>
        </w:rPr>
        <w:t>Вихованець.</w:t>
      </w:r>
      <w:r>
        <w:rPr>
          <w:color w:val="000000"/>
          <w:spacing w:val="-1"/>
          <w:sz w:val="28"/>
          <w:szCs w:val="28"/>
        </w:rPr>
        <w:t xml:space="preserve"> </w:t>
      </w:r>
      <w:r>
        <w:rPr>
          <w:sz w:val="28"/>
          <w:szCs w:val="28"/>
        </w:rPr>
        <w:t xml:space="preserve">– </w:t>
      </w:r>
      <w:r>
        <w:rPr>
          <w:color w:val="000000"/>
          <w:spacing w:val="-1"/>
          <w:sz w:val="28"/>
          <w:szCs w:val="28"/>
        </w:rPr>
        <w:t xml:space="preserve">К. : Либідь, 1993. </w:t>
      </w:r>
      <w:r>
        <w:rPr>
          <w:sz w:val="28"/>
          <w:szCs w:val="28"/>
        </w:rPr>
        <w:t xml:space="preserve">– </w:t>
      </w:r>
      <w:r>
        <w:rPr>
          <w:color w:val="000000"/>
          <w:spacing w:val="-1"/>
          <w:sz w:val="28"/>
          <w:szCs w:val="28"/>
        </w:rPr>
        <w:t>368 с.</w:t>
      </w:r>
    </w:p>
    <w:p w:rsidR="00AE503D" w:rsidRDefault="00AE503D" w:rsidP="00CE5D8D">
      <w:pPr>
        <w:numPr>
          <w:ilvl w:val="0"/>
          <w:numId w:val="55"/>
        </w:numPr>
        <w:shd w:val="clear" w:color="auto" w:fill="FFFFFF"/>
        <w:suppressAutoHyphens w:val="0"/>
        <w:spacing w:line="360" w:lineRule="auto"/>
        <w:jc w:val="both"/>
        <w:rPr>
          <w:sz w:val="28"/>
          <w:szCs w:val="28"/>
        </w:rPr>
      </w:pPr>
      <w:r>
        <w:rPr>
          <w:bCs/>
          <w:i/>
          <w:color w:val="000000"/>
          <w:spacing w:val="-4"/>
          <w:sz w:val="28"/>
          <w:szCs w:val="28"/>
        </w:rPr>
        <w:t xml:space="preserve"> Гак </w:t>
      </w:r>
      <w:r>
        <w:rPr>
          <w:i/>
          <w:color w:val="000000"/>
          <w:spacing w:val="-4"/>
          <w:sz w:val="28"/>
          <w:szCs w:val="28"/>
        </w:rPr>
        <w:t>В. Г.</w:t>
      </w:r>
      <w:r>
        <w:rPr>
          <w:color w:val="000000"/>
          <w:spacing w:val="-4"/>
          <w:sz w:val="28"/>
          <w:szCs w:val="28"/>
        </w:rPr>
        <w:t xml:space="preserve"> Языковые преобразования / В. Г. </w:t>
      </w:r>
      <w:r>
        <w:rPr>
          <w:bCs/>
          <w:color w:val="000000"/>
          <w:spacing w:val="-4"/>
          <w:sz w:val="28"/>
          <w:szCs w:val="28"/>
        </w:rPr>
        <w:t>Гак.</w:t>
      </w:r>
      <w:r>
        <w:rPr>
          <w:color w:val="000000"/>
          <w:spacing w:val="-4"/>
          <w:sz w:val="28"/>
          <w:szCs w:val="28"/>
        </w:rPr>
        <w:t xml:space="preserve"> </w:t>
      </w:r>
      <w:r>
        <w:rPr>
          <w:sz w:val="28"/>
          <w:szCs w:val="28"/>
        </w:rPr>
        <w:t xml:space="preserve">– </w:t>
      </w:r>
      <w:r>
        <w:rPr>
          <w:color w:val="000000"/>
          <w:spacing w:val="-4"/>
          <w:sz w:val="28"/>
          <w:szCs w:val="28"/>
        </w:rPr>
        <w:t xml:space="preserve">М. : Школа «Языки </w:t>
      </w:r>
      <w:r>
        <w:rPr>
          <w:color w:val="000000"/>
          <w:spacing w:val="-3"/>
          <w:sz w:val="28"/>
          <w:szCs w:val="28"/>
        </w:rPr>
        <w:t xml:space="preserve">русской культуры», 1998. </w:t>
      </w:r>
      <w:r>
        <w:rPr>
          <w:sz w:val="28"/>
          <w:szCs w:val="28"/>
        </w:rPr>
        <w:t xml:space="preserve">– </w:t>
      </w:r>
      <w:r>
        <w:rPr>
          <w:color w:val="000000"/>
          <w:spacing w:val="-3"/>
          <w:sz w:val="28"/>
          <w:szCs w:val="28"/>
        </w:rPr>
        <w:t>768 с.</w:t>
      </w:r>
    </w:p>
    <w:p w:rsidR="00AE503D" w:rsidRDefault="00AE503D" w:rsidP="00CE5D8D">
      <w:pPr>
        <w:numPr>
          <w:ilvl w:val="0"/>
          <w:numId w:val="55"/>
        </w:numPr>
        <w:shd w:val="clear" w:color="auto" w:fill="FFFFFF"/>
        <w:suppressAutoHyphens w:val="0"/>
        <w:spacing w:line="360" w:lineRule="auto"/>
        <w:jc w:val="both"/>
        <w:rPr>
          <w:sz w:val="28"/>
          <w:szCs w:val="28"/>
        </w:rPr>
      </w:pPr>
      <w:r>
        <w:rPr>
          <w:bCs/>
          <w:i/>
          <w:color w:val="000000"/>
          <w:spacing w:val="-4"/>
          <w:sz w:val="28"/>
          <w:szCs w:val="28"/>
        </w:rPr>
        <w:t xml:space="preserve"> </w:t>
      </w:r>
      <w:r>
        <w:rPr>
          <w:i/>
          <w:sz w:val="28"/>
          <w:szCs w:val="28"/>
        </w:rPr>
        <w:t xml:space="preserve">Ганич Д. И. </w:t>
      </w:r>
      <w:r>
        <w:rPr>
          <w:sz w:val="28"/>
          <w:szCs w:val="28"/>
        </w:rPr>
        <w:t>Русско-украинский и украинско-русский словарь / Д. И. Ганич, И. С. Олейник.</w:t>
      </w:r>
      <w:r>
        <w:rPr>
          <w:i/>
          <w:sz w:val="28"/>
          <w:szCs w:val="28"/>
        </w:rPr>
        <w:t xml:space="preserve"> </w:t>
      </w:r>
      <w:r>
        <w:rPr>
          <w:sz w:val="28"/>
          <w:szCs w:val="28"/>
        </w:rPr>
        <w:t>– [6-е стер. изд.]. – К. : МП «Феникс», 1995. – 560 с.</w:t>
      </w:r>
    </w:p>
    <w:p w:rsidR="00AE503D" w:rsidRDefault="00AE503D" w:rsidP="00CE5D8D">
      <w:pPr>
        <w:pStyle w:val="afffffffb"/>
        <w:numPr>
          <w:ilvl w:val="0"/>
          <w:numId w:val="55"/>
        </w:numPr>
        <w:suppressAutoHyphens w:val="0"/>
        <w:spacing w:after="0" w:line="360" w:lineRule="auto"/>
        <w:jc w:val="both"/>
        <w:rPr>
          <w:szCs w:val="28"/>
        </w:rPr>
      </w:pPr>
      <w:r>
        <w:rPr>
          <w:bCs/>
          <w:i/>
          <w:color w:val="000000"/>
          <w:spacing w:val="-4"/>
          <w:szCs w:val="28"/>
        </w:rPr>
        <w:t xml:space="preserve"> </w:t>
      </w:r>
      <w:r>
        <w:rPr>
          <w:i/>
          <w:szCs w:val="28"/>
        </w:rPr>
        <w:t>Городецкая Л. А.</w:t>
      </w:r>
      <w:r>
        <w:rPr>
          <w:szCs w:val="28"/>
        </w:rPr>
        <w:t xml:space="preserve"> Культурно обусловленные ритуалы общения : обязательность соблюдения и возможность нарушения / Л. А. Городецкая // Вестник Моск. ун-та. </w:t>
      </w:r>
      <w:r>
        <w:rPr>
          <w:szCs w:val="28"/>
          <w:lang w:val="en-US"/>
        </w:rPr>
        <w:t>C</w:t>
      </w:r>
      <w:r>
        <w:rPr>
          <w:szCs w:val="28"/>
        </w:rPr>
        <w:t>ер. 19.</w:t>
      </w:r>
      <w:r>
        <w:rPr>
          <w:szCs w:val="28"/>
          <w:lang w:val="en-US"/>
        </w:rPr>
        <w:t xml:space="preserve"> </w:t>
      </w:r>
      <w:r>
        <w:rPr>
          <w:szCs w:val="28"/>
        </w:rPr>
        <w:t>Лингвистика и межкультурная коммуникация. – 2001. –  № 2. – С. 49–59.</w:t>
      </w:r>
    </w:p>
    <w:p w:rsidR="00AE503D" w:rsidRDefault="00AE503D" w:rsidP="00CE5D8D">
      <w:pPr>
        <w:widowControl w:val="0"/>
        <w:numPr>
          <w:ilvl w:val="0"/>
          <w:numId w:val="55"/>
        </w:numPr>
        <w:suppressAutoHyphens w:val="0"/>
        <w:spacing w:line="360" w:lineRule="auto"/>
        <w:jc w:val="both"/>
        <w:rPr>
          <w:sz w:val="28"/>
          <w:szCs w:val="28"/>
        </w:rPr>
      </w:pPr>
      <w:r>
        <w:rPr>
          <w:bCs/>
          <w:i/>
          <w:color w:val="000000"/>
          <w:spacing w:val="-4"/>
          <w:sz w:val="28"/>
          <w:szCs w:val="28"/>
        </w:rPr>
        <w:t xml:space="preserve"> </w:t>
      </w:r>
      <w:r>
        <w:rPr>
          <w:i/>
          <w:iCs/>
          <w:sz w:val="28"/>
          <w:szCs w:val="28"/>
        </w:rPr>
        <w:t xml:space="preserve">Гороть Є. І. </w:t>
      </w:r>
      <w:r>
        <w:rPr>
          <w:sz w:val="28"/>
          <w:szCs w:val="28"/>
        </w:rPr>
        <w:t xml:space="preserve">Фонетико-орфографічний курс сучасної англійської мови /     </w:t>
      </w:r>
      <w:r>
        <w:rPr>
          <w:iCs/>
          <w:sz w:val="28"/>
          <w:szCs w:val="28"/>
        </w:rPr>
        <w:t>Є. І. Гороть</w:t>
      </w:r>
      <w:r>
        <w:rPr>
          <w:sz w:val="28"/>
          <w:szCs w:val="28"/>
        </w:rPr>
        <w:t>. – Луцьк, 2001. – 104 с.</w:t>
      </w:r>
    </w:p>
    <w:p w:rsidR="00AE503D" w:rsidRDefault="00AE503D" w:rsidP="00CE5D8D">
      <w:pPr>
        <w:numPr>
          <w:ilvl w:val="0"/>
          <w:numId w:val="55"/>
        </w:numPr>
        <w:shd w:val="clear" w:color="auto" w:fill="FFFFFF"/>
        <w:suppressAutoHyphens w:val="0"/>
        <w:spacing w:line="360" w:lineRule="auto"/>
        <w:ind w:left="357" w:hanging="357"/>
        <w:jc w:val="both"/>
        <w:rPr>
          <w:sz w:val="28"/>
          <w:szCs w:val="28"/>
        </w:rPr>
      </w:pPr>
      <w:r>
        <w:rPr>
          <w:bCs/>
          <w:i/>
          <w:color w:val="000000"/>
          <w:spacing w:val="-4"/>
          <w:sz w:val="28"/>
          <w:szCs w:val="28"/>
        </w:rPr>
        <w:t xml:space="preserve"> Горпинич В. О.</w:t>
      </w:r>
      <w:r>
        <w:rPr>
          <w:bCs/>
          <w:color w:val="000000"/>
          <w:spacing w:val="-4"/>
          <w:sz w:val="28"/>
          <w:szCs w:val="28"/>
        </w:rPr>
        <w:t xml:space="preserve"> Морфологія української мови : </w:t>
      </w:r>
      <w:r>
        <w:rPr>
          <w:sz w:val="28"/>
          <w:szCs w:val="28"/>
        </w:rPr>
        <w:t>[</w:t>
      </w:r>
      <w:r>
        <w:rPr>
          <w:bCs/>
          <w:color w:val="000000"/>
          <w:spacing w:val="-4"/>
          <w:sz w:val="28"/>
          <w:szCs w:val="28"/>
        </w:rPr>
        <w:t>підруч. для студентів вищ. навч. закл.</w:t>
      </w:r>
      <w:r>
        <w:rPr>
          <w:sz w:val="28"/>
          <w:szCs w:val="28"/>
        </w:rPr>
        <w:t>]</w:t>
      </w:r>
      <w:r>
        <w:rPr>
          <w:bCs/>
          <w:color w:val="000000"/>
          <w:spacing w:val="-4"/>
          <w:sz w:val="28"/>
          <w:szCs w:val="28"/>
        </w:rPr>
        <w:t xml:space="preserve"> / В. О. Горпинич. – К. : ВЦ «Академія», 2004. – 336 с.</w:t>
      </w:r>
    </w:p>
    <w:p w:rsidR="00AE503D" w:rsidRDefault="00AE503D" w:rsidP="00CE5D8D">
      <w:pPr>
        <w:numPr>
          <w:ilvl w:val="0"/>
          <w:numId w:val="55"/>
        </w:numPr>
        <w:suppressAutoHyphens w:val="0"/>
        <w:spacing w:line="360" w:lineRule="auto"/>
        <w:ind w:left="357" w:hanging="357"/>
        <w:jc w:val="both"/>
        <w:rPr>
          <w:sz w:val="28"/>
          <w:szCs w:val="28"/>
        </w:rPr>
      </w:pPr>
      <w:r>
        <w:rPr>
          <w:bCs/>
          <w:i/>
          <w:color w:val="000000"/>
          <w:spacing w:val="-4"/>
          <w:sz w:val="28"/>
          <w:szCs w:val="28"/>
        </w:rPr>
        <w:t xml:space="preserve"> </w:t>
      </w:r>
      <w:r>
        <w:rPr>
          <w:i/>
          <w:sz w:val="28"/>
          <w:szCs w:val="28"/>
        </w:rPr>
        <w:t>Губаева Т. В.</w:t>
      </w:r>
      <w:r>
        <w:rPr>
          <w:sz w:val="28"/>
          <w:szCs w:val="28"/>
        </w:rPr>
        <w:t xml:space="preserve"> Язык и право. Искусство владения словом в профессиональной юридической деятельности / Т. В. Губаева. – М. : Норма, 2003. – 160 с.</w:t>
      </w:r>
    </w:p>
    <w:p w:rsidR="00AE503D" w:rsidRDefault="00AE503D" w:rsidP="00CE5D8D">
      <w:pPr>
        <w:numPr>
          <w:ilvl w:val="0"/>
          <w:numId w:val="55"/>
        </w:numPr>
        <w:shd w:val="clear" w:color="auto" w:fill="FFFFFF"/>
        <w:suppressAutoHyphens w:val="0"/>
        <w:spacing w:line="360" w:lineRule="auto"/>
        <w:ind w:left="357" w:hanging="357"/>
        <w:jc w:val="both"/>
        <w:rPr>
          <w:bCs/>
          <w:color w:val="000000"/>
          <w:spacing w:val="-4"/>
          <w:sz w:val="28"/>
          <w:szCs w:val="28"/>
        </w:rPr>
      </w:pPr>
      <w:r>
        <w:rPr>
          <w:i/>
          <w:sz w:val="28"/>
          <w:szCs w:val="28"/>
        </w:rPr>
        <w:t xml:space="preserve"> Гурвич С. С. </w:t>
      </w:r>
      <w:r>
        <w:rPr>
          <w:sz w:val="28"/>
          <w:szCs w:val="28"/>
        </w:rPr>
        <w:t>Основи риторики / Гурвич С. С., Погорелко В. Ф.,           Герман    М. А. – К. : Дніпро, 1988. – 256 с.</w:t>
      </w:r>
    </w:p>
    <w:p w:rsidR="00AE503D" w:rsidRDefault="00AE503D" w:rsidP="00CE5D8D">
      <w:pPr>
        <w:numPr>
          <w:ilvl w:val="0"/>
          <w:numId w:val="55"/>
        </w:numPr>
        <w:shd w:val="clear" w:color="auto" w:fill="FFFFFF"/>
        <w:suppressAutoHyphens w:val="0"/>
        <w:spacing w:line="360" w:lineRule="auto"/>
        <w:ind w:left="357" w:hanging="357"/>
        <w:jc w:val="both"/>
        <w:rPr>
          <w:bCs/>
          <w:color w:val="000000"/>
          <w:spacing w:val="-4"/>
          <w:sz w:val="28"/>
          <w:szCs w:val="28"/>
        </w:rPr>
      </w:pPr>
      <w:r>
        <w:rPr>
          <w:i/>
        </w:rPr>
        <w:lastRenderedPageBreak/>
        <w:t xml:space="preserve"> </w:t>
      </w:r>
      <w:r>
        <w:rPr>
          <w:bCs/>
          <w:i/>
          <w:sz w:val="28"/>
          <w:szCs w:val="28"/>
        </w:rPr>
        <w:t xml:space="preserve">Дискурс, речь, речевая деятельность : </w:t>
      </w:r>
      <w:r>
        <w:rPr>
          <w:bCs/>
          <w:sz w:val="28"/>
          <w:szCs w:val="28"/>
        </w:rPr>
        <w:t xml:space="preserve">Функциональные и структурные аспекты </w:t>
      </w:r>
      <w:r>
        <w:rPr>
          <w:sz w:val="28"/>
          <w:szCs w:val="28"/>
        </w:rPr>
        <w:t>: [</w:t>
      </w:r>
      <w:r>
        <w:rPr>
          <w:sz w:val="28"/>
          <w:szCs w:val="28"/>
          <w:lang w:val="en-US"/>
        </w:rPr>
        <w:t>c</w:t>
      </w:r>
      <w:r>
        <w:rPr>
          <w:sz w:val="28"/>
          <w:szCs w:val="28"/>
        </w:rPr>
        <w:t xml:space="preserve">б. обзоров / РАН ; Институт научной информации по общественным наукам ; отв. ред. С. А. Ромашко]. – М. : ИНИОН РАН, 2000. – 232 с. </w:t>
      </w:r>
    </w:p>
    <w:p w:rsidR="00AE503D" w:rsidRDefault="00AE503D" w:rsidP="00CE5D8D">
      <w:pPr>
        <w:numPr>
          <w:ilvl w:val="0"/>
          <w:numId w:val="55"/>
        </w:numPr>
        <w:shd w:val="clear" w:color="auto" w:fill="FFFFFF"/>
        <w:suppressAutoHyphens w:val="0"/>
        <w:spacing w:line="360" w:lineRule="auto"/>
        <w:ind w:left="357" w:hanging="357"/>
        <w:jc w:val="both"/>
        <w:rPr>
          <w:sz w:val="28"/>
          <w:szCs w:val="28"/>
        </w:rPr>
      </w:pPr>
      <w:r>
        <w:rPr>
          <w:sz w:val="28"/>
          <w:szCs w:val="28"/>
        </w:rPr>
        <w:t xml:space="preserve"> </w:t>
      </w:r>
      <w:r>
        <w:rPr>
          <w:i/>
          <w:sz w:val="28"/>
          <w:szCs w:val="28"/>
        </w:rPr>
        <w:t>Дорошенко С. І.</w:t>
      </w:r>
      <w:r>
        <w:rPr>
          <w:sz w:val="28"/>
          <w:szCs w:val="28"/>
        </w:rPr>
        <w:t xml:space="preserve"> Загальне мовознавство : навч. посіб. / С. І. Дорошенко. – Київ: Центр навчальної літератури, 2006. – 288 с.</w:t>
      </w:r>
    </w:p>
    <w:p w:rsidR="00AE503D" w:rsidRDefault="00AE503D" w:rsidP="00CE5D8D">
      <w:pPr>
        <w:numPr>
          <w:ilvl w:val="0"/>
          <w:numId w:val="55"/>
        </w:numPr>
        <w:shd w:val="clear" w:color="auto" w:fill="FFFFFF"/>
        <w:suppressAutoHyphens w:val="0"/>
        <w:spacing w:line="360" w:lineRule="auto"/>
        <w:ind w:left="357" w:hanging="357"/>
        <w:jc w:val="both"/>
        <w:rPr>
          <w:bCs/>
          <w:color w:val="000000"/>
          <w:spacing w:val="-4"/>
          <w:sz w:val="28"/>
          <w:szCs w:val="28"/>
        </w:rPr>
      </w:pPr>
      <w:r>
        <w:rPr>
          <w:color w:val="000000"/>
          <w:spacing w:val="12"/>
          <w:sz w:val="28"/>
          <w:szCs w:val="28"/>
        </w:rPr>
        <w:t xml:space="preserve"> </w:t>
      </w:r>
      <w:r>
        <w:rPr>
          <w:i/>
          <w:sz w:val="28"/>
          <w:szCs w:val="28"/>
        </w:rPr>
        <w:t>Дубенко О. Ю.</w:t>
      </w:r>
      <w:r>
        <w:rPr>
          <w:sz w:val="28"/>
          <w:szCs w:val="28"/>
        </w:rPr>
        <w:t xml:space="preserve"> Порівняльна стилістика англійської та української мов. Посібник для студентів та викладачів вищих навчальних закладів /            </w:t>
      </w:r>
      <w:r>
        <w:rPr>
          <w:i/>
          <w:sz w:val="28"/>
          <w:szCs w:val="28"/>
        </w:rPr>
        <w:t xml:space="preserve"> </w:t>
      </w:r>
      <w:r>
        <w:rPr>
          <w:sz w:val="28"/>
          <w:szCs w:val="28"/>
        </w:rPr>
        <w:t>О. Ю. Дубенко. – Вінниця : НОВА КНИГА, 2005. – 224 с.</w:t>
      </w:r>
    </w:p>
    <w:p w:rsidR="00AE503D" w:rsidRDefault="00AE503D" w:rsidP="00CE5D8D">
      <w:pPr>
        <w:numPr>
          <w:ilvl w:val="0"/>
          <w:numId w:val="55"/>
        </w:numPr>
        <w:suppressAutoHyphens w:val="0"/>
        <w:spacing w:line="360" w:lineRule="auto"/>
        <w:jc w:val="both"/>
        <w:rPr>
          <w:sz w:val="28"/>
        </w:rPr>
      </w:pPr>
      <w:r>
        <w:rPr>
          <w:sz w:val="28"/>
        </w:rPr>
        <w:t xml:space="preserve"> </w:t>
      </w:r>
      <w:r>
        <w:rPr>
          <w:i/>
          <w:sz w:val="28"/>
        </w:rPr>
        <w:t xml:space="preserve">Дубов И. Г. </w:t>
      </w:r>
      <w:r>
        <w:rPr>
          <w:sz w:val="28"/>
        </w:rPr>
        <w:t>Моральная детерминация поведения в обыденном сознании различных групп населения / И. Г. Дубов, А. А. Хвостов</w:t>
      </w:r>
      <w:r>
        <w:rPr>
          <w:i/>
          <w:sz w:val="28"/>
        </w:rPr>
        <w:t xml:space="preserve"> </w:t>
      </w:r>
      <w:r>
        <w:rPr>
          <w:sz w:val="28"/>
        </w:rPr>
        <w:t>// Вопросы психологии. – 2000. – № 5. – С. 87–99.</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Дубовский Ю. А.</w:t>
      </w:r>
      <w:r>
        <w:rPr>
          <w:sz w:val="28"/>
          <w:szCs w:val="28"/>
        </w:rPr>
        <w:t xml:space="preserve"> Просодические контрасты в языке : учеб. пособие /        Ю. А. Дубовский.</w:t>
      </w:r>
      <w:r>
        <w:rPr>
          <w:i/>
          <w:sz w:val="28"/>
          <w:szCs w:val="28"/>
        </w:rPr>
        <w:t xml:space="preserve"> </w:t>
      </w:r>
      <w:r>
        <w:rPr>
          <w:b/>
          <w:spacing w:val="1"/>
          <w:sz w:val="28"/>
          <w:szCs w:val="28"/>
        </w:rPr>
        <w:t xml:space="preserve">– </w:t>
      </w:r>
      <w:r>
        <w:rPr>
          <w:sz w:val="28"/>
          <w:szCs w:val="28"/>
        </w:rPr>
        <w:t xml:space="preserve">Симферополь : СГУ, 1983. </w:t>
      </w:r>
      <w:r>
        <w:rPr>
          <w:b/>
          <w:spacing w:val="1"/>
          <w:sz w:val="28"/>
          <w:szCs w:val="28"/>
        </w:rPr>
        <w:t xml:space="preserve">– </w:t>
      </w:r>
      <w:r>
        <w:rPr>
          <w:sz w:val="28"/>
          <w:szCs w:val="28"/>
        </w:rPr>
        <w:t xml:space="preserve">94 с. </w:t>
      </w:r>
    </w:p>
    <w:p w:rsidR="00AE503D" w:rsidRDefault="00AE503D" w:rsidP="00CE5D8D">
      <w:pPr>
        <w:numPr>
          <w:ilvl w:val="0"/>
          <w:numId w:val="55"/>
        </w:numPr>
        <w:suppressAutoHyphens w:val="0"/>
        <w:spacing w:line="360" w:lineRule="auto"/>
        <w:ind w:right="-2"/>
        <w:jc w:val="both"/>
        <w:rPr>
          <w:sz w:val="28"/>
        </w:rPr>
      </w:pPr>
      <w:r>
        <w:rPr>
          <w:i/>
          <w:sz w:val="28"/>
        </w:rPr>
        <w:t xml:space="preserve"> Дудик П. С.</w:t>
      </w:r>
      <w:r>
        <w:rPr>
          <w:sz w:val="28"/>
        </w:rPr>
        <w:t xml:space="preserve"> Із синтаксису простого речення / П. С. Дудик. – Вінниця : Вінницький держ. пед. ун-т ім. М. Коцюбинського, 1999. – 297 с. </w:t>
      </w:r>
    </w:p>
    <w:p w:rsidR="00AE503D" w:rsidRDefault="00AE503D" w:rsidP="00CE5D8D">
      <w:pPr>
        <w:numPr>
          <w:ilvl w:val="0"/>
          <w:numId w:val="55"/>
        </w:numPr>
        <w:suppressAutoHyphens w:val="0"/>
        <w:spacing w:line="360" w:lineRule="auto"/>
        <w:jc w:val="both"/>
        <w:rPr>
          <w:sz w:val="28"/>
          <w:szCs w:val="28"/>
        </w:rPr>
      </w:pPr>
      <w:r>
        <w:t xml:space="preserve"> </w:t>
      </w:r>
      <w:r>
        <w:rPr>
          <w:i/>
          <w:sz w:val="28"/>
          <w:szCs w:val="28"/>
        </w:rPr>
        <w:t>Єрмоленко С. С.</w:t>
      </w:r>
      <w:r>
        <w:rPr>
          <w:sz w:val="28"/>
          <w:szCs w:val="28"/>
        </w:rPr>
        <w:t xml:space="preserve"> Мовне моделювання д</w:t>
      </w:r>
      <w:r>
        <w:rPr>
          <w:sz w:val="28"/>
          <w:szCs w:val="28"/>
          <w:lang w:val="en-US"/>
        </w:rPr>
        <w:t>i</w:t>
      </w:r>
      <w:r>
        <w:rPr>
          <w:sz w:val="28"/>
          <w:szCs w:val="28"/>
        </w:rPr>
        <w:t>йсност</w:t>
      </w:r>
      <w:r>
        <w:rPr>
          <w:sz w:val="28"/>
          <w:szCs w:val="28"/>
          <w:lang w:val="en-US"/>
        </w:rPr>
        <w:t>i</w:t>
      </w:r>
      <w:r>
        <w:rPr>
          <w:sz w:val="28"/>
          <w:szCs w:val="28"/>
        </w:rPr>
        <w:t xml:space="preserve"> </w:t>
      </w:r>
      <w:r>
        <w:rPr>
          <w:sz w:val="28"/>
          <w:szCs w:val="28"/>
          <w:lang w:val="en-US"/>
        </w:rPr>
        <w:t>i</w:t>
      </w:r>
      <w:r>
        <w:rPr>
          <w:sz w:val="28"/>
          <w:szCs w:val="28"/>
        </w:rPr>
        <w:t xml:space="preserve"> знакова структура мовних одиниць : монограф</w:t>
      </w:r>
      <w:r>
        <w:rPr>
          <w:sz w:val="28"/>
          <w:szCs w:val="28"/>
          <w:lang w:val="en-US"/>
        </w:rPr>
        <w:t>i</w:t>
      </w:r>
      <w:r>
        <w:rPr>
          <w:sz w:val="28"/>
          <w:szCs w:val="28"/>
        </w:rPr>
        <w:t>я / С. С.  Ермоленко.</w:t>
      </w:r>
      <w:r>
        <w:rPr>
          <w:i/>
          <w:sz w:val="28"/>
          <w:szCs w:val="28"/>
        </w:rPr>
        <w:t xml:space="preserve"> </w:t>
      </w:r>
      <w:r>
        <w:rPr>
          <w:sz w:val="28"/>
          <w:szCs w:val="28"/>
        </w:rPr>
        <w:t>– К., 2006. – 384 с.</w:t>
      </w:r>
    </w:p>
    <w:p w:rsidR="00AE503D" w:rsidRDefault="00AE503D" w:rsidP="00CE5D8D">
      <w:pPr>
        <w:numPr>
          <w:ilvl w:val="0"/>
          <w:numId w:val="55"/>
        </w:numPr>
        <w:shd w:val="clear" w:color="auto" w:fill="FFFFFF"/>
        <w:suppressAutoHyphens w:val="0"/>
        <w:spacing w:line="360" w:lineRule="auto"/>
        <w:ind w:left="357" w:hanging="357"/>
        <w:jc w:val="both"/>
        <w:rPr>
          <w:bCs/>
          <w:color w:val="000000"/>
          <w:spacing w:val="-4"/>
          <w:sz w:val="28"/>
          <w:szCs w:val="28"/>
        </w:rPr>
      </w:pPr>
      <w:r>
        <w:rPr>
          <w:i/>
          <w:sz w:val="28"/>
          <w:szCs w:val="28"/>
        </w:rPr>
        <w:t xml:space="preserve"> Есперсен О.</w:t>
      </w:r>
      <w:r>
        <w:rPr>
          <w:sz w:val="28"/>
          <w:szCs w:val="28"/>
        </w:rPr>
        <w:t xml:space="preserve"> Философия грамматики / Отто Есперсен ; [пер. с англ.]. – М. : Иностр. лит., 1958. – 404 с.</w:t>
      </w:r>
    </w:p>
    <w:p w:rsidR="00AE503D" w:rsidRDefault="00AE503D" w:rsidP="00CE5D8D">
      <w:pPr>
        <w:numPr>
          <w:ilvl w:val="0"/>
          <w:numId w:val="55"/>
        </w:numPr>
        <w:shd w:val="clear" w:color="auto" w:fill="FFFFFF"/>
        <w:suppressAutoHyphens w:val="0"/>
        <w:spacing w:line="360" w:lineRule="auto"/>
        <w:ind w:left="357" w:hanging="357"/>
        <w:jc w:val="both"/>
        <w:rPr>
          <w:bCs/>
          <w:color w:val="000000"/>
          <w:spacing w:val="-4"/>
          <w:sz w:val="28"/>
          <w:szCs w:val="28"/>
        </w:rPr>
      </w:pPr>
      <w:r>
        <w:rPr>
          <w:i/>
          <w:sz w:val="28"/>
          <w:szCs w:val="28"/>
        </w:rPr>
        <w:t xml:space="preserve"> Жаборюк О. А.</w:t>
      </w:r>
      <w:r>
        <w:rPr>
          <w:sz w:val="28"/>
          <w:szCs w:val="28"/>
        </w:rPr>
        <w:t xml:space="preserve"> Комунікативно-когнітивна сутність мови та мовлення /     О. А. Жаборюк // Мовознавство. – 2004. </w:t>
      </w:r>
      <w:r>
        <w:rPr>
          <w:snapToGrid w:val="0"/>
          <w:sz w:val="28"/>
          <w:szCs w:val="28"/>
        </w:rPr>
        <w:t>– № 1. – С. 39</w:t>
      </w:r>
      <w:r>
        <w:rPr>
          <w:sz w:val="28"/>
          <w:szCs w:val="28"/>
        </w:rPr>
        <w:t>–</w:t>
      </w:r>
      <w:r>
        <w:rPr>
          <w:snapToGrid w:val="0"/>
          <w:sz w:val="28"/>
          <w:szCs w:val="28"/>
        </w:rPr>
        <w:t>44.</w:t>
      </w:r>
      <w:r>
        <w:rPr>
          <w:sz w:val="28"/>
          <w:szCs w:val="28"/>
        </w:rPr>
        <w:t xml:space="preserve">     </w:t>
      </w:r>
    </w:p>
    <w:p w:rsidR="00AE503D" w:rsidRDefault="00AE503D" w:rsidP="00CE5D8D">
      <w:pPr>
        <w:numPr>
          <w:ilvl w:val="0"/>
          <w:numId w:val="55"/>
        </w:numPr>
        <w:shd w:val="clear" w:color="auto" w:fill="FFFFFF"/>
        <w:suppressAutoHyphens w:val="0"/>
        <w:spacing w:before="120" w:line="360" w:lineRule="auto"/>
        <w:jc w:val="both"/>
        <w:rPr>
          <w:bCs/>
          <w:color w:val="000000"/>
          <w:spacing w:val="-4"/>
          <w:sz w:val="28"/>
          <w:szCs w:val="28"/>
        </w:rPr>
      </w:pPr>
      <w:r>
        <w:rPr>
          <w:b/>
          <w:bCs/>
          <w:color w:val="000000"/>
          <w:spacing w:val="2"/>
          <w:sz w:val="28"/>
          <w:szCs w:val="28"/>
        </w:rPr>
        <w:t xml:space="preserve"> </w:t>
      </w:r>
      <w:r>
        <w:rPr>
          <w:bCs/>
          <w:i/>
          <w:color w:val="000000"/>
          <w:spacing w:val="2"/>
          <w:sz w:val="28"/>
          <w:szCs w:val="28"/>
        </w:rPr>
        <w:t>Загнітко А. П.</w:t>
      </w:r>
      <w:r>
        <w:rPr>
          <w:b/>
          <w:bCs/>
          <w:color w:val="000000"/>
          <w:spacing w:val="2"/>
          <w:sz w:val="28"/>
          <w:szCs w:val="28"/>
        </w:rPr>
        <w:t xml:space="preserve"> </w:t>
      </w:r>
      <w:r>
        <w:rPr>
          <w:color w:val="000000"/>
          <w:spacing w:val="2"/>
          <w:sz w:val="28"/>
          <w:szCs w:val="28"/>
        </w:rPr>
        <w:t xml:space="preserve">Теоретична граматика української </w:t>
      </w:r>
      <w:r>
        <w:rPr>
          <w:color w:val="000000"/>
          <w:spacing w:val="-2"/>
          <w:sz w:val="28"/>
          <w:szCs w:val="28"/>
        </w:rPr>
        <w:t>мови : Синтаксис :  монографія /</w:t>
      </w:r>
      <w:r>
        <w:rPr>
          <w:bCs/>
          <w:color w:val="000000"/>
          <w:spacing w:val="2"/>
          <w:sz w:val="28"/>
          <w:szCs w:val="28"/>
        </w:rPr>
        <w:t xml:space="preserve"> А. П.</w:t>
      </w:r>
      <w:r>
        <w:rPr>
          <w:b/>
          <w:bCs/>
          <w:color w:val="000000"/>
          <w:spacing w:val="2"/>
          <w:sz w:val="28"/>
          <w:szCs w:val="28"/>
        </w:rPr>
        <w:t xml:space="preserve"> </w:t>
      </w:r>
      <w:r>
        <w:rPr>
          <w:bCs/>
          <w:color w:val="000000"/>
          <w:spacing w:val="2"/>
          <w:sz w:val="28"/>
          <w:szCs w:val="28"/>
        </w:rPr>
        <w:t>Загнітко.</w:t>
      </w:r>
      <w:r>
        <w:rPr>
          <w:color w:val="000000"/>
          <w:spacing w:val="-2"/>
          <w:sz w:val="28"/>
          <w:szCs w:val="28"/>
        </w:rPr>
        <w:t xml:space="preserve">  </w:t>
      </w:r>
      <w:r>
        <w:rPr>
          <w:sz w:val="28"/>
          <w:szCs w:val="28"/>
        </w:rPr>
        <w:t xml:space="preserve">– </w:t>
      </w:r>
      <w:r>
        <w:rPr>
          <w:color w:val="000000"/>
          <w:spacing w:val="-2"/>
          <w:sz w:val="28"/>
          <w:szCs w:val="28"/>
        </w:rPr>
        <w:t xml:space="preserve">Донецьк : ДонНУ, 2001. </w:t>
      </w:r>
      <w:r>
        <w:rPr>
          <w:sz w:val="28"/>
          <w:szCs w:val="28"/>
        </w:rPr>
        <w:t xml:space="preserve">– </w:t>
      </w:r>
      <w:r>
        <w:rPr>
          <w:color w:val="000000"/>
          <w:spacing w:val="-2"/>
          <w:sz w:val="28"/>
          <w:szCs w:val="28"/>
        </w:rPr>
        <w:t xml:space="preserve">662 </w:t>
      </w:r>
      <w:r>
        <w:rPr>
          <w:bCs/>
          <w:color w:val="000000"/>
          <w:spacing w:val="-2"/>
          <w:sz w:val="28"/>
          <w:szCs w:val="28"/>
        </w:rPr>
        <w:t>с.</w:t>
      </w:r>
    </w:p>
    <w:p w:rsidR="00AE503D" w:rsidRDefault="00AE503D" w:rsidP="00CE5D8D">
      <w:pPr>
        <w:numPr>
          <w:ilvl w:val="0"/>
          <w:numId w:val="55"/>
        </w:numPr>
        <w:shd w:val="clear" w:color="auto" w:fill="FFFFFF"/>
        <w:suppressAutoHyphens w:val="0"/>
        <w:spacing w:before="120" w:line="360" w:lineRule="auto"/>
        <w:jc w:val="both"/>
        <w:rPr>
          <w:bCs/>
          <w:color w:val="000000"/>
          <w:spacing w:val="-4"/>
          <w:sz w:val="28"/>
          <w:szCs w:val="28"/>
        </w:rPr>
      </w:pPr>
      <w:r>
        <w:rPr>
          <w:i/>
          <w:sz w:val="28"/>
          <w:szCs w:val="28"/>
        </w:rPr>
        <w:t xml:space="preserve"> Зарецкая Е. Н.</w:t>
      </w:r>
      <w:r>
        <w:rPr>
          <w:sz w:val="28"/>
          <w:szCs w:val="28"/>
        </w:rPr>
        <w:t xml:space="preserve"> Риторика : Теория и практика речевой коммуникации /       Е. Н. Зарецкая. – [4-е изд.]. – М. : Дело, 2002. – 480 с.</w:t>
      </w:r>
    </w:p>
    <w:p w:rsidR="00AE503D" w:rsidRDefault="00AE503D" w:rsidP="00CE5D8D">
      <w:pPr>
        <w:widowControl w:val="0"/>
        <w:numPr>
          <w:ilvl w:val="0"/>
          <w:numId w:val="55"/>
        </w:numPr>
        <w:suppressAutoHyphens w:val="0"/>
        <w:spacing w:line="360" w:lineRule="auto"/>
        <w:jc w:val="both"/>
        <w:rPr>
          <w:spacing w:val="-4"/>
          <w:sz w:val="28"/>
          <w:szCs w:val="28"/>
        </w:rPr>
      </w:pPr>
      <w:r>
        <w:rPr>
          <w:i/>
          <w:iCs/>
          <w:sz w:val="28"/>
          <w:szCs w:val="28"/>
        </w:rPr>
        <w:t xml:space="preserve"> Захарова Ю. М. </w:t>
      </w:r>
      <w:r>
        <w:rPr>
          <w:sz w:val="28"/>
          <w:szCs w:val="28"/>
        </w:rPr>
        <w:t xml:space="preserve">Інтонаційна організація сучасного англійського мовлення : </w:t>
      </w:r>
      <w:r>
        <w:rPr>
          <w:spacing w:val="-4"/>
          <w:sz w:val="28"/>
          <w:szCs w:val="28"/>
        </w:rPr>
        <w:t>навч. посібник /</w:t>
      </w:r>
      <w:r>
        <w:rPr>
          <w:i/>
          <w:iCs/>
          <w:sz w:val="28"/>
          <w:szCs w:val="28"/>
        </w:rPr>
        <w:t xml:space="preserve"> </w:t>
      </w:r>
      <w:r>
        <w:rPr>
          <w:iCs/>
          <w:sz w:val="28"/>
          <w:szCs w:val="28"/>
        </w:rPr>
        <w:t>Ю. М. Захарова</w:t>
      </w:r>
      <w:r>
        <w:rPr>
          <w:spacing w:val="-4"/>
          <w:sz w:val="28"/>
          <w:szCs w:val="28"/>
        </w:rPr>
        <w:t xml:space="preserve"> ; за ред. А. Д. Бєлової. – К. : Вид-во НА СБ України, 2004. – 84 с.</w:t>
      </w:r>
    </w:p>
    <w:p w:rsidR="00AE503D" w:rsidRDefault="00AE503D" w:rsidP="00CE5D8D">
      <w:pPr>
        <w:numPr>
          <w:ilvl w:val="0"/>
          <w:numId w:val="55"/>
        </w:numPr>
        <w:shd w:val="clear" w:color="auto" w:fill="FFFFFF"/>
        <w:suppressAutoHyphens w:val="0"/>
        <w:spacing w:line="360" w:lineRule="auto"/>
        <w:jc w:val="both"/>
        <w:rPr>
          <w:sz w:val="28"/>
          <w:szCs w:val="28"/>
        </w:rPr>
      </w:pPr>
      <w:r>
        <w:rPr>
          <w:sz w:val="28"/>
          <w:szCs w:val="28"/>
        </w:rPr>
        <w:t xml:space="preserve"> </w:t>
      </w:r>
      <w:r>
        <w:rPr>
          <w:rFonts w:ascii="Times New Roman CYR" w:hAnsi="Times New Roman CYR" w:cs="Times New Roman CYR"/>
          <w:i/>
          <w:sz w:val="28"/>
          <w:szCs w:val="28"/>
        </w:rPr>
        <w:t>Зверева Е. А.</w:t>
      </w:r>
      <w:r>
        <w:rPr>
          <w:rFonts w:ascii="Times New Roman CYR" w:hAnsi="Times New Roman CYR" w:cs="Times New Roman CYR"/>
          <w:sz w:val="28"/>
          <w:szCs w:val="28"/>
        </w:rPr>
        <w:t xml:space="preserve"> Научная речь и модальность / Е. А. Зверева. </w:t>
      </w:r>
      <w:r>
        <w:rPr>
          <w:sz w:val="28"/>
          <w:szCs w:val="28"/>
        </w:rPr>
        <w:t xml:space="preserve">– </w:t>
      </w:r>
      <w:r>
        <w:rPr>
          <w:rFonts w:ascii="Times New Roman CYR" w:hAnsi="Times New Roman CYR" w:cs="Times New Roman CYR"/>
          <w:sz w:val="28"/>
          <w:szCs w:val="28"/>
        </w:rPr>
        <w:t xml:space="preserve">Л. : Наука, 1983. </w:t>
      </w:r>
      <w:r>
        <w:rPr>
          <w:sz w:val="28"/>
          <w:szCs w:val="28"/>
        </w:rPr>
        <w:t xml:space="preserve">– </w:t>
      </w:r>
      <w:r>
        <w:rPr>
          <w:rFonts w:ascii="Times New Roman CYR" w:hAnsi="Times New Roman CYR" w:cs="Times New Roman CYR"/>
          <w:sz w:val="28"/>
          <w:szCs w:val="28"/>
        </w:rPr>
        <w:t>158 с.</w:t>
      </w:r>
    </w:p>
    <w:p w:rsidR="00AE503D" w:rsidRDefault="00AE503D" w:rsidP="00CE5D8D">
      <w:pPr>
        <w:numPr>
          <w:ilvl w:val="0"/>
          <w:numId w:val="55"/>
        </w:numPr>
        <w:shd w:val="clear" w:color="auto" w:fill="FFFFFF"/>
        <w:suppressAutoHyphens w:val="0"/>
        <w:spacing w:line="360" w:lineRule="auto"/>
        <w:jc w:val="both"/>
        <w:rPr>
          <w:sz w:val="28"/>
          <w:szCs w:val="28"/>
        </w:rPr>
      </w:pPr>
      <w:r>
        <w:rPr>
          <w:sz w:val="28"/>
          <w:szCs w:val="28"/>
        </w:rPr>
        <w:lastRenderedPageBreak/>
        <w:t xml:space="preserve"> </w:t>
      </w:r>
      <w:r>
        <w:rPr>
          <w:i/>
          <w:iCs/>
          <w:sz w:val="28"/>
          <w:szCs w:val="28"/>
        </w:rPr>
        <w:t xml:space="preserve">Зиндер Л. Р. </w:t>
      </w:r>
      <w:r>
        <w:rPr>
          <w:sz w:val="28"/>
          <w:szCs w:val="28"/>
        </w:rPr>
        <w:t xml:space="preserve">Л. В. Щерба и школа Щербы наших дней / </w:t>
      </w:r>
      <w:r>
        <w:rPr>
          <w:iCs/>
          <w:sz w:val="28"/>
          <w:szCs w:val="28"/>
        </w:rPr>
        <w:t>Л. Р. Зиндер</w:t>
      </w:r>
      <w:r>
        <w:rPr>
          <w:sz w:val="28"/>
          <w:szCs w:val="28"/>
        </w:rPr>
        <w:t xml:space="preserve"> // Загальна та експериментальна фонетика : зб. наук. праць і матеріалів /    відп. ред. Л. Г. Скалозуб. – К. : Видавничий Дім «Соборна Україна». – 2001. – С. 175–184.</w:t>
      </w:r>
    </w:p>
    <w:p w:rsidR="00AE503D" w:rsidRDefault="00AE503D" w:rsidP="00CE5D8D">
      <w:pPr>
        <w:numPr>
          <w:ilvl w:val="0"/>
          <w:numId w:val="55"/>
        </w:numPr>
        <w:shd w:val="clear" w:color="auto" w:fill="FFFFFF"/>
        <w:suppressAutoHyphens w:val="0"/>
        <w:spacing w:line="360" w:lineRule="auto"/>
        <w:jc w:val="both"/>
        <w:rPr>
          <w:sz w:val="28"/>
          <w:szCs w:val="28"/>
        </w:rPr>
      </w:pPr>
      <w:r>
        <w:rPr>
          <w:sz w:val="28"/>
          <w:szCs w:val="28"/>
        </w:rPr>
        <w:t xml:space="preserve"> </w:t>
      </w:r>
      <w:r>
        <w:rPr>
          <w:i/>
          <w:sz w:val="28"/>
          <w:szCs w:val="28"/>
        </w:rPr>
        <w:t>Ивакина Н. Н.</w:t>
      </w:r>
      <w:r>
        <w:rPr>
          <w:sz w:val="28"/>
          <w:szCs w:val="28"/>
        </w:rPr>
        <w:t xml:space="preserve"> Основы судебного красноречия (риторика для юристов) : учеб. пособие / Н. Н. Ивакина. – М. : Юристъ, 2000. – 384 с. </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sz w:val="28"/>
          <w:szCs w:val="28"/>
        </w:rPr>
        <w:t>Иванова Л. П.</w:t>
      </w:r>
      <w:r>
        <w:rPr>
          <w:sz w:val="28"/>
          <w:szCs w:val="28"/>
        </w:rPr>
        <w:t xml:space="preserve"> Курс лекций по общему языкознанию : науч. пособие /        Л. П. Иванова. – К. : Освита Украины, 2006. – 312 с.</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color w:val="000000"/>
          <w:spacing w:val="-4"/>
          <w:sz w:val="28"/>
          <w:szCs w:val="28"/>
        </w:rPr>
        <w:t>Изотов А. И.</w:t>
      </w:r>
      <w:r>
        <w:rPr>
          <w:color w:val="000000"/>
          <w:spacing w:val="-4"/>
          <w:sz w:val="28"/>
          <w:szCs w:val="28"/>
        </w:rPr>
        <w:t xml:space="preserve"> К соотносительности функционально-семантических категорий побуждения в современных чешском и русском языках / А. И. Изотов // Сопоставительные исследования грамматики и лексики русского и западнославянских языков / под ред. А. Г. Широковой. </w:t>
      </w:r>
      <w:r>
        <w:rPr>
          <w:sz w:val="28"/>
          <w:szCs w:val="28"/>
        </w:rPr>
        <w:t xml:space="preserve">– </w:t>
      </w:r>
      <w:r>
        <w:rPr>
          <w:color w:val="000000"/>
          <w:spacing w:val="-4"/>
          <w:sz w:val="28"/>
          <w:szCs w:val="28"/>
        </w:rPr>
        <w:t xml:space="preserve">М. : Изд-во МГУ, 1998. </w:t>
      </w:r>
      <w:r>
        <w:rPr>
          <w:sz w:val="28"/>
          <w:szCs w:val="28"/>
        </w:rPr>
        <w:t xml:space="preserve">– </w:t>
      </w:r>
      <w:r>
        <w:rPr>
          <w:color w:val="000000"/>
          <w:spacing w:val="-4"/>
          <w:sz w:val="28"/>
          <w:szCs w:val="28"/>
        </w:rPr>
        <w:t>С. 171</w:t>
      </w:r>
      <w:r>
        <w:rPr>
          <w:sz w:val="28"/>
          <w:szCs w:val="28"/>
        </w:rPr>
        <w:t>–</w:t>
      </w:r>
      <w:r>
        <w:rPr>
          <w:color w:val="000000"/>
          <w:spacing w:val="-4"/>
          <w:sz w:val="28"/>
          <w:szCs w:val="28"/>
        </w:rPr>
        <w:t>228.</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Исследование в области грамматики и типологии языков</w:t>
      </w:r>
      <w:r>
        <w:rPr>
          <w:sz w:val="28"/>
          <w:szCs w:val="28"/>
        </w:rPr>
        <w:t xml:space="preserve"> / [отв. ред.          В. М. Андрущенко]. – М. : Изд-во Моск. ун-та, 1980. – 184 с.</w:t>
      </w:r>
    </w:p>
    <w:p w:rsidR="00AE503D" w:rsidRDefault="00AE503D" w:rsidP="00CE5D8D">
      <w:pPr>
        <w:numPr>
          <w:ilvl w:val="0"/>
          <w:numId w:val="55"/>
        </w:numPr>
        <w:suppressAutoHyphens w:val="0"/>
        <w:spacing w:line="360" w:lineRule="auto"/>
        <w:jc w:val="both"/>
        <w:rPr>
          <w:snapToGrid w:val="0"/>
          <w:sz w:val="28"/>
          <w:szCs w:val="28"/>
        </w:rPr>
      </w:pPr>
      <w:r>
        <w:rPr>
          <w:i/>
          <w:sz w:val="28"/>
          <w:szCs w:val="28"/>
        </w:rPr>
        <w:t xml:space="preserve"> Інтонаційна виразність звукового мовлення засобів масової інформації</w:t>
      </w:r>
      <w:r>
        <w:rPr>
          <w:sz w:val="28"/>
          <w:szCs w:val="28"/>
        </w:rPr>
        <w:t xml:space="preserve"> / [Багмут А. І., Бровченко Т. А., Борисюк І. В., Олійник Г. П.]. – К. : Наукова думка, 1994. – 190 с.  </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sz w:val="28"/>
          <w:szCs w:val="28"/>
        </w:rPr>
        <w:t xml:space="preserve">Інтонаційна організація мовлення </w:t>
      </w:r>
      <w:r>
        <w:rPr>
          <w:sz w:val="28"/>
          <w:szCs w:val="28"/>
        </w:rPr>
        <w:t>/ відп. ред. Л. А. Близниченко. – К. : Наукова думка, 1972. – 182 с.</w:t>
      </w:r>
    </w:p>
    <w:p w:rsidR="00AE503D" w:rsidRDefault="00AE503D" w:rsidP="00CE5D8D">
      <w:pPr>
        <w:numPr>
          <w:ilvl w:val="0"/>
          <w:numId w:val="55"/>
        </w:numPr>
        <w:suppressAutoHyphens w:val="0"/>
        <w:spacing w:line="360" w:lineRule="auto"/>
        <w:jc w:val="both"/>
        <w:rPr>
          <w:sz w:val="28"/>
          <w:szCs w:val="28"/>
        </w:rPr>
      </w:pPr>
      <w:r>
        <w:rPr>
          <w:i/>
        </w:rPr>
        <w:t xml:space="preserve"> </w:t>
      </w:r>
      <w:r>
        <w:rPr>
          <w:i/>
          <w:sz w:val="28"/>
          <w:szCs w:val="28"/>
        </w:rPr>
        <w:t xml:space="preserve">Калита А. А. </w:t>
      </w:r>
      <w:r>
        <w:rPr>
          <w:sz w:val="28"/>
          <w:szCs w:val="28"/>
        </w:rPr>
        <w:t xml:space="preserve">Фонетичні засоби актуалізації смислу англійського емоційного висловлювання : монографія / А. А. Калита. </w:t>
      </w:r>
      <w:r>
        <w:rPr>
          <w:b/>
          <w:spacing w:val="1"/>
          <w:sz w:val="28"/>
          <w:szCs w:val="28"/>
        </w:rPr>
        <w:t xml:space="preserve">– </w:t>
      </w:r>
      <w:r>
        <w:rPr>
          <w:sz w:val="28"/>
          <w:szCs w:val="28"/>
        </w:rPr>
        <w:t>К., 2001. – 351 с.</w:t>
      </w:r>
    </w:p>
    <w:p w:rsidR="00AE503D" w:rsidRDefault="00AE503D" w:rsidP="00CE5D8D">
      <w:pPr>
        <w:pStyle w:val="afffffff4"/>
        <w:numPr>
          <w:ilvl w:val="0"/>
          <w:numId w:val="55"/>
        </w:numPr>
        <w:suppressAutoHyphens w:val="0"/>
        <w:spacing w:after="0" w:line="360" w:lineRule="auto"/>
        <w:jc w:val="both"/>
        <w:rPr>
          <w:b/>
        </w:rPr>
      </w:pPr>
      <w:r>
        <w:rPr>
          <w:i/>
        </w:rPr>
        <w:t xml:space="preserve"> Карабан В. І. </w:t>
      </w:r>
      <w:r>
        <w:t>Інгерентна прагматичність дискурсу /</w:t>
      </w:r>
      <w:r>
        <w:rPr>
          <w:i/>
        </w:rPr>
        <w:t xml:space="preserve"> </w:t>
      </w:r>
      <w:r>
        <w:t>В. І. Карабан,               Л. Г. Верба</w:t>
      </w:r>
      <w:r>
        <w:rPr>
          <w:i/>
        </w:rPr>
        <w:t xml:space="preserve"> </w:t>
      </w:r>
      <w:r>
        <w:t>// Актуальні проблеми вивчення мови та мовлення міжособової та міжкультурної комунікації : міжвуз. зб. наук. праць. – Харків : ХДУ, 1996. – С. 89–90.</w:t>
      </w:r>
    </w:p>
    <w:p w:rsidR="00AE503D" w:rsidRDefault="00AE503D" w:rsidP="00CE5D8D">
      <w:pPr>
        <w:numPr>
          <w:ilvl w:val="0"/>
          <w:numId w:val="55"/>
        </w:numPr>
        <w:suppressAutoHyphens w:val="0"/>
        <w:spacing w:line="360" w:lineRule="auto"/>
        <w:jc w:val="both"/>
        <w:rPr>
          <w:sz w:val="28"/>
          <w:szCs w:val="28"/>
        </w:rPr>
      </w:pPr>
      <w:r>
        <w:rPr>
          <w:i/>
        </w:rPr>
        <w:t xml:space="preserve"> </w:t>
      </w:r>
      <w:r>
        <w:rPr>
          <w:i/>
          <w:sz w:val="28"/>
          <w:szCs w:val="28"/>
        </w:rPr>
        <w:t>Карасик В. И.</w:t>
      </w:r>
      <w:r>
        <w:rPr>
          <w:sz w:val="28"/>
          <w:szCs w:val="28"/>
        </w:rPr>
        <w:t xml:space="preserve"> О категориях дискурса / В. И. Карасик</w:t>
      </w:r>
      <w:r>
        <w:rPr>
          <w:i/>
          <w:sz w:val="28"/>
          <w:szCs w:val="28"/>
        </w:rPr>
        <w:t xml:space="preserve"> </w:t>
      </w:r>
      <w:r>
        <w:rPr>
          <w:sz w:val="28"/>
          <w:szCs w:val="28"/>
        </w:rPr>
        <w:t>// Языковая личность : социолингвистические и эмотивные аспекты : сб. науч. тр. / ВГПУ, СГУ. – Волгоград – Саратов : Перемена, 1998. – 234 с.</w:t>
      </w:r>
    </w:p>
    <w:p w:rsidR="00AE503D" w:rsidRDefault="00AE503D" w:rsidP="00CE5D8D">
      <w:pPr>
        <w:numPr>
          <w:ilvl w:val="0"/>
          <w:numId w:val="55"/>
        </w:numPr>
        <w:suppressAutoHyphens w:val="0"/>
        <w:spacing w:line="360" w:lineRule="auto"/>
        <w:jc w:val="both"/>
        <w:rPr>
          <w:sz w:val="28"/>
          <w:szCs w:val="28"/>
        </w:rPr>
      </w:pPr>
      <w:r>
        <w:rPr>
          <w:i/>
          <w:sz w:val="28"/>
          <w:szCs w:val="28"/>
        </w:rPr>
        <w:lastRenderedPageBreak/>
        <w:t xml:space="preserve"> Карасик В. И.</w:t>
      </w:r>
      <w:r>
        <w:rPr>
          <w:sz w:val="28"/>
          <w:szCs w:val="28"/>
        </w:rPr>
        <w:t xml:space="preserve"> О типах дискурса / В. И. Карасик // Языковая личность : институциональный и персональный дискурс : сб. науч. тр. – Волгоград : Перемена, 2000. – С. 5–83.</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Карасик В. И</w:t>
      </w:r>
      <w:r>
        <w:rPr>
          <w:sz w:val="28"/>
          <w:szCs w:val="28"/>
        </w:rPr>
        <w:t>. Этнокультурные типы институционального дискурса /</w:t>
      </w:r>
      <w:r>
        <w:rPr>
          <w:i/>
          <w:sz w:val="28"/>
          <w:szCs w:val="28"/>
        </w:rPr>
        <w:t xml:space="preserve">         </w:t>
      </w:r>
      <w:r>
        <w:rPr>
          <w:sz w:val="28"/>
          <w:szCs w:val="28"/>
        </w:rPr>
        <w:t>В. И.  Карасик // Этнокультурная специфика речевой деятельности : сб. обзоров. – М. : ИНИОН  РАН, 2000. – С. 37– 64.</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Карпенко О</w:t>
      </w:r>
      <w:r>
        <w:rPr>
          <w:sz w:val="28"/>
          <w:szCs w:val="28"/>
        </w:rPr>
        <w:t xml:space="preserve">. </w:t>
      </w:r>
      <w:r>
        <w:rPr>
          <w:i/>
          <w:sz w:val="28"/>
          <w:szCs w:val="28"/>
        </w:rPr>
        <w:t>Ю</w:t>
      </w:r>
      <w:r>
        <w:rPr>
          <w:sz w:val="28"/>
          <w:szCs w:val="28"/>
        </w:rPr>
        <w:t xml:space="preserve">. Проблематика когнітивної ономастики : монографія /        О. Ю. Карпенко. – Одеса : Астропринт, 2006. – 328 с. </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Карпенко Ю. О.</w:t>
      </w:r>
      <w:r>
        <w:rPr>
          <w:sz w:val="28"/>
          <w:szCs w:val="28"/>
        </w:rPr>
        <w:t xml:space="preserve"> Фонетика і фонологія сучасної української мови : навч. посібник для студ. філол. фак. / Ю. О. Карпенко / відп. ред. М. М. Фащенко; Одес. держ. ун-т ім. І. І. Мечникова] / Ю. О. Карпенко. – Одеса : Чорномор’я, 1996. – 144 </w:t>
      </w:r>
      <w:r>
        <w:rPr>
          <w:sz w:val="28"/>
          <w:szCs w:val="28"/>
          <w:lang w:val="en-US"/>
        </w:rPr>
        <w:t>c</w:t>
      </w:r>
      <w:r>
        <w:rPr>
          <w:sz w:val="28"/>
          <w:szCs w:val="28"/>
        </w:rPr>
        <w:t>.</w:t>
      </w:r>
    </w:p>
    <w:p w:rsidR="00AE503D" w:rsidRDefault="00AE503D" w:rsidP="00CE5D8D">
      <w:pPr>
        <w:numPr>
          <w:ilvl w:val="0"/>
          <w:numId w:val="55"/>
        </w:numPr>
        <w:suppressAutoHyphens w:val="0"/>
        <w:spacing w:line="360" w:lineRule="auto"/>
        <w:jc w:val="both"/>
        <w:rPr>
          <w:sz w:val="28"/>
          <w:szCs w:val="28"/>
        </w:rPr>
      </w:pPr>
      <w:r>
        <w:rPr>
          <w:i/>
        </w:rPr>
        <w:t xml:space="preserve"> </w:t>
      </w:r>
      <w:r>
        <w:rPr>
          <w:i/>
          <w:snapToGrid w:val="0"/>
          <w:sz w:val="28"/>
          <w:szCs w:val="28"/>
        </w:rPr>
        <w:t>Кашкин В. Б.</w:t>
      </w:r>
      <w:r>
        <w:rPr>
          <w:snapToGrid w:val="0"/>
          <w:sz w:val="28"/>
          <w:szCs w:val="28"/>
        </w:rPr>
        <w:t xml:space="preserve"> Основы теории коммуникации : краткий курс / В. Б. Кашкин. – 3-е изд., перераб. и доп. – М. : Аст : Восток–Запад, 2007. – 256 с.</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sz w:val="28"/>
          <w:szCs w:val="28"/>
        </w:rPr>
        <w:t>Кодза</w:t>
      </w:r>
      <w:r>
        <w:rPr>
          <w:i/>
          <w:sz w:val="28"/>
          <w:szCs w:val="28"/>
          <w:lang w:val="en-US"/>
        </w:rPr>
        <w:t>c</w:t>
      </w:r>
      <w:r>
        <w:rPr>
          <w:i/>
          <w:sz w:val="28"/>
          <w:szCs w:val="28"/>
        </w:rPr>
        <w:t>ов С. В.</w:t>
      </w:r>
      <w:r>
        <w:rPr>
          <w:sz w:val="28"/>
          <w:szCs w:val="28"/>
        </w:rPr>
        <w:t xml:space="preserve"> Современная американская фонология / С. В. Кодза</w:t>
      </w:r>
      <w:r>
        <w:rPr>
          <w:sz w:val="28"/>
          <w:szCs w:val="28"/>
          <w:lang w:val="en-US"/>
        </w:rPr>
        <w:t>c</w:t>
      </w:r>
      <w:r>
        <w:rPr>
          <w:sz w:val="28"/>
          <w:szCs w:val="28"/>
        </w:rPr>
        <w:t xml:space="preserve">ов,     О. Ф. Кривнова. </w:t>
      </w:r>
      <w:r>
        <w:rPr>
          <w:snapToGrid w:val="0"/>
          <w:sz w:val="28"/>
          <w:szCs w:val="28"/>
        </w:rPr>
        <w:t xml:space="preserve">– </w:t>
      </w:r>
      <w:r>
        <w:rPr>
          <w:sz w:val="28"/>
          <w:szCs w:val="28"/>
        </w:rPr>
        <w:t xml:space="preserve">изд. 2-е, стереотипное. – М. : Едиториал УРСС, 2004. </w:t>
      </w:r>
      <w:r>
        <w:rPr>
          <w:snapToGrid w:val="0"/>
          <w:sz w:val="28"/>
          <w:szCs w:val="28"/>
        </w:rPr>
        <w:t xml:space="preserve">– </w:t>
      </w:r>
      <w:r>
        <w:rPr>
          <w:sz w:val="28"/>
          <w:szCs w:val="28"/>
        </w:rPr>
        <w:t>200 с.</w:t>
      </w:r>
    </w:p>
    <w:p w:rsidR="00AE503D" w:rsidRDefault="00AE503D" w:rsidP="00CE5D8D">
      <w:pPr>
        <w:widowControl w:val="0"/>
        <w:numPr>
          <w:ilvl w:val="0"/>
          <w:numId w:val="55"/>
        </w:numPr>
        <w:suppressAutoHyphens w:val="0"/>
        <w:spacing w:line="360" w:lineRule="auto"/>
        <w:jc w:val="both"/>
        <w:rPr>
          <w:sz w:val="28"/>
          <w:szCs w:val="28"/>
        </w:rPr>
      </w:pPr>
      <w:r>
        <w:rPr>
          <w:i/>
          <w:iCs/>
          <w:sz w:val="28"/>
          <w:szCs w:val="28"/>
        </w:rPr>
        <w:t xml:space="preserve"> Кодзасов С. В</w:t>
      </w:r>
      <w:r>
        <w:rPr>
          <w:sz w:val="28"/>
          <w:szCs w:val="28"/>
        </w:rPr>
        <w:t>. Уровни, единицы и процессы в интонации /                          С. В. Кодза</w:t>
      </w:r>
      <w:r>
        <w:rPr>
          <w:sz w:val="28"/>
          <w:szCs w:val="28"/>
          <w:lang w:val="en-US"/>
        </w:rPr>
        <w:t>c</w:t>
      </w:r>
      <w:r>
        <w:rPr>
          <w:sz w:val="28"/>
          <w:szCs w:val="28"/>
        </w:rPr>
        <w:t>ов // Проблемы фонетики III. – М. : Наука, 1999. – С. 197–227.</w:t>
      </w:r>
    </w:p>
    <w:p w:rsidR="00AE503D" w:rsidRDefault="00AE503D" w:rsidP="00CE5D8D">
      <w:pPr>
        <w:numPr>
          <w:ilvl w:val="0"/>
          <w:numId w:val="55"/>
        </w:numPr>
        <w:suppressAutoHyphens w:val="0"/>
        <w:spacing w:line="360" w:lineRule="auto"/>
        <w:jc w:val="both"/>
        <w:rPr>
          <w:sz w:val="28"/>
          <w:szCs w:val="28"/>
        </w:rPr>
      </w:pPr>
      <w:r>
        <w:rPr>
          <w:i/>
        </w:rPr>
        <w:t xml:space="preserve"> </w:t>
      </w:r>
      <w:r>
        <w:rPr>
          <w:i/>
          <w:sz w:val="28"/>
          <w:szCs w:val="28"/>
        </w:rPr>
        <w:t>Королева Т. М.</w:t>
      </w:r>
      <w:r>
        <w:rPr>
          <w:sz w:val="28"/>
          <w:szCs w:val="28"/>
        </w:rPr>
        <w:t xml:space="preserve"> Интонация модальности в звучащей речи / Т. М. Королева. </w:t>
      </w:r>
      <w:r>
        <w:rPr>
          <w:snapToGrid w:val="0"/>
          <w:sz w:val="28"/>
          <w:szCs w:val="28"/>
        </w:rPr>
        <w:t xml:space="preserve">– </w:t>
      </w:r>
      <w:r>
        <w:rPr>
          <w:sz w:val="28"/>
          <w:szCs w:val="28"/>
        </w:rPr>
        <w:t>К. : Одесса. : Вища шк. Головное изд-во, 1989.</w:t>
      </w:r>
      <w:r>
        <w:rPr>
          <w:snapToGrid w:val="0"/>
          <w:sz w:val="28"/>
          <w:szCs w:val="28"/>
        </w:rPr>
        <w:t xml:space="preserve"> – </w:t>
      </w:r>
      <w:r>
        <w:rPr>
          <w:sz w:val="28"/>
          <w:szCs w:val="28"/>
        </w:rPr>
        <w:t xml:space="preserve">147 с. </w:t>
      </w:r>
    </w:p>
    <w:p w:rsidR="00AE503D" w:rsidRDefault="00AE503D" w:rsidP="00CE5D8D">
      <w:pPr>
        <w:numPr>
          <w:ilvl w:val="0"/>
          <w:numId w:val="55"/>
        </w:numPr>
        <w:suppressAutoHyphens w:val="0"/>
        <w:spacing w:line="360" w:lineRule="auto"/>
        <w:jc w:val="both"/>
        <w:rPr>
          <w:sz w:val="28"/>
          <w:szCs w:val="28"/>
        </w:rPr>
      </w:pPr>
      <w:r>
        <w:rPr>
          <w:i/>
        </w:rPr>
        <w:t xml:space="preserve">  </w:t>
      </w:r>
      <w:r>
        <w:rPr>
          <w:i/>
          <w:sz w:val="28"/>
          <w:szCs w:val="28"/>
        </w:rPr>
        <w:t>Королева Т. М.</w:t>
      </w:r>
      <w:r>
        <w:rPr>
          <w:sz w:val="28"/>
          <w:szCs w:val="28"/>
        </w:rPr>
        <w:t xml:space="preserve"> Механизм взаимодействия лингвистических средств при передаче модальных значений / Т. М. Королева //  Мовознавство.</w:t>
      </w:r>
      <w:r>
        <w:rPr>
          <w:snapToGrid w:val="0"/>
          <w:sz w:val="28"/>
          <w:szCs w:val="28"/>
        </w:rPr>
        <w:t xml:space="preserve"> –  </w:t>
      </w:r>
      <w:r>
        <w:rPr>
          <w:sz w:val="28"/>
          <w:szCs w:val="28"/>
        </w:rPr>
        <w:t>1989.</w:t>
      </w:r>
      <w:r>
        <w:rPr>
          <w:snapToGrid w:val="0"/>
          <w:sz w:val="28"/>
          <w:szCs w:val="28"/>
        </w:rPr>
        <w:t xml:space="preserve"> –  </w:t>
      </w:r>
      <w:r>
        <w:rPr>
          <w:sz w:val="28"/>
          <w:szCs w:val="28"/>
        </w:rPr>
        <w:t>№ 2.</w:t>
      </w:r>
      <w:r>
        <w:rPr>
          <w:snapToGrid w:val="0"/>
          <w:sz w:val="28"/>
          <w:szCs w:val="28"/>
        </w:rPr>
        <w:t xml:space="preserve"> – </w:t>
      </w:r>
      <w:r>
        <w:rPr>
          <w:sz w:val="28"/>
          <w:szCs w:val="28"/>
        </w:rPr>
        <w:t>С. 55</w:t>
      </w:r>
      <w:r>
        <w:rPr>
          <w:snapToGrid w:val="0"/>
          <w:sz w:val="28"/>
          <w:szCs w:val="28"/>
        </w:rPr>
        <w:t>–</w:t>
      </w:r>
      <w:r>
        <w:rPr>
          <w:sz w:val="28"/>
          <w:szCs w:val="28"/>
        </w:rPr>
        <w:t xml:space="preserve">58. </w:t>
      </w:r>
    </w:p>
    <w:p w:rsidR="00AE503D" w:rsidRDefault="00AE503D" w:rsidP="00CE5D8D">
      <w:pPr>
        <w:widowControl w:val="0"/>
        <w:numPr>
          <w:ilvl w:val="0"/>
          <w:numId w:val="55"/>
        </w:numPr>
        <w:tabs>
          <w:tab w:val="num" w:pos="993"/>
          <w:tab w:val="left" w:pos="3585"/>
          <w:tab w:val="left" w:pos="4125"/>
        </w:tabs>
        <w:spacing w:line="360" w:lineRule="auto"/>
        <w:ind w:right="57"/>
        <w:jc w:val="both"/>
        <w:rPr>
          <w:sz w:val="28"/>
          <w:szCs w:val="28"/>
        </w:rPr>
      </w:pPr>
      <w:r>
        <w:rPr>
          <w:i/>
        </w:rPr>
        <w:t xml:space="preserve"> </w:t>
      </w:r>
      <w:r>
        <w:rPr>
          <w:i/>
          <w:sz w:val="28"/>
          <w:szCs w:val="28"/>
        </w:rPr>
        <w:t>Королева Т. М.</w:t>
      </w:r>
      <w:r>
        <w:rPr>
          <w:sz w:val="28"/>
          <w:szCs w:val="28"/>
        </w:rPr>
        <w:t xml:space="preserve"> Просодия модальности речи :</w:t>
      </w:r>
      <w:r>
        <w:rPr>
          <w:color w:val="000000"/>
          <w:spacing w:val="2"/>
          <w:sz w:val="28"/>
          <w:szCs w:val="28"/>
        </w:rPr>
        <w:t xml:space="preserve"> автореф. дис. на соискание науч. степени д. филол. н. : спец. 10.02.02 «Украинский язык» /                 </w:t>
      </w:r>
      <w:r>
        <w:rPr>
          <w:sz w:val="28"/>
          <w:szCs w:val="28"/>
        </w:rPr>
        <w:t>Т. М. Королева.</w:t>
      </w:r>
      <w:r>
        <w:rPr>
          <w:snapToGrid w:val="0"/>
          <w:sz w:val="28"/>
          <w:szCs w:val="28"/>
        </w:rPr>
        <w:t xml:space="preserve"> – </w:t>
      </w:r>
      <w:r>
        <w:rPr>
          <w:sz w:val="28"/>
          <w:szCs w:val="28"/>
        </w:rPr>
        <w:t>К., 1990.</w:t>
      </w:r>
      <w:r>
        <w:rPr>
          <w:snapToGrid w:val="0"/>
          <w:sz w:val="28"/>
          <w:szCs w:val="28"/>
        </w:rPr>
        <w:t xml:space="preserve"> –  </w:t>
      </w:r>
      <w:r>
        <w:rPr>
          <w:sz w:val="28"/>
          <w:szCs w:val="28"/>
        </w:rPr>
        <w:t xml:space="preserve">32 с. </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sz w:val="28"/>
          <w:szCs w:val="28"/>
        </w:rPr>
        <w:t>Корунець І. В.</w:t>
      </w:r>
      <w:r>
        <w:rPr>
          <w:sz w:val="28"/>
          <w:szCs w:val="28"/>
        </w:rPr>
        <w:t xml:space="preserve"> Порівняльна типологія англійської та української мов : навч. посібник /</w:t>
      </w:r>
      <w:r>
        <w:rPr>
          <w:i/>
          <w:sz w:val="28"/>
          <w:szCs w:val="28"/>
        </w:rPr>
        <w:t xml:space="preserve"> </w:t>
      </w:r>
      <w:r>
        <w:rPr>
          <w:sz w:val="28"/>
          <w:szCs w:val="28"/>
        </w:rPr>
        <w:t>І. В. Корунець.</w:t>
      </w:r>
      <w:r>
        <w:rPr>
          <w:i/>
          <w:sz w:val="28"/>
          <w:szCs w:val="28"/>
        </w:rPr>
        <w:t xml:space="preserve"> </w:t>
      </w:r>
      <w:r>
        <w:rPr>
          <w:sz w:val="28"/>
          <w:szCs w:val="28"/>
        </w:rPr>
        <w:t xml:space="preserve">– 2-ге вид., доп. й перероб. –  Вінниця : НОВА КНИГА, 2003. – 464 с.  </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sz w:val="28"/>
          <w:szCs w:val="28"/>
        </w:rPr>
        <w:t>Кочерган М. П.</w:t>
      </w:r>
      <w:r>
        <w:rPr>
          <w:sz w:val="28"/>
          <w:szCs w:val="28"/>
        </w:rPr>
        <w:t xml:space="preserve"> Загальне мовознавство : підручник / М. П. Кочерган</w:t>
      </w:r>
      <w:r>
        <w:rPr>
          <w:i/>
          <w:sz w:val="28"/>
          <w:szCs w:val="28"/>
        </w:rPr>
        <w:t>.</w:t>
      </w:r>
      <w:r>
        <w:rPr>
          <w:sz w:val="28"/>
          <w:szCs w:val="28"/>
        </w:rPr>
        <w:t xml:space="preserve"> – К. : Видавничий центр «Академія», 2003. – 464 с.</w:t>
      </w:r>
    </w:p>
    <w:p w:rsidR="00AE503D" w:rsidRDefault="00AE503D" w:rsidP="00CE5D8D">
      <w:pPr>
        <w:numPr>
          <w:ilvl w:val="0"/>
          <w:numId w:val="55"/>
        </w:numPr>
        <w:suppressAutoHyphens w:val="0"/>
        <w:spacing w:line="360" w:lineRule="auto"/>
        <w:jc w:val="both"/>
        <w:rPr>
          <w:sz w:val="28"/>
          <w:szCs w:val="28"/>
        </w:rPr>
      </w:pPr>
      <w:r>
        <w:rPr>
          <w:szCs w:val="28"/>
        </w:rPr>
        <w:lastRenderedPageBreak/>
        <w:t xml:space="preserve"> </w:t>
      </w:r>
      <w:r>
        <w:rPr>
          <w:i/>
          <w:sz w:val="28"/>
          <w:szCs w:val="28"/>
        </w:rPr>
        <w:t>Кочерган М. П.</w:t>
      </w:r>
      <w:r>
        <w:rPr>
          <w:sz w:val="28"/>
          <w:szCs w:val="28"/>
        </w:rPr>
        <w:t xml:space="preserve"> Основи зіставного мовознавства : підручник /                     М. П. Кочерган – К. : Видавничий центр «Академія», 2006. – 424 с.</w:t>
      </w:r>
    </w:p>
    <w:p w:rsidR="00AE503D" w:rsidRDefault="00AE503D" w:rsidP="00CE5D8D">
      <w:pPr>
        <w:numPr>
          <w:ilvl w:val="0"/>
          <w:numId w:val="55"/>
        </w:numPr>
        <w:suppressAutoHyphens w:val="0"/>
        <w:spacing w:line="360" w:lineRule="auto"/>
        <w:jc w:val="both"/>
        <w:rPr>
          <w:sz w:val="28"/>
          <w:szCs w:val="28"/>
        </w:rPr>
      </w:pPr>
      <w:r>
        <w:rPr>
          <w:i/>
          <w:szCs w:val="28"/>
        </w:rPr>
        <w:t xml:space="preserve"> </w:t>
      </w:r>
      <w:r>
        <w:rPr>
          <w:i/>
          <w:sz w:val="28"/>
          <w:szCs w:val="28"/>
        </w:rPr>
        <w:t>Крашенинникова Е. А.</w:t>
      </w:r>
      <w:r>
        <w:rPr>
          <w:sz w:val="28"/>
          <w:szCs w:val="28"/>
        </w:rPr>
        <w:t xml:space="preserve"> Побудительная модальность в немецком языке /</w:t>
      </w:r>
      <w:r>
        <w:rPr>
          <w:i/>
          <w:sz w:val="28"/>
          <w:szCs w:val="28"/>
        </w:rPr>
        <w:t xml:space="preserve"> </w:t>
      </w:r>
    </w:p>
    <w:p w:rsidR="00AE503D" w:rsidRDefault="00AE503D" w:rsidP="00AE503D">
      <w:pPr>
        <w:spacing w:line="360" w:lineRule="auto"/>
        <w:jc w:val="both"/>
        <w:rPr>
          <w:sz w:val="28"/>
          <w:szCs w:val="28"/>
        </w:rPr>
      </w:pPr>
      <w:r>
        <w:rPr>
          <w:i/>
          <w:szCs w:val="28"/>
        </w:rPr>
        <w:t xml:space="preserve">      </w:t>
      </w:r>
      <w:r>
        <w:rPr>
          <w:sz w:val="28"/>
          <w:szCs w:val="28"/>
        </w:rPr>
        <w:t xml:space="preserve">Е. А.  Крашенинникова // Изв. АН СССР / Отд-ние лит. и языка. – 1953. –      </w:t>
      </w:r>
    </w:p>
    <w:p w:rsidR="00AE503D" w:rsidRDefault="00AE503D" w:rsidP="00AE503D">
      <w:pPr>
        <w:spacing w:line="360" w:lineRule="auto"/>
        <w:jc w:val="both"/>
        <w:rPr>
          <w:sz w:val="28"/>
          <w:szCs w:val="28"/>
        </w:rPr>
      </w:pPr>
      <w:r>
        <w:rPr>
          <w:sz w:val="28"/>
          <w:szCs w:val="28"/>
        </w:rPr>
        <w:t xml:space="preserve">     Т.  12, вып. 5. – С. 457–469.</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Крючкова П. Г.</w:t>
      </w:r>
      <w:r>
        <w:rPr>
          <w:sz w:val="28"/>
          <w:szCs w:val="28"/>
        </w:rPr>
        <w:t xml:space="preserve"> Авторитарний дискурс : дис. ... канд. філол. наук :    10.02.04 / Крючкова Поліна Георгіївна. – К. : 2003. – 193 с.</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sz w:val="28"/>
          <w:szCs w:val="28"/>
        </w:rPr>
        <w:t>Крючкова П. Г.</w:t>
      </w:r>
      <w:r>
        <w:rPr>
          <w:sz w:val="28"/>
          <w:szCs w:val="28"/>
        </w:rPr>
        <w:t xml:space="preserve"> Соціальний фактор і авторитарний дискурс /</w:t>
      </w:r>
      <w:r>
        <w:rPr>
          <w:i/>
          <w:sz w:val="28"/>
          <w:szCs w:val="28"/>
        </w:rPr>
        <w:t xml:space="preserve">                       </w:t>
      </w:r>
      <w:r>
        <w:rPr>
          <w:sz w:val="28"/>
          <w:szCs w:val="28"/>
        </w:rPr>
        <w:t>П. Г. Крючкова // Мовні і концептуальні картини світу. – 2001. – № 5. –      С. 109–113.</w:t>
      </w:r>
    </w:p>
    <w:p w:rsidR="00AE503D" w:rsidRDefault="00AE503D" w:rsidP="00CE5D8D">
      <w:pPr>
        <w:pStyle w:val="afffffff4"/>
        <w:numPr>
          <w:ilvl w:val="0"/>
          <w:numId w:val="55"/>
        </w:numPr>
        <w:suppressAutoHyphens w:val="0"/>
        <w:spacing w:after="0" w:line="360" w:lineRule="auto"/>
        <w:jc w:val="both"/>
      </w:pPr>
      <w:r>
        <w:rPr>
          <w:i/>
        </w:rPr>
        <w:t xml:space="preserve"> Кубрякова Е. С.</w:t>
      </w:r>
      <w:r>
        <w:t xml:space="preserve"> О понятиях дискурса и дискурсивного анализа в современной лингвистике [Обзор] / Е. С. Кубрякова // Дискурс, речь, речевая деятельность : функциональный и структурный аспекты : </w:t>
      </w:r>
      <w:r>
        <w:rPr>
          <w:lang w:val="en-US"/>
        </w:rPr>
        <w:t>c</w:t>
      </w:r>
      <w:r>
        <w:t>б. обзоров. – М. : ИНИОН РАН, 2000. – С. 7</w:t>
      </w:r>
      <w:r>
        <w:rPr>
          <w:szCs w:val="28"/>
        </w:rPr>
        <w:t>–</w:t>
      </w:r>
      <w:r>
        <w:t>26.</w:t>
      </w:r>
    </w:p>
    <w:p w:rsidR="00AE503D" w:rsidRDefault="00AE503D" w:rsidP="00CE5D8D">
      <w:pPr>
        <w:widowControl w:val="0"/>
        <w:numPr>
          <w:ilvl w:val="0"/>
          <w:numId w:val="55"/>
        </w:numPr>
        <w:suppressAutoHyphens w:val="0"/>
        <w:spacing w:line="360" w:lineRule="auto"/>
        <w:jc w:val="both"/>
        <w:rPr>
          <w:sz w:val="28"/>
          <w:szCs w:val="28"/>
        </w:rPr>
      </w:pPr>
      <w:r>
        <w:rPr>
          <w:i/>
          <w:iCs/>
          <w:sz w:val="28"/>
          <w:szCs w:val="28"/>
        </w:rPr>
        <w:t xml:space="preserve"> Кусько К. Я.</w:t>
      </w:r>
      <w:r>
        <w:rPr>
          <w:sz w:val="28"/>
          <w:szCs w:val="28"/>
        </w:rPr>
        <w:t xml:space="preserve"> Дискурс іноземномовної комунікації : концептуальні питання теорії і практики / </w:t>
      </w:r>
      <w:r>
        <w:rPr>
          <w:iCs/>
          <w:sz w:val="28"/>
          <w:szCs w:val="28"/>
        </w:rPr>
        <w:t>К. Я.</w:t>
      </w:r>
      <w:r>
        <w:rPr>
          <w:sz w:val="28"/>
          <w:szCs w:val="28"/>
        </w:rPr>
        <w:t xml:space="preserve"> </w:t>
      </w:r>
      <w:r>
        <w:rPr>
          <w:iCs/>
          <w:sz w:val="28"/>
          <w:szCs w:val="28"/>
        </w:rPr>
        <w:t>Кусько</w:t>
      </w:r>
      <w:r>
        <w:rPr>
          <w:sz w:val="28"/>
          <w:szCs w:val="28"/>
        </w:rPr>
        <w:t xml:space="preserve"> // Дискурс іноземномовної комунікації. – Львів : Вид-во Львівськ. нац. ун-ту ім. Івана Франка, 2001. – С. 23–48.</w:t>
      </w:r>
    </w:p>
    <w:p w:rsidR="00AE503D" w:rsidRDefault="00AE503D" w:rsidP="00CE5D8D">
      <w:pPr>
        <w:widowControl w:val="0"/>
        <w:numPr>
          <w:ilvl w:val="0"/>
          <w:numId w:val="55"/>
        </w:numPr>
        <w:suppressAutoHyphens w:val="0"/>
        <w:spacing w:line="360" w:lineRule="auto"/>
        <w:jc w:val="both"/>
        <w:rPr>
          <w:sz w:val="28"/>
          <w:szCs w:val="28"/>
        </w:rPr>
      </w:pPr>
      <w:r>
        <w:rPr>
          <w:i/>
          <w:iCs/>
          <w:sz w:val="28"/>
          <w:szCs w:val="28"/>
        </w:rPr>
        <w:t xml:space="preserve"> </w:t>
      </w:r>
      <w:r>
        <w:rPr>
          <w:i/>
          <w:sz w:val="28"/>
          <w:szCs w:val="28"/>
        </w:rPr>
        <w:t xml:space="preserve">Левицкий В. В. </w:t>
      </w:r>
      <w:r>
        <w:rPr>
          <w:sz w:val="28"/>
          <w:szCs w:val="28"/>
        </w:rPr>
        <w:t>Квантитативные методы в лингвистике / В. В. Левицкий.</w:t>
      </w:r>
      <w:r>
        <w:rPr>
          <w:i/>
          <w:sz w:val="28"/>
          <w:szCs w:val="28"/>
        </w:rPr>
        <w:t xml:space="preserve"> </w:t>
      </w:r>
      <w:r>
        <w:rPr>
          <w:sz w:val="28"/>
          <w:szCs w:val="28"/>
        </w:rPr>
        <w:t xml:space="preserve"> – Черновцы : Рута, 2004. – 190 с.</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sz w:val="28"/>
          <w:szCs w:val="28"/>
        </w:rPr>
        <w:t>Лукина Н. Д.</w:t>
      </w:r>
      <w:r>
        <w:rPr>
          <w:sz w:val="28"/>
          <w:szCs w:val="28"/>
        </w:rPr>
        <w:t xml:space="preserve"> Практический курс фонетики английского языка : учеб. пособие для ин-тов и фак. иностр. яз. / Н. Д. Лукина. – 2-е изд., испр. и доп. – М. : ООО «Издательство Астрель» : ООО « Издательство АСТ», 2003. – 272 с.</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sz w:val="28"/>
          <w:szCs w:val="28"/>
        </w:rPr>
        <w:t>Львов М. Р.</w:t>
      </w:r>
      <w:r>
        <w:rPr>
          <w:sz w:val="28"/>
          <w:szCs w:val="28"/>
        </w:rPr>
        <w:t xml:space="preserve"> Риторика. Культура речи : учеб. пособие для студентов гуманитарных факультетов вузов / М. Р. Львов. – М. : Издат. центр «Академия», 2003. – 272 с. </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sz w:val="28"/>
          <w:szCs w:val="28"/>
        </w:rPr>
        <w:t>Максименкова М. В.</w:t>
      </w:r>
      <w:r>
        <w:rPr>
          <w:sz w:val="28"/>
          <w:szCs w:val="28"/>
        </w:rPr>
        <w:t xml:space="preserve"> Юридический дискурс как институциональная форма общения / М. В. Максименкова  // Риторика и культура речи в современном обществе и образовании : сборник материалов </w:t>
      </w:r>
      <w:r>
        <w:rPr>
          <w:sz w:val="28"/>
          <w:szCs w:val="28"/>
          <w:lang w:val="en-US"/>
        </w:rPr>
        <w:t>X</w:t>
      </w:r>
      <w:r>
        <w:rPr>
          <w:sz w:val="28"/>
          <w:szCs w:val="28"/>
        </w:rPr>
        <w:t xml:space="preserve"> Международной конференции по риторике, 1–3 февр. 2006 г. / науч. ред.-сост. В. И. Аннушкин, В. Э. Морозов. – М. : Флинта : Наука, 2006. – С. 261–268.</w:t>
      </w:r>
    </w:p>
    <w:p w:rsidR="00AE503D" w:rsidRDefault="00AE503D" w:rsidP="00CE5D8D">
      <w:pPr>
        <w:pStyle w:val="afffffff4"/>
        <w:numPr>
          <w:ilvl w:val="0"/>
          <w:numId w:val="55"/>
        </w:numPr>
        <w:suppressAutoHyphens w:val="0"/>
        <w:spacing w:after="0" w:line="360" w:lineRule="auto"/>
        <w:jc w:val="both"/>
        <w:rPr>
          <w:b/>
        </w:rPr>
      </w:pPr>
      <w:r>
        <w:rPr>
          <w:i/>
        </w:rPr>
        <w:t xml:space="preserve"> Маркичева Т. Б. </w:t>
      </w:r>
      <w:r>
        <w:t xml:space="preserve">Мастерство публичного выступления / Т. Б. Маркичева, </w:t>
      </w:r>
    </w:p>
    <w:p w:rsidR="00AE503D" w:rsidRDefault="00AE503D" w:rsidP="00AE503D">
      <w:pPr>
        <w:pStyle w:val="afffffff4"/>
        <w:spacing w:line="360" w:lineRule="auto"/>
        <w:jc w:val="both"/>
        <w:rPr>
          <w:b/>
        </w:rPr>
      </w:pPr>
      <w:r>
        <w:rPr>
          <w:i/>
        </w:rPr>
        <w:lastRenderedPageBreak/>
        <w:t xml:space="preserve">      </w:t>
      </w:r>
      <w:r>
        <w:t xml:space="preserve">Е. А. Ножин. – М. : Знание, 1989. – 176 с. </w:t>
      </w:r>
    </w:p>
    <w:p w:rsidR="00AE503D" w:rsidRDefault="00AE503D" w:rsidP="00CE5D8D">
      <w:pPr>
        <w:numPr>
          <w:ilvl w:val="0"/>
          <w:numId w:val="55"/>
        </w:numPr>
        <w:suppressAutoHyphens w:val="0"/>
        <w:spacing w:line="360" w:lineRule="auto"/>
        <w:jc w:val="both"/>
        <w:rPr>
          <w:sz w:val="28"/>
          <w:szCs w:val="28"/>
        </w:rPr>
      </w:pPr>
      <w:r>
        <w:rPr>
          <w:iCs/>
          <w:sz w:val="28"/>
          <w:szCs w:val="28"/>
        </w:rPr>
        <w:t xml:space="preserve"> Методы</w:t>
      </w:r>
      <w:r>
        <w:rPr>
          <w:sz w:val="28"/>
          <w:szCs w:val="28"/>
        </w:rPr>
        <w:t xml:space="preserve"> експериментально-фонетического исследования звучащей речи:</w:t>
      </w:r>
      <w:r>
        <w:rPr>
          <w:i/>
          <w:sz w:val="28"/>
          <w:szCs w:val="28"/>
        </w:rPr>
        <w:t xml:space="preserve"> </w:t>
      </w:r>
      <w:r>
        <w:rPr>
          <w:sz w:val="28"/>
          <w:szCs w:val="28"/>
        </w:rPr>
        <w:t>учебное пособие по теоретической фонетике иностранных языков /  [Дворжецкая М. П., Стериополо Е. И., Валигура О. Р., Скробот А. И.,    Петренко А. Д.]. – К. : Изд-во Киевск. гос. пед. ин-та иностр. яз., 1991. –      76 с.</w:t>
      </w:r>
    </w:p>
    <w:p w:rsidR="00AE503D" w:rsidRDefault="00AE503D" w:rsidP="00CE5D8D">
      <w:pPr>
        <w:numPr>
          <w:ilvl w:val="0"/>
          <w:numId w:val="55"/>
        </w:numPr>
        <w:suppressAutoHyphens w:val="0"/>
        <w:spacing w:line="360" w:lineRule="auto"/>
        <w:jc w:val="both"/>
        <w:rPr>
          <w:sz w:val="28"/>
        </w:rPr>
      </w:pPr>
      <w:r>
        <w:rPr>
          <w:sz w:val="28"/>
        </w:rPr>
        <w:t xml:space="preserve"> </w:t>
      </w:r>
      <w:r>
        <w:rPr>
          <w:i/>
          <w:sz w:val="28"/>
        </w:rPr>
        <w:t>Миллер Н. Е.</w:t>
      </w:r>
      <w:r>
        <w:rPr>
          <w:sz w:val="28"/>
        </w:rPr>
        <w:t xml:space="preserve"> Просодические характеристики аргументативных диалогических единств, реализующих функцию убеждения /                        Н. Е. Миллер // Записки з романо-германської філології. – Одеса : ОНУ, Одеське лінгвістичне товариство, 2003. – Вип. 13. – С. 134 </w:t>
      </w:r>
      <w:r>
        <w:rPr>
          <w:sz w:val="28"/>
          <w:szCs w:val="28"/>
        </w:rPr>
        <w:t>–</w:t>
      </w:r>
      <w:r>
        <w:rPr>
          <w:sz w:val="28"/>
        </w:rPr>
        <w:t xml:space="preserve">141. </w:t>
      </w:r>
    </w:p>
    <w:p w:rsidR="00AE503D" w:rsidRDefault="00AE503D" w:rsidP="00CE5D8D">
      <w:pPr>
        <w:numPr>
          <w:ilvl w:val="0"/>
          <w:numId w:val="55"/>
        </w:numPr>
        <w:shd w:val="clear" w:color="auto" w:fill="FFFFFF"/>
        <w:suppressAutoHyphens w:val="0"/>
        <w:spacing w:line="360" w:lineRule="auto"/>
        <w:jc w:val="both"/>
        <w:rPr>
          <w:sz w:val="28"/>
          <w:szCs w:val="28"/>
        </w:rPr>
      </w:pPr>
      <w:r>
        <w:t xml:space="preserve"> </w:t>
      </w:r>
      <w:r>
        <w:rPr>
          <w:i/>
          <w:sz w:val="28"/>
          <w:szCs w:val="28"/>
        </w:rPr>
        <w:t>Михайлова Л. В.</w:t>
      </w:r>
      <w:r>
        <w:rPr>
          <w:sz w:val="28"/>
          <w:szCs w:val="28"/>
        </w:rPr>
        <w:t xml:space="preserve"> Еволюція директивних мовленнєвих актів в англійській мові : </w:t>
      </w:r>
      <w:r>
        <w:rPr>
          <w:color w:val="000000"/>
          <w:spacing w:val="2"/>
          <w:sz w:val="28"/>
          <w:szCs w:val="28"/>
        </w:rPr>
        <w:t>автореф. дис. на здобуття наук. ступеня канд. филол. наук : спец. 10.02.</w:t>
      </w:r>
      <w:r>
        <w:rPr>
          <w:color w:val="000000"/>
          <w:spacing w:val="2"/>
          <w:sz w:val="28"/>
          <w:szCs w:val="28"/>
          <w:lang w:val="en-US"/>
        </w:rPr>
        <w:t>04</w:t>
      </w:r>
      <w:r>
        <w:rPr>
          <w:color w:val="000000"/>
          <w:spacing w:val="2"/>
          <w:sz w:val="28"/>
          <w:szCs w:val="28"/>
        </w:rPr>
        <w:t xml:space="preserve"> «</w:t>
      </w:r>
      <w:r>
        <w:rPr>
          <w:color w:val="000000"/>
          <w:spacing w:val="2"/>
          <w:sz w:val="28"/>
          <w:szCs w:val="28"/>
          <w:lang w:val="en-US"/>
        </w:rPr>
        <w:t>Германські мови</w:t>
      </w:r>
      <w:r>
        <w:rPr>
          <w:color w:val="000000"/>
          <w:spacing w:val="2"/>
          <w:sz w:val="28"/>
          <w:szCs w:val="28"/>
        </w:rPr>
        <w:t xml:space="preserve">» / </w:t>
      </w:r>
      <w:r>
        <w:rPr>
          <w:sz w:val="28"/>
          <w:szCs w:val="28"/>
        </w:rPr>
        <w:t>Л. В. Михайлова</w:t>
      </w:r>
      <w:r>
        <w:rPr>
          <w:i/>
          <w:sz w:val="28"/>
          <w:szCs w:val="28"/>
        </w:rPr>
        <w:t xml:space="preserve"> </w:t>
      </w:r>
      <w:r>
        <w:rPr>
          <w:sz w:val="28"/>
          <w:szCs w:val="28"/>
        </w:rPr>
        <w:t>. – Х., 2002. – 20 с.</w:t>
      </w:r>
    </w:p>
    <w:p w:rsidR="00AE503D" w:rsidRDefault="00AE503D" w:rsidP="00CE5D8D">
      <w:pPr>
        <w:widowControl w:val="0"/>
        <w:numPr>
          <w:ilvl w:val="0"/>
          <w:numId w:val="55"/>
        </w:numPr>
        <w:suppressAutoHyphens w:val="0"/>
        <w:spacing w:line="360" w:lineRule="auto"/>
        <w:jc w:val="both"/>
        <w:rPr>
          <w:b/>
          <w:bCs/>
          <w:sz w:val="28"/>
          <w:szCs w:val="28"/>
        </w:rPr>
      </w:pPr>
      <w:r>
        <w:rPr>
          <w:i/>
          <w:iCs/>
          <w:sz w:val="28"/>
          <w:szCs w:val="28"/>
        </w:rPr>
        <w:t xml:space="preserve"> Михасенко Г. В.</w:t>
      </w:r>
      <w:r>
        <w:rPr>
          <w:sz w:val="28"/>
          <w:szCs w:val="28"/>
        </w:rPr>
        <w:t xml:space="preserve"> Функциональный аспект речевых пауз в современном английском языке (экспериментально-фонетическое исследование) : </w:t>
      </w:r>
      <w:r>
        <w:rPr>
          <w:color w:val="000000"/>
          <w:spacing w:val="2"/>
          <w:sz w:val="28"/>
          <w:szCs w:val="28"/>
        </w:rPr>
        <w:t xml:space="preserve">автореф. дис. на здобуття наук. ступеня канд. филол. наук : спец. 10.02.04 «Германські мови» </w:t>
      </w:r>
      <w:r>
        <w:rPr>
          <w:sz w:val="28"/>
          <w:szCs w:val="28"/>
        </w:rPr>
        <w:t xml:space="preserve">/ </w:t>
      </w:r>
      <w:r>
        <w:rPr>
          <w:iCs/>
          <w:sz w:val="28"/>
          <w:szCs w:val="28"/>
        </w:rPr>
        <w:t>Г. В. Михасенко</w:t>
      </w:r>
      <w:r>
        <w:rPr>
          <w:sz w:val="28"/>
          <w:szCs w:val="28"/>
        </w:rPr>
        <w:t xml:space="preserve">. – Минск, 1986. – 21 с. </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sz w:val="28"/>
          <w:szCs w:val="28"/>
        </w:rPr>
        <w:t>Молдован В. В.</w:t>
      </w:r>
      <w:r>
        <w:rPr>
          <w:sz w:val="28"/>
          <w:szCs w:val="28"/>
        </w:rPr>
        <w:t xml:space="preserve"> Судова риторика : навч. посіб. / В. В. Молдован. – К. : Заповіт, 1996. – 319 с.</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color w:val="000000"/>
          <w:spacing w:val="-2"/>
          <w:sz w:val="28"/>
          <w:szCs w:val="28"/>
        </w:rPr>
        <w:t>Мясоєдова С. В.</w:t>
      </w:r>
      <w:r>
        <w:rPr>
          <w:color w:val="000000"/>
          <w:spacing w:val="-2"/>
          <w:sz w:val="28"/>
          <w:szCs w:val="28"/>
        </w:rPr>
        <w:t xml:space="preserve"> Категорія спонукання і її вираження в непрямих висловленнях сучасної української мови :</w:t>
      </w:r>
      <w:r>
        <w:rPr>
          <w:color w:val="000000"/>
          <w:spacing w:val="-4"/>
          <w:sz w:val="28"/>
          <w:szCs w:val="28"/>
        </w:rPr>
        <w:t xml:space="preserve"> </w:t>
      </w:r>
      <w:r>
        <w:rPr>
          <w:color w:val="000000"/>
          <w:spacing w:val="2"/>
          <w:sz w:val="28"/>
          <w:szCs w:val="28"/>
        </w:rPr>
        <w:t xml:space="preserve">автореф. дис. на здобуття наук. ступеня канд. филол. наук : спец. </w:t>
      </w:r>
      <w:r>
        <w:rPr>
          <w:color w:val="000000"/>
          <w:spacing w:val="-4"/>
          <w:sz w:val="28"/>
          <w:szCs w:val="28"/>
        </w:rPr>
        <w:t xml:space="preserve"> 10.02.01 «Українська мова» /</w:t>
      </w:r>
      <w:r>
        <w:rPr>
          <w:i/>
          <w:color w:val="000000"/>
          <w:spacing w:val="-2"/>
          <w:sz w:val="28"/>
          <w:szCs w:val="28"/>
        </w:rPr>
        <w:t xml:space="preserve">                     </w:t>
      </w:r>
      <w:r>
        <w:rPr>
          <w:color w:val="000000"/>
          <w:spacing w:val="-2"/>
          <w:sz w:val="28"/>
          <w:szCs w:val="28"/>
        </w:rPr>
        <w:t>С. В. Мясоєдова</w:t>
      </w:r>
      <w:r>
        <w:rPr>
          <w:color w:val="000000"/>
          <w:spacing w:val="-4"/>
          <w:sz w:val="28"/>
          <w:szCs w:val="28"/>
        </w:rPr>
        <w:t xml:space="preserve">. </w:t>
      </w:r>
      <w:r>
        <w:rPr>
          <w:sz w:val="28"/>
          <w:szCs w:val="28"/>
        </w:rPr>
        <w:t xml:space="preserve">– </w:t>
      </w:r>
      <w:r>
        <w:rPr>
          <w:color w:val="000000"/>
          <w:spacing w:val="-4"/>
          <w:sz w:val="28"/>
          <w:szCs w:val="28"/>
        </w:rPr>
        <w:t xml:space="preserve">Харків, </w:t>
      </w:r>
      <w:r>
        <w:rPr>
          <w:color w:val="000000"/>
          <w:spacing w:val="12"/>
          <w:sz w:val="28"/>
          <w:szCs w:val="28"/>
        </w:rPr>
        <w:t xml:space="preserve">2001. </w:t>
      </w:r>
      <w:r>
        <w:rPr>
          <w:sz w:val="28"/>
          <w:szCs w:val="28"/>
        </w:rPr>
        <w:t xml:space="preserve">– </w:t>
      </w:r>
      <w:r>
        <w:rPr>
          <w:color w:val="000000"/>
          <w:spacing w:val="12"/>
          <w:sz w:val="28"/>
          <w:szCs w:val="28"/>
        </w:rPr>
        <w:t>19 с.</w:t>
      </w:r>
    </w:p>
    <w:p w:rsidR="00AE503D" w:rsidRDefault="00AE503D" w:rsidP="00CE5D8D">
      <w:pPr>
        <w:numPr>
          <w:ilvl w:val="0"/>
          <w:numId w:val="55"/>
        </w:numPr>
        <w:suppressAutoHyphens w:val="0"/>
        <w:spacing w:line="360" w:lineRule="auto"/>
        <w:jc w:val="both"/>
        <w:rPr>
          <w:sz w:val="28"/>
          <w:szCs w:val="28"/>
        </w:rPr>
      </w:pPr>
      <w:r>
        <w:rPr>
          <w:i/>
          <w:color w:val="000000"/>
          <w:spacing w:val="-8"/>
          <w:sz w:val="28"/>
          <w:szCs w:val="28"/>
        </w:rPr>
        <w:t xml:space="preserve"> Нестеренко І. Я.</w:t>
      </w:r>
      <w:r>
        <w:rPr>
          <w:color w:val="000000"/>
          <w:spacing w:val="-8"/>
          <w:sz w:val="28"/>
          <w:szCs w:val="28"/>
        </w:rPr>
        <w:t xml:space="preserve"> Актуалізована номінація осіб (апелятиви) / І. Я.  Нестеренко</w:t>
      </w:r>
      <w:r>
        <w:rPr>
          <w:i/>
          <w:color w:val="000000"/>
          <w:spacing w:val="-8"/>
          <w:sz w:val="28"/>
          <w:szCs w:val="28"/>
        </w:rPr>
        <w:t xml:space="preserve"> </w:t>
      </w:r>
      <w:r>
        <w:rPr>
          <w:color w:val="000000"/>
          <w:spacing w:val="-8"/>
          <w:sz w:val="28"/>
          <w:szCs w:val="28"/>
        </w:rPr>
        <w:t xml:space="preserve">// Мовознавтво. </w:t>
      </w:r>
      <w:r>
        <w:rPr>
          <w:sz w:val="28"/>
          <w:szCs w:val="28"/>
        </w:rPr>
        <w:t xml:space="preserve">– </w:t>
      </w:r>
      <w:r>
        <w:rPr>
          <w:color w:val="000000"/>
          <w:spacing w:val="-8"/>
          <w:sz w:val="28"/>
          <w:szCs w:val="28"/>
        </w:rPr>
        <w:t xml:space="preserve">1996. </w:t>
      </w:r>
      <w:r>
        <w:rPr>
          <w:sz w:val="28"/>
          <w:szCs w:val="28"/>
        </w:rPr>
        <w:t xml:space="preserve">– </w:t>
      </w:r>
      <w:r>
        <w:rPr>
          <w:color w:val="000000"/>
          <w:spacing w:val="-8"/>
          <w:sz w:val="28"/>
          <w:szCs w:val="28"/>
        </w:rPr>
        <w:t xml:space="preserve">6. </w:t>
      </w:r>
      <w:r>
        <w:rPr>
          <w:sz w:val="28"/>
          <w:szCs w:val="28"/>
        </w:rPr>
        <w:t xml:space="preserve">– </w:t>
      </w:r>
      <w:r>
        <w:rPr>
          <w:color w:val="000000"/>
          <w:spacing w:val="-8"/>
          <w:sz w:val="28"/>
          <w:szCs w:val="28"/>
        </w:rPr>
        <w:t>С. 61</w:t>
      </w:r>
      <w:r>
        <w:rPr>
          <w:sz w:val="28"/>
          <w:szCs w:val="28"/>
        </w:rPr>
        <w:t>–</w:t>
      </w:r>
      <w:r>
        <w:rPr>
          <w:color w:val="000000"/>
          <w:spacing w:val="-8"/>
          <w:sz w:val="28"/>
          <w:szCs w:val="28"/>
        </w:rPr>
        <w:t xml:space="preserve">65. </w:t>
      </w:r>
    </w:p>
    <w:p w:rsidR="00AE503D" w:rsidRDefault="00AE503D" w:rsidP="00CE5D8D">
      <w:pPr>
        <w:numPr>
          <w:ilvl w:val="0"/>
          <w:numId w:val="55"/>
        </w:numPr>
        <w:suppressAutoHyphens w:val="0"/>
        <w:spacing w:line="360" w:lineRule="auto"/>
        <w:jc w:val="both"/>
        <w:rPr>
          <w:sz w:val="28"/>
          <w:szCs w:val="28"/>
        </w:rPr>
      </w:pPr>
      <w:r>
        <w:rPr>
          <w:bCs/>
          <w:i/>
          <w:color w:val="000000"/>
          <w:spacing w:val="-4"/>
          <w:sz w:val="28"/>
          <w:szCs w:val="28"/>
        </w:rPr>
        <w:t xml:space="preserve">Нистратова </w:t>
      </w:r>
      <w:r>
        <w:rPr>
          <w:i/>
          <w:color w:val="000000"/>
          <w:spacing w:val="-4"/>
          <w:sz w:val="28"/>
          <w:szCs w:val="28"/>
        </w:rPr>
        <w:t>С. Л.</w:t>
      </w:r>
      <w:r>
        <w:rPr>
          <w:color w:val="000000"/>
          <w:spacing w:val="-4"/>
          <w:sz w:val="28"/>
          <w:szCs w:val="28"/>
        </w:rPr>
        <w:t xml:space="preserve"> Контактоустанавливающая функция </w:t>
      </w:r>
      <w:r>
        <w:rPr>
          <w:color w:val="000000"/>
          <w:spacing w:val="-2"/>
          <w:sz w:val="28"/>
          <w:szCs w:val="28"/>
        </w:rPr>
        <w:t xml:space="preserve">языка и сферы ее применения / </w:t>
      </w:r>
      <w:r>
        <w:rPr>
          <w:color w:val="000000"/>
          <w:spacing w:val="-4"/>
          <w:sz w:val="28"/>
          <w:szCs w:val="28"/>
        </w:rPr>
        <w:t xml:space="preserve">С. Л. </w:t>
      </w:r>
      <w:r>
        <w:rPr>
          <w:bCs/>
          <w:color w:val="000000"/>
          <w:spacing w:val="-4"/>
          <w:sz w:val="28"/>
          <w:szCs w:val="28"/>
        </w:rPr>
        <w:t>Нистратова</w:t>
      </w:r>
      <w:r>
        <w:rPr>
          <w:color w:val="000000"/>
          <w:spacing w:val="-2"/>
          <w:sz w:val="28"/>
          <w:szCs w:val="28"/>
        </w:rPr>
        <w:t xml:space="preserve"> // Русская филология. Украинский вестник : </w:t>
      </w:r>
      <w:r>
        <w:rPr>
          <w:color w:val="000000"/>
          <w:spacing w:val="-8"/>
          <w:sz w:val="28"/>
          <w:szCs w:val="28"/>
        </w:rPr>
        <w:t xml:space="preserve">респ. научно-методический журнал. </w:t>
      </w:r>
      <w:r>
        <w:rPr>
          <w:sz w:val="28"/>
          <w:szCs w:val="28"/>
        </w:rPr>
        <w:t xml:space="preserve">– </w:t>
      </w:r>
      <w:r>
        <w:rPr>
          <w:color w:val="000000"/>
          <w:spacing w:val="-8"/>
          <w:sz w:val="28"/>
          <w:szCs w:val="28"/>
        </w:rPr>
        <w:t xml:space="preserve">Харьков, 1998. </w:t>
      </w:r>
      <w:r>
        <w:rPr>
          <w:sz w:val="28"/>
          <w:szCs w:val="28"/>
        </w:rPr>
        <w:t xml:space="preserve">– </w:t>
      </w:r>
      <w:r>
        <w:rPr>
          <w:color w:val="000000"/>
          <w:spacing w:val="-8"/>
          <w:sz w:val="28"/>
          <w:szCs w:val="28"/>
        </w:rPr>
        <w:t>№ 1</w:t>
      </w:r>
      <w:r>
        <w:rPr>
          <w:sz w:val="28"/>
          <w:szCs w:val="28"/>
        </w:rPr>
        <w:t>–</w:t>
      </w:r>
      <w:r>
        <w:rPr>
          <w:color w:val="000000"/>
          <w:spacing w:val="-8"/>
          <w:sz w:val="28"/>
          <w:szCs w:val="28"/>
        </w:rPr>
        <w:t xml:space="preserve">2. </w:t>
      </w:r>
      <w:r>
        <w:rPr>
          <w:sz w:val="28"/>
          <w:szCs w:val="28"/>
        </w:rPr>
        <w:t xml:space="preserve">– </w:t>
      </w:r>
      <w:r>
        <w:rPr>
          <w:color w:val="000000"/>
          <w:spacing w:val="-8"/>
          <w:sz w:val="28"/>
          <w:szCs w:val="28"/>
        </w:rPr>
        <w:t>С. 28</w:t>
      </w:r>
      <w:r>
        <w:rPr>
          <w:sz w:val="28"/>
          <w:szCs w:val="28"/>
        </w:rPr>
        <w:t>–</w:t>
      </w:r>
      <w:r>
        <w:rPr>
          <w:color w:val="000000"/>
          <w:spacing w:val="-8"/>
          <w:sz w:val="28"/>
          <w:szCs w:val="28"/>
        </w:rPr>
        <w:t>31.</w:t>
      </w:r>
    </w:p>
    <w:p w:rsidR="00AE503D" w:rsidRDefault="00AE503D" w:rsidP="00CE5D8D">
      <w:pPr>
        <w:numPr>
          <w:ilvl w:val="0"/>
          <w:numId w:val="55"/>
        </w:numPr>
        <w:suppressAutoHyphens w:val="0"/>
        <w:spacing w:line="360" w:lineRule="auto"/>
        <w:jc w:val="both"/>
        <w:rPr>
          <w:sz w:val="28"/>
          <w:szCs w:val="28"/>
        </w:rPr>
      </w:pPr>
      <w:r>
        <w:rPr>
          <w:sz w:val="28"/>
          <w:szCs w:val="28"/>
        </w:rPr>
        <w:t xml:space="preserve"> </w:t>
      </w:r>
      <w:r>
        <w:rPr>
          <w:i/>
          <w:sz w:val="28"/>
          <w:szCs w:val="28"/>
        </w:rPr>
        <w:t>Нікульшина Т. М.</w:t>
      </w:r>
      <w:r>
        <w:rPr>
          <w:sz w:val="28"/>
          <w:szCs w:val="28"/>
        </w:rPr>
        <w:t xml:space="preserve"> До питання про місце дискурсу у сучасних лінгвістичних дослідженнях </w:t>
      </w:r>
      <w:r>
        <w:rPr>
          <w:i/>
          <w:sz w:val="28"/>
          <w:szCs w:val="28"/>
        </w:rPr>
        <w:t xml:space="preserve">/ </w:t>
      </w:r>
      <w:r>
        <w:rPr>
          <w:sz w:val="28"/>
          <w:szCs w:val="28"/>
        </w:rPr>
        <w:t xml:space="preserve">Т. М. Нікульшина // Взаємодія одиниць різних рівнів </w:t>
      </w:r>
      <w:r>
        <w:rPr>
          <w:sz w:val="28"/>
          <w:szCs w:val="28"/>
        </w:rPr>
        <w:lastRenderedPageBreak/>
        <w:t>германських та романських мов : Вісник КДЛУ. Серія «Філологія». Дослідження молодих вчених. – Вип. 3. – К. : КДЛУ, 1997. – С. 60–67.</w:t>
      </w:r>
    </w:p>
    <w:p w:rsidR="00AE503D" w:rsidRDefault="00AE503D" w:rsidP="00CE5D8D">
      <w:pPr>
        <w:pStyle w:val="afffffff4"/>
        <w:numPr>
          <w:ilvl w:val="0"/>
          <w:numId w:val="55"/>
        </w:numPr>
        <w:suppressAutoHyphens w:val="0"/>
        <w:spacing w:after="0" w:line="360" w:lineRule="auto"/>
        <w:jc w:val="both"/>
      </w:pPr>
      <w:r>
        <w:t xml:space="preserve"> </w:t>
      </w:r>
      <w:r>
        <w:rPr>
          <w:i/>
        </w:rPr>
        <w:t>Нікульшина Т. М.</w:t>
      </w:r>
      <w:r>
        <w:t xml:space="preserve"> Спонукальний дискурс як стратегічне утворення /           </w:t>
      </w:r>
      <w:r>
        <w:rPr>
          <w:szCs w:val="28"/>
        </w:rPr>
        <w:t>Т. М. Нікульшина</w:t>
      </w:r>
      <w:r>
        <w:t xml:space="preserve"> // Вісник КНЛУ. Серія Філологія. – К. : ВЦ КНЛУ, 2002. – Том 5. – № 1. – С. 49–55.</w:t>
      </w:r>
    </w:p>
    <w:p w:rsidR="00AE503D" w:rsidRDefault="00AE503D" w:rsidP="00CE5D8D">
      <w:pPr>
        <w:pStyle w:val="afffffff4"/>
        <w:numPr>
          <w:ilvl w:val="0"/>
          <w:numId w:val="55"/>
        </w:numPr>
        <w:suppressAutoHyphens w:val="0"/>
        <w:spacing w:after="0" w:line="360" w:lineRule="auto"/>
        <w:jc w:val="both"/>
      </w:pPr>
      <w:r>
        <w:rPr>
          <w:i/>
        </w:rPr>
        <w:t>Носенко И. А.</w:t>
      </w:r>
      <w:r>
        <w:t xml:space="preserve"> Начала статистики для лингвистов : учеб. пособие /          И. А. Носенко. – М. : Высш. школа, 1981. – 157 с.</w:t>
      </w:r>
    </w:p>
    <w:p w:rsidR="00AE503D" w:rsidRDefault="00AE503D" w:rsidP="00CE5D8D">
      <w:pPr>
        <w:numPr>
          <w:ilvl w:val="0"/>
          <w:numId w:val="55"/>
        </w:numPr>
        <w:suppressAutoHyphens w:val="0"/>
        <w:spacing w:line="360" w:lineRule="auto"/>
        <w:jc w:val="both"/>
        <w:rPr>
          <w:sz w:val="28"/>
          <w:szCs w:val="28"/>
        </w:rPr>
      </w:pPr>
      <w:r>
        <w:rPr>
          <w:i/>
          <w:sz w:val="28"/>
          <w:szCs w:val="28"/>
        </w:rPr>
        <w:t>Общая и прикладная фонетика :</w:t>
      </w:r>
      <w:r>
        <w:rPr>
          <w:sz w:val="28"/>
          <w:szCs w:val="28"/>
        </w:rPr>
        <w:t xml:space="preserve"> [учеб. пособие. – 2-е изд., перераб. и доп.] / Л. В. Златоустова, Р. К. Потапова, В. В. Потапов, В. Н. Трунин-Донской. – М. : Изд-во МГУ, 1997. – 416 с.</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Олійник І. С. </w:t>
      </w:r>
      <w:r>
        <w:rPr>
          <w:sz w:val="28"/>
          <w:szCs w:val="28"/>
        </w:rPr>
        <w:t>Українсько-російський і російсько-український фразеологічний тлумачний словник / І. С. Олійник, М. М. Сидоренко. – Харків : Прапор, 1997. – 462 с.</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Отин Е. С.</w:t>
      </w:r>
      <w:r>
        <w:rPr>
          <w:sz w:val="28"/>
          <w:szCs w:val="28"/>
        </w:rPr>
        <w:t xml:space="preserve"> Труды по языкознанию /</w:t>
      </w:r>
      <w:r>
        <w:rPr>
          <w:i/>
          <w:sz w:val="28"/>
          <w:szCs w:val="28"/>
        </w:rPr>
        <w:t xml:space="preserve"> </w:t>
      </w:r>
      <w:r>
        <w:rPr>
          <w:sz w:val="28"/>
          <w:szCs w:val="28"/>
        </w:rPr>
        <w:t>Е. С. Отин. – Донецк : ООО «Юго-Восток, Лтд», 2005. – 480с.</w:t>
      </w:r>
    </w:p>
    <w:p w:rsidR="00AE503D" w:rsidRDefault="00AE503D" w:rsidP="00CE5D8D">
      <w:pPr>
        <w:numPr>
          <w:ilvl w:val="0"/>
          <w:numId w:val="55"/>
        </w:numPr>
        <w:suppressAutoHyphens w:val="0"/>
        <w:spacing w:line="360" w:lineRule="auto"/>
        <w:jc w:val="both"/>
        <w:rPr>
          <w:sz w:val="28"/>
          <w:szCs w:val="28"/>
        </w:rPr>
      </w:pPr>
      <w:r>
        <w:rPr>
          <w:rFonts w:cs="Arial"/>
          <w:bCs/>
          <w:i/>
          <w:color w:val="000000"/>
          <w:sz w:val="28"/>
          <w:szCs w:val="28"/>
        </w:rPr>
        <w:t>П</w:t>
      </w:r>
      <w:r>
        <w:rPr>
          <w:rFonts w:cs="Arial"/>
          <w:i/>
          <w:sz w:val="28"/>
          <w:szCs w:val="28"/>
        </w:rPr>
        <w:t>етров</w:t>
      </w:r>
      <w:r>
        <w:rPr>
          <w:rFonts w:cs="Arial"/>
          <w:bCs/>
          <w:i/>
          <w:color w:val="000000"/>
          <w:sz w:val="28"/>
          <w:szCs w:val="28"/>
        </w:rPr>
        <w:t xml:space="preserve"> Н. Е</w:t>
      </w:r>
      <w:r>
        <w:rPr>
          <w:rFonts w:cs="Arial"/>
          <w:i/>
          <w:sz w:val="28"/>
          <w:szCs w:val="28"/>
        </w:rPr>
        <w:t>.</w:t>
      </w:r>
      <w:r>
        <w:rPr>
          <w:rFonts w:cs="Arial"/>
          <w:sz w:val="28"/>
          <w:szCs w:val="28"/>
        </w:rPr>
        <w:t xml:space="preserve"> О содержании и объёме языковой модальности /                </w:t>
      </w:r>
      <w:r>
        <w:rPr>
          <w:rFonts w:cs="Arial"/>
          <w:bCs/>
          <w:color w:val="000000"/>
          <w:sz w:val="28"/>
          <w:szCs w:val="28"/>
        </w:rPr>
        <w:t>Н. Е</w:t>
      </w:r>
      <w:r>
        <w:rPr>
          <w:rFonts w:cs="Arial"/>
          <w:sz w:val="28"/>
          <w:szCs w:val="28"/>
        </w:rPr>
        <w:t xml:space="preserve">. </w:t>
      </w:r>
      <w:r>
        <w:rPr>
          <w:rFonts w:cs="Arial"/>
          <w:bCs/>
          <w:color w:val="000000"/>
          <w:sz w:val="28"/>
          <w:szCs w:val="28"/>
        </w:rPr>
        <w:t>П</w:t>
      </w:r>
      <w:r>
        <w:rPr>
          <w:rFonts w:cs="Arial"/>
          <w:sz w:val="28"/>
          <w:szCs w:val="28"/>
        </w:rPr>
        <w:t>етров. – Новосибирск : Наука, 1982. – 160 с.</w:t>
      </w:r>
    </w:p>
    <w:p w:rsidR="00AE503D" w:rsidRDefault="00AE503D" w:rsidP="00CE5D8D">
      <w:pPr>
        <w:numPr>
          <w:ilvl w:val="0"/>
          <w:numId w:val="55"/>
        </w:numPr>
        <w:suppressAutoHyphens w:val="0"/>
        <w:spacing w:line="360" w:lineRule="auto"/>
        <w:jc w:val="both"/>
        <w:rPr>
          <w:sz w:val="28"/>
          <w:szCs w:val="28"/>
        </w:rPr>
      </w:pPr>
      <w:r>
        <w:rPr>
          <w:i/>
          <w:sz w:val="28"/>
          <w:szCs w:val="28"/>
        </w:rPr>
        <w:t>Пешковский А. М.</w:t>
      </w:r>
      <w:r>
        <w:rPr>
          <w:sz w:val="28"/>
          <w:szCs w:val="28"/>
        </w:rPr>
        <w:t xml:space="preserve"> Русский синтаксис в научном освещении /</w:t>
      </w:r>
      <w:r>
        <w:rPr>
          <w:i/>
          <w:sz w:val="28"/>
          <w:szCs w:val="28"/>
        </w:rPr>
        <w:t xml:space="preserve">                  </w:t>
      </w:r>
      <w:r>
        <w:rPr>
          <w:sz w:val="28"/>
          <w:szCs w:val="28"/>
        </w:rPr>
        <w:t>А. М. Пешковский. – [7-е изд.]. – М. : Учпедгиз, 1956. – 511 с.</w:t>
      </w:r>
    </w:p>
    <w:p w:rsidR="00AE503D" w:rsidRDefault="00AE503D" w:rsidP="00CE5D8D">
      <w:pPr>
        <w:pStyle w:val="afffffff4"/>
        <w:numPr>
          <w:ilvl w:val="0"/>
          <w:numId w:val="55"/>
        </w:numPr>
        <w:suppressAutoHyphens w:val="0"/>
        <w:spacing w:after="0" w:line="360" w:lineRule="auto"/>
        <w:jc w:val="both"/>
        <w:rPr>
          <w:b/>
        </w:rPr>
      </w:pPr>
      <w:r>
        <w:rPr>
          <w:i/>
        </w:rPr>
        <w:t xml:space="preserve">Полубиченко Л. В. </w:t>
      </w:r>
      <w:r>
        <w:t>Язык юридической документации как объект учебного перевода в функционально-стилистическом аспекте /</w:t>
      </w:r>
      <w:r>
        <w:rPr>
          <w:i/>
        </w:rPr>
        <w:t xml:space="preserve">                    </w:t>
      </w:r>
      <w:r>
        <w:t>Л. В. Полубиченко, Н. П. Глинская</w:t>
      </w:r>
      <w:r>
        <w:rPr>
          <w:i/>
        </w:rPr>
        <w:t xml:space="preserve"> </w:t>
      </w:r>
      <w:r>
        <w:t>// Вестник МГУ. Сер. 19. Лингвистика и межкультурная коммуникация, 1999. – №</w:t>
      </w:r>
      <w:r>
        <w:rPr>
          <w:lang w:val="en-US"/>
        </w:rPr>
        <w:t xml:space="preserve"> </w:t>
      </w:r>
      <w:r>
        <w:t>3. – С. 116–128.</w:t>
      </w:r>
    </w:p>
    <w:p w:rsidR="00AE503D" w:rsidRDefault="00AE503D" w:rsidP="00CE5D8D">
      <w:pPr>
        <w:numPr>
          <w:ilvl w:val="0"/>
          <w:numId w:val="55"/>
        </w:numPr>
        <w:suppressAutoHyphens w:val="0"/>
        <w:spacing w:line="360" w:lineRule="auto"/>
        <w:jc w:val="both"/>
        <w:rPr>
          <w:sz w:val="28"/>
          <w:szCs w:val="28"/>
        </w:rPr>
      </w:pPr>
      <w:r>
        <w:rPr>
          <w:i/>
          <w:snapToGrid w:val="0"/>
          <w:sz w:val="28"/>
          <w:szCs w:val="28"/>
        </w:rPr>
        <w:t>Попова Л. Е.</w:t>
      </w:r>
      <w:r>
        <w:rPr>
          <w:snapToGrid w:val="0"/>
          <w:sz w:val="28"/>
          <w:szCs w:val="28"/>
        </w:rPr>
        <w:t xml:space="preserve"> Юридический дискурс как объект интерпретаций (семантический и прагматический аспект) : дис. ...канд. филол. наук : 10.02.19 / Л. Е. Попова.</w:t>
      </w:r>
      <w:r>
        <w:rPr>
          <w:sz w:val="28"/>
          <w:szCs w:val="28"/>
        </w:rPr>
        <w:t xml:space="preserve"> – </w:t>
      </w:r>
      <w:r>
        <w:rPr>
          <w:snapToGrid w:val="0"/>
          <w:sz w:val="28"/>
          <w:szCs w:val="28"/>
        </w:rPr>
        <w:t xml:space="preserve">М., 2005. </w:t>
      </w:r>
      <w:r>
        <w:rPr>
          <w:sz w:val="28"/>
          <w:szCs w:val="28"/>
        </w:rPr>
        <w:t xml:space="preserve">– </w:t>
      </w:r>
      <w:r>
        <w:rPr>
          <w:snapToGrid w:val="0"/>
          <w:sz w:val="28"/>
          <w:szCs w:val="28"/>
        </w:rPr>
        <w:t>166 с.</w:t>
      </w:r>
    </w:p>
    <w:p w:rsidR="00AE503D" w:rsidRDefault="00AE503D" w:rsidP="00CE5D8D">
      <w:pPr>
        <w:numPr>
          <w:ilvl w:val="0"/>
          <w:numId w:val="55"/>
        </w:numPr>
        <w:suppressAutoHyphens w:val="0"/>
        <w:spacing w:line="360" w:lineRule="auto"/>
        <w:jc w:val="both"/>
        <w:rPr>
          <w:sz w:val="28"/>
          <w:szCs w:val="28"/>
        </w:rPr>
      </w:pPr>
      <w:r>
        <w:rPr>
          <w:i/>
          <w:sz w:val="28"/>
          <w:szCs w:val="28"/>
        </w:rPr>
        <w:t>Потапова Р. К.</w:t>
      </w:r>
      <w:r>
        <w:rPr>
          <w:sz w:val="28"/>
          <w:szCs w:val="28"/>
        </w:rPr>
        <w:t xml:space="preserve"> Новые информационные технологии и лингвистика /</w:t>
      </w:r>
      <w:r>
        <w:rPr>
          <w:i/>
          <w:sz w:val="28"/>
          <w:szCs w:val="28"/>
        </w:rPr>
        <w:t xml:space="preserve"> </w:t>
      </w:r>
    </w:p>
    <w:p w:rsidR="00AE503D" w:rsidRDefault="00AE503D" w:rsidP="00AE503D">
      <w:pPr>
        <w:spacing w:line="360" w:lineRule="auto"/>
        <w:jc w:val="both"/>
        <w:rPr>
          <w:sz w:val="28"/>
          <w:szCs w:val="28"/>
        </w:rPr>
      </w:pPr>
      <w:r>
        <w:rPr>
          <w:snapToGrid w:val="0"/>
          <w:sz w:val="28"/>
          <w:szCs w:val="28"/>
        </w:rPr>
        <w:t xml:space="preserve">       </w:t>
      </w:r>
      <w:r>
        <w:rPr>
          <w:sz w:val="28"/>
          <w:szCs w:val="28"/>
        </w:rPr>
        <w:t>Р. К.  Потапова.</w:t>
      </w:r>
      <w:r>
        <w:rPr>
          <w:i/>
          <w:sz w:val="28"/>
          <w:szCs w:val="28"/>
        </w:rPr>
        <w:t xml:space="preserve"> </w:t>
      </w:r>
      <w:r>
        <w:rPr>
          <w:snapToGrid w:val="0"/>
          <w:sz w:val="28"/>
          <w:szCs w:val="28"/>
        </w:rPr>
        <w:t xml:space="preserve">– </w:t>
      </w:r>
      <w:r>
        <w:rPr>
          <w:sz w:val="28"/>
          <w:szCs w:val="28"/>
        </w:rPr>
        <w:t xml:space="preserve">[2-е изд.]. </w:t>
      </w:r>
      <w:r>
        <w:rPr>
          <w:snapToGrid w:val="0"/>
          <w:sz w:val="28"/>
          <w:szCs w:val="28"/>
        </w:rPr>
        <w:t xml:space="preserve">– </w:t>
      </w:r>
      <w:r>
        <w:rPr>
          <w:sz w:val="28"/>
          <w:szCs w:val="28"/>
        </w:rPr>
        <w:t>М. : УРСС, 2004.</w:t>
      </w:r>
      <w:r>
        <w:rPr>
          <w:snapToGrid w:val="0"/>
          <w:sz w:val="28"/>
          <w:szCs w:val="28"/>
        </w:rPr>
        <w:t xml:space="preserve"> – </w:t>
      </w:r>
      <w:r>
        <w:rPr>
          <w:sz w:val="28"/>
          <w:szCs w:val="28"/>
        </w:rPr>
        <w:t>320 с.</w:t>
      </w:r>
    </w:p>
    <w:p w:rsidR="00AE503D" w:rsidRDefault="00AE503D" w:rsidP="00CE5D8D">
      <w:pPr>
        <w:numPr>
          <w:ilvl w:val="0"/>
          <w:numId w:val="55"/>
        </w:numPr>
        <w:tabs>
          <w:tab w:val="num" w:pos="540"/>
        </w:tabs>
        <w:suppressAutoHyphens w:val="0"/>
        <w:spacing w:line="360" w:lineRule="auto"/>
        <w:jc w:val="both"/>
        <w:rPr>
          <w:sz w:val="28"/>
          <w:szCs w:val="28"/>
        </w:rPr>
      </w:pPr>
      <w:r>
        <w:rPr>
          <w:i/>
          <w:sz w:val="28"/>
          <w:szCs w:val="28"/>
        </w:rPr>
        <w:t xml:space="preserve"> Почепцов Г. Г.</w:t>
      </w:r>
      <w:r>
        <w:rPr>
          <w:sz w:val="28"/>
          <w:szCs w:val="28"/>
        </w:rPr>
        <w:t xml:space="preserve"> Теорія комунікацій /</w:t>
      </w:r>
      <w:r>
        <w:rPr>
          <w:i/>
          <w:sz w:val="28"/>
          <w:szCs w:val="28"/>
        </w:rPr>
        <w:t xml:space="preserve"> </w:t>
      </w:r>
      <w:r>
        <w:rPr>
          <w:sz w:val="28"/>
          <w:szCs w:val="28"/>
        </w:rPr>
        <w:t>Г. Г. Почепцов. – 2-ге вид., доп. – К. : Вид. центр «Київський університет», 1999. – 308 c.</w:t>
      </w:r>
    </w:p>
    <w:p w:rsidR="00AE503D" w:rsidRDefault="00AE503D" w:rsidP="00CE5D8D">
      <w:pPr>
        <w:numPr>
          <w:ilvl w:val="0"/>
          <w:numId w:val="55"/>
        </w:numPr>
        <w:suppressAutoHyphens w:val="0"/>
        <w:spacing w:line="360" w:lineRule="auto"/>
        <w:jc w:val="both"/>
        <w:rPr>
          <w:sz w:val="28"/>
          <w:szCs w:val="28"/>
        </w:rPr>
      </w:pPr>
      <w:r>
        <w:rPr>
          <w:i/>
          <w:sz w:val="28"/>
          <w:szCs w:val="28"/>
        </w:rPr>
        <w:lastRenderedPageBreak/>
        <w:t>Правикова Л. В.</w:t>
      </w:r>
      <w:r>
        <w:rPr>
          <w:sz w:val="28"/>
          <w:szCs w:val="28"/>
        </w:rPr>
        <w:t xml:space="preserve"> Судебный дискурс : языковые аспекты [Електронний ресурс] /</w:t>
      </w:r>
      <w:r>
        <w:rPr>
          <w:i/>
          <w:sz w:val="28"/>
          <w:szCs w:val="28"/>
        </w:rPr>
        <w:t xml:space="preserve"> </w:t>
      </w:r>
      <w:r>
        <w:rPr>
          <w:sz w:val="28"/>
          <w:szCs w:val="28"/>
        </w:rPr>
        <w:t xml:space="preserve">Л. В. Правикова // Весник ПГЛУ. </w:t>
      </w:r>
      <w:r>
        <w:rPr>
          <w:rFonts w:cs="Arial"/>
          <w:sz w:val="28"/>
          <w:szCs w:val="28"/>
        </w:rPr>
        <w:t xml:space="preserve">– </w:t>
      </w:r>
      <w:r>
        <w:rPr>
          <w:sz w:val="28"/>
          <w:szCs w:val="28"/>
        </w:rPr>
        <w:t xml:space="preserve">Пятигорск, 2003. </w:t>
      </w:r>
      <w:r>
        <w:rPr>
          <w:rFonts w:cs="Arial"/>
          <w:sz w:val="28"/>
          <w:szCs w:val="28"/>
        </w:rPr>
        <w:t xml:space="preserve">– № 3. –        </w:t>
      </w:r>
      <w:r>
        <w:rPr>
          <w:sz w:val="28"/>
          <w:szCs w:val="28"/>
        </w:rPr>
        <w:t>С. 1</w:t>
      </w:r>
      <w:r>
        <w:rPr>
          <w:rFonts w:cs="Arial"/>
          <w:sz w:val="28"/>
          <w:szCs w:val="28"/>
        </w:rPr>
        <w:t>–</w:t>
      </w:r>
      <w:r>
        <w:rPr>
          <w:sz w:val="28"/>
          <w:szCs w:val="28"/>
        </w:rPr>
        <w:t xml:space="preserve">2. </w:t>
      </w:r>
      <w:r>
        <w:rPr>
          <w:rFonts w:cs="Arial"/>
          <w:sz w:val="28"/>
          <w:szCs w:val="28"/>
        </w:rPr>
        <w:t xml:space="preserve">– </w:t>
      </w:r>
      <w:r>
        <w:rPr>
          <w:snapToGrid w:val="0"/>
          <w:sz w:val="28"/>
          <w:szCs w:val="28"/>
        </w:rPr>
        <w:t xml:space="preserve">Режим доступу до журн. : </w:t>
      </w:r>
    </w:p>
    <w:p w:rsidR="00AE503D" w:rsidRDefault="00AE503D" w:rsidP="00AE503D">
      <w:pPr>
        <w:spacing w:line="360" w:lineRule="auto"/>
        <w:jc w:val="both"/>
        <w:rPr>
          <w:sz w:val="28"/>
          <w:szCs w:val="28"/>
        </w:rPr>
      </w:pPr>
      <w:r>
        <w:rPr>
          <w:snapToGrid w:val="0"/>
          <w:sz w:val="28"/>
          <w:szCs w:val="28"/>
        </w:rPr>
        <w:t xml:space="preserve">     </w:t>
      </w:r>
      <w:r>
        <w:rPr>
          <w:snapToGrid w:val="0"/>
          <w:sz w:val="28"/>
          <w:szCs w:val="28"/>
          <w:lang w:val="en-US"/>
        </w:rPr>
        <w:t>http</w:t>
      </w:r>
      <w:r>
        <w:rPr>
          <w:snapToGrid w:val="0"/>
          <w:sz w:val="28"/>
          <w:szCs w:val="28"/>
        </w:rPr>
        <w:t>://</w:t>
      </w:r>
      <w:r>
        <w:rPr>
          <w:sz w:val="28"/>
          <w:szCs w:val="28"/>
        </w:rPr>
        <w:t>www.pn.pglu.ru/index.php</w:t>
      </w:r>
      <w:r>
        <w:rPr>
          <w:snapToGrid w:val="0"/>
          <w:sz w:val="28"/>
          <w:szCs w:val="28"/>
        </w:rPr>
        <w:t>.</w:t>
      </w:r>
    </w:p>
    <w:p w:rsidR="00AE503D" w:rsidRDefault="00AE503D" w:rsidP="00CE5D8D">
      <w:pPr>
        <w:numPr>
          <w:ilvl w:val="0"/>
          <w:numId w:val="55"/>
        </w:numPr>
        <w:suppressAutoHyphens w:val="0"/>
        <w:spacing w:line="360" w:lineRule="auto"/>
        <w:jc w:val="both"/>
        <w:rPr>
          <w:sz w:val="28"/>
          <w:szCs w:val="28"/>
        </w:rPr>
      </w:pPr>
      <w:r>
        <w:rPr>
          <w:i/>
          <w:sz w:val="28"/>
          <w:szCs w:val="28"/>
        </w:rPr>
        <w:t>Практическая фонетика английского языка :</w:t>
      </w:r>
      <w:r>
        <w:rPr>
          <w:sz w:val="28"/>
          <w:szCs w:val="28"/>
        </w:rPr>
        <w:t xml:space="preserve"> [учеб. для студ. высш. учеб. заведений] / [Соколова М. А., Гинтовт К. П., Кантер Н. И. и др.]. –    М. : Гуманит. изд. центр ВЛАДОС, 2001. – 384 с. </w:t>
      </w:r>
    </w:p>
    <w:p w:rsidR="00AE503D" w:rsidRDefault="00AE503D" w:rsidP="00CE5D8D">
      <w:pPr>
        <w:pStyle w:val="afffffff4"/>
        <w:numPr>
          <w:ilvl w:val="0"/>
          <w:numId w:val="55"/>
        </w:numPr>
        <w:suppressAutoHyphens w:val="0"/>
        <w:spacing w:after="0" w:line="360" w:lineRule="auto"/>
        <w:jc w:val="both"/>
        <w:rPr>
          <w:b/>
        </w:rPr>
      </w:pPr>
      <w:r>
        <w:rPr>
          <w:i/>
        </w:rPr>
        <w:t>Пушкин А. А.</w:t>
      </w:r>
      <w:r>
        <w:t xml:space="preserve"> Способ организации дискурса и типология языковых личностей / А. А. Пушкин // Язык, дискурс, личность : межвуз. сб. научн. трудов. – Тверь : Изд-во Тверск. ун-та, 1990. – С. 50–60.</w:t>
      </w:r>
    </w:p>
    <w:p w:rsidR="00AE503D" w:rsidRDefault="00AE503D" w:rsidP="00CE5D8D">
      <w:pPr>
        <w:numPr>
          <w:ilvl w:val="0"/>
          <w:numId w:val="55"/>
        </w:numPr>
        <w:suppressAutoHyphens w:val="0"/>
        <w:spacing w:line="360" w:lineRule="auto"/>
        <w:jc w:val="both"/>
        <w:rPr>
          <w:sz w:val="28"/>
          <w:szCs w:val="28"/>
        </w:rPr>
      </w:pPr>
      <w:r>
        <w:rPr>
          <w:i/>
          <w:sz w:val="28"/>
          <w:szCs w:val="28"/>
        </w:rPr>
        <w:t>Резуненко М. Ф.</w:t>
      </w:r>
      <w:r>
        <w:rPr>
          <w:sz w:val="28"/>
          <w:szCs w:val="28"/>
        </w:rPr>
        <w:t xml:space="preserve"> Стратегии и тактики речевого поведения судей, государственных обвинителей и адвокатов в судебно-процессуальном дискурсе : автореф. дис. на соискание науч. степени канд. филол. наук : спец. 10.02.19 «Теория языка» / М. Ф. Резуненко. </w:t>
      </w:r>
      <w:r>
        <w:rPr>
          <w:rFonts w:cs="Arial"/>
          <w:sz w:val="28"/>
          <w:szCs w:val="28"/>
        </w:rPr>
        <w:t xml:space="preserve">– </w:t>
      </w:r>
      <w:r>
        <w:rPr>
          <w:sz w:val="28"/>
          <w:szCs w:val="28"/>
        </w:rPr>
        <w:t xml:space="preserve">Ставрополь, 2007. </w:t>
      </w:r>
      <w:r>
        <w:rPr>
          <w:rFonts w:cs="Arial"/>
          <w:sz w:val="28"/>
          <w:szCs w:val="28"/>
        </w:rPr>
        <w:t xml:space="preserve">–     </w:t>
      </w:r>
      <w:r>
        <w:rPr>
          <w:sz w:val="28"/>
          <w:szCs w:val="28"/>
        </w:rPr>
        <w:t>26 с.</w:t>
      </w:r>
    </w:p>
    <w:p w:rsidR="00AE503D" w:rsidRDefault="00AE503D" w:rsidP="00CE5D8D">
      <w:pPr>
        <w:numPr>
          <w:ilvl w:val="0"/>
          <w:numId w:val="55"/>
        </w:numPr>
        <w:suppressAutoHyphens w:val="0"/>
        <w:spacing w:line="360" w:lineRule="auto"/>
        <w:jc w:val="both"/>
        <w:rPr>
          <w:sz w:val="28"/>
          <w:szCs w:val="28"/>
        </w:rPr>
      </w:pPr>
      <w:r>
        <w:rPr>
          <w:i/>
          <w:sz w:val="28"/>
          <w:szCs w:val="28"/>
        </w:rPr>
        <w:t>Реформатский А. А.</w:t>
      </w:r>
      <w:r>
        <w:rPr>
          <w:sz w:val="28"/>
          <w:szCs w:val="28"/>
        </w:rPr>
        <w:t xml:space="preserve"> Введение в языковедение / А. А. Реформатский / Под ред. В. А. Виноградова. – М. : Аспект пресс, 1999. – 536 с. </w:t>
      </w:r>
    </w:p>
    <w:p w:rsidR="00AE503D" w:rsidRDefault="00AE503D" w:rsidP="00CE5D8D">
      <w:pPr>
        <w:numPr>
          <w:ilvl w:val="0"/>
          <w:numId w:val="55"/>
        </w:numPr>
        <w:suppressAutoHyphens w:val="0"/>
        <w:spacing w:line="360" w:lineRule="auto"/>
        <w:jc w:val="both"/>
        <w:rPr>
          <w:sz w:val="28"/>
          <w:szCs w:val="28"/>
        </w:rPr>
      </w:pPr>
      <w:r>
        <w:rPr>
          <w:i/>
          <w:sz w:val="28"/>
          <w:szCs w:val="28"/>
        </w:rPr>
        <w:t>Риторика и культура речи в современном обществе и образовании</w:t>
      </w:r>
      <w:r>
        <w:rPr>
          <w:sz w:val="28"/>
          <w:szCs w:val="28"/>
        </w:rPr>
        <w:t xml:space="preserve"> : сборник материалов </w:t>
      </w:r>
      <w:r>
        <w:rPr>
          <w:sz w:val="28"/>
          <w:szCs w:val="28"/>
          <w:lang w:val="en-US"/>
        </w:rPr>
        <w:t>X</w:t>
      </w:r>
      <w:r>
        <w:rPr>
          <w:sz w:val="28"/>
          <w:szCs w:val="28"/>
        </w:rPr>
        <w:t xml:space="preserve"> Международной конференции по риторике, 1 – 3 февр. 2006 г. / науч. ред. – сост. В. И. Аннушкин, В. Э. Морозов. – М. : Флинта : Наука, 2006. – 496 с.</w:t>
      </w:r>
    </w:p>
    <w:p w:rsidR="00AE503D" w:rsidRDefault="00AE503D" w:rsidP="00CE5D8D">
      <w:pPr>
        <w:numPr>
          <w:ilvl w:val="0"/>
          <w:numId w:val="55"/>
        </w:numPr>
        <w:suppressAutoHyphens w:val="0"/>
        <w:spacing w:line="360" w:lineRule="auto"/>
        <w:jc w:val="both"/>
        <w:rPr>
          <w:sz w:val="28"/>
          <w:szCs w:val="28"/>
        </w:rPr>
      </w:pPr>
      <w:r>
        <w:rPr>
          <w:i/>
          <w:sz w:val="28"/>
          <w:szCs w:val="28"/>
        </w:rPr>
        <w:t>Різників О. С.</w:t>
      </w:r>
      <w:r>
        <w:rPr>
          <w:sz w:val="28"/>
          <w:szCs w:val="28"/>
        </w:rPr>
        <w:t xml:space="preserve"> Складівниця української мови /</w:t>
      </w:r>
      <w:r>
        <w:rPr>
          <w:i/>
          <w:sz w:val="28"/>
          <w:szCs w:val="28"/>
        </w:rPr>
        <w:t xml:space="preserve"> </w:t>
      </w:r>
      <w:r>
        <w:rPr>
          <w:sz w:val="28"/>
          <w:szCs w:val="28"/>
        </w:rPr>
        <w:t xml:space="preserve">О. С. Різників. </w:t>
      </w:r>
      <w:r>
        <w:rPr>
          <w:rFonts w:cs="Arial"/>
          <w:i/>
          <w:sz w:val="28"/>
          <w:szCs w:val="28"/>
        </w:rPr>
        <w:t>–</w:t>
      </w:r>
      <w:r>
        <w:rPr>
          <w:rFonts w:cs="Arial"/>
          <w:sz w:val="28"/>
          <w:szCs w:val="28"/>
        </w:rPr>
        <w:t xml:space="preserve"> </w:t>
      </w:r>
      <w:r>
        <w:rPr>
          <w:sz w:val="28"/>
          <w:szCs w:val="28"/>
        </w:rPr>
        <w:t xml:space="preserve">Одеса : Скайбук, 2003. </w:t>
      </w:r>
      <w:r>
        <w:rPr>
          <w:rFonts w:cs="Arial"/>
          <w:sz w:val="28"/>
          <w:szCs w:val="28"/>
        </w:rPr>
        <w:t xml:space="preserve">– </w:t>
      </w:r>
      <w:r>
        <w:rPr>
          <w:sz w:val="28"/>
          <w:szCs w:val="28"/>
        </w:rPr>
        <w:t>224 с.</w:t>
      </w:r>
    </w:p>
    <w:p w:rsidR="00AE503D" w:rsidRDefault="00AE503D" w:rsidP="00CE5D8D">
      <w:pPr>
        <w:numPr>
          <w:ilvl w:val="0"/>
          <w:numId w:val="55"/>
        </w:numPr>
        <w:suppressAutoHyphens w:val="0"/>
        <w:spacing w:line="360" w:lineRule="auto"/>
        <w:jc w:val="both"/>
        <w:rPr>
          <w:sz w:val="28"/>
          <w:szCs w:val="28"/>
        </w:rPr>
      </w:pPr>
      <w:r>
        <w:rPr>
          <w:i/>
          <w:color w:val="000000"/>
          <w:spacing w:val="12"/>
          <w:sz w:val="28"/>
          <w:szCs w:val="28"/>
        </w:rPr>
        <w:t>Рогожа В. Г.</w:t>
      </w:r>
      <w:r>
        <w:rPr>
          <w:color w:val="000000"/>
          <w:spacing w:val="12"/>
          <w:sz w:val="28"/>
          <w:szCs w:val="28"/>
        </w:rPr>
        <w:t xml:space="preserve"> Засоби вираження вольової модальності в текстах кодексів України : </w:t>
      </w:r>
      <w:r>
        <w:rPr>
          <w:color w:val="000000"/>
          <w:spacing w:val="-4"/>
          <w:sz w:val="28"/>
          <w:szCs w:val="28"/>
        </w:rPr>
        <w:t>автореф. дис. на здобуття наук. ступеня канд. філол.  наук : спец. 10.02.01 «Українська мова» /</w:t>
      </w:r>
      <w:r>
        <w:rPr>
          <w:i/>
          <w:color w:val="000000"/>
          <w:spacing w:val="12"/>
          <w:sz w:val="28"/>
          <w:szCs w:val="28"/>
        </w:rPr>
        <w:t xml:space="preserve"> </w:t>
      </w:r>
      <w:r>
        <w:rPr>
          <w:color w:val="000000"/>
          <w:spacing w:val="12"/>
          <w:sz w:val="28"/>
          <w:szCs w:val="28"/>
        </w:rPr>
        <w:t>В. Г. Рогожа</w:t>
      </w:r>
      <w:r>
        <w:rPr>
          <w:color w:val="000000"/>
          <w:spacing w:val="-4"/>
          <w:sz w:val="28"/>
          <w:szCs w:val="28"/>
        </w:rPr>
        <w:t xml:space="preserve">. </w:t>
      </w:r>
      <w:r>
        <w:rPr>
          <w:sz w:val="28"/>
          <w:szCs w:val="28"/>
        </w:rPr>
        <w:t xml:space="preserve">– </w:t>
      </w:r>
      <w:r>
        <w:rPr>
          <w:color w:val="000000"/>
          <w:spacing w:val="-4"/>
          <w:sz w:val="28"/>
          <w:szCs w:val="28"/>
        </w:rPr>
        <w:t xml:space="preserve">К., </w:t>
      </w:r>
      <w:r>
        <w:rPr>
          <w:color w:val="000000"/>
          <w:spacing w:val="12"/>
          <w:sz w:val="28"/>
          <w:szCs w:val="28"/>
        </w:rPr>
        <w:t xml:space="preserve">2005. </w:t>
      </w:r>
      <w:r>
        <w:rPr>
          <w:sz w:val="28"/>
          <w:szCs w:val="28"/>
        </w:rPr>
        <w:t xml:space="preserve">– </w:t>
      </w:r>
      <w:r>
        <w:rPr>
          <w:color w:val="000000"/>
          <w:spacing w:val="12"/>
          <w:sz w:val="28"/>
          <w:szCs w:val="28"/>
        </w:rPr>
        <w:t>24 с.</w:t>
      </w:r>
    </w:p>
    <w:p w:rsidR="00AE503D" w:rsidRDefault="00AE503D" w:rsidP="00CE5D8D">
      <w:pPr>
        <w:numPr>
          <w:ilvl w:val="0"/>
          <w:numId w:val="55"/>
        </w:numPr>
        <w:suppressAutoHyphens w:val="0"/>
        <w:spacing w:line="360" w:lineRule="auto"/>
        <w:jc w:val="both"/>
        <w:rPr>
          <w:color w:val="000000"/>
          <w:spacing w:val="12"/>
          <w:sz w:val="28"/>
          <w:szCs w:val="28"/>
        </w:rPr>
      </w:pPr>
      <w:r>
        <w:rPr>
          <w:i/>
          <w:color w:val="000000"/>
          <w:spacing w:val="12"/>
          <w:sz w:val="28"/>
          <w:szCs w:val="28"/>
        </w:rPr>
        <w:t>Савчук Г. В.</w:t>
      </w:r>
      <w:r>
        <w:rPr>
          <w:color w:val="000000"/>
          <w:spacing w:val="12"/>
          <w:sz w:val="28"/>
          <w:szCs w:val="28"/>
        </w:rPr>
        <w:t xml:space="preserve"> Інтонаційне оформлення фраз функціонально-семантичного поля волевиявлення в українському судовому   дискурсі / Г. В. Савчук // Наук. вісн. ПДПУ імені К. Д. Ушинського. Лінгвістичні науки. – Одеса : Астропринт, 2007. – № 5. – С. 67</w:t>
      </w:r>
      <w:r>
        <w:rPr>
          <w:sz w:val="28"/>
          <w:szCs w:val="28"/>
        </w:rPr>
        <w:t>–</w:t>
      </w:r>
      <w:r>
        <w:rPr>
          <w:color w:val="000000"/>
          <w:spacing w:val="12"/>
          <w:sz w:val="28"/>
          <w:szCs w:val="28"/>
        </w:rPr>
        <w:t>73.</w:t>
      </w:r>
    </w:p>
    <w:p w:rsidR="00AE503D" w:rsidRDefault="00AE503D" w:rsidP="00CE5D8D">
      <w:pPr>
        <w:numPr>
          <w:ilvl w:val="0"/>
          <w:numId w:val="55"/>
        </w:numPr>
        <w:suppressAutoHyphens w:val="0"/>
        <w:spacing w:line="360" w:lineRule="auto"/>
        <w:jc w:val="both"/>
        <w:rPr>
          <w:color w:val="000000"/>
          <w:spacing w:val="12"/>
          <w:sz w:val="28"/>
          <w:szCs w:val="28"/>
        </w:rPr>
      </w:pPr>
      <w:r>
        <w:rPr>
          <w:i/>
          <w:color w:val="000000"/>
          <w:spacing w:val="12"/>
          <w:sz w:val="28"/>
          <w:szCs w:val="28"/>
        </w:rPr>
        <w:t>Савчук А. В.</w:t>
      </w:r>
      <w:r>
        <w:rPr>
          <w:color w:val="000000"/>
          <w:spacing w:val="12"/>
          <w:sz w:val="28"/>
          <w:szCs w:val="28"/>
        </w:rPr>
        <w:t xml:space="preserve"> Особенности функционирования фраз функционально-семантического поля волеизъявления в судебном дискурсе / А. В. </w:t>
      </w:r>
      <w:r>
        <w:rPr>
          <w:color w:val="000000"/>
          <w:spacing w:val="12"/>
          <w:sz w:val="28"/>
          <w:szCs w:val="28"/>
        </w:rPr>
        <w:lastRenderedPageBreak/>
        <w:t>Савчук // Мова : Науково-теоретичний часопис з мовознавства. – Одеса : Астропринт, 2007. –  № 12. – С. 308–310.</w:t>
      </w:r>
    </w:p>
    <w:p w:rsidR="00AE503D" w:rsidRDefault="00AE503D" w:rsidP="00CE5D8D">
      <w:pPr>
        <w:numPr>
          <w:ilvl w:val="0"/>
          <w:numId w:val="55"/>
        </w:numPr>
        <w:suppressAutoHyphens w:val="0"/>
        <w:spacing w:line="360" w:lineRule="auto"/>
        <w:jc w:val="both"/>
        <w:rPr>
          <w:sz w:val="28"/>
          <w:szCs w:val="28"/>
        </w:rPr>
      </w:pPr>
      <w:r>
        <w:rPr>
          <w:i/>
          <w:color w:val="000000"/>
          <w:spacing w:val="12"/>
          <w:sz w:val="28"/>
          <w:szCs w:val="28"/>
        </w:rPr>
        <w:t xml:space="preserve">Савчук Г. В. </w:t>
      </w:r>
      <w:r>
        <w:rPr>
          <w:sz w:val="28"/>
          <w:szCs w:val="28"/>
        </w:rPr>
        <w:t>Особливості мелодичного оформлення семантичних типів спонукальної модальності в мовленні американських та українських суддів / Т. М. Корольова, В. І. Могилевський, Г. В. Савчук // Новітня філологія. – Миколаїв, 2008. –  № 9 (29). – С. 121–131.</w:t>
      </w:r>
    </w:p>
    <w:p w:rsidR="00AE503D" w:rsidRDefault="00AE503D" w:rsidP="00CE5D8D">
      <w:pPr>
        <w:numPr>
          <w:ilvl w:val="0"/>
          <w:numId w:val="55"/>
        </w:numPr>
        <w:suppressAutoHyphens w:val="0"/>
        <w:spacing w:line="360" w:lineRule="auto"/>
        <w:jc w:val="both"/>
        <w:rPr>
          <w:color w:val="000000"/>
          <w:spacing w:val="12"/>
          <w:sz w:val="28"/>
          <w:szCs w:val="28"/>
        </w:rPr>
      </w:pPr>
      <w:r>
        <w:rPr>
          <w:i/>
          <w:color w:val="000000"/>
          <w:spacing w:val="12"/>
          <w:sz w:val="28"/>
          <w:szCs w:val="28"/>
        </w:rPr>
        <w:t>Савчук Г. В.</w:t>
      </w:r>
      <w:r>
        <w:rPr>
          <w:color w:val="000000"/>
          <w:spacing w:val="12"/>
          <w:sz w:val="28"/>
          <w:szCs w:val="28"/>
        </w:rPr>
        <w:t xml:space="preserve"> Особливості інтонації спонукання в судовому дискурсі / Г. В. Савчук // Мова і культура. – К. : Видавничий Дім Дмитра Бураго, 2007. – Вип. 9. – Т. YII (95). Мова і засоби масової комунікації. – С. 292–296.</w:t>
      </w:r>
    </w:p>
    <w:p w:rsidR="00AE503D" w:rsidRDefault="00AE503D" w:rsidP="00CE5D8D">
      <w:pPr>
        <w:numPr>
          <w:ilvl w:val="0"/>
          <w:numId w:val="55"/>
        </w:numPr>
        <w:suppressAutoHyphens w:val="0"/>
        <w:spacing w:line="360" w:lineRule="auto"/>
        <w:jc w:val="both"/>
        <w:rPr>
          <w:color w:val="000000"/>
          <w:spacing w:val="12"/>
          <w:sz w:val="28"/>
          <w:szCs w:val="28"/>
        </w:rPr>
      </w:pPr>
      <w:r>
        <w:rPr>
          <w:i/>
          <w:color w:val="000000"/>
          <w:spacing w:val="12"/>
          <w:sz w:val="28"/>
          <w:szCs w:val="28"/>
        </w:rPr>
        <w:t>Савчук Г. В.</w:t>
      </w:r>
      <w:r>
        <w:rPr>
          <w:color w:val="000000"/>
          <w:spacing w:val="12"/>
          <w:sz w:val="28"/>
          <w:szCs w:val="28"/>
        </w:rPr>
        <w:t xml:space="preserve"> Особливості інтонаційної організації спонукальних висловлень в американському судовому дискурсі / Г. В. Савчук // Новітня філологія. – Миколаїв, 2007. –  № 8 (28). –  С. 30–41.</w:t>
      </w:r>
    </w:p>
    <w:p w:rsidR="00AE503D" w:rsidRDefault="00AE503D" w:rsidP="00CE5D8D">
      <w:pPr>
        <w:numPr>
          <w:ilvl w:val="0"/>
          <w:numId w:val="55"/>
        </w:numPr>
        <w:suppressAutoHyphens w:val="0"/>
        <w:spacing w:line="360" w:lineRule="auto"/>
        <w:jc w:val="both"/>
        <w:rPr>
          <w:color w:val="000000"/>
          <w:spacing w:val="12"/>
          <w:sz w:val="28"/>
          <w:szCs w:val="28"/>
        </w:rPr>
      </w:pPr>
      <w:r>
        <w:rPr>
          <w:i/>
          <w:color w:val="000000"/>
          <w:spacing w:val="12"/>
          <w:sz w:val="28"/>
          <w:szCs w:val="28"/>
        </w:rPr>
        <w:t>Савчук Г. В.</w:t>
      </w:r>
      <w:r>
        <w:rPr>
          <w:color w:val="000000"/>
          <w:spacing w:val="12"/>
          <w:sz w:val="28"/>
          <w:szCs w:val="28"/>
        </w:rPr>
        <w:t xml:space="preserve"> Специфіка інтонаційного оформлення прохання на матеріалі озвученого україномовного та англомовного мовлення суддів / Г. В. Савчук // Наук. вісн. ПДПУ імені                                  К. Д.Ушинського. Лінгвістичні науки. – Одеса : Астропринт, 2007. – № 6. – С. 131–138.</w:t>
      </w:r>
    </w:p>
    <w:p w:rsidR="00AE503D" w:rsidRDefault="00AE503D" w:rsidP="00CE5D8D">
      <w:pPr>
        <w:numPr>
          <w:ilvl w:val="0"/>
          <w:numId w:val="55"/>
        </w:numPr>
        <w:suppressAutoHyphens w:val="0"/>
        <w:spacing w:line="360" w:lineRule="auto"/>
        <w:jc w:val="both"/>
        <w:rPr>
          <w:color w:val="000000"/>
          <w:spacing w:val="12"/>
          <w:sz w:val="28"/>
          <w:szCs w:val="28"/>
        </w:rPr>
      </w:pPr>
      <w:r>
        <w:rPr>
          <w:i/>
          <w:color w:val="000000"/>
          <w:spacing w:val="12"/>
          <w:sz w:val="28"/>
          <w:szCs w:val="28"/>
        </w:rPr>
        <w:t>Савчук Г. В.</w:t>
      </w:r>
      <w:r>
        <w:rPr>
          <w:color w:val="000000"/>
          <w:spacing w:val="12"/>
          <w:sz w:val="28"/>
          <w:szCs w:val="28"/>
        </w:rPr>
        <w:t xml:space="preserve"> Судовий дискурс як об’єкт лінгвістичного дослідження / Г. В. Савчук // Наук. вісн. ПДПУ імені                        К. Д. Ушинського. Лінгвістичні науки. – Одеса : Астропринт, 2006. – № 4. – С. 127–132.</w:t>
      </w:r>
    </w:p>
    <w:p w:rsidR="00AE503D" w:rsidRDefault="00AE503D" w:rsidP="00CE5D8D">
      <w:pPr>
        <w:numPr>
          <w:ilvl w:val="0"/>
          <w:numId w:val="55"/>
        </w:numPr>
        <w:suppressAutoHyphens w:val="0"/>
        <w:spacing w:line="360" w:lineRule="auto"/>
        <w:jc w:val="both"/>
        <w:rPr>
          <w:sz w:val="28"/>
          <w:szCs w:val="28"/>
        </w:rPr>
      </w:pPr>
      <w:r>
        <w:rPr>
          <w:i/>
          <w:sz w:val="28"/>
          <w:szCs w:val="28"/>
        </w:rPr>
        <w:t>Селиванова Е. А.</w:t>
      </w:r>
      <w:r>
        <w:rPr>
          <w:sz w:val="28"/>
          <w:szCs w:val="28"/>
        </w:rPr>
        <w:t xml:space="preserve"> Основы лингвистической теории текста и коммуникации : монографическое учеб. пособие /</w:t>
      </w:r>
      <w:r>
        <w:rPr>
          <w:i/>
          <w:sz w:val="28"/>
          <w:szCs w:val="28"/>
        </w:rPr>
        <w:t xml:space="preserve"> </w:t>
      </w:r>
      <w:r>
        <w:rPr>
          <w:sz w:val="28"/>
          <w:szCs w:val="28"/>
        </w:rPr>
        <w:t xml:space="preserve">Е. А. Селиванова. </w:t>
      </w:r>
      <w:r>
        <w:rPr>
          <w:rFonts w:cs="Arial"/>
          <w:sz w:val="28"/>
          <w:szCs w:val="28"/>
        </w:rPr>
        <w:t xml:space="preserve">– </w:t>
      </w:r>
      <w:r>
        <w:rPr>
          <w:sz w:val="28"/>
          <w:szCs w:val="28"/>
        </w:rPr>
        <w:t xml:space="preserve">К. Брама, Изд. Вовчок О. Ю., 2004. </w:t>
      </w:r>
      <w:r>
        <w:rPr>
          <w:rFonts w:cs="Arial"/>
          <w:sz w:val="28"/>
          <w:szCs w:val="28"/>
        </w:rPr>
        <w:t xml:space="preserve">– </w:t>
      </w:r>
      <w:r>
        <w:rPr>
          <w:sz w:val="28"/>
          <w:szCs w:val="28"/>
        </w:rPr>
        <w:t>336 с.</w:t>
      </w:r>
    </w:p>
    <w:p w:rsidR="00AE503D" w:rsidRDefault="00AE503D" w:rsidP="00CE5D8D">
      <w:pPr>
        <w:numPr>
          <w:ilvl w:val="0"/>
          <w:numId w:val="55"/>
        </w:numPr>
        <w:suppressAutoHyphens w:val="0"/>
        <w:spacing w:line="360" w:lineRule="auto"/>
        <w:jc w:val="both"/>
        <w:rPr>
          <w:sz w:val="28"/>
          <w:szCs w:val="28"/>
        </w:rPr>
      </w:pPr>
      <w:r>
        <w:rPr>
          <w:i/>
          <w:sz w:val="28"/>
          <w:szCs w:val="28"/>
        </w:rPr>
        <w:t>Селіванова О. О.</w:t>
      </w:r>
      <w:r>
        <w:rPr>
          <w:sz w:val="28"/>
          <w:szCs w:val="28"/>
        </w:rPr>
        <w:t xml:space="preserve"> Сучасна лінгвістика : термінологічна енциклопедія /</w:t>
      </w:r>
      <w:r>
        <w:rPr>
          <w:i/>
          <w:sz w:val="28"/>
          <w:szCs w:val="28"/>
        </w:rPr>
        <w:t xml:space="preserve">   </w:t>
      </w:r>
      <w:r>
        <w:rPr>
          <w:sz w:val="28"/>
          <w:szCs w:val="28"/>
        </w:rPr>
        <w:t>О. О. Селіванова. – Полтава : Довкілля-К, 2006. – 716 с.</w:t>
      </w:r>
    </w:p>
    <w:p w:rsidR="00AE503D" w:rsidRDefault="00AE503D" w:rsidP="00CE5D8D">
      <w:pPr>
        <w:numPr>
          <w:ilvl w:val="0"/>
          <w:numId w:val="55"/>
        </w:numPr>
        <w:suppressAutoHyphens w:val="0"/>
        <w:spacing w:line="360" w:lineRule="auto"/>
        <w:jc w:val="both"/>
        <w:rPr>
          <w:sz w:val="28"/>
          <w:szCs w:val="28"/>
        </w:rPr>
      </w:pPr>
      <w:r>
        <w:rPr>
          <w:bCs/>
          <w:i/>
          <w:color w:val="000000"/>
          <w:spacing w:val="-1"/>
          <w:sz w:val="28"/>
          <w:szCs w:val="28"/>
        </w:rPr>
        <w:t>Семчинський С. В.</w:t>
      </w:r>
      <w:r>
        <w:rPr>
          <w:b/>
          <w:bCs/>
          <w:color w:val="000000"/>
          <w:spacing w:val="-1"/>
          <w:sz w:val="28"/>
          <w:szCs w:val="28"/>
        </w:rPr>
        <w:t xml:space="preserve"> </w:t>
      </w:r>
      <w:r>
        <w:rPr>
          <w:color w:val="000000"/>
          <w:spacing w:val="-1"/>
          <w:sz w:val="28"/>
          <w:szCs w:val="28"/>
        </w:rPr>
        <w:t xml:space="preserve">Загальне  мовознавство / </w:t>
      </w:r>
      <w:r>
        <w:rPr>
          <w:bCs/>
          <w:color w:val="000000"/>
          <w:spacing w:val="-1"/>
          <w:sz w:val="28"/>
          <w:szCs w:val="28"/>
        </w:rPr>
        <w:t xml:space="preserve">С. В. Семчинський. </w:t>
      </w:r>
      <w:r>
        <w:rPr>
          <w:rFonts w:cs="Arial"/>
          <w:sz w:val="28"/>
          <w:szCs w:val="28"/>
        </w:rPr>
        <w:t>–</w:t>
      </w:r>
      <w:r>
        <w:rPr>
          <w:color w:val="000000"/>
          <w:spacing w:val="-1"/>
          <w:sz w:val="28"/>
          <w:szCs w:val="28"/>
        </w:rPr>
        <w:t xml:space="preserve"> 2-ге вид., перероб. і доповн. </w:t>
      </w:r>
      <w:r>
        <w:rPr>
          <w:sz w:val="28"/>
          <w:szCs w:val="28"/>
        </w:rPr>
        <w:t xml:space="preserve">– </w:t>
      </w:r>
      <w:r>
        <w:rPr>
          <w:color w:val="000000"/>
          <w:spacing w:val="-1"/>
          <w:sz w:val="28"/>
          <w:szCs w:val="28"/>
        </w:rPr>
        <w:t xml:space="preserve">К. : АТ «ОКО», 1996. </w:t>
      </w:r>
      <w:r>
        <w:rPr>
          <w:sz w:val="28"/>
          <w:szCs w:val="28"/>
        </w:rPr>
        <w:t xml:space="preserve">– </w:t>
      </w:r>
      <w:r>
        <w:rPr>
          <w:color w:val="000000"/>
          <w:spacing w:val="-1"/>
          <w:sz w:val="28"/>
          <w:szCs w:val="28"/>
        </w:rPr>
        <w:t>416 с.</w:t>
      </w:r>
    </w:p>
    <w:p w:rsidR="00AE503D" w:rsidRDefault="00AE503D" w:rsidP="00CE5D8D">
      <w:pPr>
        <w:widowControl w:val="0"/>
        <w:numPr>
          <w:ilvl w:val="0"/>
          <w:numId w:val="55"/>
        </w:numPr>
        <w:suppressAutoHyphens w:val="0"/>
        <w:spacing w:line="360" w:lineRule="auto"/>
        <w:jc w:val="both"/>
        <w:rPr>
          <w:sz w:val="28"/>
          <w:szCs w:val="28"/>
        </w:rPr>
      </w:pPr>
      <w:r>
        <w:rPr>
          <w:i/>
          <w:sz w:val="28"/>
          <w:szCs w:val="28"/>
        </w:rPr>
        <w:t xml:space="preserve"> Серажим К. С. </w:t>
      </w:r>
      <w:r>
        <w:rPr>
          <w:sz w:val="28"/>
          <w:szCs w:val="28"/>
        </w:rPr>
        <w:t>Термін «дискурс» у сучасній лінгвістиці /</w:t>
      </w:r>
      <w:r>
        <w:rPr>
          <w:i/>
          <w:sz w:val="28"/>
          <w:szCs w:val="28"/>
        </w:rPr>
        <w:t xml:space="preserve">                       </w:t>
      </w:r>
      <w:r>
        <w:rPr>
          <w:sz w:val="28"/>
          <w:szCs w:val="28"/>
        </w:rPr>
        <w:t xml:space="preserve">К. С. Серажим // Вісник Харківського національного університету              ім. В. Н. Каразіна. Серія Філологія. – Харків : Лівий берег, 2001. – Вип. 33. –  № 520. – </w:t>
      </w:r>
      <w:r>
        <w:rPr>
          <w:sz w:val="28"/>
          <w:szCs w:val="28"/>
        </w:rPr>
        <w:lastRenderedPageBreak/>
        <w:t>С. 7–12.</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Сергеич П.</w:t>
      </w:r>
      <w:r>
        <w:rPr>
          <w:sz w:val="28"/>
          <w:szCs w:val="28"/>
        </w:rPr>
        <w:t xml:space="preserve"> Исскуство речи на суде /</w:t>
      </w:r>
      <w:r>
        <w:rPr>
          <w:i/>
          <w:sz w:val="28"/>
          <w:szCs w:val="28"/>
        </w:rPr>
        <w:t xml:space="preserve"> </w:t>
      </w:r>
      <w:r>
        <w:rPr>
          <w:sz w:val="28"/>
          <w:szCs w:val="28"/>
        </w:rPr>
        <w:t>Петр</w:t>
      </w:r>
      <w:r>
        <w:rPr>
          <w:i/>
          <w:sz w:val="28"/>
          <w:szCs w:val="28"/>
        </w:rPr>
        <w:t xml:space="preserve"> </w:t>
      </w:r>
      <w:r>
        <w:rPr>
          <w:sz w:val="28"/>
          <w:szCs w:val="28"/>
        </w:rPr>
        <w:t>Сергеич. – М. : Юрид. лит., 1988. – 384 с.</w:t>
      </w:r>
    </w:p>
    <w:p w:rsidR="00AE503D" w:rsidRDefault="00AE503D" w:rsidP="00CE5D8D">
      <w:pPr>
        <w:pStyle w:val="afffffff4"/>
        <w:numPr>
          <w:ilvl w:val="0"/>
          <w:numId w:val="55"/>
        </w:numPr>
        <w:suppressAutoHyphens w:val="0"/>
        <w:spacing w:after="0" w:line="360" w:lineRule="auto"/>
        <w:jc w:val="both"/>
      </w:pPr>
      <w:r>
        <w:rPr>
          <w:i/>
        </w:rPr>
        <w:t>Серл Дж.</w:t>
      </w:r>
      <w:r>
        <w:t xml:space="preserve"> Косвенные речевые акты / Джон Серль // Новое в зарубежной лингвистике : сб. ст. / под ред. Б. Ю. Городецкого ; пер. с англ.                    Н. В. Перцова. – М. : Прогресс, 1986. – Вып. </w:t>
      </w:r>
      <w:r>
        <w:rPr>
          <w:lang w:val="de-DE"/>
        </w:rPr>
        <w:t>XYII</w:t>
      </w:r>
      <w:r>
        <w:t>. Теория речевых актов. –              С. 195–283.</w:t>
      </w:r>
    </w:p>
    <w:p w:rsidR="00AE503D" w:rsidRDefault="00AE503D" w:rsidP="00CE5D8D">
      <w:pPr>
        <w:numPr>
          <w:ilvl w:val="0"/>
          <w:numId w:val="55"/>
        </w:numPr>
        <w:suppressAutoHyphens w:val="0"/>
        <w:spacing w:line="360" w:lineRule="auto"/>
        <w:jc w:val="both"/>
        <w:rPr>
          <w:sz w:val="28"/>
          <w:szCs w:val="28"/>
        </w:rPr>
      </w:pPr>
      <w:r>
        <w:rPr>
          <w:i/>
          <w:sz w:val="28"/>
          <w:szCs w:val="28"/>
        </w:rPr>
        <w:t>Скаб М. С.</w:t>
      </w:r>
      <w:r>
        <w:rPr>
          <w:sz w:val="28"/>
          <w:szCs w:val="28"/>
        </w:rPr>
        <w:t xml:space="preserve"> Граматика апеляції в українській мові / М. С. Скаб. – Чернівці : Місто, 2002. – 272 с.</w:t>
      </w:r>
    </w:p>
    <w:p w:rsidR="00AE503D" w:rsidRDefault="00AE503D" w:rsidP="00CE5D8D">
      <w:pPr>
        <w:numPr>
          <w:ilvl w:val="0"/>
          <w:numId w:val="55"/>
        </w:numPr>
        <w:suppressAutoHyphens w:val="0"/>
        <w:spacing w:line="360" w:lineRule="auto"/>
        <w:jc w:val="both"/>
        <w:rPr>
          <w:sz w:val="28"/>
          <w:szCs w:val="28"/>
        </w:rPr>
      </w:pPr>
      <w:r>
        <w:rPr>
          <w:i/>
          <w:sz w:val="28"/>
          <w:szCs w:val="28"/>
        </w:rPr>
        <w:t>Скуратовська Т. А.</w:t>
      </w:r>
      <w:r>
        <w:rPr>
          <w:sz w:val="28"/>
          <w:szCs w:val="28"/>
        </w:rPr>
        <w:t xml:space="preserve"> Аргументація  в американському судовому     дискурсі : дис. ... канд. філол. наук : 10.02.04 /</w:t>
      </w:r>
      <w:r>
        <w:rPr>
          <w:i/>
          <w:sz w:val="28"/>
          <w:szCs w:val="28"/>
        </w:rPr>
        <w:t xml:space="preserve"> </w:t>
      </w:r>
      <w:r>
        <w:rPr>
          <w:sz w:val="28"/>
          <w:szCs w:val="28"/>
        </w:rPr>
        <w:t>Скуратовська                 Тетяна Анатоліївна. – К., 2002. – 196 с.</w:t>
      </w:r>
    </w:p>
    <w:p w:rsidR="00AE503D" w:rsidRDefault="00AE503D" w:rsidP="00CE5D8D">
      <w:pPr>
        <w:numPr>
          <w:ilvl w:val="0"/>
          <w:numId w:val="55"/>
        </w:numPr>
        <w:suppressAutoHyphens w:val="0"/>
        <w:spacing w:line="360" w:lineRule="auto"/>
        <w:jc w:val="both"/>
        <w:rPr>
          <w:sz w:val="28"/>
          <w:szCs w:val="28"/>
        </w:rPr>
      </w:pPr>
      <w:r>
        <w:rPr>
          <w:i/>
          <w:sz w:val="28"/>
          <w:szCs w:val="28"/>
        </w:rPr>
        <w:t xml:space="preserve"> Словник іншомовних слів</w:t>
      </w:r>
      <w:r>
        <w:rPr>
          <w:sz w:val="28"/>
          <w:szCs w:val="28"/>
        </w:rPr>
        <w:t xml:space="preserve"> / [за ред. О. С. Мельничука]. – К. : Українська радянська енциклопедія, 1974. – 775 с.</w:t>
      </w:r>
    </w:p>
    <w:p w:rsidR="00AE503D" w:rsidRDefault="00AE503D" w:rsidP="00CE5D8D">
      <w:pPr>
        <w:numPr>
          <w:ilvl w:val="0"/>
          <w:numId w:val="55"/>
        </w:numPr>
        <w:suppressAutoHyphens w:val="0"/>
        <w:spacing w:line="360" w:lineRule="auto"/>
        <w:ind w:left="357" w:hanging="357"/>
        <w:jc w:val="both"/>
        <w:rPr>
          <w:sz w:val="28"/>
        </w:rPr>
      </w:pPr>
      <w:r>
        <w:rPr>
          <w:i/>
          <w:sz w:val="28"/>
        </w:rPr>
        <w:t xml:space="preserve">Соколова М. А. </w:t>
      </w:r>
      <w:r>
        <w:rPr>
          <w:sz w:val="28"/>
        </w:rPr>
        <w:t>Роль вариативных просодических средств в декодировании побуждений диалогической речи /</w:t>
      </w:r>
      <w:r>
        <w:rPr>
          <w:i/>
          <w:sz w:val="28"/>
        </w:rPr>
        <w:t xml:space="preserve"> </w:t>
      </w:r>
      <w:r>
        <w:rPr>
          <w:sz w:val="28"/>
        </w:rPr>
        <w:t xml:space="preserve">М. А. Соколова,             </w:t>
      </w:r>
      <w:r>
        <w:rPr>
          <w:i/>
          <w:sz w:val="28"/>
        </w:rPr>
        <w:t xml:space="preserve"> </w:t>
      </w:r>
      <w:r>
        <w:rPr>
          <w:sz w:val="28"/>
        </w:rPr>
        <w:t>К. С. Махмурян</w:t>
      </w:r>
      <w:r>
        <w:rPr>
          <w:i/>
          <w:sz w:val="28"/>
        </w:rPr>
        <w:t xml:space="preserve"> </w:t>
      </w:r>
      <w:r>
        <w:rPr>
          <w:sz w:val="28"/>
        </w:rPr>
        <w:t xml:space="preserve">// Прагматическая функция просодии : </w:t>
      </w:r>
      <w:r>
        <w:rPr>
          <w:sz w:val="28"/>
          <w:lang w:val="en-US"/>
        </w:rPr>
        <w:t>v</w:t>
      </w:r>
      <w:r>
        <w:rPr>
          <w:sz w:val="28"/>
        </w:rPr>
        <w:t>ежвуз. сб. науч. тр. – М. : МГПИ 1987. – С. 3</w:t>
      </w:r>
      <w:r>
        <w:rPr>
          <w:sz w:val="28"/>
          <w:szCs w:val="28"/>
        </w:rPr>
        <w:t>–</w:t>
      </w:r>
      <w:r>
        <w:rPr>
          <w:sz w:val="28"/>
        </w:rPr>
        <w:t xml:space="preserve">15. </w:t>
      </w:r>
    </w:p>
    <w:p w:rsidR="00AE503D" w:rsidRDefault="00AE503D" w:rsidP="00CE5D8D">
      <w:pPr>
        <w:widowControl w:val="0"/>
        <w:numPr>
          <w:ilvl w:val="0"/>
          <w:numId w:val="55"/>
        </w:numPr>
        <w:suppressAutoHyphens w:val="0"/>
        <w:spacing w:line="360" w:lineRule="auto"/>
        <w:jc w:val="both"/>
        <w:rPr>
          <w:sz w:val="28"/>
          <w:szCs w:val="28"/>
        </w:rPr>
      </w:pPr>
      <w:r>
        <w:rPr>
          <w:i/>
          <w:iCs/>
          <w:sz w:val="28"/>
          <w:szCs w:val="28"/>
        </w:rPr>
        <w:t xml:space="preserve"> Стеріополо О. І. </w:t>
      </w:r>
      <w:r>
        <w:rPr>
          <w:sz w:val="28"/>
          <w:szCs w:val="28"/>
        </w:rPr>
        <w:t xml:space="preserve">Перлокутивний ефект просодії мовлення /                    </w:t>
      </w:r>
      <w:r>
        <w:rPr>
          <w:iCs/>
          <w:sz w:val="28"/>
          <w:szCs w:val="28"/>
        </w:rPr>
        <w:t>О. І. Стеріополо</w:t>
      </w:r>
      <w:r>
        <w:rPr>
          <w:i/>
          <w:iCs/>
          <w:sz w:val="28"/>
          <w:szCs w:val="28"/>
        </w:rPr>
        <w:t xml:space="preserve"> </w:t>
      </w:r>
      <w:r>
        <w:rPr>
          <w:sz w:val="28"/>
          <w:szCs w:val="28"/>
        </w:rPr>
        <w:t xml:space="preserve"> // Актуальні проблеми романо-германської філології в Україні та Болонський процес : матеріали міжнародної наукової конференції, 24–25 лист. 2004 р. – Чернівці : ЧНУ : Рута, 2004. –                  С. 268–270.</w:t>
      </w:r>
    </w:p>
    <w:p w:rsidR="00AE503D" w:rsidRDefault="00AE503D" w:rsidP="00CE5D8D">
      <w:pPr>
        <w:numPr>
          <w:ilvl w:val="0"/>
          <w:numId w:val="55"/>
        </w:numPr>
        <w:suppressAutoHyphens w:val="0"/>
        <w:spacing w:line="360" w:lineRule="auto"/>
        <w:jc w:val="both"/>
        <w:rPr>
          <w:sz w:val="28"/>
          <w:szCs w:val="28"/>
        </w:rPr>
      </w:pPr>
      <w:r>
        <w:rPr>
          <w:bCs/>
          <w:i/>
          <w:color w:val="000000"/>
          <w:spacing w:val="6"/>
          <w:sz w:val="28"/>
          <w:szCs w:val="28"/>
        </w:rPr>
        <w:t xml:space="preserve">Сучасна українська </w:t>
      </w:r>
      <w:r>
        <w:rPr>
          <w:bCs/>
          <w:i/>
          <w:color w:val="000000"/>
          <w:spacing w:val="-1"/>
          <w:sz w:val="28"/>
          <w:szCs w:val="28"/>
        </w:rPr>
        <w:t>літературна мова :</w:t>
      </w:r>
      <w:r>
        <w:rPr>
          <w:b/>
          <w:bCs/>
          <w:color w:val="000000"/>
          <w:spacing w:val="-1"/>
          <w:sz w:val="28"/>
          <w:szCs w:val="28"/>
        </w:rPr>
        <w:t xml:space="preserve"> </w:t>
      </w:r>
      <w:r>
        <w:rPr>
          <w:color w:val="000000"/>
          <w:spacing w:val="-1"/>
          <w:sz w:val="28"/>
          <w:szCs w:val="28"/>
        </w:rPr>
        <w:t xml:space="preserve">підручник / за ред.                      А. П. Грищенка. </w:t>
      </w:r>
      <w:r>
        <w:rPr>
          <w:sz w:val="28"/>
          <w:szCs w:val="28"/>
        </w:rPr>
        <w:t xml:space="preserve">– </w:t>
      </w:r>
      <w:r>
        <w:rPr>
          <w:color w:val="000000"/>
          <w:spacing w:val="-1"/>
          <w:sz w:val="28"/>
          <w:szCs w:val="28"/>
        </w:rPr>
        <w:t>К. : Вища школа,</w:t>
      </w:r>
      <w:r>
        <w:rPr>
          <w:sz w:val="28"/>
          <w:szCs w:val="28"/>
        </w:rPr>
        <w:t xml:space="preserve"> </w:t>
      </w:r>
      <w:r>
        <w:rPr>
          <w:color w:val="000000"/>
          <w:spacing w:val="15"/>
          <w:sz w:val="28"/>
          <w:szCs w:val="28"/>
        </w:rPr>
        <w:t xml:space="preserve">1993. </w:t>
      </w:r>
      <w:r>
        <w:rPr>
          <w:sz w:val="28"/>
          <w:szCs w:val="28"/>
        </w:rPr>
        <w:t xml:space="preserve">– </w:t>
      </w:r>
      <w:r>
        <w:rPr>
          <w:color w:val="000000"/>
          <w:spacing w:val="15"/>
          <w:sz w:val="28"/>
          <w:szCs w:val="28"/>
        </w:rPr>
        <w:t xml:space="preserve">366 </w:t>
      </w:r>
      <w:r>
        <w:rPr>
          <w:bCs/>
          <w:color w:val="000000"/>
          <w:spacing w:val="15"/>
          <w:sz w:val="28"/>
          <w:szCs w:val="28"/>
        </w:rPr>
        <w:t>с.</w:t>
      </w:r>
    </w:p>
    <w:p w:rsidR="00AE503D" w:rsidRDefault="00AE503D" w:rsidP="00CE5D8D">
      <w:pPr>
        <w:numPr>
          <w:ilvl w:val="0"/>
          <w:numId w:val="55"/>
        </w:numPr>
        <w:suppressAutoHyphens w:val="0"/>
        <w:spacing w:line="360" w:lineRule="auto"/>
        <w:jc w:val="both"/>
        <w:rPr>
          <w:sz w:val="28"/>
          <w:szCs w:val="28"/>
        </w:rPr>
      </w:pPr>
      <w:r>
        <w:rPr>
          <w:i/>
          <w:sz w:val="28"/>
          <w:szCs w:val="28"/>
        </w:rPr>
        <w:t>Сучасний словник іншомовних слів :</w:t>
      </w:r>
      <w:r>
        <w:rPr>
          <w:sz w:val="28"/>
          <w:szCs w:val="28"/>
        </w:rPr>
        <w:t xml:space="preserve"> близько 20 тис. слів і словосполучень / [уклад. О. І. Скопненко, Т. В. Цимбалюк</w:t>
      </w:r>
      <w:r>
        <w:rPr>
          <w:sz w:val="28"/>
          <w:szCs w:val="28"/>
          <w:lang w:val="en-US"/>
        </w:rPr>
        <w:t>]</w:t>
      </w:r>
      <w:r>
        <w:rPr>
          <w:sz w:val="28"/>
          <w:szCs w:val="28"/>
        </w:rPr>
        <w:t>. – К. : Довіра, 2006. – 789 с.</w:t>
      </w:r>
    </w:p>
    <w:p w:rsidR="00AE503D" w:rsidRDefault="00AE503D" w:rsidP="00CE5D8D">
      <w:pPr>
        <w:numPr>
          <w:ilvl w:val="0"/>
          <w:numId w:val="55"/>
        </w:numPr>
        <w:suppressAutoHyphens w:val="0"/>
        <w:spacing w:line="360" w:lineRule="auto"/>
        <w:jc w:val="both"/>
        <w:rPr>
          <w:sz w:val="28"/>
          <w:szCs w:val="28"/>
        </w:rPr>
      </w:pPr>
      <w:r>
        <w:rPr>
          <w:i/>
          <w:sz w:val="28"/>
          <w:szCs w:val="28"/>
        </w:rPr>
        <w:t>Теоретическая фонетика английского языка :</w:t>
      </w:r>
      <w:r>
        <w:rPr>
          <w:sz w:val="28"/>
          <w:szCs w:val="28"/>
        </w:rPr>
        <w:t xml:space="preserve"> учеб. для студ. ин-тов и фак. иностр. яз. / М. А. Соколова, К. П. Гинтовт, И. С. Тихонова,                 Р. М. Тихонова. – М. : Гуманит. изд. центр ВЛАДОС, 1996. – 286 с.</w:t>
      </w:r>
    </w:p>
    <w:p w:rsidR="00AE503D" w:rsidRDefault="00AE503D" w:rsidP="00CE5D8D">
      <w:pPr>
        <w:numPr>
          <w:ilvl w:val="0"/>
          <w:numId w:val="55"/>
        </w:numPr>
        <w:suppressAutoHyphens w:val="0"/>
        <w:spacing w:line="360" w:lineRule="auto"/>
        <w:jc w:val="both"/>
        <w:rPr>
          <w:sz w:val="28"/>
          <w:szCs w:val="28"/>
        </w:rPr>
      </w:pPr>
      <w:r>
        <w:rPr>
          <w:bCs/>
          <w:i/>
          <w:color w:val="000000"/>
          <w:spacing w:val="-4"/>
          <w:sz w:val="28"/>
          <w:szCs w:val="28"/>
        </w:rPr>
        <w:t>Типология императивных конструкций</w:t>
      </w:r>
      <w:r>
        <w:rPr>
          <w:b/>
          <w:bCs/>
          <w:color w:val="000000"/>
          <w:spacing w:val="-4"/>
          <w:sz w:val="28"/>
          <w:szCs w:val="28"/>
        </w:rPr>
        <w:t xml:space="preserve"> </w:t>
      </w:r>
      <w:r>
        <w:rPr>
          <w:color w:val="000000"/>
          <w:spacing w:val="-4"/>
          <w:sz w:val="28"/>
          <w:szCs w:val="28"/>
        </w:rPr>
        <w:t xml:space="preserve">/ отв. ред. В. С. Храковский. </w:t>
      </w:r>
      <w:r>
        <w:rPr>
          <w:sz w:val="28"/>
          <w:szCs w:val="28"/>
        </w:rPr>
        <w:t xml:space="preserve">–   </w:t>
      </w:r>
      <w:r>
        <w:rPr>
          <w:color w:val="000000"/>
          <w:spacing w:val="-4"/>
          <w:sz w:val="28"/>
          <w:szCs w:val="28"/>
        </w:rPr>
        <w:t>СПб. : Наука,</w:t>
      </w:r>
      <w:r>
        <w:rPr>
          <w:sz w:val="28"/>
          <w:szCs w:val="28"/>
        </w:rPr>
        <w:t xml:space="preserve"> </w:t>
      </w:r>
      <w:r>
        <w:rPr>
          <w:color w:val="000000"/>
          <w:spacing w:val="1"/>
          <w:sz w:val="28"/>
          <w:szCs w:val="28"/>
        </w:rPr>
        <w:t xml:space="preserve">1992. </w:t>
      </w:r>
      <w:r>
        <w:rPr>
          <w:sz w:val="28"/>
          <w:szCs w:val="28"/>
        </w:rPr>
        <w:t xml:space="preserve">– </w:t>
      </w:r>
      <w:r>
        <w:rPr>
          <w:color w:val="000000"/>
          <w:spacing w:val="1"/>
          <w:sz w:val="28"/>
          <w:szCs w:val="28"/>
        </w:rPr>
        <w:t>301 с.</w:t>
      </w:r>
    </w:p>
    <w:p w:rsidR="00AE503D" w:rsidRDefault="00AE503D" w:rsidP="00CE5D8D">
      <w:pPr>
        <w:numPr>
          <w:ilvl w:val="0"/>
          <w:numId w:val="55"/>
        </w:numPr>
        <w:suppressAutoHyphens w:val="0"/>
        <w:spacing w:line="360" w:lineRule="auto"/>
        <w:jc w:val="both"/>
        <w:rPr>
          <w:sz w:val="28"/>
          <w:szCs w:val="28"/>
        </w:rPr>
      </w:pPr>
      <w:r>
        <w:rPr>
          <w:bCs/>
          <w:i/>
          <w:color w:val="000000"/>
          <w:spacing w:val="-4"/>
          <w:sz w:val="28"/>
          <w:szCs w:val="28"/>
        </w:rPr>
        <w:lastRenderedPageBreak/>
        <w:t>Торсуев Г. П.</w:t>
      </w:r>
      <w:r>
        <w:rPr>
          <w:b/>
          <w:bCs/>
          <w:color w:val="000000"/>
          <w:spacing w:val="-4"/>
          <w:sz w:val="28"/>
          <w:szCs w:val="28"/>
        </w:rPr>
        <w:t xml:space="preserve"> </w:t>
      </w:r>
      <w:r>
        <w:rPr>
          <w:color w:val="000000"/>
          <w:spacing w:val="-4"/>
          <w:sz w:val="28"/>
          <w:szCs w:val="28"/>
        </w:rPr>
        <w:t xml:space="preserve">Фонетика английского языка / </w:t>
      </w:r>
      <w:r>
        <w:rPr>
          <w:bCs/>
          <w:color w:val="000000"/>
          <w:spacing w:val="-4"/>
          <w:sz w:val="28"/>
          <w:szCs w:val="28"/>
        </w:rPr>
        <w:t>Г. П. Торсуев</w:t>
      </w:r>
      <w:r>
        <w:rPr>
          <w:color w:val="000000"/>
          <w:spacing w:val="-4"/>
          <w:sz w:val="28"/>
          <w:szCs w:val="28"/>
        </w:rPr>
        <w:t xml:space="preserve">. </w:t>
      </w:r>
      <w:r>
        <w:rPr>
          <w:sz w:val="28"/>
          <w:szCs w:val="28"/>
        </w:rPr>
        <w:t xml:space="preserve">– </w:t>
      </w:r>
      <w:r>
        <w:rPr>
          <w:color w:val="000000"/>
          <w:spacing w:val="-4"/>
          <w:sz w:val="28"/>
          <w:szCs w:val="28"/>
        </w:rPr>
        <w:t>М. : Изд-</w:t>
      </w:r>
      <w:r>
        <w:rPr>
          <w:color w:val="000000"/>
          <w:spacing w:val="-2"/>
          <w:sz w:val="28"/>
          <w:szCs w:val="28"/>
        </w:rPr>
        <w:t xml:space="preserve">во лит. на ин. яз., 1950. </w:t>
      </w:r>
      <w:r>
        <w:rPr>
          <w:sz w:val="28"/>
          <w:szCs w:val="28"/>
        </w:rPr>
        <w:t xml:space="preserve">– </w:t>
      </w:r>
      <w:r>
        <w:rPr>
          <w:color w:val="000000"/>
          <w:spacing w:val="-2"/>
          <w:sz w:val="28"/>
          <w:szCs w:val="28"/>
        </w:rPr>
        <w:t>332 с.</w:t>
      </w:r>
    </w:p>
    <w:p w:rsidR="00AE503D" w:rsidRDefault="00AE503D" w:rsidP="00CE5D8D">
      <w:pPr>
        <w:numPr>
          <w:ilvl w:val="0"/>
          <w:numId w:val="55"/>
        </w:numPr>
        <w:suppressAutoHyphens w:val="0"/>
        <w:spacing w:line="360" w:lineRule="auto"/>
        <w:jc w:val="both"/>
        <w:rPr>
          <w:sz w:val="28"/>
          <w:szCs w:val="28"/>
        </w:rPr>
      </w:pPr>
      <w:r>
        <w:rPr>
          <w:bCs/>
          <w:i/>
          <w:color w:val="000000"/>
          <w:spacing w:val="-2"/>
          <w:sz w:val="28"/>
          <w:szCs w:val="28"/>
        </w:rPr>
        <w:t>Українська мова.</w:t>
      </w:r>
      <w:r>
        <w:rPr>
          <w:b/>
          <w:bCs/>
          <w:color w:val="000000"/>
          <w:spacing w:val="-2"/>
          <w:sz w:val="28"/>
          <w:szCs w:val="28"/>
        </w:rPr>
        <w:t xml:space="preserve"> </w:t>
      </w:r>
      <w:r>
        <w:rPr>
          <w:bCs/>
          <w:i/>
          <w:color w:val="000000"/>
          <w:spacing w:val="-2"/>
          <w:sz w:val="28"/>
          <w:szCs w:val="28"/>
        </w:rPr>
        <w:t>Енциклопедія.</w:t>
      </w:r>
      <w:r>
        <w:rPr>
          <w:b/>
          <w:bCs/>
          <w:color w:val="000000"/>
          <w:spacing w:val="-2"/>
          <w:sz w:val="28"/>
          <w:szCs w:val="28"/>
        </w:rPr>
        <w:t xml:space="preserve"> </w:t>
      </w:r>
      <w:r>
        <w:rPr>
          <w:sz w:val="28"/>
          <w:szCs w:val="28"/>
        </w:rPr>
        <w:t xml:space="preserve">– </w:t>
      </w:r>
      <w:r>
        <w:rPr>
          <w:color w:val="000000"/>
          <w:spacing w:val="-2"/>
          <w:sz w:val="28"/>
          <w:szCs w:val="28"/>
        </w:rPr>
        <w:t>К. : Вид</w:t>
      </w:r>
      <w:r>
        <w:rPr>
          <w:color w:val="000000"/>
          <w:spacing w:val="-2"/>
          <w:sz w:val="28"/>
          <w:szCs w:val="28"/>
        </w:rPr>
        <w:softHyphen/>
        <w:t xml:space="preserve">-во «Українська енциклопедія» ім. М. П. Бажана, 2000. </w:t>
      </w:r>
      <w:r>
        <w:rPr>
          <w:sz w:val="28"/>
          <w:szCs w:val="28"/>
        </w:rPr>
        <w:t xml:space="preserve">– </w:t>
      </w:r>
      <w:r>
        <w:rPr>
          <w:color w:val="000000"/>
          <w:spacing w:val="-2"/>
          <w:sz w:val="28"/>
          <w:szCs w:val="28"/>
        </w:rPr>
        <w:t>752 с</w:t>
      </w:r>
      <w:r>
        <w:rPr>
          <w:color w:val="000000"/>
          <w:sz w:val="28"/>
          <w:szCs w:val="28"/>
        </w:rPr>
        <w:t>.</w:t>
      </w:r>
    </w:p>
    <w:p w:rsidR="00AE503D" w:rsidRDefault="00AE503D" w:rsidP="00CE5D8D">
      <w:pPr>
        <w:numPr>
          <w:ilvl w:val="0"/>
          <w:numId w:val="55"/>
        </w:numPr>
        <w:suppressAutoHyphens w:val="0"/>
        <w:spacing w:line="360" w:lineRule="auto"/>
        <w:jc w:val="both"/>
        <w:rPr>
          <w:sz w:val="28"/>
          <w:szCs w:val="28"/>
        </w:rPr>
      </w:pPr>
      <w:r>
        <w:rPr>
          <w:bCs/>
          <w:i/>
          <w:color w:val="000000"/>
          <w:sz w:val="28"/>
          <w:szCs w:val="28"/>
        </w:rPr>
        <w:t>Український правопис</w:t>
      </w:r>
      <w:r>
        <w:rPr>
          <w:b/>
          <w:bCs/>
          <w:color w:val="000000"/>
          <w:sz w:val="28"/>
          <w:szCs w:val="28"/>
        </w:rPr>
        <w:t xml:space="preserve"> </w:t>
      </w:r>
      <w:r>
        <w:rPr>
          <w:color w:val="000000"/>
          <w:sz w:val="28"/>
          <w:szCs w:val="28"/>
        </w:rPr>
        <w:t xml:space="preserve">/ АН України, </w:t>
      </w:r>
      <w:r>
        <w:rPr>
          <w:color w:val="000000"/>
          <w:spacing w:val="-2"/>
          <w:sz w:val="28"/>
          <w:szCs w:val="28"/>
        </w:rPr>
        <w:t xml:space="preserve">Ін-т мовознавства ім О. О. Потебні; Інститут української мови. </w:t>
      </w:r>
      <w:r>
        <w:rPr>
          <w:sz w:val="28"/>
          <w:szCs w:val="28"/>
        </w:rPr>
        <w:t xml:space="preserve">– </w:t>
      </w:r>
      <w:r>
        <w:rPr>
          <w:color w:val="000000"/>
          <w:spacing w:val="-2"/>
          <w:sz w:val="28"/>
          <w:szCs w:val="28"/>
        </w:rPr>
        <w:t>стереотип</w:t>
      </w:r>
      <w:r>
        <w:rPr>
          <w:color w:val="000000"/>
          <w:spacing w:val="-1"/>
          <w:sz w:val="28"/>
          <w:szCs w:val="28"/>
        </w:rPr>
        <w:t xml:space="preserve">. вид. </w:t>
      </w:r>
      <w:r>
        <w:rPr>
          <w:sz w:val="28"/>
          <w:szCs w:val="28"/>
        </w:rPr>
        <w:t xml:space="preserve">– </w:t>
      </w:r>
      <w:r>
        <w:rPr>
          <w:color w:val="000000"/>
          <w:spacing w:val="-1"/>
          <w:sz w:val="28"/>
          <w:szCs w:val="28"/>
        </w:rPr>
        <w:t xml:space="preserve">К. : Наукова думка, 2005. </w:t>
      </w:r>
      <w:r>
        <w:rPr>
          <w:sz w:val="28"/>
          <w:szCs w:val="28"/>
        </w:rPr>
        <w:t xml:space="preserve">– </w:t>
      </w:r>
      <w:r>
        <w:rPr>
          <w:color w:val="000000"/>
          <w:spacing w:val="-1"/>
          <w:sz w:val="28"/>
          <w:szCs w:val="28"/>
        </w:rPr>
        <w:t>240 с.</w:t>
      </w:r>
      <w:r>
        <w:rPr>
          <w:sz w:val="28"/>
          <w:szCs w:val="28"/>
        </w:rPr>
        <w:t xml:space="preserve"> </w:t>
      </w:r>
    </w:p>
    <w:p w:rsidR="00AE503D" w:rsidRDefault="00AE503D" w:rsidP="00CE5D8D">
      <w:pPr>
        <w:numPr>
          <w:ilvl w:val="0"/>
          <w:numId w:val="55"/>
        </w:numPr>
        <w:suppressAutoHyphens w:val="0"/>
        <w:spacing w:line="360" w:lineRule="auto"/>
        <w:jc w:val="both"/>
        <w:rPr>
          <w:sz w:val="28"/>
          <w:szCs w:val="28"/>
        </w:rPr>
      </w:pPr>
      <w:r>
        <w:rPr>
          <w:i/>
          <w:sz w:val="28"/>
          <w:szCs w:val="28"/>
        </w:rPr>
        <w:t>Ускова Т. В.</w:t>
      </w:r>
      <w:r>
        <w:rPr>
          <w:sz w:val="28"/>
          <w:szCs w:val="28"/>
        </w:rPr>
        <w:t xml:space="preserve"> О неоднородном характере понятия «английский юридический дискурс» / Т. В. Ускова // Разновидности дискурса и обучения специальным языкам : сб. науч. трудов МЛУ. – М., 2001. – Вып 458. –        С. 93–97. </w:t>
      </w:r>
    </w:p>
    <w:p w:rsidR="00AE503D" w:rsidRDefault="00AE503D" w:rsidP="00CE5D8D">
      <w:pPr>
        <w:numPr>
          <w:ilvl w:val="0"/>
          <w:numId w:val="55"/>
        </w:numPr>
        <w:suppressAutoHyphens w:val="0"/>
        <w:spacing w:line="360" w:lineRule="auto"/>
        <w:jc w:val="both"/>
        <w:rPr>
          <w:sz w:val="28"/>
          <w:szCs w:val="28"/>
        </w:rPr>
      </w:pPr>
      <w:r>
        <w:rPr>
          <w:i/>
          <w:sz w:val="28"/>
          <w:szCs w:val="28"/>
        </w:rPr>
        <w:t xml:space="preserve">Фонетика англійської мови : фоностилістика і риторика мовленнєвої комунікації : </w:t>
      </w:r>
      <w:r>
        <w:rPr>
          <w:sz w:val="28"/>
          <w:szCs w:val="28"/>
        </w:rPr>
        <w:t xml:space="preserve">[посіб. для студ. вищ. навч. закл.] / М. П. Дворжецька,             Т. В. Макухіна, Л. М. Велікова, Є. О Снегірьова. – Вінниця : НОВА КНИГА, 2005. – 208 с. </w:t>
      </w:r>
    </w:p>
    <w:p w:rsidR="00AE503D" w:rsidRDefault="00AE503D" w:rsidP="00CE5D8D">
      <w:pPr>
        <w:numPr>
          <w:ilvl w:val="0"/>
          <w:numId w:val="55"/>
        </w:numPr>
        <w:suppressAutoHyphens w:val="0"/>
        <w:spacing w:line="360" w:lineRule="auto"/>
        <w:jc w:val="both"/>
        <w:rPr>
          <w:sz w:val="28"/>
          <w:szCs w:val="28"/>
        </w:rPr>
      </w:pPr>
      <w:r>
        <w:rPr>
          <w:bCs/>
          <w:i/>
          <w:color w:val="000000"/>
          <w:spacing w:val="5"/>
          <w:sz w:val="28"/>
          <w:szCs w:val="28"/>
        </w:rPr>
        <w:t xml:space="preserve">Харченко </w:t>
      </w:r>
      <w:r>
        <w:rPr>
          <w:i/>
          <w:color w:val="000000"/>
          <w:spacing w:val="5"/>
          <w:sz w:val="28"/>
          <w:szCs w:val="28"/>
        </w:rPr>
        <w:t>С. В.</w:t>
      </w:r>
      <w:r>
        <w:rPr>
          <w:color w:val="000000"/>
          <w:spacing w:val="5"/>
          <w:sz w:val="28"/>
          <w:szCs w:val="28"/>
        </w:rPr>
        <w:t xml:space="preserve"> Спонукальність як модально-</w:t>
      </w:r>
      <w:r>
        <w:rPr>
          <w:color w:val="000000"/>
          <w:spacing w:val="-4"/>
          <w:sz w:val="28"/>
          <w:szCs w:val="28"/>
        </w:rPr>
        <w:t>синтаксична категорія /</w:t>
      </w:r>
      <w:r>
        <w:rPr>
          <w:i/>
          <w:color w:val="000000"/>
          <w:spacing w:val="5"/>
          <w:sz w:val="28"/>
          <w:szCs w:val="28"/>
        </w:rPr>
        <w:t xml:space="preserve">        </w:t>
      </w:r>
      <w:r>
        <w:rPr>
          <w:color w:val="000000"/>
          <w:spacing w:val="5"/>
          <w:sz w:val="28"/>
          <w:szCs w:val="28"/>
        </w:rPr>
        <w:t>С. В.</w:t>
      </w:r>
      <w:r>
        <w:rPr>
          <w:bCs/>
          <w:color w:val="000000"/>
          <w:spacing w:val="5"/>
          <w:sz w:val="28"/>
          <w:szCs w:val="28"/>
        </w:rPr>
        <w:t xml:space="preserve"> Харченко</w:t>
      </w:r>
      <w:r>
        <w:rPr>
          <w:bCs/>
          <w:i/>
          <w:color w:val="000000"/>
          <w:spacing w:val="5"/>
          <w:sz w:val="28"/>
          <w:szCs w:val="28"/>
        </w:rPr>
        <w:t xml:space="preserve"> </w:t>
      </w:r>
      <w:r>
        <w:rPr>
          <w:color w:val="000000"/>
          <w:spacing w:val="-4"/>
          <w:sz w:val="28"/>
          <w:szCs w:val="28"/>
        </w:rPr>
        <w:t xml:space="preserve">// Наук. записки Вінницького держ. пед. ун-ту ім.                       </w:t>
      </w:r>
      <w:r>
        <w:rPr>
          <w:color w:val="000000"/>
          <w:spacing w:val="1"/>
          <w:sz w:val="28"/>
          <w:szCs w:val="28"/>
        </w:rPr>
        <w:t>М. Коцюбинського : зб. наук</w:t>
      </w:r>
      <w:r>
        <w:rPr>
          <w:color w:val="000000"/>
          <w:spacing w:val="1"/>
          <w:sz w:val="26"/>
          <w:szCs w:val="26"/>
        </w:rPr>
        <w:t xml:space="preserve">. </w:t>
      </w:r>
      <w:r>
        <w:rPr>
          <w:color w:val="000000"/>
          <w:spacing w:val="1"/>
          <w:sz w:val="28"/>
          <w:szCs w:val="28"/>
        </w:rPr>
        <w:t>праць.</w:t>
      </w:r>
      <w:r>
        <w:rPr>
          <w:color w:val="000000"/>
          <w:spacing w:val="1"/>
          <w:sz w:val="26"/>
          <w:szCs w:val="26"/>
        </w:rPr>
        <w:t xml:space="preserve"> </w:t>
      </w:r>
      <w:r>
        <w:rPr>
          <w:color w:val="000000"/>
          <w:spacing w:val="1"/>
          <w:sz w:val="28"/>
          <w:szCs w:val="28"/>
        </w:rPr>
        <w:t xml:space="preserve">Серія : Філологія. 2000. Вип. 2. </w:t>
      </w:r>
      <w:r>
        <w:rPr>
          <w:sz w:val="28"/>
          <w:szCs w:val="28"/>
        </w:rPr>
        <w:t xml:space="preserve">– </w:t>
      </w:r>
      <w:r>
        <w:rPr>
          <w:color w:val="000000"/>
          <w:spacing w:val="-3"/>
          <w:sz w:val="28"/>
          <w:szCs w:val="28"/>
        </w:rPr>
        <w:t xml:space="preserve">Вінниця : ВДПУ, 2000. </w:t>
      </w:r>
      <w:r>
        <w:rPr>
          <w:sz w:val="28"/>
          <w:szCs w:val="28"/>
        </w:rPr>
        <w:t xml:space="preserve">– </w:t>
      </w:r>
      <w:r>
        <w:rPr>
          <w:color w:val="000000"/>
          <w:spacing w:val="-3"/>
          <w:sz w:val="28"/>
          <w:szCs w:val="28"/>
        </w:rPr>
        <w:t>С. 142</w:t>
      </w:r>
      <w:r>
        <w:rPr>
          <w:sz w:val="28"/>
          <w:szCs w:val="28"/>
        </w:rPr>
        <w:t>–</w:t>
      </w:r>
      <w:r>
        <w:rPr>
          <w:color w:val="000000"/>
          <w:spacing w:val="-3"/>
          <w:sz w:val="28"/>
          <w:szCs w:val="28"/>
        </w:rPr>
        <w:t>145.</w:t>
      </w:r>
    </w:p>
    <w:p w:rsidR="00AE503D" w:rsidRDefault="00AE503D" w:rsidP="00CE5D8D">
      <w:pPr>
        <w:numPr>
          <w:ilvl w:val="0"/>
          <w:numId w:val="55"/>
        </w:numPr>
        <w:suppressAutoHyphens w:val="0"/>
        <w:spacing w:line="360" w:lineRule="auto"/>
        <w:jc w:val="both"/>
        <w:rPr>
          <w:sz w:val="28"/>
          <w:szCs w:val="28"/>
        </w:rPr>
      </w:pPr>
      <w:r>
        <w:rPr>
          <w:i/>
          <w:iCs/>
          <w:sz w:val="28"/>
          <w:szCs w:val="28"/>
        </w:rPr>
        <w:t xml:space="preserve">Цеплитис Л. К. </w:t>
      </w:r>
      <w:r>
        <w:rPr>
          <w:sz w:val="28"/>
          <w:szCs w:val="28"/>
        </w:rPr>
        <w:t xml:space="preserve">Анализ речевой интонации / </w:t>
      </w:r>
      <w:r>
        <w:rPr>
          <w:iCs/>
          <w:sz w:val="28"/>
          <w:szCs w:val="28"/>
        </w:rPr>
        <w:t>Л. К. Цеплитис</w:t>
      </w:r>
      <w:r>
        <w:rPr>
          <w:sz w:val="28"/>
          <w:szCs w:val="28"/>
        </w:rPr>
        <w:t>. – Рига : Зинатне, 1974. – 272 с.</w:t>
      </w:r>
    </w:p>
    <w:p w:rsidR="00AE503D" w:rsidRDefault="00AE503D" w:rsidP="00CE5D8D">
      <w:pPr>
        <w:numPr>
          <w:ilvl w:val="0"/>
          <w:numId w:val="55"/>
        </w:numPr>
        <w:suppressAutoHyphens w:val="0"/>
        <w:spacing w:line="360" w:lineRule="auto"/>
        <w:jc w:val="both"/>
        <w:rPr>
          <w:sz w:val="28"/>
          <w:szCs w:val="28"/>
        </w:rPr>
      </w:pPr>
      <w:r>
        <w:rPr>
          <w:i/>
          <w:sz w:val="28"/>
          <w:szCs w:val="28"/>
        </w:rPr>
        <w:t>Чаплинская Н. В.</w:t>
      </w:r>
      <w:r>
        <w:rPr>
          <w:b/>
          <w:sz w:val="28"/>
          <w:szCs w:val="28"/>
        </w:rPr>
        <w:t xml:space="preserve"> </w:t>
      </w:r>
      <w:r>
        <w:rPr>
          <w:sz w:val="28"/>
          <w:szCs w:val="28"/>
        </w:rPr>
        <w:t>Штампы и стандарты в судебных документах [Електронний ресурс] /</w:t>
      </w:r>
      <w:r>
        <w:rPr>
          <w:i/>
          <w:sz w:val="28"/>
          <w:szCs w:val="28"/>
        </w:rPr>
        <w:t xml:space="preserve"> </w:t>
      </w:r>
      <w:r>
        <w:rPr>
          <w:sz w:val="28"/>
          <w:szCs w:val="28"/>
        </w:rPr>
        <w:t>Н. В.</w:t>
      </w:r>
      <w:r>
        <w:rPr>
          <w:b/>
          <w:sz w:val="28"/>
          <w:szCs w:val="28"/>
        </w:rPr>
        <w:t xml:space="preserve"> </w:t>
      </w:r>
      <w:r>
        <w:rPr>
          <w:sz w:val="28"/>
          <w:szCs w:val="28"/>
        </w:rPr>
        <w:t xml:space="preserve">Чаплинская </w:t>
      </w:r>
      <w:r>
        <w:rPr>
          <w:sz w:val="28"/>
        </w:rPr>
        <w:t xml:space="preserve">// Судебный вестник. – 2003. – №4. – С. 1–4. </w:t>
      </w:r>
      <w:r>
        <w:rPr>
          <w:sz w:val="28"/>
          <w:szCs w:val="28"/>
        </w:rPr>
        <w:t xml:space="preserve">– </w:t>
      </w:r>
      <w:r>
        <w:rPr>
          <w:b/>
          <w:sz w:val="28"/>
        </w:rPr>
        <w:t xml:space="preserve"> </w:t>
      </w:r>
      <w:r>
        <w:rPr>
          <w:sz w:val="28"/>
        </w:rPr>
        <w:t xml:space="preserve">Режим доступу до журн. : </w:t>
      </w:r>
    </w:p>
    <w:p w:rsidR="00AE503D" w:rsidRDefault="00AE503D" w:rsidP="00AE503D">
      <w:pPr>
        <w:spacing w:line="360" w:lineRule="auto"/>
        <w:jc w:val="both"/>
        <w:rPr>
          <w:sz w:val="28"/>
          <w:szCs w:val="28"/>
        </w:rPr>
      </w:pPr>
      <w:r>
        <w:rPr>
          <w:i/>
          <w:sz w:val="28"/>
          <w:szCs w:val="28"/>
        </w:rPr>
        <w:t xml:space="preserve">     </w:t>
      </w:r>
      <w:r>
        <w:rPr>
          <w:sz w:val="28"/>
          <w:szCs w:val="28"/>
        </w:rPr>
        <w:t>http://www.uloblsud.ru/index.php</w:t>
      </w:r>
    </w:p>
    <w:p w:rsidR="00AE503D" w:rsidRDefault="00AE503D" w:rsidP="00CE5D8D">
      <w:pPr>
        <w:numPr>
          <w:ilvl w:val="0"/>
          <w:numId w:val="55"/>
        </w:numPr>
        <w:suppressAutoHyphens w:val="0"/>
        <w:spacing w:line="360" w:lineRule="auto"/>
        <w:jc w:val="both"/>
        <w:rPr>
          <w:sz w:val="28"/>
          <w:szCs w:val="28"/>
        </w:rPr>
      </w:pPr>
      <w:r>
        <w:rPr>
          <w:i/>
          <w:sz w:val="28"/>
          <w:szCs w:val="28"/>
        </w:rPr>
        <w:t>Шахматов А. А.</w:t>
      </w:r>
      <w:r>
        <w:rPr>
          <w:sz w:val="28"/>
          <w:szCs w:val="28"/>
        </w:rPr>
        <w:t xml:space="preserve"> Синтаксис русского языка / А. А. Шахматов. –              [2-е изд.]. – М. :  Учпедгиз, 1941. – 620 с.</w:t>
      </w:r>
    </w:p>
    <w:p w:rsidR="00AE503D" w:rsidRDefault="00AE503D" w:rsidP="00CE5D8D">
      <w:pPr>
        <w:numPr>
          <w:ilvl w:val="0"/>
          <w:numId w:val="55"/>
        </w:numPr>
        <w:suppressAutoHyphens w:val="0"/>
        <w:spacing w:line="360" w:lineRule="auto"/>
        <w:jc w:val="both"/>
        <w:rPr>
          <w:sz w:val="28"/>
          <w:szCs w:val="28"/>
        </w:rPr>
      </w:pPr>
      <w:r>
        <w:rPr>
          <w:bCs/>
          <w:i/>
          <w:color w:val="000000"/>
          <w:spacing w:val="2"/>
          <w:sz w:val="28"/>
          <w:szCs w:val="28"/>
        </w:rPr>
        <w:t>Швидка Н. В.</w:t>
      </w:r>
      <w:r>
        <w:rPr>
          <w:b/>
          <w:bCs/>
          <w:color w:val="000000"/>
          <w:spacing w:val="2"/>
          <w:sz w:val="28"/>
          <w:szCs w:val="28"/>
        </w:rPr>
        <w:t xml:space="preserve"> </w:t>
      </w:r>
      <w:r>
        <w:rPr>
          <w:color w:val="000000"/>
          <w:spacing w:val="2"/>
          <w:sz w:val="28"/>
          <w:szCs w:val="28"/>
        </w:rPr>
        <w:t xml:space="preserve">Імперативні речення в сучасній </w:t>
      </w:r>
      <w:r>
        <w:rPr>
          <w:color w:val="000000"/>
          <w:spacing w:val="-4"/>
          <w:sz w:val="28"/>
          <w:szCs w:val="28"/>
        </w:rPr>
        <w:t xml:space="preserve">українській мові : семантика, засоби вираження спонукальності, функції : автореф. дис. на здобуття наук. ступеня канд. філол. наук : 10.02.01 «Українська мова» /          Н. В. Швидка / Харківський держ. ун-т. </w:t>
      </w:r>
      <w:r>
        <w:rPr>
          <w:sz w:val="28"/>
          <w:szCs w:val="28"/>
        </w:rPr>
        <w:t xml:space="preserve">– </w:t>
      </w:r>
      <w:r>
        <w:rPr>
          <w:b/>
          <w:sz w:val="28"/>
        </w:rPr>
        <w:t xml:space="preserve"> </w:t>
      </w:r>
      <w:r>
        <w:rPr>
          <w:color w:val="000000"/>
          <w:spacing w:val="-4"/>
          <w:sz w:val="28"/>
          <w:szCs w:val="28"/>
        </w:rPr>
        <w:t xml:space="preserve">Х., </w:t>
      </w:r>
      <w:r>
        <w:rPr>
          <w:color w:val="000000"/>
          <w:spacing w:val="12"/>
          <w:sz w:val="28"/>
          <w:szCs w:val="28"/>
        </w:rPr>
        <w:t xml:space="preserve">1998. </w:t>
      </w:r>
      <w:r>
        <w:rPr>
          <w:sz w:val="28"/>
          <w:szCs w:val="28"/>
        </w:rPr>
        <w:t xml:space="preserve">– </w:t>
      </w:r>
      <w:r>
        <w:rPr>
          <w:b/>
          <w:sz w:val="28"/>
        </w:rPr>
        <w:t xml:space="preserve"> </w:t>
      </w:r>
      <w:r>
        <w:rPr>
          <w:color w:val="000000"/>
          <w:spacing w:val="12"/>
          <w:sz w:val="28"/>
          <w:szCs w:val="28"/>
        </w:rPr>
        <w:t>20 с.</w:t>
      </w:r>
    </w:p>
    <w:p w:rsidR="00AE503D" w:rsidRDefault="00AE503D" w:rsidP="00CE5D8D">
      <w:pPr>
        <w:pStyle w:val="afffffff4"/>
        <w:numPr>
          <w:ilvl w:val="0"/>
          <w:numId w:val="55"/>
        </w:numPr>
        <w:suppressAutoHyphens w:val="0"/>
        <w:spacing w:after="0" w:line="360" w:lineRule="auto"/>
        <w:jc w:val="both"/>
      </w:pPr>
      <w:r>
        <w:rPr>
          <w:i/>
        </w:rPr>
        <w:t>Шейгал Е. И.</w:t>
      </w:r>
      <w:r>
        <w:t xml:space="preserve"> Язык и власть / Е. И. Шейгал // Языковая личность : проблемы лингвокультурологии и функциональной семантики. –   Волгоград : Перемена, 1999. – С. 132–149.</w:t>
      </w:r>
    </w:p>
    <w:p w:rsidR="00AE503D" w:rsidRDefault="00AE503D" w:rsidP="00CE5D8D">
      <w:pPr>
        <w:widowControl w:val="0"/>
        <w:numPr>
          <w:ilvl w:val="0"/>
          <w:numId w:val="55"/>
        </w:numPr>
        <w:suppressAutoHyphens w:val="0"/>
        <w:spacing w:line="360" w:lineRule="auto"/>
        <w:jc w:val="both"/>
        <w:rPr>
          <w:sz w:val="28"/>
          <w:szCs w:val="28"/>
        </w:rPr>
      </w:pPr>
      <w:r>
        <w:rPr>
          <w:i/>
          <w:iCs/>
          <w:sz w:val="28"/>
          <w:szCs w:val="28"/>
        </w:rPr>
        <w:lastRenderedPageBreak/>
        <w:t>Шейнов В. П.</w:t>
      </w:r>
      <w:r>
        <w:rPr>
          <w:sz w:val="28"/>
          <w:szCs w:val="28"/>
        </w:rPr>
        <w:t xml:space="preserve"> Скрытое управление человеком : психология манипулирования / </w:t>
      </w:r>
      <w:r>
        <w:rPr>
          <w:iCs/>
          <w:sz w:val="28"/>
          <w:szCs w:val="28"/>
        </w:rPr>
        <w:t>В. П.</w:t>
      </w:r>
      <w:r>
        <w:rPr>
          <w:sz w:val="28"/>
          <w:szCs w:val="28"/>
        </w:rPr>
        <w:t xml:space="preserve"> </w:t>
      </w:r>
      <w:r>
        <w:rPr>
          <w:iCs/>
          <w:sz w:val="28"/>
          <w:szCs w:val="28"/>
        </w:rPr>
        <w:t>Шейнов</w:t>
      </w:r>
      <w:r>
        <w:rPr>
          <w:sz w:val="28"/>
          <w:szCs w:val="28"/>
        </w:rPr>
        <w:t>. – М. : Флинта, 2001. – 146 с.</w:t>
      </w:r>
    </w:p>
    <w:p w:rsidR="00AE503D" w:rsidRDefault="00AE503D" w:rsidP="00CE5D8D">
      <w:pPr>
        <w:widowControl w:val="0"/>
        <w:numPr>
          <w:ilvl w:val="0"/>
          <w:numId w:val="55"/>
        </w:numPr>
        <w:suppressAutoHyphens w:val="0"/>
        <w:spacing w:line="360" w:lineRule="auto"/>
        <w:jc w:val="both"/>
        <w:rPr>
          <w:sz w:val="28"/>
          <w:szCs w:val="28"/>
        </w:rPr>
      </w:pPr>
      <w:hyperlink r:id="rId13" w:history="1">
        <w:r>
          <w:rPr>
            <w:i/>
            <w:sz w:val="28"/>
            <w:szCs w:val="28"/>
          </w:rPr>
          <w:t>Щепаньский Я.</w:t>
        </w:r>
        <w:r>
          <w:rPr>
            <w:sz w:val="28"/>
            <w:szCs w:val="28"/>
          </w:rPr>
          <w:t xml:space="preserve"> Элементарные понятия социологии / Ян Щепаньский ; общ. ред. и послесл. А. М. Румянцева; пер. с польского М. М. Гуренко.</w:t>
        </w:r>
        <w:r>
          <w:t xml:space="preserve"> –  </w:t>
        </w:r>
        <w:r>
          <w:rPr>
            <w:sz w:val="28"/>
            <w:szCs w:val="28"/>
          </w:rPr>
          <w:t xml:space="preserve">М.: Прогресс, 1969. </w:t>
        </w:r>
        <w:r>
          <w:t xml:space="preserve">– </w:t>
        </w:r>
        <w:r>
          <w:rPr>
            <w:sz w:val="28"/>
            <w:szCs w:val="28"/>
          </w:rPr>
          <w:t xml:space="preserve">240 с. </w:t>
        </w:r>
      </w:hyperlink>
    </w:p>
    <w:p w:rsidR="00AE503D" w:rsidRDefault="00AE503D" w:rsidP="00CE5D8D">
      <w:pPr>
        <w:pStyle w:val="afffffff4"/>
        <w:numPr>
          <w:ilvl w:val="0"/>
          <w:numId w:val="55"/>
        </w:numPr>
        <w:suppressAutoHyphens w:val="0"/>
        <w:spacing w:after="0" w:line="360" w:lineRule="auto"/>
        <w:jc w:val="both"/>
        <w:rPr>
          <w:spacing w:val="-4"/>
        </w:rPr>
      </w:pPr>
      <w:r>
        <w:rPr>
          <w:i/>
        </w:rPr>
        <w:t>Щербина С. С.</w:t>
      </w:r>
      <w:r>
        <w:t xml:space="preserve"> Засоби вираження директивних мовленнєвих актів та їх класифікація /</w:t>
      </w:r>
      <w:r>
        <w:rPr>
          <w:i/>
        </w:rPr>
        <w:t xml:space="preserve"> </w:t>
      </w:r>
      <w:r>
        <w:t>С. С. Щербина // Мовні і концептуальні картини світу : мови, культури та переклад у контексті європейського співробітництва. – К, 2001. – С. 511–516.</w:t>
      </w:r>
    </w:p>
    <w:p w:rsidR="00AE503D" w:rsidRDefault="00AE503D" w:rsidP="00CE5D8D">
      <w:pPr>
        <w:widowControl w:val="0"/>
        <w:numPr>
          <w:ilvl w:val="0"/>
          <w:numId w:val="55"/>
        </w:numPr>
        <w:suppressAutoHyphens w:val="0"/>
        <w:spacing w:line="360" w:lineRule="auto"/>
        <w:jc w:val="both"/>
        <w:rPr>
          <w:sz w:val="28"/>
          <w:szCs w:val="28"/>
        </w:rPr>
      </w:pPr>
      <w:r>
        <w:rPr>
          <w:i/>
          <w:iCs/>
          <w:sz w:val="28"/>
          <w:szCs w:val="28"/>
        </w:rPr>
        <w:t>Штакина Л. А.</w:t>
      </w:r>
      <w:r>
        <w:rPr>
          <w:sz w:val="28"/>
          <w:szCs w:val="28"/>
        </w:rPr>
        <w:t xml:space="preserve"> Тембральные параметры речевых жанров /                      </w:t>
      </w:r>
      <w:r>
        <w:rPr>
          <w:iCs/>
          <w:sz w:val="28"/>
          <w:szCs w:val="28"/>
        </w:rPr>
        <w:t>Л. А.</w:t>
      </w:r>
      <w:r>
        <w:rPr>
          <w:sz w:val="28"/>
          <w:szCs w:val="28"/>
        </w:rPr>
        <w:t xml:space="preserve"> </w:t>
      </w:r>
      <w:r>
        <w:rPr>
          <w:iCs/>
          <w:sz w:val="28"/>
          <w:szCs w:val="28"/>
        </w:rPr>
        <w:t>Штакина</w:t>
      </w:r>
      <w:r>
        <w:rPr>
          <w:sz w:val="28"/>
          <w:szCs w:val="28"/>
        </w:rPr>
        <w:t xml:space="preserve"> // Проблеми загальної, германської, романської та слов'янської стилістики : матеріали ІІ Міжнародної науково-практичної конференції : у 2-х томах. – Горлівка : Вид-во ГДПІІМ, 2005. – Т. 1. –         С. 39–42.</w:t>
      </w:r>
    </w:p>
    <w:p w:rsidR="00AE503D" w:rsidRDefault="00AE503D" w:rsidP="00CE5D8D">
      <w:pPr>
        <w:numPr>
          <w:ilvl w:val="0"/>
          <w:numId w:val="55"/>
        </w:numPr>
        <w:suppressAutoHyphens w:val="0"/>
        <w:spacing w:line="360" w:lineRule="auto"/>
        <w:jc w:val="both"/>
        <w:rPr>
          <w:sz w:val="28"/>
          <w:szCs w:val="28"/>
        </w:rPr>
      </w:pPr>
      <w:r>
        <w:rPr>
          <w:bCs/>
          <w:i/>
          <w:color w:val="000000"/>
          <w:spacing w:val="4"/>
          <w:sz w:val="28"/>
          <w:szCs w:val="28"/>
        </w:rPr>
        <w:t>Яворська Г. М.</w:t>
      </w:r>
      <w:r>
        <w:rPr>
          <w:b/>
          <w:bCs/>
          <w:color w:val="000000"/>
          <w:spacing w:val="4"/>
          <w:sz w:val="28"/>
          <w:szCs w:val="28"/>
        </w:rPr>
        <w:t xml:space="preserve"> </w:t>
      </w:r>
      <w:r>
        <w:rPr>
          <w:color w:val="000000"/>
          <w:spacing w:val="4"/>
          <w:sz w:val="28"/>
          <w:szCs w:val="28"/>
        </w:rPr>
        <w:t xml:space="preserve">Прескриптивна лінгвістика як </w:t>
      </w:r>
      <w:r>
        <w:rPr>
          <w:color w:val="000000"/>
          <w:spacing w:val="-2"/>
          <w:sz w:val="28"/>
          <w:szCs w:val="28"/>
        </w:rPr>
        <w:t xml:space="preserve">дискурс : мова, культура, влада / </w:t>
      </w:r>
      <w:r>
        <w:rPr>
          <w:bCs/>
          <w:color w:val="000000"/>
          <w:spacing w:val="4"/>
          <w:sz w:val="28"/>
          <w:szCs w:val="28"/>
        </w:rPr>
        <w:t>Г. М. Яворська</w:t>
      </w:r>
      <w:r>
        <w:rPr>
          <w:color w:val="000000"/>
          <w:spacing w:val="-2"/>
          <w:sz w:val="28"/>
          <w:szCs w:val="28"/>
        </w:rPr>
        <w:t xml:space="preserve">. </w:t>
      </w:r>
      <w:r>
        <w:rPr>
          <w:sz w:val="28"/>
          <w:szCs w:val="28"/>
        </w:rPr>
        <w:t xml:space="preserve">– </w:t>
      </w:r>
      <w:r>
        <w:rPr>
          <w:b/>
          <w:sz w:val="28"/>
        </w:rPr>
        <w:t xml:space="preserve"> </w:t>
      </w:r>
      <w:r>
        <w:rPr>
          <w:color w:val="000000"/>
          <w:spacing w:val="-2"/>
          <w:sz w:val="28"/>
          <w:szCs w:val="28"/>
        </w:rPr>
        <w:t xml:space="preserve">К., 2000. </w:t>
      </w:r>
      <w:r>
        <w:rPr>
          <w:sz w:val="28"/>
          <w:szCs w:val="28"/>
        </w:rPr>
        <w:t xml:space="preserve">– </w:t>
      </w:r>
      <w:r>
        <w:rPr>
          <w:b/>
          <w:sz w:val="28"/>
        </w:rPr>
        <w:t xml:space="preserve"> </w:t>
      </w:r>
      <w:r>
        <w:rPr>
          <w:color w:val="000000"/>
          <w:spacing w:val="-2"/>
          <w:sz w:val="28"/>
          <w:szCs w:val="28"/>
        </w:rPr>
        <w:t>288 с.</w:t>
      </w:r>
    </w:p>
    <w:p w:rsidR="00AE503D" w:rsidRDefault="00AE503D" w:rsidP="00CE5D8D">
      <w:pPr>
        <w:numPr>
          <w:ilvl w:val="0"/>
          <w:numId w:val="55"/>
        </w:numPr>
        <w:suppressAutoHyphens w:val="0"/>
        <w:spacing w:line="360" w:lineRule="auto"/>
        <w:jc w:val="both"/>
        <w:rPr>
          <w:sz w:val="28"/>
          <w:szCs w:val="28"/>
        </w:rPr>
      </w:pPr>
      <w:r>
        <w:rPr>
          <w:i/>
          <w:sz w:val="28"/>
          <w:szCs w:val="28"/>
        </w:rPr>
        <w:t>Язык и речь : проблемы и решения :</w:t>
      </w:r>
      <w:r>
        <w:rPr>
          <w:sz w:val="28"/>
          <w:szCs w:val="28"/>
        </w:rPr>
        <w:t xml:space="preserve"> сборник научных трудов к юбилею професора Л. В. Златоустовой / под ред. Г. Е. Кедровой и В. В. Потапова. – М. : МАКСПресс, 2004. – 436 с.</w:t>
      </w:r>
    </w:p>
    <w:p w:rsidR="00AE503D" w:rsidRDefault="00AE503D" w:rsidP="00CE5D8D">
      <w:pPr>
        <w:numPr>
          <w:ilvl w:val="0"/>
          <w:numId w:val="55"/>
        </w:numPr>
        <w:suppressAutoHyphens w:val="0"/>
        <w:spacing w:line="360" w:lineRule="auto"/>
        <w:jc w:val="both"/>
        <w:rPr>
          <w:sz w:val="28"/>
          <w:lang w:val="en-US"/>
        </w:rPr>
      </w:pPr>
      <w:r>
        <w:rPr>
          <w:i/>
          <w:sz w:val="28"/>
          <w:lang w:val="en-US"/>
        </w:rPr>
        <w:t>Aaron H. J.</w:t>
      </w:r>
      <w:r>
        <w:rPr>
          <w:sz w:val="28"/>
          <w:lang w:val="en-US"/>
        </w:rPr>
        <w:t xml:space="preserve"> Values and Public Policy / Aaron H. J., Mann T. E., Taylor T. – Washington, D.C. : The Brookings Institution, 1994. – 216 p.</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US"/>
        </w:rPr>
        <w:t>A Dictionary of Modern Legal Usage.</w:t>
      </w:r>
      <w:r>
        <w:rPr>
          <w:sz w:val="28"/>
          <w:szCs w:val="28"/>
          <w:lang w:val="en-US"/>
        </w:rPr>
        <w:t xml:space="preserve"> </w:t>
      </w:r>
      <w:r>
        <w:rPr>
          <w:sz w:val="28"/>
          <w:lang w:val="en-US"/>
        </w:rPr>
        <w:t xml:space="preserve">– 2 </w:t>
      </w:r>
      <w:r>
        <w:rPr>
          <w:sz w:val="28"/>
          <w:vertAlign w:val="superscript"/>
          <w:lang w:val="en-US"/>
        </w:rPr>
        <w:t>nd</w:t>
      </w:r>
      <w:r>
        <w:rPr>
          <w:sz w:val="28"/>
          <w:lang w:val="en-US"/>
        </w:rPr>
        <w:t xml:space="preserve"> ed. </w:t>
      </w:r>
      <w:r>
        <w:rPr>
          <w:sz w:val="28"/>
          <w:szCs w:val="28"/>
          <w:lang w:val="en-US"/>
        </w:rPr>
        <w:t xml:space="preserve">– New York, NY </w:t>
      </w:r>
      <w:r w:rsidRPr="00AE503D">
        <w:rPr>
          <w:sz w:val="28"/>
          <w:szCs w:val="28"/>
          <w:lang w:val="en-US"/>
        </w:rPr>
        <w:t>:</w:t>
      </w:r>
      <w:r>
        <w:rPr>
          <w:sz w:val="28"/>
          <w:szCs w:val="28"/>
          <w:lang w:val="en-US"/>
        </w:rPr>
        <w:t xml:space="preserve"> Oxford University Press,</w:t>
      </w:r>
      <w:r w:rsidRPr="00AE503D">
        <w:rPr>
          <w:sz w:val="28"/>
          <w:szCs w:val="28"/>
          <w:lang w:val="en-US"/>
        </w:rPr>
        <w:t xml:space="preserve"> </w:t>
      </w:r>
      <w:r>
        <w:rPr>
          <w:sz w:val="28"/>
          <w:szCs w:val="28"/>
          <w:lang w:val="en-US"/>
        </w:rPr>
        <w:t>2001</w:t>
      </w:r>
      <w:r w:rsidRPr="00AE503D">
        <w:rPr>
          <w:sz w:val="28"/>
          <w:szCs w:val="28"/>
          <w:lang w:val="en-US"/>
        </w:rPr>
        <w:t xml:space="preserve">. – </w:t>
      </w:r>
      <w:r>
        <w:rPr>
          <w:sz w:val="28"/>
          <w:szCs w:val="28"/>
          <w:lang w:val="en-US"/>
        </w:rPr>
        <w:t>980</w:t>
      </w:r>
      <w:r w:rsidRPr="00AE503D">
        <w:rPr>
          <w:sz w:val="28"/>
          <w:szCs w:val="28"/>
          <w:lang w:val="en-US"/>
        </w:rPr>
        <w:t xml:space="preserve"> </w:t>
      </w:r>
      <w:r>
        <w:rPr>
          <w:sz w:val="28"/>
          <w:szCs w:val="28"/>
          <w:lang w:val="en-US"/>
        </w:rPr>
        <w:t>p</w:t>
      </w:r>
      <w:r w:rsidRPr="00AE503D">
        <w:rPr>
          <w:sz w:val="28"/>
          <w:szCs w:val="28"/>
          <w:lang w:val="en-US"/>
        </w:rPr>
        <w:t>.</w:t>
      </w:r>
    </w:p>
    <w:p w:rsidR="00AE503D" w:rsidRPr="00AE503D" w:rsidRDefault="00AE503D" w:rsidP="00CE5D8D">
      <w:pPr>
        <w:numPr>
          <w:ilvl w:val="0"/>
          <w:numId w:val="55"/>
        </w:numPr>
        <w:suppressAutoHyphens w:val="0"/>
        <w:spacing w:line="360" w:lineRule="auto"/>
        <w:jc w:val="both"/>
        <w:rPr>
          <w:sz w:val="28"/>
          <w:szCs w:val="28"/>
          <w:lang w:val="en-US"/>
        </w:rPr>
      </w:pPr>
      <w:r>
        <w:rPr>
          <w:i/>
          <w:sz w:val="28"/>
          <w:lang w:val="en-US"/>
        </w:rPr>
        <w:t>Argumentation</w:t>
      </w:r>
      <w:r>
        <w:rPr>
          <w:sz w:val="28"/>
          <w:lang w:val="en-US"/>
        </w:rPr>
        <w:t xml:space="preserve"> / Eemeren F. H. van, Grootendorst R., Jackson S., Jacobs S // Discourse as Structure and Process. Discourse Studies : A Multidisciplinary Introduction / ed. by T. A. van Dijk. – London, etc. : Sage Publications, 1997. – Vol. 1. – P. 208</w:t>
      </w:r>
      <w:r w:rsidRPr="00AE503D">
        <w:rPr>
          <w:sz w:val="28"/>
          <w:szCs w:val="28"/>
          <w:lang w:val="en-US"/>
        </w:rPr>
        <w:t>–</w:t>
      </w:r>
      <w:r>
        <w:rPr>
          <w:sz w:val="28"/>
          <w:lang w:val="en-US"/>
        </w:rPr>
        <w:t xml:space="preserve">229. </w:t>
      </w:r>
    </w:p>
    <w:p w:rsidR="00AE503D" w:rsidRDefault="00AE503D" w:rsidP="00CE5D8D">
      <w:pPr>
        <w:numPr>
          <w:ilvl w:val="0"/>
          <w:numId w:val="55"/>
        </w:numPr>
        <w:suppressAutoHyphens w:val="0"/>
        <w:spacing w:line="360" w:lineRule="auto"/>
        <w:jc w:val="both"/>
        <w:rPr>
          <w:sz w:val="28"/>
          <w:szCs w:val="28"/>
          <w:lang w:val="en-GB"/>
        </w:rPr>
      </w:pPr>
      <w:r>
        <w:rPr>
          <w:i/>
          <w:sz w:val="28"/>
          <w:szCs w:val="28"/>
          <w:lang w:val="en-GB"/>
        </w:rPr>
        <w:t>Barak A.</w:t>
      </w:r>
      <w:r>
        <w:rPr>
          <w:sz w:val="28"/>
          <w:szCs w:val="28"/>
          <w:lang w:val="en-GB"/>
        </w:rPr>
        <w:t xml:space="preserve"> The Judge in a Democracy: The Role of a Supreme Court in an Democracy / Aharon Barak. – New Jersey : Princeton University Press, 2006. – 332 p.</w:t>
      </w:r>
    </w:p>
    <w:p w:rsidR="00AE503D" w:rsidRDefault="00AE503D" w:rsidP="00CE5D8D">
      <w:pPr>
        <w:numPr>
          <w:ilvl w:val="0"/>
          <w:numId w:val="55"/>
        </w:numPr>
        <w:suppressAutoHyphens w:val="0"/>
        <w:spacing w:line="360" w:lineRule="auto"/>
        <w:jc w:val="both"/>
        <w:rPr>
          <w:sz w:val="28"/>
          <w:lang w:val="en-US"/>
        </w:rPr>
      </w:pPr>
      <w:r>
        <w:rPr>
          <w:i/>
          <w:sz w:val="28"/>
          <w:lang w:val="en-US"/>
        </w:rPr>
        <w:lastRenderedPageBreak/>
        <w:t>Bardina N.</w:t>
      </w:r>
      <w:r>
        <w:rPr>
          <w:sz w:val="28"/>
          <w:lang w:val="en-US"/>
        </w:rPr>
        <w:t xml:space="preserve"> Principles of Intonational Structuring of the Spontaneous Monologue</w:t>
      </w:r>
      <w:r w:rsidRPr="00AE503D">
        <w:rPr>
          <w:sz w:val="28"/>
          <w:lang w:val="en-US"/>
        </w:rPr>
        <w:t xml:space="preserve"> / Natalia</w:t>
      </w:r>
      <w:r>
        <w:rPr>
          <w:i/>
          <w:sz w:val="28"/>
          <w:lang w:val="en-US"/>
        </w:rPr>
        <w:t xml:space="preserve"> </w:t>
      </w:r>
      <w:r>
        <w:rPr>
          <w:sz w:val="28"/>
          <w:lang w:val="en-US"/>
        </w:rPr>
        <w:t>Bardina</w:t>
      </w:r>
      <w:r w:rsidRPr="00AE503D">
        <w:rPr>
          <w:sz w:val="28"/>
          <w:lang w:val="en-US"/>
        </w:rPr>
        <w:t xml:space="preserve"> </w:t>
      </w:r>
      <w:r>
        <w:rPr>
          <w:sz w:val="28"/>
          <w:lang w:val="en-US"/>
        </w:rPr>
        <w:t>// Proceeding Xlth ICPhS. – Tallinn. – 1987. –   Vol. 4. – P. 201–204.</w:t>
      </w:r>
    </w:p>
    <w:p w:rsidR="00AE503D" w:rsidRDefault="00AE503D" w:rsidP="00CE5D8D">
      <w:pPr>
        <w:numPr>
          <w:ilvl w:val="0"/>
          <w:numId w:val="55"/>
        </w:numPr>
        <w:suppressAutoHyphens w:val="0"/>
        <w:spacing w:line="360" w:lineRule="auto"/>
        <w:jc w:val="both"/>
        <w:rPr>
          <w:sz w:val="28"/>
          <w:szCs w:val="28"/>
          <w:lang w:val="en-GB"/>
        </w:rPr>
      </w:pPr>
      <w:r>
        <w:rPr>
          <w:i/>
          <w:sz w:val="28"/>
          <w:szCs w:val="28"/>
          <w:lang w:val="en-GB"/>
        </w:rPr>
        <w:t>Baum L.</w:t>
      </w:r>
      <w:r>
        <w:rPr>
          <w:sz w:val="28"/>
          <w:szCs w:val="28"/>
          <w:lang w:val="en-GB"/>
        </w:rPr>
        <w:t xml:space="preserve"> Judges and Their Audiences : A Perspective on Judicial Behavior / Lawrence Baum. – New Jersey : Princeton University Press, 2006. – 231 p.</w:t>
      </w:r>
    </w:p>
    <w:p w:rsidR="00AE503D" w:rsidRDefault="00AE503D" w:rsidP="00CE5D8D">
      <w:pPr>
        <w:numPr>
          <w:ilvl w:val="0"/>
          <w:numId w:val="55"/>
        </w:numPr>
        <w:suppressAutoHyphens w:val="0"/>
        <w:spacing w:line="360" w:lineRule="auto"/>
        <w:jc w:val="both"/>
        <w:rPr>
          <w:sz w:val="28"/>
          <w:szCs w:val="28"/>
          <w:lang w:val="en-US"/>
        </w:rPr>
      </w:pPr>
      <w:r>
        <w:rPr>
          <w:i/>
          <w:sz w:val="28"/>
          <w:szCs w:val="28"/>
          <w:lang w:val="en-US"/>
        </w:rPr>
        <w:t>Berg D.</w:t>
      </w:r>
      <w:r>
        <w:rPr>
          <w:sz w:val="28"/>
          <w:szCs w:val="28"/>
          <w:lang w:val="en-US"/>
        </w:rPr>
        <w:t xml:space="preserve"> The Trial Lawyer : What It Takes to Win / David Berg . – Chicago</w:t>
      </w:r>
      <w:r>
        <w:rPr>
          <w:rFonts w:ascii="Arial" w:hAnsi="Arial" w:cs="Arial"/>
          <w:sz w:val="28"/>
          <w:szCs w:val="28"/>
          <w:lang w:val="en-US"/>
        </w:rPr>
        <w:t xml:space="preserve"> </w:t>
      </w:r>
      <w:r>
        <w:rPr>
          <w:sz w:val="28"/>
          <w:szCs w:val="28"/>
          <w:lang w:val="en-US"/>
        </w:rPr>
        <w:t>: American Bar Association, 2006. – 310 p.</w:t>
      </w:r>
    </w:p>
    <w:p w:rsidR="00AE503D" w:rsidRDefault="00AE503D" w:rsidP="00CE5D8D">
      <w:pPr>
        <w:numPr>
          <w:ilvl w:val="0"/>
          <w:numId w:val="55"/>
        </w:numPr>
        <w:suppressAutoHyphens w:val="0"/>
        <w:spacing w:line="360" w:lineRule="auto"/>
        <w:jc w:val="both"/>
        <w:rPr>
          <w:sz w:val="28"/>
          <w:szCs w:val="28"/>
          <w:lang w:val="en-US"/>
        </w:rPr>
      </w:pPr>
      <w:r>
        <w:rPr>
          <w:bCs/>
          <w:i/>
          <w:sz w:val="28"/>
          <w:szCs w:val="28"/>
          <w:lang w:val="en-US"/>
        </w:rPr>
        <w:t>Bergman P.</w:t>
      </w:r>
      <w:r>
        <w:rPr>
          <w:bCs/>
          <w:sz w:val="28"/>
          <w:szCs w:val="28"/>
          <w:lang w:val="en-US"/>
        </w:rPr>
        <w:t xml:space="preserve"> Reel Justice : The Courtroom Goes to the Movies / P. Bergman, M. Asimow</w:t>
      </w:r>
      <w:r>
        <w:rPr>
          <w:sz w:val="28"/>
          <w:szCs w:val="28"/>
          <w:lang w:val="en-US"/>
        </w:rPr>
        <w:t>. – Canada</w:t>
      </w:r>
      <w:r>
        <w:rPr>
          <w:rFonts w:ascii="Arial" w:hAnsi="Arial" w:cs="Arial"/>
          <w:sz w:val="28"/>
          <w:szCs w:val="28"/>
          <w:lang w:val="en-US"/>
        </w:rPr>
        <w:t xml:space="preserve"> </w:t>
      </w:r>
      <w:r>
        <w:rPr>
          <w:sz w:val="28"/>
          <w:szCs w:val="28"/>
          <w:lang w:val="en-US"/>
        </w:rPr>
        <w:t>: Andrews McMeel Publishing, 2006. – 360 p.</w:t>
      </w:r>
    </w:p>
    <w:p w:rsidR="00AE503D" w:rsidRDefault="00AE503D" w:rsidP="00CE5D8D">
      <w:pPr>
        <w:numPr>
          <w:ilvl w:val="0"/>
          <w:numId w:val="55"/>
        </w:numPr>
        <w:suppressAutoHyphens w:val="0"/>
        <w:spacing w:line="360" w:lineRule="auto"/>
        <w:jc w:val="both"/>
        <w:rPr>
          <w:sz w:val="28"/>
          <w:szCs w:val="28"/>
          <w:lang w:val="en-US"/>
        </w:rPr>
      </w:pPr>
      <w:hyperlink r:id="rId14" w:history="1">
        <w:r>
          <w:rPr>
            <w:i/>
            <w:sz w:val="28"/>
            <w:szCs w:val="28"/>
            <w:lang w:val="en-US"/>
          </w:rPr>
          <w:t>Berk-Seligson</w:t>
        </w:r>
      </w:hyperlink>
      <w:r>
        <w:rPr>
          <w:i/>
          <w:sz w:val="28"/>
          <w:szCs w:val="28"/>
          <w:lang w:val="en-US"/>
        </w:rPr>
        <w:t xml:space="preserve"> S. </w:t>
      </w:r>
      <w:r>
        <w:rPr>
          <w:sz w:val="28"/>
          <w:szCs w:val="28"/>
          <w:lang w:val="en-US"/>
        </w:rPr>
        <w:t xml:space="preserve">The Bilingual Courtroom : Court Interpreters in the Judicial Process / </w:t>
      </w:r>
      <w:hyperlink r:id="rId15" w:history="1">
        <w:r>
          <w:rPr>
            <w:sz w:val="28"/>
            <w:szCs w:val="28"/>
            <w:lang w:val="en-US"/>
          </w:rPr>
          <w:t>Susan Berk-Seligson</w:t>
        </w:r>
      </w:hyperlink>
      <w:r>
        <w:rPr>
          <w:sz w:val="28"/>
          <w:szCs w:val="28"/>
          <w:lang w:val="en-US"/>
        </w:rPr>
        <w:t>. – Chicago : The University of Chicago Press, 2002. – 322 p.</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US"/>
        </w:rPr>
        <w:t>Biber</w:t>
      </w:r>
      <w:r w:rsidRPr="00AE503D">
        <w:rPr>
          <w:b/>
          <w:bCs/>
          <w:i/>
          <w:color w:val="000000"/>
          <w:spacing w:val="4"/>
          <w:sz w:val="26"/>
          <w:szCs w:val="26"/>
          <w:lang w:val="en-US"/>
        </w:rPr>
        <w:t xml:space="preserve"> </w:t>
      </w:r>
      <w:r>
        <w:rPr>
          <w:i/>
          <w:sz w:val="28"/>
          <w:szCs w:val="28"/>
          <w:lang w:val="en-US"/>
        </w:rPr>
        <w:t>D</w:t>
      </w:r>
      <w:r w:rsidRPr="00AE503D">
        <w:rPr>
          <w:i/>
          <w:sz w:val="28"/>
          <w:szCs w:val="28"/>
          <w:lang w:val="en-US"/>
        </w:rPr>
        <w:t>.</w:t>
      </w:r>
      <w:r w:rsidRPr="00AE503D">
        <w:rPr>
          <w:sz w:val="28"/>
          <w:szCs w:val="28"/>
          <w:lang w:val="en-US"/>
        </w:rPr>
        <w:t xml:space="preserve"> </w:t>
      </w:r>
      <w:r>
        <w:rPr>
          <w:sz w:val="28"/>
          <w:szCs w:val="28"/>
          <w:lang w:val="en-US"/>
        </w:rPr>
        <w:t>Variation</w:t>
      </w:r>
      <w:r w:rsidRPr="00AE503D">
        <w:rPr>
          <w:sz w:val="28"/>
          <w:szCs w:val="28"/>
          <w:lang w:val="en-US"/>
        </w:rPr>
        <w:t xml:space="preserve"> </w:t>
      </w:r>
      <w:r>
        <w:rPr>
          <w:sz w:val="28"/>
          <w:szCs w:val="28"/>
          <w:lang w:val="en-US"/>
        </w:rPr>
        <w:t>across</w:t>
      </w:r>
      <w:r w:rsidRPr="00AE503D">
        <w:rPr>
          <w:sz w:val="28"/>
          <w:szCs w:val="28"/>
          <w:lang w:val="en-US"/>
        </w:rPr>
        <w:t xml:space="preserve"> </w:t>
      </w:r>
      <w:r>
        <w:rPr>
          <w:sz w:val="28"/>
          <w:szCs w:val="28"/>
          <w:lang w:val="en-US"/>
        </w:rPr>
        <w:t>Speech</w:t>
      </w:r>
      <w:r w:rsidRPr="00AE503D">
        <w:rPr>
          <w:sz w:val="28"/>
          <w:szCs w:val="28"/>
          <w:lang w:val="en-US"/>
        </w:rPr>
        <w:t xml:space="preserve"> </w:t>
      </w:r>
      <w:r>
        <w:rPr>
          <w:sz w:val="28"/>
          <w:szCs w:val="28"/>
          <w:lang w:val="en-US"/>
        </w:rPr>
        <w:t>and</w:t>
      </w:r>
      <w:r w:rsidRPr="00AE503D">
        <w:rPr>
          <w:sz w:val="28"/>
          <w:szCs w:val="28"/>
          <w:lang w:val="en-US"/>
        </w:rPr>
        <w:t xml:space="preserve"> </w:t>
      </w:r>
      <w:r>
        <w:rPr>
          <w:sz w:val="28"/>
          <w:szCs w:val="28"/>
          <w:lang w:val="en-US"/>
        </w:rPr>
        <w:t>Writing /</w:t>
      </w:r>
      <w:r>
        <w:rPr>
          <w:i/>
          <w:sz w:val="28"/>
          <w:szCs w:val="28"/>
          <w:lang w:val="en-US"/>
        </w:rPr>
        <w:t xml:space="preserve"> </w:t>
      </w:r>
      <w:r>
        <w:rPr>
          <w:sz w:val="28"/>
          <w:szCs w:val="28"/>
          <w:lang w:val="en-US"/>
        </w:rPr>
        <w:t>Douglas</w:t>
      </w:r>
      <w:r>
        <w:rPr>
          <w:i/>
          <w:sz w:val="28"/>
          <w:szCs w:val="28"/>
          <w:lang w:val="en-US"/>
        </w:rPr>
        <w:t xml:space="preserve"> </w:t>
      </w:r>
      <w:r>
        <w:rPr>
          <w:sz w:val="28"/>
          <w:szCs w:val="28"/>
          <w:lang w:val="en-US"/>
        </w:rPr>
        <w:t>Biber</w:t>
      </w:r>
      <w:r w:rsidRPr="00AE503D">
        <w:rPr>
          <w:sz w:val="28"/>
          <w:szCs w:val="28"/>
          <w:lang w:val="en-US"/>
        </w:rPr>
        <w:t>.</w:t>
      </w:r>
      <w:r>
        <w:rPr>
          <w:sz w:val="28"/>
          <w:lang w:val="en-US"/>
        </w:rPr>
        <w:t xml:space="preserve"> – </w:t>
      </w:r>
      <w:r>
        <w:rPr>
          <w:sz w:val="28"/>
          <w:szCs w:val="28"/>
          <w:lang w:val="en-US"/>
        </w:rPr>
        <w:t>New York, NY : Cambridge University Press, 1988.</w:t>
      </w:r>
      <w:r w:rsidRPr="00AE503D">
        <w:rPr>
          <w:sz w:val="28"/>
          <w:szCs w:val="28"/>
          <w:lang w:val="en-US"/>
        </w:rPr>
        <w:t xml:space="preserve"> – </w:t>
      </w:r>
      <w:r w:rsidRPr="00AE503D">
        <w:rPr>
          <w:b/>
          <w:sz w:val="28"/>
          <w:lang w:val="en-US"/>
        </w:rPr>
        <w:t xml:space="preserve"> </w:t>
      </w:r>
      <w:r>
        <w:rPr>
          <w:sz w:val="28"/>
          <w:szCs w:val="28"/>
          <w:lang w:val="en-US"/>
        </w:rPr>
        <w:t>345 p.</w:t>
      </w:r>
    </w:p>
    <w:p w:rsidR="00AE503D" w:rsidRDefault="00AE503D" w:rsidP="00CE5D8D">
      <w:pPr>
        <w:numPr>
          <w:ilvl w:val="0"/>
          <w:numId w:val="55"/>
        </w:numPr>
        <w:suppressAutoHyphens w:val="0"/>
        <w:spacing w:line="360" w:lineRule="auto"/>
        <w:jc w:val="both"/>
        <w:rPr>
          <w:sz w:val="28"/>
          <w:lang w:val="en-US"/>
        </w:rPr>
      </w:pPr>
      <w:r>
        <w:rPr>
          <w:i/>
          <w:sz w:val="28"/>
          <w:szCs w:val="20"/>
          <w:lang w:val="en-US"/>
        </w:rPr>
        <w:t>Bickerton D.</w:t>
      </w:r>
      <w:r>
        <w:rPr>
          <w:rFonts w:ascii="Verdana" w:hAnsi="Verdana"/>
          <w:color w:val="000000"/>
          <w:sz w:val="20"/>
          <w:szCs w:val="20"/>
          <w:lang w:val="en-US"/>
        </w:rPr>
        <w:t xml:space="preserve"> </w:t>
      </w:r>
      <w:r>
        <w:rPr>
          <w:sz w:val="28"/>
          <w:lang w:val="en-US"/>
        </w:rPr>
        <w:t>Language and Human Behaviour /</w:t>
      </w:r>
      <w:r>
        <w:rPr>
          <w:rFonts w:ascii="Verdana" w:hAnsi="Verdana"/>
          <w:color w:val="000000"/>
          <w:sz w:val="20"/>
          <w:szCs w:val="20"/>
          <w:lang w:val="en-US"/>
        </w:rPr>
        <w:t xml:space="preserve"> </w:t>
      </w:r>
      <w:r>
        <w:rPr>
          <w:sz w:val="28"/>
          <w:szCs w:val="20"/>
          <w:lang w:val="en-US"/>
        </w:rPr>
        <w:t>Derek Bickerton.</w:t>
      </w:r>
      <w:r>
        <w:rPr>
          <w:i/>
          <w:sz w:val="28"/>
          <w:szCs w:val="20"/>
          <w:lang w:val="en-US"/>
        </w:rPr>
        <w:t xml:space="preserve"> –</w:t>
      </w:r>
      <w:r>
        <w:rPr>
          <w:sz w:val="28"/>
          <w:lang w:val="en-US"/>
        </w:rPr>
        <w:t xml:space="preserve"> Washington : </w:t>
      </w:r>
      <w:r>
        <w:rPr>
          <w:sz w:val="28"/>
          <w:szCs w:val="20"/>
          <w:lang w:val="en-US"/>
        </w:rPr>
        <w:t>University of Washington Press</w:t>
      </w:r>
      <w:r>
        <w:rPr>
          <w:sz w:val="28"/>
          <w:lang w:val="en-US"/>
        </w:rPr>
        <w:t>, 1996. – 190 p.</w:t>
      </w:r>
    </w:p>
    <w:p w:rsidR="00AE503D" w:rsidRPr="00AE503D" w:rsidRDefault="00AE503D" w:rsidP="00CE5D8D">
      <w:pPr>
        <w:pStyle w:val="afffffff4"/>
        <w:numPr>
          <w:ilvl w:val="0"/>
          <w:numId w:val="55"/>
        </w:numPr>
        <w:suppressAutoHyphens w:val="0"/>
        <w:spacing w:after="0" w:line="360" w:lineRule="auto"/>
        <w:jc w:val="both"/>
        <w:rPr>
          <w:lang w:val="en-US"/>
        </w:rPr>
      </w:pPr>
      <w:r w:rsidRPr="00AE503D">
        <w:rPr>
          <w:i/>
          <w:lang w:val="en-US"/>
        </w:rPr>
        <w:t>Braun F.</w:t>
      </w:r>
      <w:r w:rsidRPr="00AE503D">
        <w:rPr>
          <w:lang w:val="en-US"/>
        </w:rPr>
        <w:t xml:space="preserve"> Terms of Address : Problems of Patterns and Usage in Various Languages and Cultures</w:t>
      </w:r>
      <w:r>
        <w:rPr>
          <w:lang w:val="en-US"/>
        </w:rPr>
        <w:t xml:space="preserve"> /</w:t>
      </w:r>
      <w:r w:rsidRPr="00AE503D">
        <w:rPr>
          <w:i/>
          <w:lang w:val="en-US"/>
        </w:rPr>
        <w:t xml:space="preserve"> </w:t>
      </w:r>
      <w:r w:rsidRPr="00AE503D">
        <w:rPr>
          <w:lang w:val="en-US"/>
        </w:rPr>
        <w:t>Friederike Braun. – Berlin</w:t>
      </w:r>
      <w:r>
        <w:rPr>
          <w:lang w:val="en-US"/>
        </w:rPr>
        <w:t xml:space="preserve"> </w:t>
      </w:r>
      <w:r w:rsidRPr="00AE503D">
        <w:rPr>
          <w:lang w:val="en-US"/>
        </w:rPr>
        <w:t>: de Gruyter, 1988. – 372 p.</w:t>
      </w:r>
    </w:p>
    <w:p w:rsidR="00AE503D" w:rsidRDefault="00AE503D" w:rsidP="00CE5D8D">
      <w:pPr>
        <w:numPr>
          <w:ilvl w:val="0"/>
          <w:numId w:val="55"/>
        </w:numPr>
        <w:suppressAutoHyphens w:val="0"/>
        <w:spacing w:line="360" w:lineRule="auto"/>
        <w:jc w:val="both"/>
        <w:rPr>
          <w:sz w:val="28"/>
          <w:lang w:val="en-US"/>
        </w:rPr>
      </w:pPr>
      <w:r>
        <w:rPr>
          <w:i/>
          <w:sz w:val="28"/>
          <w:lang w:val="en-US"/>
        </w:rPr>
        <w:t>Brown G., Yule G.</w:t>
      </w:r>
      <w:r>
        <w:rPr>
          <w:sz w:val="28"/>
          <w:lang w:val="en-US"/>
        </w:rPr>
        <w:t xml:space="preserve"> Discourse Analysis / G. Brown, G. Yule. – Cambridge : Cambridge University Press, 1996. – 288</w:t>
      </w:r>
      <w:r>
        <w:rPr>
          <w:sz w:val="28"/>
          <w:lang w:val="en-GB"/>
        </w:rPr>
        <w:t xml:space="preserve"> </w:t>
      </w:r>
      <w:r>
        <w:rPr>
          <w:sz w:val="28"/>
          <w:lang w:val="en-US"/>
        </w:rPr>
        <w:t>p.</w:t>
      </w:r>
    </w:p>
    <w:p w:rsidR="00AE503D" w:rsidRDefault="00AE503D" w:rsidP="00CE5D8D">
      <w:pPr>
        <w:numPr>
          <w:ilvl w:val="0"/>
          <w:numId w:val="55"/>
        </w:numPr>
        <w:suppressAutoHyphens w:val="0"/>
        <w:spacing w:line="360" w:lineRule="auto"/>
        <w:jc w:val="both"/>
        <w:rPr>
          <w:b/>
          <w:sz w:val="28"/>
          <w:lang w:val="en-US"/>
        </w:rPr>
      </w:pPr>
      <w:r>
        <w:rPr>
          <w:i/>
          <w:iCs/>
          <w:sz w:val="28"/>
          <w:szCs w:val="28"/>
          <w:lang w:val="en-US"/>
        </w:rPr>
        <w:t xml:space="preserve">Bybee J. L. </w:t>
      </w:r>
      <w:r>
        <w:rPr>
          <w:sz w:val="28"/>
          <w:szCs w:val="28"/>
          <w:lang w:val="en-US"/>
        </w:rPr>
        <w:t>Phonology and Language Use /</w:t>
      </w:r>
      <w:r>
        <w:rPr>
          <w:iCs/>
          <w:sz w:val="28"/>
          <w:szCs w:val="28"/>
          <w:lang w:val="en-US"/>
        </w:rPr>
        <w:t xml:space="preserve"> J. L. Bybee</w:t>
      </w:r>
      <w:r>
        <w:rPr>
          <w:sz w:val="28"/>
          <w:szCs w:val="28"/>
          <w:lang w:val="en-US"/>
        </w:rPr>
        <w:t>. – Cambridge : Cambridge University Press, 200</w:t>
      </w:r>
      <w:r w:rsidRPr="00AE503D">
        <w:rPr>
          <w:sz w:val="28"/>
          <w:szCs w:val="28"/>
          <w:lang w:val="en-US"/>
        </w:rPr>
        <w:t>3</w:t>
      </w:r>
      <w:r>
        <w:rPr>
          <w:sz w:val="28"/>
          <w:szCs w:val="28"/>
          <w:lang w:val="en-US"/>
        </w:rPr>
        <w:t>. – 2</w:t>
      </w:r>
      <w:r w:rsidRPr="00AE503D">
        <w:rPr>
          <w:sz w:val="28"/>
          <w:szCs w:val="28"/>
          <w:lang w:val="en-US"/>
        </w:rPr>
        <w:t>56</w:t>
      </w:r>
      <w:r>
        <w:rPr>
          <w:sz w:val="28"/>
          <w:szCs w:val="28"/>
          <w:lang w:val="en-US"/>
        </w:rPr>
        <w:t xml:space="preserve"> p.</w:t>
      </w:r>
      <w:r>
        <w:rPr>
          <w:b/>
          <w:sz w:val="28"/>
          <w:lang w:val="en-US"/>
        </w:rPr>
        <w:t xml:space="preserve"> </w:t>
      </w:r>
    </w:p>
    <w:p w:rsidR="00AE503D" w:rsidRDefault="00AE503D" w:rsidP="00CE5D8D">
      <w:pPr>
        <w:numPr>
          <w:ilvl w:val="0"/>
          <w:numId w:val="55"/>
        </w:numPr>
        <w:suppressAutoHyphens w:val="0"/>
        <w:spacing w:line="360" w:lineRule="auto"/>
        <w:jc w:val="both"/>
        <w:rPr>
          <w:sz w:val="28"/>
          <w:lang w:val="en-US"/>
        </w:rPr>
      </w:pPr>
      <w:r>
        <w:rPr>
          <w:bCs/>
          <w:i/>
          <w:sz w:val="28"/>
          <w:szCs w:val="28"/>
          <w:lang w:val="en-US"/>
        </w:rPr>
        <w:t>Chemerinsky E.</w:t>
      </w:r>
      <w:r>
        <w:rPr>
          <w:bCs/>
          <w:sz w:val="28"/>
          <w:szCs w:val="28"/>
          <w:lang w:val="en-US"/>
        </w:rPr>
        <w:t xml:space="preserve"> Federal Jurisdiction / Erwin Chemerinsky</w:t>
      </w:r>
      <w:r>
        <w:rPr>
          <w:sz w:val="28"/>
          <w:lang w:val="en-US"/>
        </w:rPr>
        <w:t>. – 4</w:t>
      </w:r>
      <w:r>
        <w:rPr>
          <w:sz w:val="28"/>
          <w:vertAlign w:val="superscript"/>
          <w:lang w:val="en-US"/>
        </w:rPr>
        <w:t>th</w:t>
      </w:r>
      <w:r>
        <w:rPr>
          <w:sz w:val="28"/>
          <w:lang w:val="en-US"/>
        </w:rPr>
        <w:t xml:space="preserve"> ed. –         </w:t>
      </w:r>
      <w:r>
        <w:rPr>
          <w:bCs/>
          <w:sz w:val="28"/>
          <w:szCs w:val="28"/>
          <w:lang w:val="en-US"/>
        </w:rPr>
        <w:t xml:space="preserve">New York, </w:t>
      </w:r>
      <w:r>
        <w:rPr>
          <w:sz w:val="28"/>
          <w:szCs w:val="28"/>
          <w:lang w:val="en-US"/>
        </w:rPr>
        <w:t>NY</w:t>
      </w:r>
      <w:r>
        <w:rPr>
          <w:bCs/>
          <w:sz w:val="28"/>
          <w:szCs w:val="28"/>
          <w:lang w:val="en-US"/>
        </w:rPr>
        <w:t xml:space="preserve"> :</w:t>
      </w:r>
      <w:r>
        <w:rPr>
          <w:sz w:val="28"/>
          <w:lang w:val="en-US"/>
        </w:rPr>
        <w:t xml:space="preserve"> Aspen Publishers, 2003. – 1040 p. </w:t>
      </w:r>
    </w:p>
    <w:p w:rsidR="00AE503D" w:rsidRDefault="00AE503D" w:rsidP="00CE5D8D">
      <w:pPr>
        <w:numPr>
          <w:ilvl w:val="0"/>
          <w:numId w:val="55"/>
        </w:numPr>
        <w:suppressAutoHyphens w:val="0"/>
        <w:spacing w:line="360" w:lineRule="auto"/>
        <w:jc w:val="both"/>
        <w:rPr>
          <w:sz w:val="28"/>
          <w:lang w:val="en-US"/>
        </w:rPr>
      </w:pPr>
      <w:r>
        <w:rPr>
          <w:i/>
          <w:sz w:val="28"/>
          <w:lang w:val="en-US"/>
        </w:rPr>
        <w:t>Cook G.</w:t>
      </w:r>
      <w:r>
        <w:rPr>
          <w:sz w:val="28"/>
          <w:lang w:val="en-US"/>
        </w:rPr>
        <w:t xml:space="preserve"> Discourse /</w:t>
      </w:r>
      <w:r>
        <w:rPr>
          <w:rFonts w:ascii="Arial" w:hAnsi="Arial" w:cs="Arial"/>
          <w:lang w:val="en-US"/>
        </w:rPr>
        <w:t xml:space="preserve"> </w:t>
      </w:r>
      <w:r>
        <w:rPr>
          <w:sz w:val="28"/>
          <w:lang w:val="en-US"/>
        </w:rPr>
        <w:t>Guy Cook. – Oxford : Oxford University Press, 1990. – 167</w:t>
      </w:r>
      <w:r>
        <w:rPr>
          <w:sz w:val="28"/>
          <w:lang w:val="en-GB"/>
        </w:rPr>
        <w:t xml:space="preserve"> </w:t>
      </w:r>
      <w:r>
        <w:rPr>
          <w:sz w:val="28"/>
          <w:lang w:val="en-US"/>
        </w:rPr>
        <w:t>p.</w:t>
      </w:r>
    </w:p>
    <w:p w:rsidR="00AE503D" w:rsidRDefault="00AE503D" w:rsidP="00CE5D8D">
      <w:pPr>
        <w:numPr>
          <w:ilvl w:val="0"/>
          <w:numId w:val="55"/>
        </w:numPr>
        <w:suppressAutoHyphens w:val="0"/>
        <w:spacing w:line="360" w:lineRule="auto"/>
        <w:jc w:val="both"/>
        <w:rPr>
          <w:sz w:val="28"/>
          <w:szCs w:val="28"/>
          <w:lang w:val="en-US"/>
        </w:rPr>
      </w:pPr>
      <w:r>
        <w:rPr>
          <w:i/>
          <w:sz w:val="28"/>
          <w:szCs w:val="28"/>
          <w:lang w:val="en-GB"/>
        </w:rPr>
        <w:t>Couric E.</w:t>
      </w:r>
      <w:r>
        <w:rPr>
          <w:sz w:val="28"/>
          <w:szCs w:val="28"/>
          <w:lang w:val="en-GB"/>
        </w:rPr>
        <w:t xml:space="preserve"> The Trial Lawyers : The Nation's Top Litigators Tell How They Win / Emily Couric</w:t>
      </w:r>
      <w:r w:rsidRPr="00AE503D">
        <w:rPr>
          <w:sz w:val="28"/>
          <w:szCs w:val="28"/>
          <w:lang w:val="en-US"/>
        </w:rPr>
        <w:t>.</w:t>
      </w:r>
      <w:r>
        <w:rPr>
          <w:sz w:val="28"/>
          <w:szCs w:val="28"/>
          <w:lang w:val="en-US"/>
        </w:rPr>
        <w:t xml:space="preserve"> – New York, NY : St. Martin's Griffin, 1990. – 400 p.</w:t>
      </w:r>
    </w:p>
    <w:p w:rsidR="00AE503D" w:rsidRDefault="00AE503D" w:rsidP="00CE5D8D">
      <w:pPr>
        <w:widowControl w:val="0"/>
        <w:numPr>
          <w:ilvl w:val="0"/>
          <w:numId w:val="55"/>
        </w:numPr>
        <w:suppressAutoHyphens w:val="0"/>
        <w:spacing w:line="360" w:lineRule="auto"/>
        <w:jc w:val="both"/>
        <w:rPr>
          <w:sz w:val="28"/>
          <w:szCs w:val="28"/>
          <w:lang w:val="en-US"/>
        </w:rPr>
      </w:pPr>
      <w:r>
        <w:rPr>
          <w:i/>
          <w:iCs/>
          <w:sz w:val="28"/>
          <w:szCs w:val="28"/>
          <w:lang w:val="en-US"/>
        </w:rPr>
        <w:t>Cruse D. A.</w:t>
      </w:r>
      <w:r>
        <w:rPr>
          <w:sz w:val="28"/>
          <w:szCs w:val="28"/>
          <w:lang w:val="en-US"/>
        </w:rPr>
        <w:t xml:space="preserve"> Meaning in Language. An Introduction to Semantics and   Pragmatics /</w:t>
      </w:r>
      <w:r>
        <w:rPr>
          <w:i/>
          <w:iCs/>
          <w:sz w:val="28"/>
          <w:szCs w:val="28"/>
          <w:lang w:val="en-US"/>
        </w:rPr>
        <w:t xml:space="preserve"> </w:t>
      </w:r>
      <w:r>
        <w:rPr>
          <w:iCs/>
          <w:sz w:val="28"/>
          <w:szCs w:val="28"/>
          <w:lang w:val="en-US"/>
        </w:rPr>
        <w:t>D. A.</w:t>
      </w:r>
      <w:r>
        <w:rPr>
          <w:sz w:val="28"/>
          <w:szCs w:val="28"/>
          <w:lang w:val="en-US"/>
        </w:rPr>
        <w:t xml:space="preserve"> </w:t>
      </w:r>
      <w:r>
        <w:rPr>
          <w:iCs/>
          <w:sz w:val="28"/>
          <w:szCs w:val="28"/>
          <w:lang w:val="en-US"/>
        </w:rPr>
        <w:t>Cruse</w:t>
      </w:r>
      <w:r>
        <w:rPr>
          <w:sz w:val="28"/>
          <w:szCs w:val="28"/>
          <w:lang w:val="en-US"/>
        </w:rPr>
        <w:t>. – Oxford : Oxford University Press, 2000. – 424 p.</w:t>
      </w:r>
    </w:p>
    <w:p w:rsidR="00AE503D" w:rsidRDefault="00AE503D" w:rsidP="00CE5D8D">
      <w:pPr>
        <w:numPr>
          <w:ilvl w:val="0"/>
          <w:numId w:val="55"/>
        </w:numPr>
        <w:suppressAutoHyphens w:val="0"/>
        <w:spacing w:line="360" w:lineRule="auto"/>
        <w:ind w:right="113"/>
        <w:jc w:val="both"/>
        <w:rPr>
          <w:sz w:val="28"/>
          <w:lang w:val="en-US"/>
        </w:rPr>
      </w:pPr>
      <w:r w:rsidRPr="00AE503D">
        <w:rPr>
          <w:i/>
          <w:sz w:val="28"/>
          <w:lang w:val="en-US"/>
        </w:rPr>
        <w:lastRenderedPageBreak/>
        <w:t xml:space="preserve"> </w:t>
      </w:r>
      <w:r>
        <w:rPr>
          <w:i/>
          <w:sz w:val="28"/>
          <w:lang w:val="en-US"/>
        </w:rPr>
        <w:t>Crystal D.</w:t>
      </w:r>
      <w:r>
        <w:rPr>
          <w:sz w:val="28"/>
          <w:lang w:val="en-US"/>
        </w:rPr>
        <w:t xml:space="preserve"> The Cambridge Encyclopedia of the English Language /       David</w:t>
      </w:r>
      <w:r>
        <w:rPr>
          <w:rStyle w:val="f1"/>
          <w:rFonts w:ascii="Arial" w:hAnsi="Arial" w:cs="Arial"/>
          <w:lang w:val="en-US"/>
        </w:rPr>
        <w:t xml:space="preserve"> </w:t>
      </w:r>
      <w:r>
        <w:rPr>
          <w:sz w:val="28"/>
          <w:lang w:val="en-US"/>
        </w:rPr>
        <w:t>Crystal. – Cambridge : Cambridge University Press, 1995. – 489 p.</w:t>
      </w:r>
    </w:p>
    <w:p w:rsidR="00AE503D" w:rsidRPr="00AE503D" w:rsidRDefault="00AE503D" w:rsidP="00CE5D8D">
      <w:pPr>
        <w:numPr>
          <w:ilvl w:val="0"/>
          <w:numId w:val="55"/>
        </w:numPr>
        <w:suppressAutoHyphens w:val="0"/>
        <w:spacing w:line="360" w:lineRule="auto"/>
        <w:jc w:val="both"/>
        <w:rPr>
          <w:sz w:val="28"/>
          <w:szCs w:val="28"/>
          <w:lang w:val="en-US"/>
        </w:rPr>
      </w:pPr>
      <w:r>
        <w:rPr>
          <w:sz w:val="28"/>
          <w:lang w:val="en-US"/>
        </w:rPr>
        <w:t xml:space="preserve">  </w:t>
      </w:r>
      <w:r>
        <w:rPr>
          <w:i/>
          <w:sz w:val="28"/>
          <w:szCs w:val="28"/>
          <w:lang w:val="en-GB"/>
        </w:rPr>
        <w:t>Dershowitz A. M.</w:t>
      </w:r>
      <w:r>
        <w:rPr>
          <w:sz w:val="28"/>
          <w:szCs w:val="28"/>
          <w:lang w:val="en-GB"/>
        </w:rPr>
        <w:t xml:space="preserve"> The Best Defense / A. M. Dershowitz</w:t>
      </w:r>
      <w:r w:rsidRPr="00AE503D">
        <w:rPr>
          <w:sz w:val="28"/>
          <w:szCs w:val="28"/>
          <w:lang w:val="en-US"/>
        </w:rPr>
        <w:t xml:space="preserve">. – </w:t>
      </w:r>
      <w:r>
        <w:rPr>
          <w:sz w:val="28"/>
          <w:szCs w:val="28"/>
          <w:lang w:val="en-US"/>
        </w:rPr>
        <w:t>1</w:t>
      </w:r>
      <w:r>
        <w:rPr>
          <w:sz w:val="28"/>
          <w:szCs w:val="28"/>
          <w:vertAlign w:val="superscript"/>
          <w:lang w:val="en-US"/>
        </w:rPr>
        <w:t xml:space="preserve">st </w:t>
      </w:r>
      <w:r>
        <w:rPr>
          <w:sz w:val="28"/>
          <w:szCs w:val="28"/>
          <w:lang w:val="en-US"/>
        </w:rPr>
        <w:t>ed</w:t>
      </w:r>
      <w:r w:rsidRPr="00AE503D">
        <w:rPr>
          <w:sz w:val="28"/>
          <w:szCs w:val="28"/>
          <w:lang w:val="en-US"/>
        </w:rPr>
        <w:t xml:space="preserve">. – </w:t>
      </w:r>
      <w:r>
        <w:rPr>
          <w:sz w:val="28"/>
          <w:szCs w:val="28"/>
          <w:lang w:val="en-US"/>
        </w:rPr>
        <w:t xml:space="preserve">New York, NY </w:t>
      </w:r>
      <w:r w:rsidRPr="00AE503D">
        <w:rPr>
          <w:sz w:val="28"/>
          <w:szCs w:val="28"/>
          <w:lang w:val="en-US"/>
        </w:rPr>
        <w:t>:</w:t>
      </w:r>
      <w:r>
        <w:rPr>
          <w:sz w:val="28"/>
          <w:szCs w:val="28"/>
          <w:lang w:val="en-US"/>
        </w:rPr>
        <w:t xml:space="preserve"> </w:t>
      </w:r>
      <w:r w:rsidRPr="00AE503D">
        <w:rPr>
          <w:sz w:val="28"/>
          <w:szCs w:val="28"/>
          <w:lang w:val="en-US"/>
        </w:rPr>
        <w:t>Vintage, 19</w:t>
      </w:r>
      <w:r>
        <w:rPr>
          <w:sz w:val="28"/>
          <w:szCs w:val="28"/>
          <w:lang w:val="en-US"/>
        </w:rPr>
        <w:t>83</w:t>
      </w:r>
      <w:r w:rsidRPr="00AE503D">
        <w:rPr>
          <w:sz w:val="28"/>
          <w:szCs w:val="28"/>
          <w:lang w:val="en-US"/>
        </w:rPr>
        <w:t xml:space="preserve">. – </w:t>
      </w:r>
      <w:r>
        <w:rPr>
          <w:sz w:val="28"/>
          <w:szCs w:val="28"/>
          <w:lang w:val="en-US"/>
        </w:rPr>
        <w:t>464</w:t>
      </w:r>
      <w:r w:rsidRPr="00AE503D">
        <w:rPr>
          <w:sz w:val="28"/>
          <w:szCs w:val="28"/>
          <w:lang w:val="en-US"/>
        </w:rPr>
        <w:t xml:space="preserve"> </w:t>
      </w:r>
      <w:r>
        <w:rPr>
          <w:sz w:val="28"/>
          <w:szCs w:val="28"/>
          <w:lang w:val="en-US"/>
        </w:rPr>
        <w:t>p</w:t>
      </w:r>
      <w:r w:rsidRPr="00AE503D">
        <w:rPr>
          <w:sz w:val="28"/>
          <w:szCs w:val="28"/>
          <w:lang w:val="en-US"/>
        </w:rPr>
        <w:t>.</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GB"/>
        </w:rPr>
        <w:t>Dinsmore J.</w:t>
      </w:r>
      <w:r>
        <w:rPr>
          <w:sz w:val="28"/>
          <w:szCs w:val="28"/>
          <w:lang w:val="en-GB"/>
        </w:rPr>
        <w:t xml:space="preserve"> Partitioned Representations : A study in Mental Representation, Language Understanding and Linguistic Structure / John Dinsmore.</w:t>
      </w:r>
      <w:r w:rsidRPr="00AE503D">
        <w:rPr>
          <w:sz w:val="28"/>
          <w:szCs w:val="28"/>
          <w:lang w:val="en-US"/>
        </w:rPr>
        <w:t xml:space="preserve"> – </w:t>
      </w:r>
      <w:r w:rsidRPr="00AE503D">
        <w:rPr>
          <w:b/>
          <w:sz w:val="28"/>
          <w:lang w:val="en-US"/>
        </w:rPr>
        <w:t xml:space="preserve"> </w:t>
      </w:r>
      <w:r>
        <w:rPr>
          <w:sz w:val="28"/>
          <w:szCs w:val="28"/>
          <w:lang w:val="en-GB"/>
        </w:rPr>
        <w:t>Dordrecht, 1991.</w:t>
      </w:r>
      <w:r w:rsidRPr="00AE503D">
        <w:rPr>
          <w:sz w:val="28"/>
          <w:szCs w:val="28"/>
          <w:lang w:val="en-US"/>
        </w:rPr>
        <w:t xml:space="preserve"> – </w:t>
      </w:r>
      <w:r w:rsidRPr="00AE503D">
        <w:rPr>
          <w:b/>
          <w:sz w:val="28"/>
          <w:lang w:val="en-US"/>
        </w:rPr>
        <w:t xml:space="preserve"> </w:t>
      </w:r>
      <w:r>
        <w:rPr>
          <w:sz w:val="28"/>
          <w:szCs w:val="28"/>
          <w:lang w:val="en-GB"/>
        </w:rPr>
        <w:t>331 p.</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US"/>
        </w:rPr>
        <w:t>Garner B. A.</w:t>
      </w:r>
      <w:r>
        <w:rPr>
          <w:sz w:val="28"/>
          <w:szCs w:val="28"/>
          <w:lang w:val="en-US"/>
        </w:rPr>
        <w:t xml:space="preserve"> </w:t>
      </w:r>
      <w:r>
        <w:rPr>
          <w:bCs/>
          <w:sz w:val="28"/>
          <w:szCs w:val="28"/>
          <w:lang w:val="en-US"/>
        </w:rPr>
        <w:t>The Elements of Legal Style</w:t>
      </w:r>
      <w:r>
        <w:rPr>
          <w:sz w:val="28"/>
          <w:szCs w:val="28"/>
          <w:lang w:val="en-US"/>
        </w:rPr>
        <w:t xml:space="preserve"> / B. A. Garner</w:t>
      </w:r>
      <w:r w:rsidRPr="00AE503D">
        <w:rPr>
          <w:sz w:val="28"/>
          <w:szCs w:val="28"/>
          <w:lang w:val="en-US"/>
        </w:rPr>
        <w:t>.</w:t>
      </w:r>
      <w:r>
        <w:rPr>
          <w:sz w:val="28"/>
          <w:szCs w:val="28"/>
          <w:lang w:val="en-US"/>
        </w:rPr>
        <w:t xml:space="preserve"> </w:t>
      </w:r>
      <w:r>
        <w:rPr>
          <w:sz w:val="28"/>
          <w:lang w:val="en-US"/>
        </w:rPr>
        <w:t xml:space="preserve">– 2 </w:t>
      </w:r>
      <w:r>
        <w:rPr>
          <w:sz w:val="28"/>
          <w:vertAlign w:val="superscript"/>
          <w:lang w:val="en-US"/>
        </w:rPr>
        <w:t>nd</w:t>
      </w:r>
      <w:r>
        <w:rPr>
          <w:sz w:val="28"/>
          <w:lang w:val="en-US"/>
        </w:rPr>
        <w:t xml:space="preserve"> ed. </w:t>
      </w:r>
      <w:r>
        <w:rPr>
          <w:sz w:val="28"/>
          <w:szCs w:val="28"/>
          <w:lang w:val="en-US"/>
        </w:rPr>
        <w:t xml:space="preserve">– New York, NY </w:t>
      </w:r>
      <w:r w:rsidRPr="00AE503D">
        <w:rPr>
          <w:sz w:val="28"/>
          <w:szCs w:val="28"/>
          <w:lang w:val="en-US"/>
        </w:rPr>
        <w:t>:</w:t>
      </w:r>
      <w:r>
        <w:rPr>
          <w:sz w:val="28"/>
          <w:szCs w:val="28"/>
          <w:lang w:val="en-US"/>
        </w:rPr>
        <w:t xml:space="preserve"> Oxford University Press,</w:t>
      </w:r>
      <w:r w:rsidRPr="00AE503D">
        <w:rPr>
          <w:sz w:val="28"/>
          <w:szCs w:val="28"/>
          <w:lang w:val="en-US"/>
        </w:rPr>
        <w:t xml:space="preserve"> </w:t>
      </w:r>
      <w:r>
        <w:rPr>
          <w:sz w:val="28"/>
          <w:szCs w:val="28"/>
          <w:lang w:val="en-US"/>
        </w:rPr>
        <w:t>2002</w:t>
      </w:r>
      <w:r w:rsidRPr="00AE503D">
        <w:rPr>
          <w:sz w:val="28"/>
          <w:szCs w:val="28"/>
          <w:lang w:val="en-US"/>
        </w:rPr>
        <w:t xml:space="preserve">. – </w:t>
      </w:r>
      <w:r>
        <w:rPr>
          <w:sz w:val="28"/>
          <w:szCs w:val="28"/>
          <w:lang w:val="en-US"/>
        </w:rPr>
        <w:t>288</w:t>
      </w:r>
      <w:r w:rsidRPr="00AE503D">
        <w:rPr>
          <w:sz w:val="28"/>
          <w:szCs w:val="28"/>
          <w:lang w:val="en-US"/>
        </w:rPr>
        <w:t xml:space="preserve"> </w:t>
      </w:r>
      <w:r>
        <w:rPr>
          <w:sz w:val="28"/>
          <w:szCs w:val="28"/>
          <w:lang w:val="en-US"/>
        </w:rPr>
        <w:t>p</w:t>
      </w:r>
      <w:r w:rsidRPr="00AE503D">
        <w:rPr>
          <w:sz w:val="28"/>
          <w:szCs w:val="28"/>
          <w:lang w:val="en-US"/>
        </w:rPr>
        <w:t>.</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US"/>
        </w:rPr>
        <w:t>Garner B. A.</w:t>
      </w:r>
      <w:r>
        <w:rPr>
          <w:sz w:val="28"/>
          <w:szCs w:val="28"/>
          <w:lang w:val="en-US"/>
        </w:rPr>
        <w:t xml:space="preserve"> The Winning Brief : 100 Tips for Persuasive Briefing in Trial and Appellate Courts / B. A. Garner</w:t>
      </w:r>
      <w:r w:rsidRPr="00AE503D">
        <w:rPr>
          <w:sz w:val="28"/>
          <w:szCs w:val="28"/>
          <w:lang w:val="en-US"/>
        </w:rPr>
        <w:t>.</w:t>
      </w:r>
      <w:r>
        <w:rPr>
          <w:sz w:val="28"/>
          <w:szCs w:val="28"/>
          <w:lang w:val="en-US"/>
        </w:rPr>
        <w:t xml:space="preserve"> </w:t>
      </w:r>
      <w:r>
        <w:rPr>
          <w:sz w:val="28"/>
          <w:lang w:val="en-US"/>
        </w:rPr>
        <w:t xml:space="preserve">– 2 </w:t>
      </w:r>
      <w:r>
        <w:rPr>
          <w:sz w:val="28"/>
          <w:vertAlign w:val="superscript"/>
          <w:lang w:val="en-US"/>
        </w:rPr>
        <w:t>nd</w:t>
      </w:r>
      <w:r>
        <w:rPr>
          <w:sz w:val="28"/>
          <w:lang w:val="en-US"/>
        </w:rPr>
        <w:t xml:space="preserve"> ed. </w:t>
      </w:r>
      <w:r>
        <w:rPr>
          <w:sz w:val="28"/>
          <w:szCs w:val="28"/>
          <w:lang w:val="en-US"/>
        </w:rPr>
        <w:t xml:space="preserve">– New York, NY </w:t>
      </w:r>
      <w:r w:rsidRPr="00AE503D">
        <w:rPr>
          <w:sz w:val="28"/>
          <w:szCs w:val="28"/>
          <w:lang w:val="en-US"/>
        </w:rPr>
        <w:t>:</w:t>
      </w:r>
      <w:r>
        <w:rPr>
          <w:sz w:val="28"/>
          <w:szCs w:val="28"/>
          <w:lang w:val="en-US"/>
        </w:rPr>
        <w:t xml:space="preserve"> Oxford University Press,</w:t>
      </w:r>
      <w:r w:rsidRPr="00AE503D">
        <w:rPr>
          <w:sz w:val="28"/>
          <w:szCs w:val="28"/>
          <w:lang w:val="en-US"/>
        </w:rPr>
        <w:t xml:space="preserve"> </w:t>
      </w:r>
      <w:r>
        <w:rPr>
          <w:sz w:val="28"/>
          <w:szCs w:val="28"/>
          <w:lang w:val="en-US"/>
        </w:rPr>
        <w:t>2004</w:t>
      </w:r>
      <w:r w:rsidRPr="00AE503D">
        <w:rPr>
          <w:sz w:val="28"/>
          <w:szCs w:val="28"/>
          <w:lang w:val="en-US"/>
        </w:rPr>
        <w:t xml:space="preserve">. – </w:t>
      </w:r>
      <w:r>
        <w:rPr>
          <w:sz w:val="28"/>
          <w:szCs w:val="28"/>
          <w:lang w:val="en-US"/>
        </w:rPr>
        <w:t>528</w:t>
      </w:r>
      <w:r w:rsidRPr="00AE503D">
        <w:rPr>
          <w:sz w:val="28"/>
          <w:szCs w:val="28"/>
          <w:lang w:val="en-US"/>
        </w:rPr>
        <w:t xml:space="preserve"> </w:t>
      </w:r>
      <w:r>
        <w:rPr>
          <w:sz w:val="28"/>
          <w:szCs w:val="28"/>
          <w:lang w:val="en-US"/>
        </w:rPr>
        <w:t>p</w:t>
      </w:r>
      <w:r w:rsidRPr="00AE503D">
        <w:rPr>
          <w:sz w:val="28"/>
          <w:szCs w:val="28"/>
          <w:lang w:val="en-US"/>
        </w:rPr>
        <w:t>.</w:t>
      </w:r>
    </w:p>
    <w:p w:rsidR="00AE503D" w:rsidRPr="00AE503D" w:rsidRDefault="00AE503D" w:rsidP="00CE5D8D">
      <w:pPr>
        <w:numPr>
          <w:ilvl w:val="0"/>
          <w:numId w:val="55"/>
        </w:numPr>
        <w:suppressAutoHyphens w:val="0"/>
        <w:spacing w:line="360" w:lineRule="auto"/>
        <w:jc w:val="both"/>
        <w:rPr>
          <w:sz w:val="28"/>
          <w:szCs w:val="28"/>
          <w:lang w:val="en-US"/>
        </w:rPr>
      </w:pPr>
      <w:r>
        <w:rPr>
          <w:i/>
          <w:sz w:val="28"/>
          <w:lang w:val="en-US"/>
        </w:rPr>
        <w:t>Giles H.</w:t>
      </w:r>
      <w:r>
        <w:rPr>
          <w:sz w:val="28"/>
          <w:lang w:val="en-US"/>
        </w:rPr>
        <w:t xml:space="preserve"> Speech Tempo / Howard Giles // The Oxford International Encyclopedia of Linguistics. – Oxford : Oxford University Press, 1992. – 655 p.</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US"/>
        </w:rPr>
        <w:t>Goffman</w:t>
      </w:r>
      <w:r w:rsidRPr="00AE503D">
        <w:rPr>
          <w:i/>
          <w:sz w:val="28"/>
          <w:szCs w:val="28"/>
          <w:lang w:val="en-US"/>
        </w:rPr>
        <w:t xml:space="preserve"> </w:t>
      </w:r>
      <w:r>
        <w:rPr>
          <w:i/>
          <w:sz w:val="28"/>
          <w:szCs w:val="28"/>
          <w:lang w:val="en-US"/>
        </w:rPr>
        <w:t xml:space="preserve">E. </w:t>
      </w:r>
      <w:r>
        <w:rPr>
          <w:sz w:val="28"/>
          <w:szCs w:val="28"/>
          <w:lang w:val="en-US"/>
        </w:rPr>
        <w:t>Forms of Talk / Erving</w:t>
      </w:r>
      <w:r>
        <w:rPr>
          <w:rStyle w:val="addmd1"/>
          <w:lang w:val="en-US"/>
        </w:rPr>
        <w:t xml:space="preserve"> </w:t>
      </w:r>
      <w:r>
        <w:rPr>
          <w:sz w:val="28"/>
          <w:szCs w:val="28"/>
          <w:lang w:val="en-US"/>
        </w:rPr>
        <w:t xml:space="preserve">Goffman. </w:t>
      </w:r>
      <w:r>
        <w:rPr>
          <w:sz w:val="28"/>
          <w:lang w:val="en-US"/>
        </w:rPr>
        <w:t xml:space="preserve">– </w:t>
      </w:r>
      <w:r>
        <w:rPr>
          <w:sz w:val="28"/>
          <w:szCs w:val="28"/>
          <w:lang w:val="en-US"/>
        </w:rPr>
        <w:t xml:space="preserve">Philadelphia : University of Pennsylvania </w:t>
      </w:r>
      <w:r>
        <w:rPr>
          <w:sz w:val="28"/>
          <w:lang w:val="en-US"/>
        </w:rPr>
        <w:t>Press,</w:t>
      </w:r>
      <w:r>
        <w:rPr>
          <w:sz w:val="28"/>
          <w:szCs w:val="28"/>
          <w:lang w:val="en-US"/>
        </w:rPr>
        <w:t xml:space="preserve"> 1981.</w:t>
      </w:r>
      <w:r w:rsidRPr="00AE503D">
        <w:rPr>
          <w:sz w:val="28"/>
          <w:szCs w:val="28"/>
          <w:lang w:val="en-US"/>
        </w:rPr>
        <w:t xml:space="preserve"> – </w:t>
      </w:r>
      <w:r w:rsidRPr="00AE503D">
        <w:rPr>
          <w:b/>
          <w:sz w:val="28"/>
          <w:lang w:val="en-US"/>
        </w:rPr>
        <w:t xml:space="preserve"> </w:t>
      </w:r>
      <w:r>
        <w:rPr>
          <w:sz w:val="28"/>
          <w:szCs w:val="28"/>
          <w:lang w:val="en-US"/>
        </w:rPr>
        <w:t>245 p.</w:t>
      </w:r>
    </w:p>
    <w:p w:rsidR="00AE503D" w:rsidRPr="00AE503D" w:rsidRDefault="00AE503D" w:rsidP="00CE5D8D">
      <w:pPr>
        <w:numPr>
          <w:ilvl w:val="0"/>
          <w:numId w:val="55"/>
        </w:numPr>
        <w:suppressAutoHyphens w:val="0"/>
        <w:spacing w:line="360" w:lineRule="auto"/>
        <w:jc w:val="both"/>
        <w:rPr>
          <w:sz w:val="28"/>
          <w:szCs w:val="28"/>
          <w:lang w:val="en-US"/>
        </w:rPr>
      </w:pPr>
      <w:r>
        <w:rPr>
          <w:i/>
          <w:sz w:val="28"/>
          <w:lang w:val="en-US"/>
        </w:rPr>
        <w:t>Gutenberg N.</w:t>
      </w:r>
      <w:r>
        <w:rPr>
          <w:sz w:val="28"/>
          <w:lang w:val="en-US"/>
        </w:rPr>
        <w:t xml:space="preserve"> Orality and Public Discourse. On the Rhetoric of Media and Political Communication / Norbert Gutenberg // Aspects of Oral Communication. – Berlin : Walter de Gruyter, 1995. – P. 34 </w:t>
      </w:r>
      <w:r w:rsidRPr="00AE503D">
        <w:rPr>
          <w:sz w:val="28"/>
          <w:szCs w:val="28"/>
          <w:lang w:val="en-US"/>
        </w:rPr>
        <w:t xml:space="preserve">– </w:t>
      </w:r>
      <w:r>
        <w:rPr>
          <w:sz w:val="28"/>
          <w:lang w:val="en-US"/>
        </w:rPr>
        <w:t>56.</w:t>
      </w:r>
    </w:p>
    <w:p w:rsidR="00AE503D" w:rsidRPr="00AE503D" w:rsidRDefault="00AE503D" w:rsidP="00CE5D8D">
      <w:pPr>
        <w:numPr>
          <w:ilvl w:val="0"/>
          <w:numId w:val="55"/>
        </w:numPr>
        <w:suppressAutoHyphens w:val="0"/>
        <w:spacing w:line="360" w:lineRule="auto"/>
        <w:jc w:val="both"/>
        <w:rPr>
          <w:sz w:val="28"/>
          <w:szCs w:val="28"/>
          <w:lang w:val="en-US"/>
        </w:rPr>
      </w:pPr>
      <w:r>
        <w:rPr>
          <w:i/>
          <w:sz w:val="28"/>
          <w:lang w:val="en-US"/>
        </w:rPr>
        <w:t>Habermas J.</w:t>
      </w:r>
      <w:r>
        <w:rPr>
          <w:sz w:val="28"/>
          <w:lang w:val="en-US"/>
        </w:rPr>
        <w:t xml:space="preserve"> Discourse Ethics : Notes on a Program of Philosophical Justification / Jürgen</w:t>
      </w:r>
      <w:r>
        <w:rPr>
          <w:rFonts w:ascii="Arial" w:hAnsi="Arial" w:cs="Arial"/>
          <w:lang w:val="en-US"/>
        </w:rPr>
        <w:t xml:space="preserve"> </w:t>
      </w:r>
      <w:r>
        <w:rPr>
          <w:sz w:val="28"/>
          <w:lang w:val="en-US"/>
        </w:rPr>
        <w:t xml:space="preserve">Habermas // The Communicative Ethics Controversy. – London : The MIT Press, 1990. – P. 60–110. </w:t>
      </w:r>
    </w:p>
    <w:p w:rsidR="00AE503D" w:rsidRDefault="00AE503D" w:rsidP="00CE5D8D">
      <w:pPr>
        <w:numPr>
          <w:ilvl w:val="0"/>
          <w:numId w:val="55"/>
        </w:numPr>
        <w:suppressAutoHyphens w:val="0"/>
        <w:spacing w:line="360" w:lineRule="auto"/>
        <w:jc w:val="both"/>
        <w:rPr>
          <w:sz w:val="28"/>
          <w:lang w:val="en-US"/>
        </w:rPr>
      </w:pPr>
      <w:r>
        <w:rPr>
          <w:i/>
          <w:sz w:val="28"/>
          <w:lang w:val="en-US"/>
        </w:rPr>
        <w:t>Jenkins J.</w:t>
      </w:r>
      <w:r>
        <w:rPr>
          <w:sz w:val="28"/>
          <w:lang w:val="en-US"/>
        </w:rPr>
        <w:t xml:space="preserve"> The Phonology of English as an International Language / </w:t>
      </w:r>
      <w:r w:rsidRPr="00AE503D">
        <w:rPr>
          <w:sz w:val="28"/>
          <w:lang w:val="en-US"/>
        </w:rPr>
        <w:t xml:space="preserve">     </w:t>
      </w:r>
      <w:r>
        <w:rPr>
          <w:sz w:val="28"/>
          <w:lang w:val="en-US"/>
        </w:rPr>
        <w:t>Jennifer</w:t>
      </w:r>
      <w:r>
        <w:rPr>
          <w:i/>
          <w:sz w:val="28"/>
          <w:lang w:val="en-US"/>
        </w:rPr>
        <w:t xml:space="preserve"> </w:t>
      </w:r>
      <w:r>
        <w:rPr>
          <w:sz w:val="28"/>
          <w:lang w:val="en-US"/>
        </w:rPr>
        <w:t xml:space="preserve">Jenkins. – New York, NY : Oxford University Press, 2000. – 258 p. </w:t>
      </w:r>
    </w:p>
    <w:p w:rsidR="00AE503D" w:rsidRDefault="00AE503D" w:rsidP="00CE5D8D">
      <w:pPr>
        <w:numPr>
          <w:ilvl w:val="0"/>
          <w:numId w:val="55"/>
        </w:numPr>
        <w:suppressAutoHyphens w:val="0"/>
        <w:spacing w:line="360" w:lineRule="auto"/>
        <w:jc w:val="both"/>
        <w:rPr>
          <w:sz w:val="28"/>
          <w:lang w:val="en-US"/>
        </w:rPr>
      </w:pPr>
      <w:r>
        <w:rPr>
          <w:i/>
          <w:sz w:val="28"/>
          <w:lang w:val="en-US"/>
        </w:rPr>
        <w:t>Jones D.</w:t>
      </w:r>
      <w:r>
        <w:rPr>
          <w:sz w:val="28"/>
          <w:lang w:val="en-US"/>
        </w:rPr>
        <w:t xml:space="preserve"> An Outline of English Phonetics / Daniel</w:t>
      </w:r>
      <w:r>
        <w:rPr>
          <w:rFonts w:ascii="Arial" w:hAnsi="Arial" w:cs="Arial"/>
          <w:lang w:val="en-US"/>
        </w:rPr>
        <w:t xml:space="preserve"> </w:t>
      </w:r>
      <w:r>
        <w:rPr>
          <w:sz w:val="28"/>
          <w:lang w:val="en-US"/>
        </w:rPr>
        <w:t>Jones. – 9</w:t>
      </w:r>
      <w:r>
        <w:rPr>
          <w:sz w:val="28"/>
          <w:vertAlign w:val="superscript"/>
          <w:lang w:val="en-US"/>
        </w:rPr>
        <w:t>th</w:t>
      </w:r>
      <w:r>
        <w:rPr>
          <w:sz w:val="28"/>
          <w:lang w:val="en-US"/>
        </w:rPr>
        <w:t xml:space="preserve"> ed. – Cambridge : Cambridge University Press, 1997. – 378 p. </w:t>
      </w:r>
    </w:p>
    <w:p w:rsidR="00AE503D" w:rsidRPr="00AE503D" w:rsidRDefault="00AE503D" w:rsidP="00CE5D8D">
      <w:pPr>
        <w:pStyle w:val="afffffff4"/>
        <w:numPr>
          <w:ilvl w:val="0"/>
          <w:numId w:val="55"/>
        </w:numPr>
        <w:suppressAutoHyphens w:val="0"/>
        <w:spacing w:after="0" w:line="360" w:lineRule="auto"/>
        <w:jc w:val="both"/>
        <w:rPr>
          <w:lang w:val="en-US"/>
        </w:rPr>
      </w:pPr>
      <w:r w:rsidRPr="00AE503D">
        <w:rPr>
          <w:i/>
          <w:lang w:val="en-US"/>
        </w:rPr>
        <w:t>Keenan O.</w:t>
      </w:r>
      <w:r>
        <w:rPr>
          <w:i/>
          <w:lang w:val="en-US"/>
        </w:rPr>
        <w:t xml:space="preserve"> </w:t>
      </w:r>
      <w:r w:rsidRPr="00AE503D">
        <w:rPr>
          <w:i/>
          <w:lang w:val="en-US"/>
        </w:rPr>
        <w:t>E.</w:t>
      </w:r>
      <w:r w:rsidRPr="00AE503D">
        <w:rPr>
          <w:lang w:val="en-US"/>
        </w:rPr>
        <w:t xml:space="preserve"> The Universality of Conversational Implicatures</w:t>
      </w:r>
      <w:r>
        <w:rPr>
          <w:lang w:val="en-US"/>
        </w:rPr>
        <w:t xml:space="preserve"> /</w:t>
      </w:r>
      <w:r w:rsidRPr="00AE503D">
        <w:rPr>
          <w:i/>
          <w:lang w:val="en-US"/>
        </w:rPr>
        <w:t xml:space="preserve"> </w:t>
      </w:r>
      <w:r>
        <w:rPr>
          <w:i/>
          <w:lang w:val="en-US"/>
        </w:rPr>
        <w:t xml:space="preserve">                   </w:t>
      </w:r>
      <w:r w:rsidRPr="00AE503D">
        <w:rPr>
          <w:lang w:val="en-US"/>
        </w:rPr>
        <w:t>O.</w:t>
      </w:r>
      <w:r>
        <w:rPr>
          <w:lang w:val="en-US"/>
        </w:rPr>
        <w:t xml:space="preserve"> </w:t>
      </w:r>
      <w:r w:rsidRPr="00AE503D">
        <w:rPr>
          <w:lang w:val="en-US"/>
        </w:rPr>
        <w:t>E. Keenan</w:t>
      </w:r>
      <w:r>
        <w:rPr>
          <w:lang w:val="en-US"/>
        </w:rPr>
        <w:t xml:space="preserve"> </w:t>
      </w:r>
      <w:r w:rsidRPr="00AE503D">
        <w:rPr>
          <w:lang w:val="en-US"/>
        </w:rPr>
        <w:t>// Variation in the Form and Use of Language</w:t>
      </w:r>
      <w:r>
        <w:rPr>
          <w:lang w:val="en-US"/>
        </w:rPr>
        <w:t xml:space="preserve"> </w:t>
      </w:r>
      <w:r w:rsidRPr="00AE503D">
        <w:rPr>
          <w:lang w:val="en-US"/>
        </w:rPr>
        <w:t xml:space="preserve">: A Sociolinguistics Reader. </w:t>
      </w:r>
      <w:r>
        <w:rPr>
          <w:lang w:val="en-US"/>
        </w:rPr>
        <w:t xml:space="preserve">– </w:t>
      </w:r>
      <w:r w:rsidRPr="00AE503D">
        <w:rPr>
          <w:lang w:val="en-US"/>
        </w:rPr>
        <w:t>Washington</w:t>
      </w:r>
      <w:r>
        <w:rPr>
          <w:lang w:val="en-US"/>
        </w:rPr>
        <w:t xml:space="preserve"> </w:t>
      </w:r>
      <w:r w:rsidRPr="00AE503D">
        <w:rPr>
          <w:lang w:val="en-US"/>
        </w:rPr>
        <w:t xml:space="preserve">: Georgetown </w:t>
      </w:r>
      <w:r>
        <w:rPr>
          <w:lang w:val="en-US"/>
        </w:rPr>
        <w:t xml:space="preserve">University </w:t>
      </w:r>
      <w:r w:rsidRPr="00AE503D">
        <w:rPr>
          <w:lang w:val="en-US"/>
        </w:rPr>
        <w:t xml:space="preserve">Press, 1983. </w:t>
      </w:r>
      <w:r w:rsidRPr="00AE503D">
        <w:rPr>
          <w:szCs w:val="28"/>
          <w:lang w:val="en-US"/>
        </w:rPr>
        <w:t xml:space="preserve">– </w:t>
      </w:r>
      <w:r w:rsidRPr="00AE503D">
        <w:rPr>
          <w:b/>
          <w:lang w:val="en-US"/>
        </w:rPr>
        <w:t xml:space="preserve"> </w:t>
      </w:r>
      <w:r w:rsidRPr="00AE503D">
        <w:rPr>
          <w:lang w:val="en-US"/>
        </w:rPr>
        <w:t>P. 234</w:t>
      </w:r>
      <w:r w:rsidRPr="00AE503D">
        <w:rPr>
          <w:szCs w:val="28"/>
          <w:lang w:val="en-US"/>
        </w:rPr>
        <w:t>–</w:t>
      </w:r>
      <w:r w:rsidRPr="00AE503D">
        <w:rPr>
          <w:lang w:val="en-US"/>
        </w:rPr>
        <w:t>247.</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US"/>
        </w:rPr>
        <w:t>Kennedy R</w:t>
      </w:r>
      <w:r w:rsidRPr="00AE503D">
        <w:rPr>
          <w:sz w:val="28"/>
          <w:szCs w:val="28"/>
          <w:lang w:val="en-US"/>
        </w:rPr>
        <w:t>. Race, Crime, and the Law</w:t>
      </w:r>
      <w:r>
        <w:rPr>
          <w:sz w:val="28"/>
          <w:szCs w:val="28"/>
          <w:lang w:val="en-US"/>
        </w:rPr>
        <w:t xml:space="preserve"> </w:t>
      </w:r>
      <w:r w:rsidRPr="00AE503D">
        <w:rPr>
          <w:sz w:val="28"/>
          <w:szCs w:val="28"/>
          <w:lang w:val="en-US"/>
        </w:rPr>
        <w:t>/</w:t>
      </w:r>
      <w:r>
        <w:rPr>
          <w:sz w:val="28"/>
          <w:szCs w:val="28"/>
          <w:lang w:val="en-US"/>
        </w:rPr>
        <w:t xml:space="preserve"> </w:t>
      </w:r>
      <w:r w:rsidRPr="00AE503D">
        <w:rPr>
          <w:sz w:val="28"/>
          <w:szCs w:val="28"/>
          <w:lang w:val="en-US"/>
        </w:rPr>
        <w:t>Randall</w:t>
      </w:r>
      <w:r>
        <w:rPr>
          <w:sz w:val="28"/>
          <w:szCs w:val="28"/>
          <w:lang w:val="en-US"/>
        </w:rPr>
        <w:t xml:space="preserve"> Kennedy</w:t>
      </w:r>
      <w:r w:rsidRPr="00AE503D">
        <w:rPr>
          <w:sz w:val="28"/>
          <w:szCs w:val="28"/>
          <w:lang w:val="en-US"/>
        </w:rPr>
        <w:t xml:space="preserve">. – </w:t>
      </w:r>
      <w:r>
        <w:rPr>
          <w:sz w:val="28"/>
          <w:szCs w:val="28"/>
          <w:lang w:val="en-US"/>
        </w:rPr>
        <w:t xml:space="preserve">New York, NY </w:t>
      </w:r>
      <w:r w:rsidRPr="00AE503D">
        <w:rPr>
          <w:sz w:val="28"/>
          <w:szCs w:val="28"/>
          <w:lang w:val="en-US"/>
        </w:rPr>
        <w:t>:</w:t>
      </w:r>
      <w:r>
        <w:rPr>
          <w:sz w:val="28"/>
          <w:szCs w:val="28"/>
          <w:lang w:val="en-US"/>
        </w:rPr>
        <w:t xml:space="preserve"> </w:t>
      </w:r>
      <w:r w:rsidRPr="00AE503D">
        <w:rPr>
          <w:sz w:val="28"/>
          <w:szCs w:val="28"/>
          <w:lang w:val="en-US"/>
        </w:rPr>
        <w:t>Vintage, 199</w:t>
      </w:r>
      <w:r>
        <w:rPr>
          <w:sz w:val="28"/>
          <w:szCs w:val="28"/>
          <w:lang w:val="en-US"/>
        </w:rPr>
        <w:t>8</w:t>
      </w:r>
      <w:r w:rsidRPr="00AE503D">
        <w:rPr>
          <w:sz w:val="28"/>
          <w:szCs w:val="28"/>
          <w:lang w:val="en-US"/>
        </w:rPr>
        <w:t xml:space="preserve">. – </w:t>
      </w:r>
      <w:r>
        <w:rPr>
          <w:sz w:val="28"/>
          <w:szCs w:val="28"/>
          <w:lang w:val="en-US"/>
        </w:rPr>
        <w:t>560</w:t>
      </w:r>
      <w:r w:rsidRPr="00AE503D">
        <w:rPr>
          <w:sz w:val="28"/>
          <w:szCs w:val="28"/>
          <w:lang w:val="en-US"/>
        </w:rPr>
        <w:t xml:space="preserve"> </w:t>
      </w:r>
      <w:r>
        <w:rPr>
          <w:sz w:val="28"/>
          <w:szCs w:val="28"/>
          <w:lang w:val="en-US"/>
        </w:rPr>
        <w:t>p</w:t>
      </w:r>
      <w:r w:rsidRPr="00AE503D">
        <w:rPr>
          <w:sz w:val="28"/>
          <w:szCs w:val="28"/>
          <w:lang w:val="en-US"/>
        </w:rPr>
        <w:t>.</w:t>
      </w:r>
    </w:p>
    <w:p w:rsidR="00AE503D" w:rsidRPr="00AE503D" w:rsidRDefault="00AE503D" w:rsidP="00CE5D8D">
      <w:pPr>
        <w:numPr>
          <w:ilvl w:val="0"/>
          <w:numId w:val="55"/>
        </w:numPr>
        <w:suppressAutoHyphens w:val="0"/>
        <w:spacing w:line="360" w:lineRule="auto"/>
        <w:jc w:val="both"/>
        <w:rPr>
          <w:sz w:val="28"/>
          <w:szCs w:val="28"/>
          <w:lang w:val="en-US"/>
        </w:rPr>
      </w:pPr>
      <w:r w:rsidRPr="00AE503D">
        <w:rPr>
          <w:i/>
          <w:sz w:val="28"/>
          <w:szCs w:val="28"/>
          <w:lang w:val="en-US"/>
        </w:rPr>
        <w:lastRenderedPageBreak/>
        <w:t>Klink D.</w:t>
      </w:r>
      <w:r>
        <w:rPr>
          <w:i/>
          <w:sz w:val="28"/>
          <w:szCs w:val="28"/>
          <w:lang w:val="en-US"/>
        </w:rPr>
        <w:t xml:space="preserve"> </w:t>
      </w:r>
      <w:r w:rsidRPr="00AE503D">
        <w:rPr>
          <w:i/>
          <w:sz w:val="28"/>
          <w:szCs w:val="28"/>
          <w:lang w:val="en-US"/>
        </w:rPr>
        <w:t>R.</w:t>
      </w:r>
      <w:r>
        <w:rPr>
          <w:sz w:val="28"/>
          <w:szCs w:val="28"/>
          <w:lang w:val="en-US"/>
        </w:rPr>
        <w:t xml:space="preserve"> </w:t>
      </w:r>
      <w:r w:rsidRPr="00AE503D">
        <w:rPr>
          <w:sz w:val="28"/>
          <w:szCs w:val="28"/>
          <w:lang w:val="en-US"/>
        </w:rPr>
        <w:t>The Word of the Law</w:t>
      </w:r>
      <w:r>
        <w:rPr>
          <w:sz w:val="28"/>
          <w:szCs w:val="28"/>
          <w:lang w:val="en-US"/>
        </w:rPr>
        <w:t xml:space="preserve"> /</w:t>
      </w:r>
      <w:r w:rsidRPr="00AE503D">
        <w:rPr>
          <w:i/>
          <w:sz w:val="28"/>
          <w:szCs w:val="28"/>
          <w:lang w:val="en-US"/>
        </w:rPr>
        <w:t xml:space="preserve"> </w:t>
      </w:r>
      <w:r w:rsidRPr="00AE503D">
        <w:rPr>
          <w:sz w:val="28"/>
          <w:szCs w:val="28"/>
          <w:lang w:val="en-US"/>
        </w:rPr>
        <w:t>D.</w:t>
      </w:r>
      <w:r>
        <w:rPr>
          <w:sz w:val="28"/>
          <w:szCs w:val="28"/>
          <w:lang w:val="en-US"/>
        </w:rPr>
        <w:t xml:space="preserve"> </w:t>
      </w:r>
      <w:r w:rsidRPr="00AE503D">
        <w:rPr>
          <w:sz w:val="28"/>
          <w:szCs w:val="28"/>
          <w:lang w:val="en-US"/>
        </w:rPr>
        <w:t>R. Klink. –</w:t>
      </w:r>
      <w:r>
        <w:rPr>
          <w:sz w:val="28"/>
          <w:szCs w:val="28"/>
          <w:lang w:val="en-US"/>
        </w:rPr>
        <w:t xml:space="preserve"> </w:t>
      </w:r>
      <w:r w:rsidRPr="00AE503D">
        <w:rPr>
          <w:sz w:val="28"/>
          <w:szCs w:val="28"/>
          <w:lang w:val="en-US"/>
        </w:rPr>
        <w:t>Ottawa</w:t>
      </w:r>
      <w:r>
        <w:rPr>
          <w:sz w:val="28"/>
          <w:szCs w:val="28"/>
          <w:lang w:val="en-US"/>
        </w:rPr>
        <w:t xml:space="preserve"> </w:t>
      </w:r>
      <w:r w:rsidRPr="00AE503D">
        <w:rPr>
          <w:sz w:val="28"/>
          <w:szCs w:val="28"/>
          <w:lang w:val="en-US"/>
        </w:rPr>
        <w:t>:</w:t>
      </w:r>
      <w:r>
        <w:rPr>
          <w:sz w:val="28"/>
          <w:szCs w:val="28"/>
          <w:lang w:val="en-US"/>
        </w:rPr>
        <w:t xml:space="preserve"> </w:t>
      </w:r>
      <w:r w:rsidRPr="00AE503D">
        <w:rPr>
          <w:sz w:val="28"/>
          <w:szCs w:val="28"/>
          <w:lang w:val="en-US"/>
        </w:rPr>
        <w:t>Carleton University Press, 1992.</w:t>
      </w:r>
      <w:r>
        <w:rPr>
          <w:sz w:val="28"/>
          <w:szCs w:val="28"/>
          <w:lang w:val="en-US"/>
        </w:rPr>
        <w:t xml:space="preserve"> </w:t>
      </w:r>
      <w:r w:rsidRPr="00AE503D">
        <w:rPr>
          <w:sz w:val="28"/>
          <w:szCs w:val="28"/>
          <w:lang w:val="en-US"/>
        </w:rPr>
        <w:t xml:space="preserve">– 458 </w:t>
      </w:r>
      <w:r>
        <w:rPr>
          <w:sz w:val="28"/>
          <w:szCs w:val="28"/>
          <w:lang w:val="en-US"/>
        </w:rPr>
        <w:t>p</w:t>
      </w:r>
      <w:r w:rsidRPr="00AE503D">
        <w:rPr>
          <w:sz w:val="28"/>
          <w:szCs w:val="28"/>
          <w:lang w:val="en-US"/>
        </w:rPr>
        <w:t>.</w:t>
      </w:r>
    </w:p>
    <w:p w:rsidR="00AE503D" w:rsidRDefault="00AE503D" w:rsidP="00CE5D8D">
      <w:pPr>
        <w:numPr>
          <w:ilvl w:val="0"/>
          <w:numId w:val="55"/>
        </w:numPr>
        <w:suppressAutoHyphens w:val="0"/>
        <w:spacing w:line="360" w:lineRule="auto"/>
        <w:jc w:val="both"/>
        <w:rPr>
          <w:sz w:val="28"/>
          <w:lang w:val="en-US"/>
        </w:rPr>
      </w:pPr>
      <w:r>
        <w:rPr>
          <w:i/>
          <w:sz w:val="28"/>
          <w:lang w:val="en-US"/>
        </w:rPr>
        <w:t>Ladd D. R.</w:t>
      </w:r>
      <w:r>
        <w:rPr>
          <w:sz w:val="28"/>
          <w:lang w:val="en-US"/>
        </w:rPr>
        <w:t xml:space="preserve"> Intonational Phonology / D. R. Ladd. – Cambridge : Cambridge University Press, 1996. – 334 p. </w:t>
      </w:r>
    </w:p>
    <w:p w:rsidR="00AE503D" w:rsidRDefault="00AE503D" w:rsidP="00CE5D8D">
      <w:pPr>
        <w:numPr>
          <w:ilvl w:val="0"/>
          <w:numId w:val="55"/>
        </w:numPr>
        <w:suppressAutoHyphens w:val="0"/>
        <w:spacing w:line="360" w:lineRule="auto"/>
        <w:jc w:val="both"/>
        <w:rPr>
          <w:sz w:val="28"/>
          <w:szCs w:val="28"/>
          <w:lang w:val="en-US"/>
        </w:rPr>
      </w:pPr>
      <w:r>
        <w:rPr>
          <w:i/>
          <w:sz w:val="28"/>
          <w:szCs w:val="28"/>
          <w:lang w:val="en-US"/>
        </w:rPr>
        <w:t>Language in the Law</w:t>
      </w:r>
      <w:r>
        <w:rPr>
          <w:sz w:val="28"/>
          <w:szCs w:val="28"/>
          <w:lang w:val="en-US"/>
        </w:rPr>
        <w:t xml:space="preserve"> / [J. Gibbons, V. Prakasam,</w:t>
      </w:r>
      <w:r>
        <w:rPr>
          <w:rFonts w:ascii="Arial" w:hAnsi="Arial" w:cs="Arial"/>
          <w:b/>
          <w:bCs/>
          <w:lang w:val="en-US"/>
        </w:rPr>
        <w:t xml:space="preserve"> </w:t>
      </w:r>
      <w:r>
        <w:rPr>
          <w:sz w:val="28"/>
          <w:szCs w:val="28"/>
          <w:lang w:val="en-US"/>
        </w:rPr>
        <w:t>K. V. Tirumalesh and         H. Nagarajan]. – Hyderabad</w:t>
      </w:r>
      <w:r>
        <w:rPr>
          <w:rFonts w:ascii="Arial" w:hAnsi="Arial" w:cs="Arial"/>
          <w:lang w:val="en-US"/>
        </w:rPr>
        <w:t xml:space="preserve"> </w:t>
      </w:r>
      <w:r>
        <w:rPr>
          <w:sz w:val="28"/>
          <w:szCs w:val="28"/>
          <w:lang w:val="en-US"/>
        </w:rPr>
        <w:t>: Orient Longman</w:t>
      </w:r>
      <w:r>
        <w:rPr>
          <w:rFonts w:ascii="Arial" w:hAnsi="Arial" w:cs="Arial"/>
          <w:lang w:val="en-US"/>
        </w:rPr>
        <w:t xml:space="preserve"> </w:t>
      </w:r>
      <w:r>
        <w:rPr>
          <w:sz w:val="28"/>
          <w:szCs w:val="28"/>
          <w:lang w:val="en-US"/>
        </w:rPr>
        <w:t>Private Limited, 2004. – 139 p.</w:t>
      </w:r>
    </w:p>
    <w:p w:rsidR="00AE503D" w:rsidRDefault="00AE503D" w:rsidP="00CE5D8D">
      <w:pPr>
        <w:pStyle w:val="afffffff4"/>
        <w:numPr>
          <w:ilvl w:val="0"/>
          <w:numId w:val="55"/>
        </w:numPr>
        <w:suppressAutoHyphens w:val="0"/>
        <w:spacing w:after="0" w:line="360" w:lineRule="auto"/>
        <w:ind w:right="113"/>
        <w:jc w:val="both"/>
        <w:rPr>
          <w:lang w:val="en-US"/>
        </w:rPr>
      </w:pPr>
      <w:r w:rsidRPr="00AE503D">
        <w:rPr>
          <w:i/>
          <w:lang w:val="en-US"/>
        </w:rPr>
        <w:t xml:space="preserve"> </w:t>
      </w:r>
      <w:r>
        <w:rPr>
          <w:i/>
          <w:lang w:val="en-US"/>
        </w:rPr>
        <w:t xml:space="preserve">Larson R. </w:t>
      </w:r>
      <w:r>
        <w:rPr>
          <w:lang w:val="en-US"/>
        </w:rPr>
        <w:t>Knowledge of Meaning : An Introduction to Semantic Theory /  R. Larson, G. Segal. – L. : Cambridge University Press, 1995. – 639 p.</w:t>
      </w:r>
    </w:p>
    <w:p w:rsidR="00AE503D" w:rsidRDefault="00AE503D" w:rsidP="00CE5D8D">
      <w:pPr>
        <w:numPr>
          <w:ilvl w:val="0"/>
          <w:numId w:val="55"/>
        </w:numPr>
        <w:suppressAutoHyphens w:val="0"/>
        <w:spacing w:line="360" w:lineRule="auto"/>
        <w:jc w:val="both"/>
        <w:rPr>
          <w:b/>
          <w:sz w:val="28"/>
          <w:szCs w:val="28"/>
          <w:lang w:val="en-US"/>
        </w:rPr>
      </w:pPr>
      <w:r>
        <w:rPr>
          <w:i/>
          <w:iCs/>
          <w:sz w:val="28"/>
          <w:szCs w:val="28"/>
          <w:lang w:val="en-US"/>
        </w:rPr>
        <w:t>Laver J.</w:t>
      </w:r>
      <w:r>
        <w:rPr>
          <w:sz w:val="28"/>
          <w:szCs w:val="28"/>
          <w:lang w:val="en-US"/>
        </w:rPr>
        <w:t xml:space="preserve"> Principles of Phonetics / J</w:t>
      </w:r>
      <w:r w:rsidRPr="00AE503D">
        <w:rPr>
          <w:sz w:val="28"/>
          <w:szCs w:val="28"/>
          <w:lang w:val="en-US"/>
        </w:rPr>
        <w:t>ohn</w:t>
      </w:r>
      <w:r>
        <w:rPr>
          <w:sz w:val="28"/>
          <w:szCs w:val="28"/>
          <w:lang w:val="en-US"/>
        </w:rPr>
        <w:t xml:space="preserve"> </w:t>
      </w:r>
      <w:r>
        <w:rPr>
          <w:iCs/>
          <w:sz w:val="28"/>
          <w:szCs w:val="28"/>
          <w:lang w:val="en-US"/>
        </w:rPr>
        <w:t>Laver</w:t>
      </w:r>
      <w:r>
        <w:rPr>
          <w:sz w:val="28"/>
          <w:szCs w:val="28"/>
          <w:lang w:val="en-US"/>
        </w:rPr>
        <w:t xml:space="preserve">. </w:t>
      </w:r>
      <w:r w:rsidRPr="00AE503D">
        <w:rPr>
          <w:sz w:val="28"/>
          <w:szCs w:val="28"/>
          <w:lang w:val="en-US"/>
        </w:rPr>
        <w:t>–</w:t>
      </w:r>
      <w:r>
        <w:rPr>
          <w:sz w:val="28"/>
          <w:szCs w:val="28"/>
          <w:lang w:val="en-US"/>
        </w:rPr>
        <w:t xml:space="preserve"> Cambridge : Cambridge University Press, 1994. </w:t>
      </w:r>
      <w:r w:rsidRPr="00AE503D">
        <w:rPr>
          <w:sz w:val="28"/>
          <w:szCs w:val="28"/>
          <w:lang w:val="en-US"/>
        </w:rPr>
        <w:t>–</w:t>
      </w:r>
      <w:r>
        <w:rPr>
          <w:sz w:val="28"/>
          <w:szCs w:val="28"/>
          <w:lang w:val="en-US"/>
        </w:rPr>
        <w:t xml:space="preserve"> 707 p.</w:t>
      </w:r>
      <w:r>
        <w:rPr>
          <w:b/>
          <w:sz w:val="28"/>
          <w:szCs w:val="28"/>
          <w:lang w:val="en-US"/>
        </w:rPr>
        <w:t xml:space="preserve"> </w:t>
      </w:r>
    </w:p>
    <w:p w:rsidR="00AE503D" w:rsidRDefault="00AE503D" w:rsidP="00CE5D8D">
      <w:pPr>
        <w:pStyle w:val="23"/>
        <w:numPr>
          <w:ilvl w:val="0"/>
          <w:numId w:val="55"/>
        </w:numPr>
        <w:spacing w:after="0" w:line="360" w:lineRule="auto"/>
        <w:jc w:val="both"/>
        <w:rPr>
          <w:b/>
          <w:szCs w:val="28"/>
          <w:lang w:val="en-US"/>
        </w:rPr>
      </w:pPr>
      <w:r>
        <w:rPr>
          <w:i/>
          <w:szCs w:val="28"/>
          <w:lang w:val="en-US"/>
        </w:rPr>
        <w:t>Litan R. E.</w:t>
      </w:r>
      <w:r>
        <w:rPr>
          <w:szCs w:val="28"/>
          <w:lang w:val="en-US"/>
        </w:rPr>
        <w:t xml:space="preserve"> Verdict : Assessing the Civil Jury System / R. E. Litan. – Washington : The Brookings Institution Press, 1993. – 542 p.</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US"/>
        </w:rPr>
        <w:t>Maley Y.</w:t>
      </w:r>
      <w:r>
        <w:rPr>
          <w:sz w:val="28"/>
          <w:szCs w:val="28"/>
          <w:lang w:val="en-US"/>
        </w:rPr>
        <w:t xml:space="preserve"> Presenting the Evidence: Constructions of Reality in Court / Yon Maley and Rhondda Fahey // </w:t>
      </w:r>
      <w:hyperlink r:id="rId16" w:history="1">
        <w:r>
          <w:rPr>
            <w:rStyle w:val="af0"/>
            <w:rFonts w:cs="Arial"/>
            <w:sz w:val="28"/>
            <w:szCs w:val="28"/>
            <w:lang w:val="en-US"/>
          </w:rPr>
          <w:t>International Journal for the Semiotics of Law</w:t>
        </w:r>
      </w:hyperlink>
      <w:r>
        <w:rPr>
          <w:rFonts w:ascii="Verdana" w:hAnsi="Verdana"/>
          <w:sz w:val="28"/>
          <w:szCs w:val="28"/>
          <w:lang w:val="en-US"/>
        </w:rPr>
        <w:t xml:space="preserve">. </w:t>
      </w:r>
      <w:r>
        <w:rPr>
          <w:sz w:val="28"/>
          <w:szCs w:val="28"/>
          <w:lang w:val="en-US"/>
        </w:rPr>
        <w:t>– 1991. –Vol. 4, № 1. – P. 3</w:t>
      </w:r>
      <w:r w:rsidRPr="00AE503D">
        <w:rPr>
          <w:sz w:val="28"/>
          <w:szCs w:val="28"/>
          <w:lang w:val="en-US"/>
        </w:rPr>
        <w:t>–</w:t>
      </w:r>
      <w:r>
        <w:rPr>
          <w:sz w:val="28"/>
          <w:szCs w:val="28"/>
          <w:lang w:val="en-US"/>
        </w:rPr>
        <w:t>17.</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US"/>
        </w:rPr>
        <w:t>Maley</w:t>
      </w:r>
      <w:r w:rsidRPr="00AE503D">
        <w:rPr>
          <w:i/>
          <w:sz w:val="28"/>
          <w:szCs w:val="28"/>
          <w:lang w:val="en-US"/>
        </w:rPr>
        <w:t xml:space="preserve"> </w:t>
      </w:r>
      <w:r>
        <w:rPr>
          <w:i/>
          <w:sz w:val="28"/>
          <w:szCs w:val="28"/>
          <w:lang w:val="en-US"/>
        </w:rPr>
        <w:t>Y.</w:t>
      </w:r>
      <w:r>
        <w:rPr>
          <w:sz w:val="28"/>
          <w:szCs w:val="28"/>
          <w:lang w:val="en-US"/>
        </w:rPr>
        <w:t xml:space="preserve"> The Language of the Law /</w:t>
      </w:r>
      <w:r>
        <w:rPr>
          <w:i/>
          <w:sz w:val="28"/>
          <w:szCs w:val="28"/>
          <w:lang w:val="en-US"/>
        </w:rPr>
        <w:t xml:space="preserve"> </w:t>
      </w:r>
      <w:r>
        <w:rPr>
          <w:sz w:val="28"/>
          <w:szCs w:val="28"/>
          <w:lang w:val="en-US"/>
        </w:rPr>
        <w:t>Yon Maley // Language and the Law / John Gibbons.</w:t>
      </w:r>
      <w:r>
        <w:rPr>
          <w:lang w:val="en-US"/>
        </w:rPr>
        <w:t xml:space="preserve"> – </w:t>
      </w:r>
      <w:r>
        <w:rPr>
          <w:sz w:val="28"/>
          <w:szCs w:val="28"/>
          <w:lang w:val="en-US"/>
        </w:rPr>
        <w:t>New York, NY : Longman, 1994. – P 11</w:t>
      </w:r>
      <w:r>
        <w:rPr>
          <w:sz w:val="28"/>
          <w:lang w:val="en-US"/>
        </w:rPr>
        <w:t>–</w:t>
      </w:r>
      <w:r>
        <w:rPr>
          <w:sz w:val="28"/>
          <w:szCs w:val="28"/>
          <w:lang w:val="en-US"/>
        </w:rPr>
        <w:t xml:space="preserve">50. </w:t>
      </w:r>
    </w:p>
    <w:p w:rsidR="00AE503D" w:rsidRDefault="00AE503D" w:rsidP="00CE5D8D">
      <w:pPr>
        <w:numPr>
          <w:ilvl w:val="0"/>
          <w:numId w:val="55"/>
        </w:numPr>
        <w:suppressAutoHyphens w:val="0"/>
        <w:spacing w:line="360" w:lineRule="auto"/>
        <w:jc w:val="both"/>
        <w:rPr>
          <w:sz w:val="28"/>
          <w:lang w:val="en-US"/>
        </w:rPr>
      </w:pPr>
      <w:r>
        <w:rPr>
          <w:i/>
          <w:sz w:val="28"/>
          <w:szCs w:val="28"/>
          <w:lang w:val="en-GB"/>
        </w:rPr>
        <w:t>Marder N. S.</w:t>
      </w:r>
      <w:r>
        <w:rPr>
          <w:sz w:val="28"/>
          <w:szCs w:val="28"/>
          <w:lang w:val="en-GB"/>
        </w:rPr>
        <w:t xml:space="preserve"> Jury Process / N. S. Marder</w:t>
      </w:r>
      <w:r>
        <w:rPr>
          <w:sz w:val="28"/>
          <w:lang w:val="en-US"/>
        </w:rPr>
        <w:t xml:space="preserve">. – </w:t>
      </w:r>
      <w:r>
        <w:rPr>
          <w:sz w:val="28"/>
          <w:szCs w:val="28"/>
          <w:lang w:val="en-US"/>
        </w:rPr>
        <w:t xml:space="preserve">New York, NY </w:t>
      </w:r>
      <w:r>
        <w:rPr>
          <w:sz w:val="28"/>
          <w:lang w:val="en-US"/>
        </w:rPr>
        <w:t xml:space="preserve">: Foundation Press, 2005. – 279 p. </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GB"/>
        </w:rPr>
        <w:t>Mertz E.</w:t>
      </w:r>
      <w:r>
        <w:rPr>
          <w:sz w:val="28"/>
          <w:szCs w:val="28"/>
          <w:lang w:val="en-GB"/>
        </w:rPr>
        <w:t xml:space="preserve"> Legal Language : Pragmatics, Poetics, and Social Power / </w:t>
      </w:r>
      <w:r w:rsidRPr="00AE503D">
        <w:rPr>
          <w:sz w:val="28"/>
          <w:szCs w:val="28"/>
          <w:lang w:val="en-US"/>
        </w:rPr>
        <w:t xml:space="preserve">   </w:t>
      </w:r>
      <w:r>
        <w:rPr>
          <w:sz w:val="28"/>
          <w:szCs w:val="28"/>
          <w:lang w:val="en-GB"/>
        </w:rPr>
        <w:t xml:space="preserve">Elizabeth Mertz // </w:t>
      </w:r>
      <w:r>
        <w:rPr>
          <w:iCs/>
          <w:sz w:val="28"/>
          <w:szCs w:val="28"/>
          <w:lang w:val="en-GB"/>
        </w:rPr>
        <w:t xml:space="preserve">Annual Review of Anthropology. </w:t>
      </w:r>
      <w:r>
        <w:rPr>
          <w:sz w:val="28"/>
          <w:szCs w:val="28"/>
          <w:lang w:val="en-US"/>
        </w:rPr>
        <w:t>– 1994. – Vol. 23. – P. 435</w:t>
      </w:r>
      <w:r w:rsidRPr="00AE503D">
        <w:rPr>
          <w:sz w:val="28"/>
          <w:szCs w:val="28"/>
          <w:lang w:val="en-US"/>
        </w:rPr>
        <w:t>–</w:t>
      </w:r>
      <w:r>
        <w:rPr>
          <w:sz w:val="28"/>
          <w:szCs w:val="28"/>
          <w:lang w:val="en-US"/>
        </w:rPr>
        <w:t>455.</w:t>
      </w:r>
    </w:p>
    <w:p w:rsidR="00AE503D" w:rsidRDefault="00AE503D" w:rsidP="00CE5D8D">
      <w:pPr>
        <w:numPr>
          <w:ilvl w:val="0"/>
          <w:numId w:val="55"/>
        </w:numPr>
        <w:suppressAutoHyphens w:val="0"/>
        <w:spacing w:line="360" w:lineRule="auto"/>
        <w:jc w:val="both"/>
        <w:rPr>
          <w:sz w:val="28"/>
          <w:lang w:val="en-US"/>
        </w:rPr>
      </w:pPr>
      <w:r>
        <w:rPr>
          <w:i/>
          <w:sz w:val="28"/>
          <w:lang w:val="en-US"/>
        </w:rPr>
        <w:t>Mey J. L.</w:t>
      </w:r>
      <w:r>
        <w:rPr>
          <w:sz w:val="28"/>
          <w:lang w:val="en-US"/>
        </w:rPr>
        <w:t xml:space="preserve"> Pragmatics. An Introduction / J. L. Mey. – Blackwell : Press Genius, 1993. – 357 p.</w:t>
      </w:r>
    </w:p>
    <w:p w:rsidR="00AE503D" w:rsidRPr="00AE503D" w:rsidRDefault="00AE503D" w:rsidP="00CE5D8D">
      <w:pPr>
        <w:numPr>
          <w:ilvl w:val="0"/>
          <w:numId w:val="55"/>
        </w:numPr>
        <w:suppressAutoHyphens w:val="0"/>
        <w:spacing w:line="360" w:lineRule="auto"/>
        <w:jc w:val="both"/>
        <w:rPr>
          <w:sz w:val="28"/>
          <w:szCs w:val="28"/>
          <w:lang w:val="en-US"/>
        </w:rPr>
      </w:pPr>
      <w:hyperlink r:id="rId17" w:history="1">
        <w:r>
          <w:rPr>
            <w:i/>
            <w:sz w:val="28"/>
            <w:szCs w:val="28"/>
            <w:lang w:val="en-US"/>
          </w:rPr>
          <w:t>Nerhot</w:t>
        </w:r>
      </w:hyperlink>
      <w:r>
        <w:rPr>
          <w:i/>
          <w:sz w:val="28"/>
          <w:szCs w:val="28"/>
          <w:lang w:val="en-US"/>
        </w:rPr>
        <w:t xml:space="preserve"> P. J.</w:t>
      </w:r>
      <w:r>
        <w:rPr>
          <w:sz w:val="28"/>
          <w:szCs w:val="28"/>
          <w:lang w:val="en-US"/>
        </w:rPr>
        <w:t xml:space="preserve"> Law, Interpretation, and Reality: Essays in Epistemology, Hermeneutics, and Jurisprudence / </w:t>
      </w:r>
      <w:hyperlink r:id="rId18" w:history="1">
        <w:r>
          <w:rPr>
            <w:sz w:val="28"/>
            <w:szCs w:val="28"/>
            <w:lang w:val="en-US"/>
          </w:rPr>
          <w:t>P. J. Nerhot</w:t>
        </w:r>
      </w:hyperlink>
      <w:r w:rsidRPr="00AE503D">
        <w:rPr>
          <w:sz w:val="28"/>
          <w:szCs w:val="28"/>
          <w:lang w:val="en-US"/>
        </w:rPr>
        <w:t>. –</w:t>
      </w:r>
      <w:r>
        <w:rPr>
          <w:sz w:val="28"/>
          <w:szCs w:val="28"/>
          <w:lang w:val="en-US"/>
        </w:rPr>
        <w:t xml:space="preserve"> </w:t>
      </w:r>
      <w:r>
        <w:rPr>
          <w:sz w:val="28"/>
          <w:szCs w:val="28"/>
          <w:lang w:val="en"/>
        </w:rPr>
        <w:t xml:space="preserve">Dordrecht : Boston : London </w:t>
      </w:r>
      <w:r w:rsidRPr="00AE503D">
        <w:rPr>
          <w:sz w:val="28"/>
          <w:szCs w:val="28"/>
          <w:lang w:val="en-US"/>
        </w:rPr>
        <w:t xml:space="preserve">: </w:t>
      </w:r>
      <w:r>
        <w:rPr>
          <w:sz w:val="28"/>
          <w:szCs w:val="28"/>
          <w:lang w:val="en"/>
        </w:rPr>
        <w:t>Kluwer Academic Publishers</w:t>
      </w:r>
      <w:r w:rsidRPr="00AE503D">
        <w:rPr>
          <w:sz w:val="28"/>
          <w:szCs w:val="28"/>
          <w:lang w:val="en-US"/>
        </w:rPr>
        <w:t>, 19</w:t>
      </w:r>
      <w:r>
        <w:rPr>
          <w:sz w:val="28"/>
          <w:szCs w:val="28"/>
          <w:lang w:val="en-US"/>
        </w:rPr>
        <w:t>90</w:t>
      </w:r>
      <w:r w:rsidRPr="00AE503D">
        <w:rPr>
          <w:sz w:val="28"/>
          <w:szCs w:val="28"/>
          <w:lang w:val="en-US"/>
        </w:rPr>
        <w:t xml:space="preserve">. – </w:t>
      </w:r>
      <w:r>
        <w:rPr>
          <w:sz w:val="28"/>
          <w:szCs w:val="28"/>
          <w:lang w:val="en-US"/>
        </w:rPr>
        <w:t>468</w:t>
      </w:r>
      <w:r w:rsidRPr="00AE503D">
        <w:rPr>
          <w:sz w:val="28"/>
          <w:szCs w:val="28"/>
          <w:lang w:val="en-US"/>
        </w:rPr>
        <w:t xml:space="preserve"> </w:t>
      </w:r>
      <w:r>
        <w:rPr>
          <w:sz w:val="28"/>
          <w:szCs w:val="28"/>
          <w:lang w:val="en-US"/>
        </w:rPr>
        <w:t>p</w:t>
      </w:r>
      <w:r w:rsidRPr="00AE503D">
        <w:rPr>
          <w:sz w:val="28"/>
          <w:szCs w:val="28"/>
          <w:lang w:val="en-US"/>
        </w:rPr>
        <w:t>.</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US"/>
        </w:rPr>
        <w:t xml:space="preserve">Potter J. </w:t>
      </w:r>
      <w:r>
        <w:rPr>
          <w:sz w:val="28"/>
          <w:szCs w:val="28"/>
          <w:lang w:val="en-GB"/>
        </w:rPr>
        <w:t>Representing Reality : Discourse, Rhetoric and Social Construction / Jonathan Potter</w:t>
      </w:r>
      <w:r w:rsidRPr="00AE503D">
        <w:rPr>
          <w:sz w:val="28"/>
          <w:szCs w:val="28"/>
          <w:lang w:val="en-US"/>
        </w:rPr>
        <w:t>.</w:t>
      </w:r>
      <w:r>
        <w:rPr>
          <w:sz w:val="28"/>
          <w:szCs w:val="28"/>
          <w:lang w:val="en-US"/>
        </w:rPr>
        <w:t xml:space="preserve"> </w:t>
      </w:r>
      <w:r>
        <w:rPr>
          <w:sz w:val="28"/>
          <w:lang w:val="en-US"/>
        </w:rPr>
        <w:t>– 1</w:t>
      </w:r>
      <w:r>
        <w:rPr>
          <w:sz w:val="28"/>
          <w:vertAlign w:val="superscript"/>
          <w:lang w:val="en-US"/>
        </w:rPr>
        <w:t>st</w:t>
      </w:r>
      <w:r>
        <w:rPr>
          <w:sz w:val="28"/>
          <w:lang w:val="en-US"/>
        </w:rPr>
        <w:t xml:space="preserve"> ed. – </w:t>
      </w:r>
      <w:r>
        <w:rPr>
          <w:sz w:val="28"/>
          <w:szCs w:val="28"/>
          <w:lang w:val="en-US"/>
        </w:rPr>
        <w:t xml:space="preserve">California, D. C. </w:t>
      </w:r>
      <w:r w:rsidRPr="00AE503D">
        <w:rPr>
          <w:sz w:val="28"/>
          <w:szCs w:val="28"/>
          <w:lang w:val="en-US"/>
        </w:rPr>
        <w:t>:</w:t>
      </w:r>
      <w:r>
        <w:rPr>
          <w:sz w:val="28"/>
          <w:szCs w:val="28"/>
          <w:lang w:val="en-US"/>
        </w:rPr>
        <w:t xml:space="preserve"> </w:t>
      </w:r>
      <w:r w:rsidRPr="00AE503D">
        <w:rPr>
          <w:sz w:val="28"/>
          <w:szCs w:val="28"/>
          <w:lang w:val="en-US"/>
        </w:rPr>
        <w:t>Sage Publications Ltd, 199</w:t>
      </w:r>
      <w:r>
        <w:rPr>
          <w:sz w:val="28"/>
          <w:szCs w:val="28"/>
          <w:lang w:val="en-US"/>
        </w:rPr>
        <w:t>6</w:t>
      </w:r>
      <w:r w:rsidRPr="00AE503D">
        <w:rPr>
          <w:sz w:val="28"/>
          <w:szCs w:val="28"/>
          <w:lang w:val="en-US"/>
        </w:rPr>
        <w:t xml:space="preserve">. – </w:t>
      </w:r>
      <w:r>
        <w:rPr>
          <w:sz w:val="28"/>
          <w:szCs w:val="28"/>
          <w:lang w:val="en-US"/>
        </w:rPr>
        <w:t xml:space="preserve">  264</w:t>
      </w:r>
      <w:r w:rsidRPr="00AE503D">
        <w:rPr>
          <w:sz w:val="28"/>
          <w:szCs w:val="28"/>
          <w:lang w:val="en-US"/>
        </w:rPr>
        <w:t xml:space="preserve"> </w:t>
      </w:r>
      <w:r>
        <w:rPr>
          <w:sz w:val="28"/>
          <w:szCs w:val="28"/>
          <w:lang w:val="en-US"/>
        </w:rPr>
        <w:t>p</w:t>
      </w:r>
      <w:r w:rsidRPr="00AE503D">
        <w:rPr>
          <w:sz w:val="28"/>
          <w:szCs w:val="28"/>
          <w:lang w:val="en-US"/>
        </w:rPr>
        <w:t>.</w:t>
      </w:r>
    </w:p>
    <w:p w:rsidR="00AE503D" w:rsidRPr="00AE503D" w:rsidRDefault="00AE503D" w:rsidP="00CE5D8D">
      <w:pPr>
        <w:numPr>
          <w:ilvl w:val="0"/>
          <w:numId w:val="55"/>
        </w:numPr>
        <w:suppressAutoHyphens w:val="0"/>
        <w:spacing w:line="360" w:lineRule="auto"/>
        <w:jc w:val="both"/>
        <w:rPr>
          <w:sz w:val="28"/>
          <w:szCs w:val="28"/>
          <w:lang w:val="en-US"/>
        </w:rPr>
      </w:pPr>
      <w:r>
        <w:rPr>
          <w:i/>
          <w:sz w:val="28"/>
          <w:szCs w:val="28"/>
          <w:lang w:val="en-US"/>
        </w:rPr>
        <w:t>Roy C. B.</w:t>
      </w:r>
      <w:r>
        <w:rPr>
          <w:sz w:val="28"/>
          <w:szCs w:val="28"/>
          <w:lang w:val="en-US"/>
        </w:rPr>
        <w:t xml:space="preserve"> </w:t>
      </w:r>
      <w:r>
        <w:rPr>
          <w:sz w:val="28"/>
          <w:szCs w:val="28"/>
          <w:lang w:val="en-GB"/>
        </w:rPr>
        <w:t xml:space="preserve">Interpreting As a Discourse Process / </w:t>
      </w:r>
      <w:r>
        <w:rPr>
          <w:sz w:val="28"/>
          <w:szCs w:val="28"/>
          <w:lang w:val="en-US"/>
        </w:rPr>
        <w:t>C. B. Roy</w:t>
      </w:r>
      <w:r>
        <w:rPr>
          <w:sz w:val="28"/>
          <w:lang w:val="en-US"/>
        </w:rPr>
        <w:t xml:space="preserve">. </w:t>
      </w:r>
      <w:r>
        <w:rPr>
          <w:sz w:val="28"/>
          <w:szCs w:val="28"/>
          <w:lang w:val="en-US"/>
        </w:rPr>
        <w:t xml:space="preserve">– New York, NY </w:t>
      </w:r>
      <w:r w:rsidRPr="00AE503D">
        <w:rPr>
          <w:sz w:val="28"/>
          <w:szCs w:val="28"/>
          <w:lang w:val="en-US"/>
        </w:rPr>
        <w:t>:</w:t>
      </w:r>
      <w:r>
        <w:rPr>
          <w:sz w:val="28"/>
          <w:szCs w:val="28"/>
          <w:lang w:val="en-US"/>
        </w:rPr>
        <w:t xml:space="preserve"> Oxford University Press,</w:t>
      </w:r>
      <w:r w:rsidRPr="00AE503D">
        <w:rPr>
          <w:sz w:val="28"/>
          <w:szCs w:val="28"/>
          <w:lang w:val="en-US"/>
        </w:rPr>
        <w:t xml:space="preserve"> </w:t>
      </w:r>
      <w:r>
        <w:rPr>
          <w:sz w:val="28"/>
          <w:szCs w:val="28"/>
          <w:lang w:val="en-US"/>
        </w:rPr>
        <w:t>1999</w:t>
      </w:r>
      <w:r w:rsidRPr="00AE503D">
        <w:rPr>
          <w:sz w:val="28"/>
          <w:szCs w:val="28"/>
          <w:lang w:val="en-US"/>
        </w:rPr>
        <w:t xml:space="preserve">. – </w:t>
      </w:r>
      <w:r>
        <w:rPr>
          <w:sz w:val="28"/>
          <w:szCs w:val="28"/>
          <w:lang w:val="en-US"/>
        </w:rPr>
        <w:t>152</w:t>
      </w:r>
      <w:r w:rsidRPr="00AE503D">
        <w:rPr>
          <w:sz w:val="28"/>
          <w:szCs w:val="28"/>
          <w:lang w:val="en-US"/>
        </w:rPr>
        <w:t xml:space="preserve"> </w:t>
      </w:r>
      <w:r>
        <w:rPr>
          <w:sz w:val="28"/>
          <w:szCs w:val="28"/>
          <w:lang w:val="en-US"/>
        </w:rPr>
        <w:t>p</w:t>
      </w:r>
      <w:r w:rsidRPr="00AE503D">
        <w:rPr>
          <w:sz w:val="28"/>
          <w:szCs w:val="28"/>
          <w:lang w:val="en-US"/>
        </w:rPr>
        <w:t>.</w:t>
      </w:r>
    </w:p>
    <w:p w:rsidR="00AE503D" w:rsidRPr="00AE503D" w:rsidRDefault="00AE503D" w:rsidP="00CE5D8D">
      <w:pPr>
        <w:numPr>
          <w:ilvl w:val="0"/>
          <w:numId w:val="55"/>
        </w:numPr>
        <w:suppressAutoHyphens w:val="0"/>
        <w:spacing w:line="360" w:lineRule="auto"/>
        <w:jc w:val="both"/>
        <w:rPr>
          <w:sz w:val="28"/>
          <w:szCs w:val="28"/>
          <w:lang w:val="en-US"/>
        </w:rPr>
      </w:pPr>
      <w:hyperlink r:id="rId19" w:history="1">
        <w:r>
          <w:rPr>
            <w:bCs/>
            <w:i/>
            <w:sz w:val="28"/>
            <w:szCs w:val="28"/>
            <w:lang w:val="en-US"/>
          </w:rPr>
          <w:t>Scalia</w:t>
        </w:r>
      </w:hyperlink>
      <w:r>
        <w:rPr>
          <w:bCs/>
          <w:i/>
          <w:sz w:val="28"/>
          <w:szCs w:val="28"/>
          <w:lang w:val="en-US"/>
        </w:rPr>
        <w:t xml:space="preserve"> A. </w:t>
      </w:r>
      <w:r>
        <w:rPr>
          <w:bCs/>
          <w:sz w:val="28"/>
          <w:szCs w:val="28"/>
          <w:lang w:val="en-US"/>
        </w:rPr>
        <w:t xml:space="preserve">Making Your Case : The Art of Persuading Judges / </w:t>
      </w:r>
      <w:hyperlink r:id="rId20" w:history="1">
        <w:r>
          <w:rPr>
            <w:bCs/>
            <w:sz w:val="28"/>
            <w:szCs w:val="28"/>
            <w:lang w:val="en-US"/>
          </w:rPr>
          <w:t>A. Scalia</w:t>
        </w:r>
      </w:hyperlink>
      <w:r>
        <w:rPr>
          <w:bCs/>
          <w:sz w:val="28"/>
          <w:szCs w:val="28"/>
          <w:lang w:val="en-US"/>
        </w:rPr>
        <w:t xml:space="preserve">, </w:t>
      </w:r>
      <w:r w:rsidRPr="00AE503D">
        <w:rPr>
          <w:bCs/>
          <w:sz w:val="28"/>
          <w:szCs w:val="28"/>
          <w:lang w:val="en-US"/>
        </w:rPr>
        <w:t xml:space="preserve">      </w:t>
      </w:r>
      <w:hyperlink r:id="rId21" w:history="1">
        <w:r>
          <w:rPr>
            <w:bCs/>
            <w:sz w:val="28"/>
            <w:szCs w:val="28"/>
            <w:lang w:val="en-US"/>
          </w:rPr>
          <w:t>B. A. Garner</w:t>
        </w:r>
      </w:hyperlink>
      <w:r w:rsidRPr="00AE503D">
        <w:rPr>
          <w:sz w:val="28"/>
          <w:szCs w:val="28"/>
          <w:lang w:val="en-US"/>
        </w:rPr>
        <w:t>.</w:t>
      </w:r>
      <w:r>
        <w:rPr>
          <w:sz w:val="28"/>
          <w:szCs w:val="28"/>
          <w:lang w:val="en-US"/>
        </w:rPr>
        <w:t xml:space="preserve"> </w:t>
      </w:r>
      <w:r>
        <w:rPr>
          <w:sz w:val="28"/>
          <w:lang w:val="en-US"/>
        </w:rPr>
        <w:t>– 1</w:t>
      </w:r>
      <w:r>
        <w:rPr>
          <w:sz w:val="28"/>
          <w:vertAlign w:val="superscript"/>
          <w:lang w:val="en-US"/>
        </w:rPr>
        <w:t>st</w:t>
      </w:r>
      <w:r>
        <w:rPr>
          <w:sz w:val="28"/>
          <w:lang w:val="en-US"/>
        </w:rPr>
        <w:t xml:space="preserve"> ed. </w:t>
      </w:r>
      <w:r>
        <w:rPr>
          <w:sz w:val="28"/>
          <w:szCs w:val="28"/>
          <w:lang w:val="en-US"/>
        </w:rPr>
        <w:t>– Eagan, MN</w:t>
      </w:r>
      <w:r w:rsidRPr="00AE503D">
        <w:rPr>
          <w:sz w:val="28"/>
          <w:szCs w:val="28"/>
          <w:lang w:val="en-US"/>
        </w:rPr>
        <w:t>:</w:t>
      </w:r>
      <w:r>
        <w:rPr>
          <w:sz w:val="28"/>
          <w:szCs w:val="28"/>
          <w:lang w:val="en-US"/>
        </w:rPr>
        <w:t xml:space="preserve"> Thomson West</w:t>
      </w:r>
      <w:r w:rsidRPr="00AE503D">
        <w:rPr>
          <w:sz w:val="28"/>
          <w:szCs w:val="28"/>
          <w:lang w:val="en-US"/>
        </w:rPr>
        <w:t xml:space="preserve">, </w:t>
      </w:r>
      <w:r>
        <w:rPr>
          <w:sz w:val="28"/>
          <w:szCs w:val="28"/>
          <w:lang w:val="en-US"/>
        </w:rPr>
        <w:t>2008</w:t>
      </w:r>
      <w:r w:rsidRPr="00AE503D">
        <w:rPr>
          <w:sz w:val="28"/>
          <w:szCs w:val="28"/>
          <w:lang w:val="en-US"/>
        </w:rPr>
        <w:t xml:space="preserve">. – </w:t>
      </w:r>
      <w:r>
        <w:rPr>
          <w:sz w:val="28"/>
          <w:szCs w:val="28"/>
          <w:lang w:val="en-US"/>
        </w:rPr>
        <w:t>269</w:t>
      </w:r>
      <w:r w:rsidRPr="00AE503D">
        <w:rPr>
          <w:sz w:val="28"/>
          <w:szCs w:val="28"/>
          <w:lang w:val="en-US"/>
        </w:rPr>
        <w:t xml:space="preserve"> </w:t>
      </w:r>
      <w:r>
        <w:rPr>
          <w:sz w:val="28"/>
          <w:szCs w:val="28"/>
          <w:lang w:val="en-US"/>
        </w:rPr>
        <w:t>p</w:t>
      </w:r>
      <w:r w:rsidRPr="00AE503D">
        <w:rPr>
          <w:sz w:val="28"/>
          <w:szCs w:val="28"/>
          <w:lang w:val="en-US"/>
        </w:rPr>
        <w:t>.</w:t>
      </w:r>
    </w:p>
    <w:p w:rsidR="00AE503D" w:rsidRDefault="00AE503D" w:rsidP="00CE5D8D">
      <w:pPr>
        <w:numPr>
          <w:ilvl w:val="0"/>
          <w:numId w:val="55"/>
        </w:numPr>
        <w:suppressAutoHyphens w:val="0"/>
        <w:spacing w:line="360" w:lineRule="auto"/>
        <w:jc w:val="both"/>
        <w:rPr>
          <w:b/>
          <w:sz w:val="28"/>
          <w:lang w:val="en-US"/>
        </w:rPr>
      </w:pPr>
      <w:r>
        <w:rPr>
          <w:i/>
          <w:sz w:val="28"/>
          <w:lang w:val="en-US"/>
        </w:rPr>
        <w:t>Scott P.</w:t>
      </w:r>
      <w:r>
        <w:rPr>
          <w:sz w:val="28"/>
          <w:lang w:val="en-US"/>
        </w:rPr>
        <w:t xml:space="preserve"> Judicial Rhetoric, Meaning-Making, and the Institutionalization of Hate Crime Law / Phillips Scott, Grattet Ryken // Law and Society Review.</w:t>
      </w:r>
      <w:r w:rsidRPr="00AE503D">
        <w:rPr>
          <w:sz w:val="28"/>
          <w:lang w:val="en-US"/>
        </w:rPr>
        <w:t xml:space="preserve"> </w:t>
      </w:r>
      <w:r>
        <w:rPr>
          <w:sz w:val="28"/>
          <w:lang w:val="en-US"/>
        </w:rPr>
        <w:t>– 2000. – Vol. 34</w:t>
      </w:r>
      <w:r w:rsidRPr="00AE503D">
        <w:rPr>
          <w:sz w:val="28"/>
          <w:lang w:val="en-US"/>
        </w:rPr>
        <w:t>, № 3</w:t>
      </w:r>
      <w:r>
        <w:rPr>
          <w:sz w:val="28"/>
          <w:lang w:val="en-US"/>
        </w:rPr>
        <w:t xml:space="preserve">. – P. 567–607. </w:t>
      </w:r>
    </w:p>
    <w:p w:rsidR="00AE503D" w:rsidRDefault="00AE503D" w:rsidP="00CE5D8D">
      <w:pPr>
        <w:numPr>
          <w:ilvl w:val="0"/>
          <w:numId w:val="55"/>
        </w:numPr>
        <w:suppressAutoHyphens w:val="0"/>
        <w:spacing w:line="360" w:lineRule="auto"/>
        <w:jc w:val="both"/>
        <w:rPr>
          <w:sz w:val="28"/>
          <w:lang w:val="en-US"/>
        </w:rPr>
      </w:pPr>
      <w:r>
        <w:rPr>
          <w:i/>
          <w:sz w:val="28"/>
          <w:lang w:val="en-US"/>
        </w:rPr>
        <w:t>Searle J. R.</w:t>
      </w:r>
      <w:r>
        <w:rPr>
          <w:sz w:val="28"/>
          <w:lang w:val="en-US"/>
        </w:rPr>
        <w:t xml:space="preserve"> Expression and Meaning. Studies in the Theory of Speech Acts /</w:t>
      </w:r>
      <w:r>
        <w:rPr>
          <w:i/>
          <w:sz w:val="28"/>
          <w:lang w:val="en-US"/>
        </w:rPr>
        <w:t xml:space="preserve"> </w:t>
      </w:r>
      <w:r>
        <w:rPr>
          <w:sz w:val="28"/>
          <w:lang w:val="en-US"/>
        </w:rPr>
        <w:t>J. R. Searle. – Cambridge : Cambridge University Press, 1979. – 187 p.</w:t>
      </w:r>
    </w:p>
    <w:p w:rsidR="00AE503D" w:rsidRDefault="00AE503D" w:rsidP="00CE5D8D">
      <w:pPr>
        <w:numPr>
          <w:ilvl w:val="0"/>
          <w:numId w:val="55"/>
        </w:numPr>
        <w:suppressAutoHyphens w:val="0"/>
        <w:spacing w:line="360" w:lineRule="auto"/>
        <w:jc w:val="both"/>
        <w:rPr>
          <w:sz w:val="28"/>
          <w:szCs w:val="28"/>
          <w:lang w:val="en-GB"/>
        </w:rPr>
      </w:pPr>
      <w:r>
        <w:rPr>
          <w:i/>
          <w:sz w:val="28"/>
          <w:szCs w:val="28"/>
          <w:lang w:val="en-GB"/>
        </w:rPr>
        <w:t>Schiffrin D.</w:t>
      </w:r>
      <w:r>
        <w:rPr>
          <w:sz w:val="28"/>
          <w:szCs w:val="28"/>
          <w:lang w:val="en-GB"/>
        </w:rPr>
        <w:t xml:space="preserve"> Approaches to Discourse : Language as Social Interaction / Deborah Schiffrin. – Blackwell, 1994. – 480 p.</w:t>
      </w:r>
    </w:p>
    <w:p w:rsidR="00AE503D" w:rsidRDefault="00AE503D" w:rsidP="00CE5D8D">
      <w:pPr>
        <w:numPr>
          <w:ilvl w:val="0"/>
          <w:numId w:val="55"/>
        </w:numPr>
        <w:suppressAutoHyphens w:val="0"/>
        <w:spacing w:line="360" w:lineRule="auto"/>
        <w:jc w:val="both"/>
        <w:rPr>
          <w:b/>
          <w:sz w:val="28"/>
          <w:lang w:val="en-US"/>
        </w:rPr>
      </w:pPr>
      <w:r>
        <w:rPr>
          <w:i/>
          <w:sz w:val="28"/>
          <w:lang w:val="en-US"/>
        </w:rPr>
        <w:t>Schwartz B.</w:t>
      </w:r>
      <w:r>
        <w:rPr>
          <w:sz w:val="28"/>
          <w:lang w:val="en-US"/>
        </w:rPr>
        <w:t xml:space="preserve"> A Book of Legal Lists : The Best and Worst in American Law, with 150 Court and Judge Trivia Questions / Bernard Schwartz. – </w:t>
      </w:r>
      <w:r>
        <w:rPr>
          <w:sz w:val="28"/>
          <w:szCs w:val="28"/>
          <w:lang w:val="en-US"/>
        </w:rPr>
        <w:t>New York,  NY</w:t>
      </w:r>
      <w:r>
        <w:rPr>
          <w:sz w:val="28"/>
          <w:lang w:val="en-US"/>
        </w:rPr>
        <w:t xml:space="preserve"> : Oxford University Press, 1997. – 292 p. </w:t>
      </w:r>
    </w:p>
    <w:p w:rsidR="00AE503D" w:rsidRDefault="00AE503D" w:rsidP="00CE5D8D">
      <w:pPr>
        <w:numPr>
          <w:ilvl w:val="0"/>
          <w:numId w:val="55"/>
        </w:numPr>
        <w:suppressAutoHyphens w:val="0"/>
        <w:spacing w:line="360" w:lineRule="auto"/>
        <w:jc w:val="both"/>
        <w:rPr>
          <w:sz w:val="28"/>
          <w:lang w:val="en-US"/>
        </w:rPr>
      </w:pPr>
      <w:r>
        <w:rPr>
          <w:i/>
          <w:iCs/>
          <w:sz w:val="28"/>
          <w:szCs w:val="28"/>
          <w:lang w:val="en-US"/>
        </w:rPr>
        <w:t>Shtakina L. A.</w:t>
      </w:r>
      <w:r>
        <w:rPr>
          <w:sz w:val="28"/>
          <w:szCs w:val="28"/>
          <w:lang w:val="en-US"/>
        </w:rPr>
        <w:t xml:space="preserve"> Pragmaphonetic Rhythmicality in English Discourse /</w:t>
      </w:r>
      <w:r>
        <w:rPr>
          <w:iCs/>
          <w:sz w:val="28"/>
          <w:szCs w:val="28"/>
          <w:lang w:val="en-US"/>
        </w:rPr>
        <w:t xml:space="preserve"> </w:t>
      </w:r>
      <w:r w:rsidRPr="00AE503D">
        <w:rPr>
          <w:iCs/>
          <w:sz w:val="28"/>
          <w:szCs w:val="28"/>
          <w:lang w:val="en-US"/>
        </w:rPr>
        <w:t xml:space="preserve">            </w:t>
      </w:r>
      <w:r>
        <w:rPr>
          <w:iCs/>
          <w:sz w:val="28"/>
          <w:szCs w:val="28"/>
          <w:lang w:val="en-US"/>
        </w:rPr>
        <w:t>L. A. Shtakina</w:t>
      </w:r>
      <w:r>
        <w:rPr>
          <w:sz w:val="28"/>
          <w:szCs w:val="28"/>
          <w:lang w:val="en-US"/>
        </w:rPr>
        <w:t xml:space="preserve"> // Studies in Communicative Phonetics and Foreign Language Teaching Methodology. – </w:t>
      </w:r>
      <w:r>
        <w:rPr>
          <w:sz w:val="28"/>
          <w:szCs w:val="28"/>
        </w:rPr>
        <w:t>К</w:t>
      </w:r>
      <w:r>
        <w:rPr>
          <w:sz w:val="28"/>
          <w:szCs w:val="28"/>
          <w:lang w:val="en-US"/>
        </w:rPr>
        <w:t xml:space="preserve">. : </w:t>
      </w:r>
      <w:r>
        <w:rPr>
          <w:sz w:val="28"/>
          <w:szCs w:val="28"/>
        </w:rPr>
        <w:t>Ленвіт</w:t>
      </w:r>
      <w:r>
        <w:rPr>
          <w:sz w:val="28"/>
          <w:szCs w:val="28"/>
          <w:lang w:val="en-US"/>
        </w:rPr>
        <w:t xml:space="preserve">, 1997. – </w:t>
      </w:r>
      <w:r>
        <w:rPr>
          <w:sz w:val="28"/>
          <w:szCs w:val="28"/>
        </w:rPr>
        <w:t>Р</w:t>
      </w:r>
      <w:r>
        <w:rPr>
          <w:sz w:val="28"/>
          <w:szCs w:val="28"/>
          <w:lang w:val="en-US"/>
        </w:rPr>
        <w:t>. 89</w:t>
      </w:r>
      <w:r>
        <w:rPr>
          <w:sz w:val="28"/>
          <w:lang w:val="en-US"/>
        </w:rPr>
        <w:t>–</w:t>
      </w:r>
      <w:r>
        <w:rPr>
          <w:sz w:val="28"/>
          <w:szCs w:val="28"/>
          <w:lang w:val="en-US"/>
        </w:rPr>
        <w:t>91.</w:t>
      </w:r>
    </w:p>
    <w:p w:rsidR="00AE503D" w:rsidRPr="00AE503D" w:rsidRDefault="00AE503D" w:rsidP="00CE5D8D">
      <w:pPr>
        <w:numPr>
          <w:ilvl w:val="0"/>
          <w:numId w:val="55"/>
        </w:numPr>
        <w:suppressAutoHyphens w:val="0"/>
        <w:spacing w:line="360" w:lineRule="auto"/>
        <w:jc w:val="both"/>
        <w:rPr>
          <w:sz w:val="28"/>
          <w:szCs w:val="28"/>
          <w:lang w:val="en-US"/>
        </w:rPr>
      </w:pPr>
      <w:r w:rsidRPr="00AE503D">
        <w:rPr>
          <w:i/>
          <w:sz w:val="28"/>
          <w:szCs w:val="28"/>
          <w:lang w:val="en-US"/>
        </w:rPr>
        <w:t>Solan</w:t>
      </w:r>
      <w:r>
        <w:rPr>
          <w:i/>
          <w:sz w:val="28"/>
          <w:szCs w:val="28"/>
          <w:lang w:val="en-US"/>
        </w:rPr>
        <w:t xml:space="preserve"> </w:t>
      </w:r>
      <w:r w:rsidRPr="00AE503D">
        <w:rPr>
          <w:i/>
          <w:sz w:val="28"/>
          <w:szCs w:val="28"/>
          <w:lang w:val="en-US"/>
        </w:rPr>
        <w:t>L.</w:t>
      </w:r>
      <w:r>
        <w:rPr>
          <w:i/>
          <w:sz w:val="28"/>
          <w:szCs w:val="28"/>
          <w:lang w:val="en-US"/>
        </w:rPr>
        <w:t xml:space="preserve"> </w:t>
      </w:r>
      <w:r w:rsidRPr="00AE503D">
        <w:rPr>
          <w:i/>
          <w:sz w:val="28"/>
          <w:szCs w:val="28"/>
          <w:lang w:val="en-US"/>
        </w:rPr>
        <w:t>M.</w:t>
      </w:r>
      <w:r>
        <w:rPr>
          <w:sz w:val="28"/>
          <w:szCs w:val="28"/>
          <w:lang w:val="en-US"/>
        </w:rPr>
        <w:t xml:space="preserve"> </w:t>
      </w:r>
      <w:r w:rsidRPr="00AE503D">
        <w:rPr>
          <w:sz w:val="28"/>
          <w:szCs w:val="28"/>
          <w:lang w:val="en-US"/>
        </w:rPr>
        <w:t>The Language of Judges</w:t>
      </w:r>
      <w:r>
        <w:rPr>
          <w:sz w:val="28"/>
          <w:szCs w:val="28"/>
          <w:lang w:val="en-US"/>
        </w:rPr>
        <w:t xml:space="preserve"> /</w:t>
      </w:r>
      <w:r w:rsidRPr="00AE503D">
        <w:rPr>
          <w:i/>
          <w:sz w:val="28"/>
          <w:szCs w:val="28"/>
          <w:lang w:val="en-US"/>
        </w:rPr>
        <w:t xml:space="preserve"> </w:t>
      </w:r>
      <w:r w:rsidRPr="00AE503D">
        <w:rPr>
          <w:sz w:val="28"/>
          <w:szCs w:val="28"/>
          <w:lang w:val="en-US"/>
        </w:rPr>
        <w:t>L.</w:t>
      </w:r>
      <w:r>
        <w:rPr>
          <w:sz w:val="28"/>
          <w:szCs w:val="28"/>
          <w:lang w:val="en-US"/>
        </w:rPr>
        <w:t xml:space="preserve"> </w:t>
      </w:r>
      <w:r w:rsidRPr="00AE503D">
        <w:rPr>
          <w:sz w:val="28"/>
          <w:szCs w:val="28"/>
          <w:lang w:val="en-US"/>
        </w:rPr>
        <w:t>M. Solan. – Chicago</w:t>
      </w:r>
      <w:r>
        <w:rPr>
          <w:sz w:val="28"/>
          <w:szCs w:val="28"/>
          <w:lang w:val="en-US"/>
        </w:rPr>
        <w:t xml:space="preserve"> </w:t>
      </w:r>
      <w:r w:rsidRPr="00AE503D">
        <w:rPr>
          <w:sz w:val="28"/>
          <w:szCs w:val="28"/>
          <w:lang w:val="en-US"/>
        </w:rPr>
        <w:t>: The</w:t>
      </w:r>
      <w:r>
        <w:rPr>
          <w:sz w:val="28"/>
          <w:szCs w:val="28"/>
          <w:lang w:val="en-US"/>
        </w:rPr>
        <w:t xml:space="preserve"> </w:t>
      </w:r>
      <w:r w:rsidRPr="00AE503D">
        <w:rPr>
          <w:sz w:val="28"/>
          <w:szCs w:val="28"/>
          <w:lang w:val="en-US"/>
        </w:rPr>
        <w:t>University of Chicago Press, 1993. – 2</w:t>
      </w:r>
      <w:r>
        <w:rPr>
          <w:sz w:val="28"/>
          <w:szCs w:val="28"/>
          <w:lang w:val="en-US"/>
        </w:rPr>
        <w:t>25</w:t>
      </w:r>
      <w:r w:rsidRPr="00AE503D">
        <w:rPr>
          <w:sz w:val="28"/>
          <w:szCs w:val="28"/>
          <w:lang w:val="en-US"/>
        </w:rPr>
        <w:t xml:space="preserve"> </w:t>
      </w:r>
      <w:r>
        <w:rPr>
          <w:sz w:val="28"/>
          <w:szCs w:val="28"/>
          <w:lang w:val="en-US"/>
        </w:rPr>
        <w:t>p</w:t>
      </w:r>
      <w:r w:rsidRPr="00AE503D">
        <w:rPr>
          <w:sz w:val="28"/>
          <w:szCs w:val="28"/>
          <w:lang w:val="en-US"/>
        </w:rPr>
        <w:t>.</w:t>
      </w:r>
    </w:p>
    <w:p w:rsidR="00AE503D" w:rsidRDefault="00AE503D" w:rsidP="00CE5D8D">
      <w:pPr>
        <w:numPr>
          <w:ilvl w:val="0"/>
          <w:numId w:val="55"/>
        </w:numPr>
        <w:suppressAutoHyphens w:val="0"/>
        <w:spacing w:line="360" w:lineRule="auto"/>
        <w:jc w:val="both"/>
        <w:rPr>
          <w:sz w:val="28"/>
          <w:szCs w:val="28"/>
          <w:lang w:val="en-US"/>
        </w:rPr>
      </w:pPr>
      <w:hyperlink r:id="rId22" w:history="1">
        <w:r>
          <w:rPr>
            <w:i/>
            <w:sz w:val="28"/>
            <w:szCs w:val="28"/>
            <w:lang w:val="en-US"/>
          </w:rPr>
          <w:t>Spence</w:t>
        </w:r>
      </w:hyperlink>
      <w:r>
        <w:rPr>
          <w:i/>
          <w:sz w:val="28"/>
          <w:szCs w:val="28"/>
          <w:lang w:val="en-US"/>
        </w:rPr>
        <w:t xml:space="preserve"> G. </w:t>
      </w:r>
      <w:r>
        <w:rPr>
          <w:bCs/>
          <w:sz w:val="28"/>
          <w:szCs w:val="28"/>
          <w:lang w:val="en-US"/>
        </w:rPr>
        <w:t xml:space="preserve">How to Argue &amp; Win Every Time: At Home, At Work, In Court, Everywhere, Everyday </w:t>
      </w:r>
      <w:r>
        <w:rPr>
          <w:sz w:val="28"/>
          <w:szCs w:val="28"/>
          <w:lang w:val="en-US"/>
        </w:rPr>
        <w:t xml:space="preserve">/ </w:t>
      </w:r>
      <w:hyperlink r:id="rId23" w:history="1">
        <w:r>
          <w:rPr>
            <w:sz w:val="28"/>
            <w:szCs w:val="28"/>
            <w:lang w:val="en-US"/>
          </w:rPr>
          <w:t>Gerry Spence</w:t>
        </w:r>
      </w:hyperlink>
      <w:r>
        <w:rPr>
          <w:sz w:val="28"/>
          <w:szCs w:val="28"/>
          <w:lang w:val="en-US"/>
        </w:rPr>
        <w:t>. – New York, NY : St. Martin's Griffin, 1996. – 307 p.</w:t>
      </w:r>
    </w:p>
    <w:p w:rsidR="00AE503D" w:rsidRDefault="00AE503D" w:rsidP="00CE5D8D">
      <w:pPr>
        <w:numPr>
          <w:ilvl w:val="0"/>
          <w:numId w:val="55"/>
        </w:numPr>
        <w:suppressAutoHyphens w:val="0"/>
        <w:spacing w:line="360" w:lineRule="auto"/>
        <w:jc w:val="both"/>
        <w:rPr>
          <w:sz w:val="28"/>
          <w:szCs w:val="28"/>
          <w:lang w:val="en-US"/>
        </w:rPr>
      </w:pPr>
      <w:hyperlink r:id="rId24" w:history="1">
        <w:r>
          <w:rPr>
            <w:i/>
            <w:sz w:val="28"/>
            <w:szCs w:val="28"/>
            <w:lang w:val="en-US"/>
          </w:rPr>
          <w:t>Spence</w:t>
        </w:r>
      </w:hyperlink>
      <w:r>
        <w:rPr>
          <w:i/>
          <w:sz w:val="28"/>
          <w:szCs w:val="28"/>
          <w:lang w:val="en-US"/>
        </w:rPr>
        <w:t xml:space="preserve"> G. </w:t>
      </w:r>
      <w:r>
        <w:rPr>
          <w:sz w:val="28"/>
          <w:szCs w:val="28"/>
          <w:lang w:val="en-US"/>
        </w:rPr>
        <w:t xml:space="preserve">Win Your Case : How to Present, Persuade, and Prevail </w:t>
      </w:r>
      <w:r>
        <w:rPr>
          <w:sz w:val="28"/>
          <w:szCs w:val="28"/>
          <w:lang w:val="en-GB"/>
        </w:rPr>
        <w:t xml:space="preserve">– </w:t>
      </w:r>
      <w:r>
        <w:rPr>
          <w:sz w:val="28"/>
          <w:szCs w:val="28"/>
          <w:lang w:val="en-US"/>
        </w:rPr>
        <w:t xml:space="preserve">Every Place, Every Time / </w:t>
      </w:r>
      <w:hyperlink r:id="rId25" w:history="1">
        <w:r>
          <w:rPr>
            <w:sz w:val="28"/>
            <w:szCs w:val="28"/>
            <w:lang w:val="en-US"/>
          </w:rPr>
          <w:t>Gerry Spence</w:t>
        </w:r>
      </w:hyperlink>
      <w:r>
        <w:rPr>
          <w:sz w:val="28"/>
          <w:szCs w:val="28"/>
          <w:lang w:val="en-US"/>
        </w:rPr>
        <w:t>. – New York, NY : St. Martin's Press, 2005. –    304 p.</w:t>
      </w:r>
    </w:p>
    <w:p w:rsidR="00AE503D" w:rsidRDefault="00AE503D" w:rsidP="00CE5D8D">
      <w:pPr>
        <w:numPr>
          <w:ilvl w:val="0"/>
          <w:numId w:val="55"/>
        </w:numPr>
        <w:suppressAutoHyphens w:val="0"/>
        <w:spacing w:line="360" w:lineRule="auto"/>
        <w:jc w:val="both"/>
        <w:rPr>
          <w:sz w:val="28"/>
          <w:lang w:val="en-US"/>
        </w:rPr>
      </w:pPr>
      <w:r>
        <w:rPr>
          <w:i/>
          <w:sz w:val="28"/>
          <w:lang w:val="en-US"/>
        </w:rPr>
        <w:t xml:space="preserve">Steedman M. </w:t>
      </w:r>
      <w:r>
        <w:rPr>
          <w:sz w:val="28"/>
          <w:lang w:val="en-US"/>
        </w:rPr>
        <w:t>Structure and Intonation / Mark</w:t>
      </w:r>
      <w:r>
        <w:rPr>
          <w:i/>
          <w:sz w:val="28"/>
          <w:lang w:val="en-US"/>
        </w:rPr>
        <w:t xml:space="preserve"> </w:t>
      </w:r>
      <w:r>
        <w:rPr>
          <w:sz w:val="28"/>
          <w:lang w:val="en-US"/>
        </w:rPr>
        <w:t xml:space="preserve">Steedman // Language. – Baltimore : Waverly Press, 1991. – Vol. 67, </w:t>
      </w:r>
      <w:r>
        <w:rPr>
          <w:sz w:val="28"/>
          <w:lang w:val="en-GB"/>
        </w:rPr>
        <w:t xml:space="preserve">№ </w:t>
      </w:r>
      <w:r>
        <w:rPr>
          <w:sz w:val="28"/>
          <w:lang w:val="en-US"/>
        </w:rPr>
        <w:t>2. – P. 260–297.</w:t>
      </w:r>
    </w:p>
    <w:p w:rsidR="00AE503D" w:rsidRDefault="00AE503D" w:rsidP="00CE5D8D">
      <w:pPr>
        <w:numPr>
          <w:ilvl w:val="0"/>
          <w:numId w:val="55"/>
        </w:numPr>
        <w:suppressAutoHyphens w:val="0"/>
        <w:spacing w:line="360" w:lineRule="auto"/>
        <w:jc w:val="both"/>
        <w:rPr>
          <w:b/>
          <w:sz w:val="28"/>
          <w:lang w:val="en-US"/>
        </w:rPr>
      </w:pPr>
      <w:r>
        <w:rPr>
          <w:i/>
          <w:sz w:val="28"/>
          <w:szCs w:val="28"/>
          <w:lang w:val="en-US"/>
        </w:rPr>
        <w:t>Stubbs</w:t>
      </w:r>
      <w:r w:rsidRPr="00AE503D">
        <w:rPr>
          <w:i/>
          <w:sz w:val="28"/>
          <w:szCs w:val="28"/>
          <w:lang w:val="en-US"/>
        </w:rPr>
        <w:t xml:space="preserve"> </w:t>
      </w:r>
      <w:r>
        <w:rPr>
          <w:i/>
          <w:sz w:val="28"/>
          <w:szCs w:val="28"/>
          <w:lang w:val="en-US"/>
        </w:rPr>
        <w:t>M.</w:t>
      </w:r>
      <w:r>
        <w:rPr>
          <w:sz w:val="28"/>
          <w:szCs w:val="28"/>
          <w:lang w:val="en-US"/>
        </w:rPr>
        <w:t xml:space="preserve"> Discourse Analysis</w:t>
      </w:r>
      <w:r w:rsidRPr="00AE503D">
        <w:rPr>
          <w:sz w:val="28"/>
          <w:szCs w:val="28"/>
          <w:lang w:val="en-US"/>
        </w:rPr>
        <w:t xml:space="preserve"> </w:t>
      </w:r>
      <w:r>
        <w:rPr>
          <w:sz w:val="28"/>
          <w:szCs w:val="28"/>
          <w:lang w:val="en-US"/>
        </w:rPr>
        <w:t>: The Sociolinguistic Analysis of Natural Language</w:t>
      </w:r>
      <w:r w:rsidRPr="00AE503D">
        <w:rPr>
          <w:sz w:val="28"/>
          <w:szCs w:val="28"/>
          <w:lang w:val="en-US"/>
        </w:rPr>
        <w:t xml:space="preserve"> / Michael</w:t>
      </w:r>
      <w:r>
        <w:rPr>
          <w:rStyle w:val="f1"/>
          <w:rFonts w:ascii="Arial" w:hAnsi="Arial" w:cs="Arial"/>
          <w:lang w:val="en-US"/>
        </w:rPr>
        <w:t xml:space="preserve"> </w:t>
      </w:r>
      <w:r w:rsidRPr="00AE503D">
        <w:rPr>
          <w:sz w:val="28"/>
          <w:szCs w:val="28"/>
          <w:lang w:val="en-US"/>
        </w:rPr>
        <w:t>Stubbs</w:t>
      </w:r>
      <w:r>
        <w:rPr>
          <w:sz w:val="28"/>
          <w:szCs w:val="28"/>
          <w:lang w:val="en-US"/>
        </w:rPr>
        <w:t>.</w:t>
      </w:r>
      <w:r>
        <w:rPr>
          <w:snapToGrid w:val="0"/>
          <w:sz w:val="28"/>
          <w:szCs w:val="28"/>
          <w:lang w:val="en-US"/>
        </w:rPr>
        <w:t xml:space="preserve"> – </w:t>
      </w:r>
      <w:r>
        <w:rPr>
          <w:sz w:val="28"/>
          <w:szCs w:val="28"/>
          <w:lang w:val="en-US"/>
        </w:rPr>
        <w:t>Oxford : Blackwell, 1983.</w:t>
      </w:r>
      <w:r>
        <w:rPr>
          <w:snapToGrid w:val="0"/>
          <w:sz w:val="28"/>
          <w:szCs w:val="28"/>
          <w:lang w:val="en-US"/>
        </w:rPr>
        <w:t xml:space="preserve"> – </w:t>
      </w:r>
      <w:r>
        <w:rPr>
          <w:sz w:val="28"/>
          <w:szCs w:val="28"/>
          <w:lang w:val="en-US"/>
        </w:rPr>
        <w:t>272 p.</w:t>
      </w:r>
      <w:r>
        <w:rPr>
          <w:b/>
          <w:sz w:val="28"/>
          <w:lang w:val="en-US"/>
        </w:rPr>
        <w:t xml:space="preserve"> </w:t>
      </w:r>
    </w:p>
    <w:p w:rsidR="00AE503D" w:rsidRPr="00AE503D" w:rsidRDefault="00AE503D" w:rsidP="00CE5D8D">
      <w:pPr>
        <w:numPr>
          <w:ilvl w:val="0"/>
          <w:numId w:val="55"/>
        </w:numPr>
        <w:suppressAutoHyphens w:val="0"/>
        <w:spacing w:line="360" w:lineRule="auto"/>
        <w:jc w:val="both"/>
        <w:rPr>
          <w:sz w:val="28"/>
          <w:szCs w:val="28"/>
          <w:lang w:val="en-US"/>
        </w:rPr>
      </w:pPr>
      <w:r w:rsidRPr="00AE503D">
        <w:rPr>
          <w:i/>
          <w:sz w:val="28"/>
          <w:szCs w:val="28"/>
          <w:lang w:val="en-US"/>
        </w:rPr>
        <w:t>Tiersma</w:t>
      </w:r>
      <w:r>
        <w:rPr>
          <w:i/>
          <w:sz w:val="28"/>
          <w:szCs w:val="28"/>
          <w:lang w:val="en-US"/>
        </w:rPr>
        <w:t xml:space="preserve"> </w:t>
      </w:r>
      <w:r w:rsidRPr="00AE503D">
        <w:rPr>
          <w:i/>
          <w:sz w:val="28"/>
          <w:szCs w:val="28"/>
          <w:lang w:val="en-US"/>
        </w:rPr>
        <w:t>P.</w:t>
      </w:r>
      <w:r>
        <w:rPr>
          <w:i/>
          <w:sz w:val="28"/>
          <w:szCs w:val="28"/>
          <w:lang w:val="en-US"/>
        </w:rPr>
        <w:t xml:space="preserve"> </w:t>
      </w:r>
      <w:r w:rsidRPr="00AE503D">
        <w:rPr>
          <w:i/>
          <w:sz w:val="28"/>
          <w:szCs w:val="28"/>
          <w:lang w:val="en-US"/>
        </w:rPr>
        <w:t>M.</w:t>
      </w:r>
      <w:r w:rsidRPr="00AE503D">
        <w:rPr>
          <w:sz w:val="28"/>
          <w:szCs w:val="28"/>
          <w:lang w:val="en-US"/>
        </w:rPr>
        <w:t xml:space="preserve"> Legal Language</w:t>
      </w:r>
      <w:r>
        <w:rPr>
          <w:sz w:val="28"/>
          <w:szCs w:val="28"/>
          <w:lang w:val="en-US"/>
        </w:rPr>
        <w:t xml:space="preserve"> /</w:t>
      </w:r>
      <w:r w:rsidRPr="00AE503D">
        <w:rPr>
          <w:i/>
          <w:sz w:val="28"/>
          <w:szCs w:val="28"/>
          <w:lang w:val="en-US"/>
        </w:rPr>
        <w:t xml:space="preserve"> </w:t>
      </w:r>
      <w:r w:rsidRPr="00AE503D">
        <w:rPr>
          <w:sz w:val="28"/>
          <w:szCs w:val="28"/>
          <w:lang w:val="en-US"/>
        </w:rPr>
        <w:t>P.</w:t>
      </w:r>
      <w:r>
        <w:rPr>
          <w:sz w:val="28"/>
          <w:szCs w:val="28"/>
          <w:lang w:val="en-US"/>
        </w:rPr>
        <w:t xml:space="preserve"> </w:t>
      </w:r>
      <w:r w:rsidRPr="00AE503D">
        <w:rPr>
          <w:sz w:val="28"/>
          <w:szCs w:val="28"/>
          <w:lang w:val="en-US"/>
        </w:rPr>
        <w:t>M. Tiersma. – Chicago</w:t>
      </w:r>
      <w:r>
        <w:rPr>
          <w:sz w:val="28"/>
          <w:szCs w:val="28"/>
          <w:lang w:val="en-US"/>
        </w:rPr>
        <w:t xml:space="preserve"> </w:t>
      </w:r>
      <w:r w:rsidRPr="00AE503D">
        <w:rPr>
          <w:sz w:val="28"/>
          <w:szCs w:val="28"/>
          <w:lang w:val="en-US"/>
        </w:rPr>
        <w:t>:</w:t>
      </w:r>
      <w:r>
        <w:rPr>
          <w:sz w:val="28"/>
          <w:szCs w:val="28"/>
          <w:lang w:val="en-US"/>
        </w:rPr>
        <w:t xml:space="preserve"> </w:t>
      </w:r>
      <w:r w:rsidRPr="00AE503D">
        <w:rPr>
          <w:sz w:val="28"/>
          <w:szCs w:val="28"/>
          <w:lang w:val="en-US"/>
        </w:rPr>
        <w:t>The University of Chicago Press, 1999. – 3</w:t>
      </w:r>
      <w:r>
        <w:rPr>
          <w:sz w:val="28"/>
          <w:szCs w:val="28"/>
          <w:lang w:val="en-US"/>
        </w:rPr>
        <w:t>28</w:t>
      </w:r>
      <w:r w:rsidRPr="00AE503D">
        <w:rPr>
          <w:sz w:val="28"/>
          <w:szCs w:val="28"/>
          <w:lang w:val="en-US"/>
        </w:rPr>
        <w:t xml:space="preserve"> </w:t>
      </w:r>
      <w:r>
        <w:rPr>
          <w:sz w:val="28"/>
          <w:szCs w:val="28"/>
          <w:lang w:val="en-US"/>
        </w:rPr>
        <w:t>p</w:t>
      </w:r>
      <w:r w:rsidRPr="00AE503D">
        <w:rPr>
          <w:sz w:val="28"/>
          <w:szCs w:val="28"/>
          <w:lang w:val="en-US"/>
        </w:rPr>
        <w:t>.</w:t>
      </w:r>
    </w:p>
    <w:p w:rsidR="00AE503D" w:rsidRDefault="00AE503D" w:rsidP="00CE5D8D">
      <w:pPr>
        <w:numPr>
          <w:ilvl w:val="0"/>
          <w:numId w:val="55"/>
        </w:numPr>
        <w:suppressAutoHyphens w:val="0"/>
        <w:spacing w:line="360" w:lineRule="auto"/>
        <w:jc w:val="both"/>
        <w:rPr>
          <w:sz w:val="28"/>
          <w:lang w:val="en-US"/>
        </w:rPr>
      </w:pPr>
      <w:r>
        <w:rPr>
          <w:i/>
          <w:sz w:val="28"/>
          <w:lang w:val="en-US"/>
        </w:rPr>
        <w:t>Vanderveken D.</w:t>
      </w:r>
      <w:r>
        <w:rPr>
          <w:sz w:val="28"/>
          <w:lang w:val="en-US"/>
        </w:rPr>
        <w:t xml:space="preserve"> Meaning and Speech Acts. Principles of Language Use /</w:t>
      </w:r>
      <w:r>
        <w:rPr>
          <w:i/>
          <w:sz w:val="28"/>
          <w:lang w:val="en-US"/>
        </w:rPr>
        <w:t xml:space="preserve"> </w:t>
      </w:r>
      <w:r>
        <w:rPr>
          <w:sz w:val="28"/>
          <w:lang w:val="en-US"/>
        </w:rPr>
        <w:t xml:space="preserve">Danial Vanderveken. – Cambridge : Cambridge </w:t>
      </w:r>
      <w:r w:rsidRPr="00AE503D">
        <w:rPr>
          <w:sz w:val="28"/>
          <w:szCs w:val="28"/>
          <w:lang w:val="en-US"/>
        </w:rPr>
        <w:t>University</w:t>
      </w:r>
      <w:r>
        <w:rPr>
          <w:sz w:val="28"/>
          <w:lang w:val="en-US"/>
        </w:rPr>
        <w:t xml:space="preserve"> Press, 1990. – Vol. 1. – 245 p. </w:t>
      </w:r>
    </w:p>
    <w:p w:rsidR="00AE503D" w:rsidRPr="00AE503D" w:rsidRDefault="00AE503D" w:rsidP="00CE5D8D">
      <w:pPr>
        <w:numPr>
          <w:ilvl w:val="0"/>
          <w:numId w:val="55"/>
        </w:numPr>
        <w:suppressAutoHyphens w:val="0"/>
        <w:spacing w:line="360" w:lineRule="auto"/>
        <w:jc w:val="both"/>
        <w:rPr>
          <w:sz w:val="28"/>
          <w:szCs w:val="28"/>
          <w:lang w:val="en-US"/>
        </w:rPr>
      </w:pPr>
      <w:r w:rsidRPr="00AE503D">
        <w:rPr>
          <w:i/>
          <w:sz w:val="28"/>
          <w:szCs w:val="28"/>
          <w:lang w:val="en-US"/>
        </w:rPr>
        <w:lastRenderedPageBreak/>
        <w:t>Wang J</w:t>
      </w:r>
      <w:r>
        <w:rPr>
          <w:i/>
          <w:sz w:val="28"/>
          <w:szCs w:val="28"/>
          <w:lang w:val="en-US"/>
        </w:rPr>
        <w:t>.</w:t>
      </w:r>
      <w:r>
        <w:rPr>
          <w:sz w:val="28"/>
          <w:szCs w:val="28"/>
          <w:lang w:val="en-US"/>
        </w:rPr>
        <w:t xml:space="preserve"> A Study on the Verbal Interaction in Adversarial Coutroom Trial /</w:t>
      </w:r>
      <w:r w:rsidRPr="00AE503D">
        <w:rPr>
          <w:i/>
          <w:sz w:val="28"/>
          <w:szCs w:val="28"/>
          <w:lang w:val="en-US"/>
        </w:rPr>
        <w:t xml:space="preserve"> </w:t>
      </w:r>
      <w:r>
        <w:rPr>
          <w:i/>
          <w:sz w:val="28"/>
          <w:szCs w:val="28"/>
          <w:lang w:val="en-US"/>
        </w:rPr>
        <w:t xml:space="preserve"> </w:t>
      </w:r>
      <w:r w:rsidRPr="00AE503D">
        <w:rPr>
          <w:sz w:val="28"/>
          <w:szCs w:val="28"/>
          <w:lang w:val="en-US"/>
        </w:rPr>
        <w:t>J</w:t>
      </w:r>
      <w:r>
        <w:rPr>
          <w:sz w:val="28"/>
          <w:szCs w:val="28"/>
          <w:lang w:val="en-US"/>
        </w:rPr>
        <w:t xml:space="preserve">ie </w:t>
      </w:r>
      <w:r w:rsidRPr="00AE503D">
        <w:rPr>
          <w:sz w:val="28"/>
          <w:szCs w:val="28"/>
          <w:lang w:val="en-US"/>
        </w:rPr>
        <w:t>Wang</w:t>
      </w:r>
      <w:r w:rsidRPr="00AE503D">
        <w:rPr>
          <w:i/>
          <w:sz w:val="28"/>
          <w:szCs w:val="28"/>
          <w:lang w:val="en-US"/>
        </w:rPr>
        <w:t xml:space="preserve"> </w:t>
      </w:r>
      <w:r>
        <w:rPr>
          <w:sz w:val="28"/>
          <w:szCs w:val="28"/>
          <w:lang w:val="en-US"/>
        </w:rPr>
        <w:t>// Applied Linguistics. – 2004. – № 3. – P. 75</w:t>
      </w:r>
      <w:r w:rsidRPr="00AE503D">
        <w:rPr>
          <w:sz w:val="28"/>
          <w:szCs w:val="28"/>
          <w:lang w:val="en-US"/>
        </w:rPr>
        <w:t>–</w:t>
      </w:r>
      <w:r>
        <w:rPr>
          <w:sz w:val="28"/>
          <w:szCs w:val="28"/>
          <w:lang w:val="en-US"/>
        </w:rPr>
        <w:t>82.</w:t>
      </w:r>
    </w:p>
    <w:p w:rsidR="00AE503D" w:rsidRDefault="00AE503D" w:rsidP="00CE5D8D">
      <w:pPr>
        <w:numPr>
          <w:ilvl w:val="0"/>
          <w:numId w:val="55"/>
        </w:numPr>
        <w:suppressAutoHyphens w:val="0"/>
        <w:spacing w:line="360" w:lineRule="auto"/>
        <w:jc w:val="both"/>
        <w:rPr>
          <w:sz w:val="28"/>
          <w:szCs w:val="28"/>
          <w:lang w:val="en-US"/>
        </w:rPr>
      </w:pPr>
      <w:r>
        <w:rPr>
          <w:i/>
          <w:sz w:val="28"/>
          <w:szCs w:val="28"/>
          <w:lang w:val="en-US"/>
        </w:rPr>
        <w:t>Yelkina N. S.</w:t>
      </w:r>
      <w:r>
        <w:rPr>
          <w:sz w:val="28"/>
          <w:szCs w:val="28"/>
          <w:lang w:val="en-US"/>
        </w:rPr>
        <w:t xml:space="preserve"> Academic English Speech : Information Continuum And Temporal Structure /</w:t>
      </w:r>
      <w:r>
        <w:rPr>
          <w:i/>
          <w:sz w:val="28"/>
          <w:szCs w:val="28"/>
          <w:lang w:val="en-US"/>
        </w:rPr>
        <w:t xml:space="preserve"> </w:t>
      </w:r>
      <w:r>
        <w:rPr>
          <w:sz w:val="28"/>
          <w:szCs w:val="28"/>
          <w:lang w:val="en-US"/>
        </w:rPr>
        <w:t xml:space="preserve">N. S. Yelkina </w:t>
      </w:r>
      <w:r>
        <w:rPr>
          <w:sz w:val="28"/>
          <w:szCs w:val="28"/>
          <w:lang w:val="en-GB"/>
        </w:rPr>
        <w:t xml:space="preserve">// Studies in Communicative Phonetics and Foreign Language Teaching Methodology. – </w:t>
      </w:r>
      <w:r>
        <w:rPr>
          <w:sz w:val="28"/>
          <w:szCs w:val="28"/>
        </w:rPr>
        <w:t>К</w:t>
      </w:r>
      <w:r>
        <w:rPr>
          <w:sz w:val="28"/>
          <w:szCs w:val="28"/>
          <w:lang w:val="en-GB"/>
        </w:rPr>
        <w:t xml:space="preserve">. : </w:t>
      </w:r>
      <w:r>
        <w:rPr>
          <w:sz w:val="28"/>
          <w:szCs w:val="28"/>
        </w:rPr>
        <w:t>Ленвіт</w:t>
      </w:r>
      <w:r>
        <w:rPr>
          <w:sz w:val="28"/>
          <w:szCs w:val="28"/>
          <w:lang w:val="en-GB"/>
        </w:rPr>
        <w:t xml:space="preserve">, 1997. – </w:t>
      </w:r>
      <w:r>
        <w:rPr>
          <w:sz w:val="28"/>
          <w:szCs w:val="28"/>
          <w:lang w:val="en-US"/>
        </w:rPr>
        <w:t>P. 127</w:t>
      </w:r>
      <w:r>
        <w:rPr>
          <w:sz w:val="28"/>
          <w:szCs w:val="28"/>
          <w:lang w:val="en-GB"/>
        </w:rPr>
        <w:t>–</w:t>
      </w:r>
      <w:r>
        <w:rPr>
          <w:sz w:val="28"/>
          <w:szCs w:val="28"/>
          <w:lang w:val="en-US"/>
        </w:rPr>
        <w:t>132.</w:t>
      </w:r>
    </w:p>
    <w:p w:rsidR="00AE503D" w:rsidRDefault="00AE503D" w:rsidP="00CE5D8D">
      <w:pPr>
        <w:numPr>
          <w:ilvl w:val="0"/>
          <w:numId w:val="55"/>
        </w:numPr>
        <w:suppressAutoHyphens w:val="0"/>
        <w:spacing w:line="360" w:lineRule="auto"/>
        <w:jc w:val="both"/>
        <w:rPr>
          <w:sz w:val="28"/>
          <w:szCs w:val="28"/>
          <w:lang w:val="en-US"/>
        </w:rPr>
      </w:pPr>
      <w:r>
        <w:rPr>
          <w:i/>
          <w:sz w:val="28"/>
          <w:szCs w:val="28"/>
          <w:lang w:val="en-US"/>
        </w:rPr>
        <w:t>Yule G.</w:t>
      </w:r>
      <w:r>
        <w:rPr>
          <w:sz w:val="28"/>
          <w:szCs w:val="28"/>
          <w:lang w:val="en-US"/>
        </w:rPr>
        <w:t xml:space="preserve"> Pragmatics / G. Yule, H. G. Widdowson. – New York, NY : Oxford University Press, 1996. – 138 p. </w:t>
      </w:r>
    </w:p>
    <w:p w:rsidR="00AE503D" w:rsidRDefault="00AE503D" w:rsidP="00AE503D">
      <w:pPr>
        <w:spacing w:line="360" w:lineRule="auto"/>
        <w:jc w:val="both"/>
        <w:rPr>
          <w:sz w:val="28"/>
          <w:szCs w:val="28"/>
          <w:lang w:val="en-US"/>
        </w:rPr>
      </w:pPr>
    </w:p>
    <w:p w:rsidR="00AE503D" w:rsidRPr="00AE503D" w:rsidRDefault="00AE503D" w:rsidP="00AE503D">
      <w:pPr>
        <w:spacing w:line="360" w:lineRule="auto"/>
        <w:jc w:val="both"/>
        <w:rPr>
          <w:sz w:val="28"/>
          <w:szCs w:val="28"/>
          <w:lang w:val="en-US"/>
        </w:rPr>
      </w:pPr>
    </w:p>
    <w:p w:rsidR="00AE503D" w:rsidRPr="00AE503D" w:rsidRDefault="00AE503D" w:rsidP="00AE503D">
      <w:pPr>
        <w:spacing w:line="360" w:lineRule="auto"/>
        <w:jc w:val="both"/>
        <w:rPr>
          <w:sz w:val="28"/>
          <w:szCs w:val="28"/>
          <w:lang w:val="en-US"/>
        </w:rPr>
      </w:pPr>
    </w:p>
    <w:p w:rsidR="00AE503D" w:rsidRPr="00AE503D" w:rsidRDefault="00AE503D" w:rsidP="00AE503D">
      <w:pPr>
        <w:spacing w:line="360" w:lineRule="auto"/>
        <w:ind w:right="-82"/>
        <w:outlineLvl w:val="0"/>
        <w:rPr>
          <w:b/>
          <w:sz w:val="28"/>
          <w:szCs w:val="28"/>
          <w:lang w:val="en-US"/>
        </w:rPr>
      </w:pPr>
    </w:p>
    <w:p w:rsidR="00AE503D" w:rsidRPr="00AE503D" w:rsidRDefault="00AE503D" w:rsidP="00AE503D">
      <w:pPr>
        <w:spacing w:line="360" w:lineRule="auto"/>
        <w:ind w:right="-82"/>
        <w:outlineLvl w:val="0"/>
        <w:rPr>
          <w:b/>
          <w:sz w:val="28"/>
          <w:szCs w:val="28"/>
          <w:lang w:val="en-US"/>
        </w:rPr>
      </w:pPr>
    </w:p>
    <w:p w:rsidR="00AE503D" w:rsidRDefault="00AE503D" w:rsidP="00AE503D">
      <w:pPr>
        <w:spacing w:line="360" w:lineRule="auto"/>
        <w:ind w:right="-82"/>
        <w:jc w:val="center"/>
        <w:outlineLvl w:val="0"/>
        <w:rPr>
          <w:b/>
          <w:sz w:val="28"/>
          <w:szCs w:val="28"/>
          <w:lang w:val="en-US"/>
        </w:rPr>
      </w:pPr>
      <w:r>
        <w:rPr>
          <w:b/>
          <w:sz w:val="28"/>
          <w:szCs w:val="28"/>
        </w:rPr>
        <w:t>ПЕРЕЛІК</w:t>
      </w:r>
      <w:r>
        <w:rPr>
          <w:b/>
          <w:sz w:val="28"/>
          <w:szCs w:val="28"/>
          <w:lang w:val="en-US"/>
        </w:rPr>
        <w:t xml:space="preserve"> </w:t>
      </w:r>
      <w:r>
        <w:rPr>
          <w:b/>
          <w:sz w:val="28"/>
          <w:szCs w:val="28"/>
        </w:rPr>
        <w:t>ВЕБ</w:t>
      </w:r>
      <w:r>
        <w:rPr>
          <w:b/>
          <w:sz w:val="28"/>
          <w:szCs w:val="28"/>
          <w:lang w:val="en-US"/>
        </w:rPr>
        <w:t>-</w:t>
      </w:r>
      <w:r>
        <w:rPr>
          <w:b/>
          <w:sz w:val="28"/>
          <w:szCs w:val="28"/>
        </w:rPr>
        <w:t>САЙТІВ</w:t>
      </w:r>
      <w:r>
        <w:rPr>
          <w:b/>
          <w:sz w:val="28"/>
          <w:szCs w:val="28"/>
          <w:lang w:val="en-US"/>
        </w:rPr>
        <w:t xml:space="preserve"> </w:t>
      </w:r>
    </w:p>
    <w:p w:rsidR="00AE503D" w:rsidRDefault="00AE503D" w:rsidP="00AE503D">
      <w:pPr>
        <w:spacing w:line="360" w:lineRule="auto"/>
        <w:ind w:right="-82"/>
        <w:jc w:val="center"/>
        <w:outlineLvl w:val="0"/>
        <w:rPr>
          <w:b/>
          <w:sz w:val="28"/>
          <w:szCs w:val="28"/>
          <w:lang w:val="en-US"/>
        </w:rPr>
      </w:pPr>
    </w:p>
    <w:p w:rsidR="00AE503D" w:rsidRDefault="00AE503D" w:rsidP="00CE5D8D">
      <w:pPr>
        <w:numPr>
          <w:ilvl w:val="0"/>
          <w:numId w:val="56"/>
        </w:numPr>
        <w:suppressAutoHyphens w:val="0"/>
        <w:spacing w:line="360" w:lineRule="auto"/>
        <w:rPr>
          <w:color w:val="000000"/>
          <w:sz w:val="28"/>
          <w:szCs w:val="28"/>
          <w:u w:val="single"/>
          <w:lang w:val="en-US"/>
        </w:rPr>
      </w:pPr>
      <w:r>
        <w:rPr>
          <w:sz w:val="28"/>
          <w:szCs w:val="28"/>
          <w:lang w:val="en-US"/>
        </w:rPr>
        <w:t>Facts About the American Judicial System. – Режим доступу до сайту :</w:t>
      </w:r>
    </w:p>
    <w:p w:rsidR="00AE503D" w:rsidRDefault="00AE503D" w:rsidP="00AE503D">
      <w:pPr>
        <w:spacing w:line="360" w:lineRule="auto"/>
        <w:ind w:firstLine="709"/>
        <w:rPr>
          <w:rStyle w:val="af0"/>
          <w:color w:val="000000"/>
          <w:sz w:val="28"/>
          <w:szCs w:val="28"/>
          <w:lang w:val="en-US"/>
        </w:rPr>
      </w:pPr>
      <w:r>
        <w:rPr>
          <w:sz w:val="28"/>
          <w:szCs w:val="28"/>
          <w:lang w:val="en-US"/>
        </w:rPr>
        <w:t>http:</w:t>
      </w:r>
      <w:r>
        <w:rPr>
          <w:rStyle w:val="af0"/>
          <w:color w:val="000000"/>
          <w:sz w:val="28"/>
          <w:szCs w:val="28"/>
          <w:lang w:val="en-US"/>
        </w:rPr>
        <w:t>//www.abanet.org/media/factbooks/judifact.pdf</w:t>
      </w:r>
    </w:p>
    <w:p w:rsidR="00AE503D" w:rsidRDefault="00AE503D" w:rsidP="00CE5D8D">
      <w:pPr>
        <w:numPr>
          <w:ilvl w:val="0"/>
          <w:numId w:val="56"/>
        </w:numPr>
        <w:suppressAutoHyphens w:val="0"/>
        <w:spacing w:line="360" w:lineRule="auto"/>
        <w:rPr>
          <w:color w:val="000000"/>
          <w:sz w:val="28"/>
          <w:szCs w:val="28"/>
          <w:u w:val="single"/>
          <w:lang w:val="en-US"/>
        </w:rPr>
      </w:pPr>
      <w:r>
        <w:rPr>
          <w:sz w:val="28"/>
          <w:szCs w:val="28"/>
          <w:lang w:val="en-US"/>
        </w:rPr>
        <w:t>Federal Courts and What They Do. – Режим доступу до сайту :</w:t>
      </w:r>
    </w:p>
    <w:p w:rsidR="00AE503D" w:rsidRDefault="00AE503D" w:rsidP="00AE503D">
      <w:pPr>
        <w:spacing w:line="360" w:lineRule="auto"/>
        <w:ind w:firstLine="709"/>
        <w:rPr>
          <w:sz w:val="28"/>
          <w:szCs w:val="28"/>
          <w:lang w:val="en-US"/>
        </w:rPr>
      </w:pPr>
      <w:hyperlink r:id="rId26" w:history="1">
        <w:r>
          <w:rPr>
            <w:rStyle w:val="af0"/>
            <w:sz w:val="28"/>
            <w:szCs w:val="28"/>
            <w:lang w:val="en-US"/>
          </w:rPr>
          <w:t>http://www.fjc.gov/public/pdf.nsf/lookup/FCtsWhat.pdf/$file/FCtsWhat.pdf</w:t>
        </w:r>
      </w:hyperlink>
    </w:p>
    <w:p w:rsidR="00AE503D" w:rsidRDefault="00AE503D" w:rsidP="00CE5D8D">
      <w:pPr>
        <w:numPr>
          <w:ilvl w:val="0"/>
          <w:numId w:val="56"/>
        </w:numPr>
        <w:suppressAutoHyphens w:val="0"/>
        <w:spacing w:line="360" w:lineRule="auto"/>
        <w:rPr>
          <w:color w:val="000000"/>
          <w:sz w:val="28"/>
          <w:szCs w:val="28"/>
          <w:u w:val="single"/>
          <w:lang w:val="en-US"/>
        </w:rPr>
      </w:pPr>
      <w:r>
        <w:rPr>
          <w:sz w:val="28"/>
          <w:szCs w:val="28"/>
          <w:lang w:val="en-US"/>
        </w:rPr>
        <w:t>The Federal Court System in the United States</w:t>
      </w:r>
      <w:r w:rsidRPr="00AE503D">
        <w:rPr>
          <w:sz w:val="28"/>
          <w:szCs w:val="28"/>
          <w:lang w:val="en-US"/>
        </w:rPr>
        <w:t xml:space="preserve"> </w:t>
      </w:r>
      <w:r>
        <w:rPr>
          <w:sz w:val="28"/>
          <w:szCs w:val="28"/>
          <w:lang w:val="en-US"/>
        </w:rPr>
        <w:t xml:space="preserve">: </w:t>
      </w:r>
      <w:r w:rsidRPr="00AE503D">
        <w:rPr>
          <w:sz w:val="28"/>
          <w:szCs w:val="28"/>
          <w:lang w:val="en-US"/>
        </w:rPr>
        <w:t xml:space="preserve">An </w:t>
      </w:r>
      <w:r>
        <w:rPr>
          <w:sz w:val="28"/>
          <w:szCs w:val="28"/>
          <w:lang w:val="en-US"/>
        </w:rPr>
        <w:t>I</w:t>
      </w:r>
      <w:r w:rsidRPr="00AE503D">
        <w:rPr>
          <w:sz w:val="28"/>
          <w:szCs w:val="28"/>
          <w:lang w:val="en-US"/>
        </w:rPr>
        <w:t>ntroduction</w:t>
      </w:r>
      <w:r>
        <w:rPr>
          <w:sz w:val="28"/>
          <w:szCs w:val="28"/>
          <w:lang w:val="en-US"/>
        </w:rPr>
        <w:t xml:space="preserve"> for Judges and Judicial Administrators in </w:t>
      </w:r>
      <w:r>
        <w:rPr>
          <w:color w:val="000000"/>
          <w:sz w:val="28"/>
          <w:szCs w:val="28"/>
          <w:lang w:val="en-US"/>
        </w:rPr>
        <w:t>Other</w:t>
      </w:r>
      <w:r>
        <w:rPr>
          <w:sz w:val="28"/>
          <w:szCs w:val="28"/>
          <w:lang w:val="en-US"/>
        </w:rPr>
        <w:t xml:space="preserve"> Countries. – Режим доступу до сайту :</w:t>
      </w:r>
    </w:p>
    <w:p w:rsidR="00AE503D" w:rsidRDefault="00AE503D" w:rsidP="00AE503D">
      <w:pPr>
        <w:spacing w:line="360" w:lineRule="auto"/>
        <w:ind w:firstLine="709"/>
        <w:rPr>
          <w:sz w:val="28"/>
          <w:szCs w:val="28"/>
          <w:lang w:val="en-US"/>
        </w:rPr>
      </w:pPr>
      <w:hyperlink r:id="rId27" w:history="1">
        <w:r>
          <w:rPr>
            <w:rStyle w:val="af0"/>
            <w:sz w:val="28"/>
            <w:szCs w:val="28"/>
            <w:lang w:val="en-US"/>
          </w:rPr>
          <w:t>http://www.uscourts.gov/library/internationalbook-fedcts2.pdf</w:t>
        </w:r>
      </w:hyperlink>
    </w:p>
    <w:p w:rsidR="00AE503D" w:rsidRDefault="00AE503D" w:rsidP="00CE5D8D">
      <w:pPr>
        <w:numPr>
          <w:ilvl w:val="0"/>
          <w:numId w:val="56"/>
        </w:numPr>
        <w:suppressAutoHyphens w:val="0"/>
        <w:spacing w:line="360" w:lineRule="auto"/>
        <w:rPr>
          <w:color w:val="000000"/>
          <w:sz w:val="28"/>
          <w:szCs w:val="28"/>
          <w:u w:val="single"/>
          <w:lang w:val="en-US"/>
        </w:rPr>
      </w:pPr>
      <w:r>
        <w:rPr>
          <w:sz w:val="28"/>
          <w:szCs w:val="28"/>
          <w:lang w:val="en-US"/>
        </w:rPr>
        <w:t>Info USA – Judicial Branch. – Режим доступу до сайту :</w:t>
      </w:r>
    </w:p>
    <w:p w:rsidR="00AE503D" w:rsidRDefault="00AE503D" w:rsidP="00AE503D">
      <w:pPr>
        <w:spacing w:line="360" w:lineRule="auto"/>
        <w:ind w:firstLine="709"/>
        <w:rPr>
          <w:sz w:val="28"/>
          <w:szCs w:val="28"/>
          <w:lang w:val="en-US"/>
        </w:rPr>
      </w:pPr>
      <w:hyperlink r:id="rId28" w:history="1">
        <w:r>
          <w:rPr>
            <w:rStyle w:val="af0"/>
            <w:sz w:val="28"/>
            <w:szCs w:val="28"/>
            <w:lang w:val="en-US"/>
          </w:rPr>
          <w:t>http://usinfo.state.gov/usa/infousa/politics/judbranc.htm</w:t>
        </w:r>
      </w:hyperlink>
    </w:p>
    <w:p w:rsidR="00AE503D" w:rsidRDefault="00AE503D" w:rsidP="00CE5D8D">
      <w:pPr>
        <w:numPr>
          <w:ilvl w:val="0"/>
          <w:numId w:val="56"/>
        </w:numPr>
        <w:suppressAutoHyphens w:val="0"/>
        <w:spacing w:line="360" w:lineRule="auto"/>
        <w:rPr>
          <w:color w:val="000000"/>
          <w:sz w:val="28"/>
          <w:szCs w:val="28"/>
          <w:u w:val="single"/>
          <w:lang w:val="en-US"/>
        </w:rPr>
      </w:pPr>
      <w:r>
        <w:rPr>
          <w:sz w:val="28"/>
          <w:szCs w:val="28"/>
          <w:lang w:val="en-US"/>
        </w:rPr>
        <w:t xml:space="preserve">Introduction to the Legal System. – Режим доступу до сайту : </w:t>
      </w:r>
    </w:p>
    <w:p w:rsidR="00AE503D" w:rsidRPr="00AE503D" w:rsidRDefault="00AE503D" w:rsidP="00AE503D">
      <w:pPr>
        <w:spacing w:line="360" w:lineRule="auto"/>
        <w:ind w:firstLine="709"/>
        <w:rPr>
          <w:sz w:val="28"/>
          <w:szCs w:val="28"/>
          <w:u w:val="single"/>
          <w:lang w:val="en-US"/>
        </w:rPr>
      </w:pPr>
      <w:hyperlink r:id="rId29" w:history="1">
        <w:r>
          <w:rPr>
            <w:rStyle w:val="af0"/>
            <w:sz w:val="28"/>
            <w:szCs w:val="28"/>
            <w:lang w:val="en-US"/>
          </w:rPr>
          <w:t>http://www.cec.org/pubs</w:t>
        </w:r>
      </w:hyperlink>
      <w:r>
        <w:rPr>
          <w:sz w:val="28"/>
          <w:szCs w:val="28"/>
          <w:u w:val="single"/>
          <w:lang w:val="en-US"/>
        </w:rPr>
        <w:t xml:space="preserve"> info resources/law treat agree/summary enviro </w:t>
      </w:r>
      <w:r w:rsidRPr="00AE503D">
        <w:rPr>
          <w:sz w:val="28"/>
          <w:szCs w:val="28"/>
          <w:u w:val="single"/>
          <w:lang w:val="en-US"/>
        </w:rPr>
        <w:t xml:space="preserve">  </w:t>
      </w:r>
    </w:p>
    <w:p w:rsidR="00AE503D" w:rsidRDefault="00AE503D" w:rsidP="00AE503D">
      <w:pPr>
        <w:spacing w:line="360" w:lineRule="auto"/>
        <w:ind w:firstLine="709"/>
        <w:rPr>
          <w:sz w:val="28"/>
          <w:szCs w:val="28"/>
          <w:u w:val="single"/>
          <w:lang w:val="en-US"/>
        </w:rPr>
      </w:pPr>
      <w:r>
        <w:rPr>
          <w:sz w:val="28"/>
          <w:szCs w:val="28"/>
          <w:u w:val="single"/>
          <w:lang w:val="en-US"/>
        </w:rPr>
        <w:t>law/publicatin/usdoc.cfm?varlan=english&amp;topic=1</w:t>
      </w:r>
    </w:p>
    <w:p w:rsidR="00AE503D" w:rsidRDefault="00AE503D" w:rsidP="00CE5D8D">
      <w:pPr>
        <w:numPr>
          <w:ilvl w:val="0"/>
          <w:numId w:val="56"/>
        </w:numPr>
        <w:suppressAutoHyphens w:val="0"/>
        <w:spacing w:line="360" w:lineRule="auto"/>
        <w:rPr>
          <w:color w:val="000000"/>
          <w:sz w:val="28"/>
          <w:szCs w:val="28"/>
          <w:u w:val="single"/>
          <w:lang w:val="en-US"/>
        </w:rPr>
      </w:pPr>
      <w:r>
        <w:rPr>
          <w:sz w:val="28"/>
          <w:szCs w:val="28"/>
          <w:lang w:val="en-US"/>
        </w:rPr>
        <w:t>JURIST: The Legal Education Network. – Режим доступу до сайту :</w:t>
      </w:r>
    </w:p>
    <w:p w:rsidR="00AE503D" w:rsidRDefault="00AE503D" w:rsidP="00AE503D">
      <w:pPr>
        <w:spacing w:line="360" w:lineRule="auto"/>
        <w:ind w:firstLine="709"/>
        <w:rPr>
          <w:sz w:val="28"/>
          <w:szCs w:val="28"/>
          <w:lang w:val="en-US"/>
        </w:rPr>
      </w:pPr>
      <w:hyperlink r:id="rId30" w:history="1">
        <w:r>
          <w:rPr>
            <w:rStyle w:val="af0"/>
            <w:sz w:val="28"/>
            <w:szCs w:val="28"/>
            <w:lang w:val="en-US"/>
          </w:rPr>
          <w:t>http://www.jurist.law.pitt.edu/</w:t>
        </w:r>
      </w:hyperlink>
    </w:p>
    <w:p w:rsidR="00AE503D" w:rsidRDefault="00AE503D" w:rsidP="00CE5D8D">
      <w:pPr>
        <w:numPr>
          <w:ilvl w:val="0"/>
          <w:numId w:val="56"/>
        </w:numPr>
        <w:suppressAutoHyphens w:val="0"/>
        <w:spacing w:line="360" w:lineRule="auto"/>
        <w:rPr>
          <w:color w:val="000000"/>
          <w:sz w:val="28"/>
          <w:szCs w:val="28"/>
          <w:u w:val="single"/>
          <w:lang w:val="en-US"/>
        </w:rPr>
      </w:pPr>
      <w:r>
        <w:rPr>
          <w:sz w:val="28"/>
          <w:szCs w:val="28"/>
          <w:lang w:val="en-US"/>
        </w:rPr>
        <w:t>Law Library Resource Exchange. – Режим доступу до сайту :</w:t>
      </w:r>
    </w:p>
    <w:p w:rsidR="00AE503D" w:rsidRDefault="00AE503D" w:rsidP="00AE503D">
      <w:pPr>
        <w:spacing w:line="360" w:lineRule="auto"/>
        <w:ind w:firstLine="709"/>
        <w:rPr>
          <w:sz w:val="28"/>
          <w:szCs w:val="28"/>
          <w:lang w:val="en-US"/>
        </w:rPr>
      </w:pPr>
      <w:hyperlink r:id="rId31" w:history="1">
        <w:r>
          <w:rPr>
            <w:rStyle w:val="af0"/>
            <w:sz w:val="28"/>
            <w:szCs w:val="28"/>
            <w:lang w:val="en-US"/>
          </w:rPr>
          <w:t>http://www.llrx.com/</w:t>
        </w:r>
      </w:hyperlink>
    </w:p>
    <w:p w:rsidR="00AE503D" w:rsidRDefault="00AE503D" w:rsidP="00CE5D8D">
      <w:pPr>
        <w:numPr>
          <w:ilvl w:val="0"/>
          <w:numId w:val="56"/>
        </w:numPr>
        <w:suppressAutoHyphens w:val="0"/>
        <w:spacing w:line="360" w:lineRule="auto"/>
        <w:rPr>
          <w:color w:val="000000"/>
          <w:sz w:val="28"/>
          <w:szCs w:val="28"/>
          <w:u w:val="single"/>
        </w:rPr>
      </w:pPr>
      <w:r>
        <w:rPr>
          <w:sz w:val="28"/>
          <w:szCs w:val="28"/>
          <w:lang w:val="en-US"/>
        </w:rPr>
        <w:lastRenderedPageBreak/>
        <w:t>Legal</w:t>
      </w:r>
      <w:r>
        <w:rPr>
          <w:sz w:val="28"/>
          <w:szCs w:val="28"/>
        </w:rPr>
        <w:t xml:space="preserve"> </w:t>
      </w:r>
      <w:r>
        <w:rPr>
          <w:sz w:val="28"/>
          <w:szCs w:val="28"/>
          <w:lang w:val="en-US"/>
        </w:rPr>
        <w:t>Encyclopedia</w:t>
      </w:r>
      <w:r>
        <w:rPr>
          <w:sz w:val="28"/>
          <w:szCs w:val="28"/>
        </w:rPr>
        <w:t>. – Режим доступу до сайту :</w:t>
      </w:r>
    </w:p>
    <w:p w:rsidR="00AE503D" w:rsidRDefault="00AE503D" w:rsidP="00AE503D">
      <w:pPr>
        <w:spacing w:line="360" w:lineRule="auto"/>
        <w:ind w:firstLine="709"/>
        <w:rPr>
          <w:sz w:val="28"/>
          <w:szCs w:val="28"/>
        </w:rPr>
      </w:pPr>
      <w:hyperlink r:id="rId32" w:history="1">
        <w:r>
          <w:rPr>
            <w:rStyle w:val="af0"/>
            <w:sz w:val="28"/>
            <w:szCs w:val="28"/>
            <w:lang w:val="en-US"/>
          </w:rPr>
          <w:t>http</w:t>
        </w:r>
        <w:r>
          <w:rPr>
            <w:rStyle w:val="af0"/>
            <w:sz w:val="28"/>
            <w:szCs w:val="28"/>
          </w:rPr>
          <w:t>://</w:t>
        </w:r>
        <w:r>
          <w:rPr>
            <w:rStyle w:val="af0"/>
            <w:sz w:val="28"/>
            <w:szCs w:val="28"/>
            <w:lang w:val="en-US"/>
          </w:rPr>
          <w:t>www</w:t>
        </w:r>
        <w:r>
          <w:rPr>
            <w:rStyle w:val="af0"/>
            <w:sz w:val="28"/>
            <w:szCs w:val="28"/>
          </w:rPr>
          <w:t>.</w:t>
        </w:r>
        <w:r>
          <w:rPr>
            <w:rStyle w:val="af0"/>
            <w:sz w:val="28"/>
            <w:szCs w:val="28"/>
            <w:lang w:val="en-US"/>
          </w:rPr>
          <w:t>nolo</w:t>
        </w:r>
        <w:r>
          <w:rPr>
            <w:rStyle w:val="af0"/>
            <w:sz w:val="28"/>
            <w:szCs w:val="28"/>
          </w:rPr>
          <w:t>.</w:t>
        </w:r>
        <w:r>
          <w:rPr>
            <w:rStyle w:val="af0"/>
            <w:sz w:val="28"/>
            <w:szCs w:val="28"/>
            <w:lang w:val="en-US"/>
          </w:rPr>
          <w:t>com</w:t>
        </w:r>
        <w:r>
          <w:rPr>
            <w:rStyle w:val="af0"/>
            <w:sz w:val="28"/>
            <w:szCs w:val="28"/>
          </w:rPr>
          <w:t>/</w:t>
        </w:r>
        <w:r>
          <w:rPr>
            <w:rStyle w:val="af0"/>
            <w:sz w:val="28"/>
            <w:szCs w:val="28"/>
            <w:lang w:val="en-US"/>
          </w:rPr>
          <w:t>lawcenter</w:t>
        </w:r>
        <w:r>
          <w:rPr>
            <w:rStyle w:val="af0"/>
            <w:sz w:val="28"/>
            <w:szCs w:val="28"/>
          </w:rPr>
          <w:t>/</w:t>
        </w:r>
        <w:r>
          <w:rPr>
            <w:rStyle w:val="af0"/>
            <w:sz w:val="28"/>
            <w:szCs w:val="28"/>
            <w:lang w:val="en-US"/>
          </w:rPr>
          <w:t>ency</w:t>
        </w:r>
        <w:r>
          <w:rPr>
            <w:rStyle w:val="af0"/>
            <w:sz w:val="28"/>
            <w:szCs w:val="28"/>
          </w:rPr>
          <w:t>/</w:t>
        </w:r>
        <w:r>
          <w:rPr>
            <w:rStyle w:val="af0"/>
            <w:sz w:val="28"/>
            <w:szCs w:val="28"/>
            <w:lang w:val="en-US"/>
          </w:rPr>
          <w:t>index</w:t>
        </w:r>
        <w:r>
          <w:rPr>
            <w:rStyle w:val="af0"/>
            <w:sz w:val="28"/>
            <w:szCs w:val="28"/>
          </w:rPr>
          <w:t>.</w:t>
        </w:r>
        <w:r>
          <w:rPr>
            <w:rStyle w:val="af0"/>
            <w:sz w:val="28"/>
            <w:szCs w:val="28"/>
            <w:lang w:val="en-US"/>
          </w:rPr>
          <w:t>cfm</w:t>
        </w:r>
      </w:hyperlink>
    </w:p>
    <w:p w:rsidR="00AE503D" w:rsidRDefault="00AE503D" w:rsidP="00CE5D8D">
      <w:pPr>
        <w:numPr>
          <w:ilvl w:val="0"/>
          <w:numId w:val="56"/>
        </w:numPr>
        <w:suppressAutoHyphens w:val="0"/>
        <w:spacing w:line="360" w:lineRule="auto"/>
        <w:rPr>
          <w:color w:val="000000"/>
          <w:sz w:val="28"/>
          <w:szCs w:val="28"/>
          <w:u w:val="single"/>
          <w:lang w:val="en-US"/>
        </w:rPr>
      </w:pPr>
      <w:r>
        <w:rPr>
          <w:sz w:val="28"/>
          <w:szCs w:val="28"/>
          <w:lang w:val="en-US"/>
        </w:rPr>
        <w:t>Library of Congress: Guide to Law Online. – Режим доступу до сайту :</w:t>
      </w:r>
    </w:p>
    <w:p w:rsidR="00AE503D" w:rsidRDefault="00AE503D" w:rsidP="00AE503D">
      <w:pPr>
        <w:spacing w:line="360" w:lineRule="auto"/>
        <w:ind w:firstLine="709"/>
        <w:rPr>
          <w:sz w:val="28"/>
          <w:szCs w:val="28"/>
          <w:lang w:val="en-US"/>
        </w:rPr>
      </w:pPr>
      <w:hyperlink r:id="rId33" w:history="1">
        <w:r>
          <w:rPr>
            <w:rStyle w:val="af0"/>
            <w:sz w:val="28"/>
            <w:szCs w:val="28"/>
            <w:lang w:val="en-US"/>
          </w:rPr>
          <w:t>http://www.loc.gov/law/guide/us.html</w:t>
        </w:r>
      </w:hyperlink>
    </w:p>
    <w:p w:rsidR="00AE503D" w:rsidRDefault="00AE503D" w:rsidP="00CE5D8D">
      <w:pPr>
        <w:numPr>
          <w:ilvl w:val="0"/>
          <w:numId w:val="56"/>
        </w:numPr>
        <w:suppressAutoHyphens w:val="0"/>
        <w:spacing w:line="360" w:lineRule="auto"/>
        <w:rPr>
          <w:color w:val="000000"/>
          <w:sz w:val="28"/>
          <w:szCs w:val="28"/>
          <w:u w:val="single"/>
          <w:lang w:val="en-US"/>
        </w:rPr>
      </w:pPr>
      <w:r w:rsidRPr="00AE503D">
        <w:rPr>
          <w:sz w:val="28"/>
          <w:szCs w:val="28"/>
          <w:lang w:val="en-US"/>
        </w:rPr>
        <w:t xml:space="preserve"> </w:t>
      </w:r>
      <w:r>
        <w:rPr>
          <w:sz w:val="28"/>
          <w:szCs w:val="28"/>
          <w:lang w:val="en-US"/>
        </w:rPr>
        <w:t xml:space="preserve">National Center for State Courts </w:t>
      </w:r>
      <w:r>
        <w:rPr>
          <w:sz w:val="28"/>
          <w:szCs w:val="28"/>
          <w:lang w:val="en-GB"/>
        </w:rPr>
        <w:t xml:space="preserve">– </w:t>
      </w:r>
      <w:r>
        <w:rPr>
          <w:sz w:val="28"/>
          <w:szCs w:val="28"/>
          <w:lang w:val="en-US"/>
        </w:rPr>
        <w:t>Court Information Database. – Режим доступу до сайту :</w:t>
      </w:r>
    </w:p>
    <w:p w:rsidR="00AE503D" w:rsidRDefault="00AE503D" w:rsidP="00AE503D">
      <w:pPr>
        <w:spacing w:line="360" w:lineRule="auto"/>
        <w:ind w:firstLine="709"/>
        <w:rPr>
          <w:color w:val="000000"/>
          <w:sz w:val="28"/>
          <w:szCs w:val="28"/>
          <w:u w:val="single"/>
          <w:lang w:val="en-US"/>
        </w:rPr>
      </w:pPr>
      <w:hyperlink r:id="rId34" w:history="1">
        <w:r>
          <w:rPr>
            <w:rStyle w:val="af0"/>
            <w:sz w:val="28"/>
            <w:szCs w:val="28"/>
            <w:lang w:val="en-US"/>
          </w:rPr>
          <w:t>http://www.ncsconline.org/WCDS/index.htm</w:t>
        </w:r>
      </w:hyperlink>
    </w:p>
    <w:p w:rsidR="00AE503D" w:rsidRDefault="00AE503D" w:rsidP="00CE5D8D">
      <w:pPr>
        <w:numPr>
          <w:ilvl w:val="0"/>
          <w:numId w:val="56"/>
        </w:numPr>
        <w:suppressAutoHyphens w:val="0"/>
        <w:spacing w:line="360" w:lineRule="auto"/>
        <w:rPr>
          <w:color w:val="000000"/>
          <w:sz w:val="28"/>
          <w:szCs w:val="28"/>
          <w:u w:val="single"/>
          <w:lang w:val="en-US"/>
        </w:rPr>
      </w:pPr>
      <w:r w:rsidRPr="00AE503D">
        <w:rPr>
          <w:sz w:val="28"/>
          <w:szCs w:val="28"/>
          <w:lang w:val="en-US"/>
        </w:rPr>
        <w:t xml:space="preserve"> </w:t>
      </w:r>
      <w:r>
        <w:rPr>
          <w:sz w:val="28"/>
          <w:szCs w:val="28"/>
          <w:lang w:val="en-US"/>
        </w:rPr>
        <w:t>Prosecutors in State Courts, 2001. – Режим доступу до сайту :</w:t>
      </w:r>
    </w:p>
    <w:p w:rsidR="00AE503D" w:rsidRDefault="00AE503D" w:rsidP="00AE503D">
      <w:pPr>
        <w:spacing w:line="360" w:lineRule="auto"/>
        <w:ind w:firstLine="709"/>
        <w:rPr>
          <w:sz w:val="28"/>
          <w:szCs w:val="28"/>
          <w:lang w:val="en-US"/>
        </w:rPr>
      </w:pPr>
      <w:hyperlink r:id="rId35" w:history="1">
        <w:r>
          <w:rPr>
            <w:rStyle w:val="af0"/>
            <w:sz w:val="28"/>
            <w:szCs w:val="28"/>
            <w:lang w:val="en-US"/>
          </w:rPr>
          <w:t>http://www.ojp.usdoj.gov/bjs/pub/pdf/psc01.pdf</w:t>
        </w:r>
      </w:hyperlink>
    </w:p>
    <w:p w:rsidR="00AE503D" w:rsidRDefault="00AE503D" w:rsidP="00CE5D8D">
      <w:pPr>
        <w:numPr>
          <w:ilvl w:val="0"/>
          <w:numId w:val="56"/>
        </w:numPr>
        <w:suppressAutoHyphens w:val="0"/>
        <w:spacing w:line="360" w:lineRule="auto"/>
        <w:rPr>
          <w:color w:val="000000"/>
          <w:sz w:val="28"/>
          <w:szCs w:val="28"/>
          <w:u w:val="single"/>
          <w:lang w:val="en-US"/>
        </w:rPr>
      </w:pPr>
      <w:r w:rsidRPr="00AE503D">
        <w:rPr>
          <w:sz w:val="28"/>
          <w:szCs w:val="28"/>
          <w:lang w:val="en-US"/>
        </w:rPr>
        <w:t xml:space="preserve"> </w:t>
      </w:r>
      <w:r>
        <w:rPr>
          <w:sz w:val="28"/>
          <w:szCs w:val="28"/>
          <w:lang w:val="en-US"/>
        </w:rPr>
        <w:t>State Court Organization, 1998. – Режим доступу до сайту :</w:t>
      </w:r>
    </w:p>
    <w:p w:rsidR="00AE503D" w:rsidRDefault="00AE503D" w:rsidP="00AE503D">
      <w:pPr>
        <w:spacing w:line="360" w:lineRule="auto"/>
        <w:ind w:firstLine="709"/>
        <w:rPr>
          <w:sz w:val="28"/>
          <w:szCs w:val="28"/>
          <w:lang w:val="en-US"/>
        </w:rPr>
      </w:pPr>
      <w:hyperlink r:id="rId36" w:history="1">
        <w:r>
          <w:rPr>
            <w:rStyle w:val="af0"/>
            <w:sz w:val="28"/>
            <w:szCs w:val="28"/>
            <w:lang w:val="en-US"/>
          </w:rPr>
          <w:t>http://www.ojp.usdoj.gov/bjs/pub/pdf/sco98.pdf</w:t>
        </w:r>
      </w:hyperlink>
    </w:p>
    <w:p w:rsidR="00AE503D" w:rsidRDefault="00AE503D" w:rsidP="00CE5D8D">
      <w:pPr>
        <w:numPr>
          <w:ilvl w:val="0"/>
          <w:numId w:val="56"/>
        </w:numPr>
        <w:suppressAutoHyphens w:val="0"/>
        <w:spacing w:line="360" w:lineRule="auto"/>
        <w:rPr>
          <w:color w:val="000000"/>
          <w:sz w:val="28"/>
          <w:szCs w:val="28"/>
          <w:u w:val="single"/>
          <w:lang w:val="en-US"/>
        </w:rPr>
      </w:pPr>
      <w:r w:rsidRPr="00AE503D">
        <w:rPr>
          <w:sz w:val="28"/>
          <w:szCs w:val="28"/>
          <w:lang w:val="en-US"/>
        </w:rPr>
        <w:t xml:space="preserve"> </w:t>
      </w:r>
      <w:r>
        <w:rPr>
          <w:sz w:val="28"/>
          <w:szCs w:val="28"/>
          <w:lang w:val="en-US"/>
        </w:rPr>
        <w:t>The Supreme Court of the United States. – Режим доступу до сайту :</w:t>
      </w:r>
    </w:p>
    <w:p w:rsidR="00AE503D" w:rsidRDefault="00AE503D" w:rsidP="00AE503D">
      <w:pPr>
        <w:spacing w:line="360" w:lineRule="auto"/>
        <w:ind w:firstLine="709"/>
        <w:rPr>
          <w:sz w:val="28"/>
          <w:szCs w:val="28"/>
          <w:lang w:val="en-US"/>
        </w:rPr>
      </w:pPr>
      <w:hyperlink r:id="rId37" w:history="1">
        <w:r>
          <w:rPr>
            <w:rStyle w:val="af0"/>
            <w:sz w:val="28"/>
            <w:szCs w:val="28"/>
            <w:lang w:val="en-US"/>
          </w:rPr>
          <w:t>http://www.supremecourtus.gov</w:t>
        </w:r>
      </w:hyperlink>
    </w:p>
    <w:p w:rsidR="00AE503D" w:rsidRDefault="00AE503D" w:rsidP="00CE5D8D">
      <w:pPr>
        <w:numPr>
          <w:ilvl w:val="0"/>
          <w:numId w:val="56"/>
        </w:numPr>
        <w:suppressAutoHyphens w:val="0"/>
        <w:spacing w:line="360" w:lineRule="auto"/>
        <w:rPr>
          <w:color w:val="000000"/>
          <w:sz w:val="28"/>
          <w:szCs w:val="28"/>
          <w:u w:val="single"/>
          <w:lang w:val="en-US"/>
        </w:rPr>
      </w:pPr>
      <w:r w:rsidRPr="00AE503D">
        <w:rPr>
          <w:sz w:val="28"/>
          <w:szCs w:val="28"/>
          <w:lang w:val="en-US"/>
        </w:rPr>
        <w:t xml:space="preserve"> </w:t>
      </w:r>
      <w:r>
        <w:rPr>
          <w:sz w:val="28"/>
          <w:szCs w:val="28"/>
          <w:lang w:val="en-US"/>
        </w:rPr>
        <w:t xml:space="preserve">Understanding the Federal Courts. – Режим доступу до сайту : </w:t>
      </w:r>
    </w:p>
    <w:p w:rsidR="00AE503D" w:rsidRDefault="00AE503D" w:rsidP="00AE503D">
      <w:pPr>
        <w:spacing w:line="360" w:lineRule="auto"/>
        <w:ind w:firstLine="709"/>
        <w:rPr>
          <w:sz w:val="28"/>
          <w:szCs w:val="28"/>
          <w:lang w:val="en-US"/>
        </w:rPr>
      </w:pPr>
      <w:hyperlink r:id="rId38" w:history="1">
        <w:r>
          <w:rPr>
            <w:rStyle w:val="af0"/>
            <w:sz w:val="28"/>
            <w:szCs w:val="28"/>
            <w:lang w:val="en-US"/>
          </w:rPr>
          <w:t>http://www.uscourts.gov/understand02/</w:t>
        </w:r>
      </w:hyperlink>
    </w:p>
    <w:p w:rsidR="00AE503D" w:rsidRDefault="00AE503D" w:rsidP="00AE503D">
      <w:pPr>
        <w:spacing w:line="360" w:lineRule="auto"/>
        <w:ind w:firstLine="709"/>
        <w:jc w:val="both"/>
        <w:outlineLvl w:val="0"/>
        <w:rPr>
          <w:color w:val="000000"/>
          <w:spacing w:val="1"/>
          <w:sz w:val="28"/>
          <w:szCs w:val="28"/>
          <w:lang w:val="en-US"/>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3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D8D" w:rsidRDefault="00CE5D8D">
      <w:r>
        <w:separator/>
      </w:r>
    </w:p>
  </w:endnote>
  <w:endnote w:type="continuationSeparator" w:id="0">
    <w:p w:rsidR="00CE5D8D" w:rsidRDefault="00CE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D8D" w:rsidRDefault="00CE5D8D">
      <w:r>
        <w:separator/>
      </w:r>
    </w:p>
  </w:footnote>
  <w:footnote w:type="continuationSeparator" w:id="0">
    <w:p w:rsidR="00CE5D8D" w:rsidRDefault="00CE5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86952B6"/>
    <w:multiLevelType w:val="hybridMultilevel"/>
    <w:tmpl w:val="C92E72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09164FE8"/>
    <w:multiLevelType w:val="hybridMultilevel"/>
    <w:tmpl w:val="86A27B30"/>
    <w:lvl w:ilvl="0" w:tplc="715C4C0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B660C51"/>
    <w:multiLevelType w:val="hybridMultilevel"/>
    <w:tmpl w:val="67D85EA0"/>
    <w:lvl w:ilvl="0" w:tplc="CEBEDD9A">
      <w:start w:val="1"/>
      <w:numFmt w:val="decimal"/>
      <w:lvlText w:val="%1."/>
      <w:lvlJc w:val="left"/>
      <w:pPr>
        <w:tabs>
          <w:tab w:val="num" w:pos="360"/>
        </w:tabs>
        <w:ind w:left="360" w:hanging="360"/>
      </w:pPr>
      <w:rPr>
        <w:b w:val="0"/>
        <w:lang w:val="uk-UA"/>
      </w:rPr>
    </w:lvl>
    <w:lvl w:ilvl="1" w:tplc="04190001">
      <w:start w:val="1"/>
      <w:numFmt w:val="bullet"/>
      <w:lvlText w:val=""/>
      <w:lvlJc w:val="left"/>
      <w:pPr>
        <w:tabs>
          <w:tab w:val="num" w:pos="1080"/>
        </w:tabs>
        <w:ind w:left="1080" w:hanging="360"/>
      </w:pPr>
      <w:rPr>
        <w:rFonts w:ascii="Symbol" w:hAnsi="Symbol" w:hint="default"/>
        <w:b w:val="0"/>
        <w:lang w:val="uk-UA"/>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0C4D1314"/>
    <w:multiLevelType w:val="hybridMultilevel"/>
    <w:tmpl w:val="D99483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098454C"/>
    <w:multiLevelType w:val="multilevel"/>
    <w:tmpl w:val="447EFB9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16DA5A09"/>
    <w:multiLevelType w:val="multilevel"/>
    <w:tmpl w:val="F14EDA7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203D0601"/>
    <w:multiLevelType w:val="multilevel"/>
    <w:tmpl w:val="0FAED54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31194DD0"/>
    <w:multiLevelType w:val="hybridMultilevel"/>
    <w:tmpl w:val="E0860A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30B25D2"/>
    <w:multiLevelType w:val="hybridMultilevel"/>
    <w:tmpl w:val="3CF29F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5B8B3B80"/>
    <w:multiLevelType w:val="multilevel"/>
    <w:tmpl w:val="CB96F77A"/>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8"/>
  </w:num>
  <w:num w:numId="37">
    <w:abstractNumId w:val="35"/>
  </w:num>
  <w:num w:numId="38">
    <w:abstractNumId w:val="48"/>
  </w:num>
  <w:num w:numId="39">
    <w:abstractNumId w:val="47"/>
  </w:num>
  <w:num w:numId="40">
    <w:abstractNumId w:val="49"/>
  </w:num>
  <w:num w:numId="41">
    <w:abstractNumId w:val="46"/>
  </w:num>
  <w:num w:numId="42">
    <w:abstractNumId w:val="41"/>
  </w:num>
  <w:num w:numId="43">
    <w:abstractNumId w:val="53"/>
  </w:num>
  <w:num w:numId="44">
    <w:abstractNumId w:val="52"/>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3"/>
  </w:num>
  <w:num w:numId="49">
    <w:abstractNumId w:val="42"/>
  </w:num>
  <w:num w:numId="50">
    <w:abstractNumId w:val="37"/>
  </w:num>
  <w:num w:numId="51">
    <w:abstractNumId w:val="51"/>
  </w:num>
  <w:num w:numId="52">
    <w:abstractNumId w:val="50"/>
  </w:num>
  <w:num w:numId="53">
    <w:abstractNumId w:val="40"/>
  </w:num>
  <w:num w:numId="54">
    <w:abstractNumId w:val="45"/>
  </w:num>
  <w:num w:numId="55">
    <w:abstractNumId w:val="39"/>
  </w:num>
  <w:num w:numId="5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90484"/>
    <w:rsid w:val="000A0165"/>
    <w:rsid w:val="000B2A00"/>
    <w:rsid w:val="000E1517"/>
    <w:rsid w:val="000E6014"/>
    <w:rsid w:val="000F672C"/>
    <w:rsid w:val="00102E22"/>
    <w:rsid w:val="001407E0"/>
    <w:rsid w:val="00143253"/>
    <w:rsid w:val="00152934"/>
    <w:rsid w:val="00162A81"/>
    <w:rsid w:val="001670E3"/>
    <w:rsid w:val="00184F50"/>
    <w:rsid w:val="001A197B"/>
    <w:rsid w:val="001F1507"/>
    <w:rsid w:val="002124BE"/>
    <w:rsid w:val="00295F43"/>
    <w:rsid w:val="0030185F"/>
    <w:rsid w:val="00345C40"/>
    <w:rsid w:val="003B7401"/>
    <w:rsid w:val="003C730D"/>
    <w:rsid w:val="003F1EBF"/>
    <w:rsid w:val="004030D1"/>
    <w:rsid w:val="00414194"/>
    <w:rsid w:val="00453A09"/>
    <w:rsid w:val="00457062"/>
    <w:rsid w:val="004942BD"/>
    <w:rsid w:val="00504C41"/>
    <w:rsid w:val="00524D1A"/>
    <w:rsid w:val="00535EA5"/>
    <w:rsid w:val="00575C6C"/>
    <w:rsid w:val="005803EE"/>
    <w:rsid w:val="005941E6"/>
    <w:rsid w:val="005A2875"/>
    <w:rsid w:val="005A4EFD"/>
    <w:rsid w:val="005D5E2E"/>
    <w:rsid w:val="00621992"/>
    <w:rsid w:val="006C71EE"/>
    <w:rsid w:val="006E5AAE"/>
    <w:rsid w:val="006F12A0"/>
    <w:rsid w:val="00700395"/>
    <w:rsid w:val="00720D34"/>
    <w:rsid w:val="00727B28"/>
    <w:rsid w:val="007720C7"/>
    <w:rsid w:val="007A3A4A"/>
    <w:rsid w:val="007E0CA1"/>
    <w:rsid w:val="00803975"/>
    <w:rsid w:val="00830772"/>
    <w:rsid w:val="00830BDE"/>
    <w:rsid w:val="008373B3"/>
    <w:rsid w:val="00840EC3"/>
    <w:rsid w:val="00845783"/>
    <w:rsid w:val="00850A02"/>
    <w:rsid w:val="00854667"/>
    <w:rsid w:val="008638C0"/>
    <w:rsid w:val="00877AA5"/>
    <w:rsid w:val="008934CB"/>
    <w:rsid w:val="008A7511"/>
    <w:rsid w:val="008F2B4E"/>
    <w:rsid w:val="00902A7A"/>
    <w:rsid w:val="00941BB0"/>
    <w:rsid w:val="009658CF"/>
    <w:rsid w:val="009806C0"/>
    <w:rsid w:val="009B1AB3"/>
    <w:rsid w:val="009C2C71"/>
    <w:rsid w:val="009F2914"/>
    <w:rsid w:val="009F689E"/>
    <w:rsid w:val="009F7EAC"/>
    <w:rsid w:val="00A4158A"/>
    <w:rsid w:val="00A41FCB"/>
    <w:rsid w:val="00A521E0"/>
    <w:rsid w:val="00AC5CFA"/>
    <w:rsid w:val="00AE503D"/>
    <w:rsid w:val="00B1230A"/>
    <w:rsid w:val="00B3301B"/>
    <w:rsid w:val="00B46023"/>
    <w:rsid w:val="00B53BD0"/>
    <w:rsid w:val="00B8206A"/>
    <w:rsid w:val="00B829A8"/>
    <w:rsid w:val="00BB02C6"/>
    <w:rsid w:val="00BD6FBD"/>
    <w:rsid w:val="00BE256E"/>
    <w:rsid w:val="00BE2595"/>
    <w:rsid w:val="00C205B0"/>
    <w:rsid w:val="00C20DA6"/>
    <w:rsid w:val="00C24ABC"/>
    <w:rsid w:val="00C34C20"/>
    <w:rsid w:val="00C35A60"/>
    <w:rsid w:val="00C50E4C"/>
    <w:rsid w:val="00C57DC8"/>
    <w:rsid w:val="00C70C58"/>
    <w:rsid w:val="00C747A5"/>
    <w:rsid w:val="00CC6BB0"/>
    <w:rsid w:val="00CD4124"/>
    <w:rsid w:val="00CD6679"/>
    <w:rsid w:val="00CE5D8D"/>
    <w:rsid w:val="00D13A16"/>
    <w:rsid w:val="00D870BC"/>
    <w:rsid w:val="00D963CD"/>
    <w:rsid w:val="00D97F12"/>
    <w:rsid w:val="00DD4EAD"/>
    <w:rsid w:val="00E26F4E"/>
    <w:rsid w:val="00E5494D"/>
    <w:rsid w:val="00E63D91"/>
    <w:rsid w:val="00E65358"/>
    <w:rsid w:val="00E8063E"/>
    <w:rsid w:val="00EC68A6"/>
    <w:rsid w:val="00F02799"/>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Bibliography">
    <w:name w:val="Bibliography"/>
    <w:basedOn w:val="a9"/>
    <w:rsid w:val="000E1517"/>
    <w:pPr>
      <w:numPr>
        <w:numId w:val="31"/>
      </w:numPr>
      <w:suppressAutoHyphens w:val="0"/>
      <w:spacing w:before="60" w:after="60" w:line="360" w:lineRule="auto"/>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Normal0">
    <w:name w:val="Normal"/>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title">
    <w:name w:val="title"/>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subtitle">
    <w:name w:val="subtitle"/>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header">
    <w:name w:val="header"/>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BodyText2">
    <w:name w:val="Body Text 2"/>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BodyTextIndent">
    <w:name w:val="Body Text Indent"/>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BalloonText">
    <w:name w:val="Balloon Text"/>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normal3">
    <w:name w:val="normal"/>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emphasis">
    <w:name w:val="emphasis"/>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0">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c">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c">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3">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0">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d">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e">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1">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d">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1">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0">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1">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2">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2">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semiHidden/>
    <w:unhideWhenUsed/>
    <w:rsid w:val="00D870BC"/>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4">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date">
    <w:name w:val="date"/>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3">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caption">
    <w:name w:val="caption"/>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 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5">
    <w:name w:val=" 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BlockText">
    <w:name w:val="Block Text"/>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ecsocman.edu.ru/db/msg/31383.html" TargetMode="External"/><Relationship Id="rId18" Type="http://schemas.openxmlformats.org/officeDocument/2006/relationships/hyperlink" Target="http://www.amazon.com/exec/obidos/search-handle-url?%5Fencoding=UTF8&amp;search-type=ss&amp;index=books&amp;field-author=P.J.%20Nerhot" TargetMode="External"/><Relationship Id="rId26" Type="http://schemas.openxmlformats.org/officeDocument/2006/relationships/hyperlink" Target="http://www.fjc.gov/public/pdf.nsf/lookup/FCtsWhat.pdf/$file/FCtsWhat.pdf" TargetMode="External"/><Relationship Id="rId39" Type="http://schemas.openxmlformats.org/officeDocument/2006/relationships/hyperlink" Target="http://www.mydisser.com/search.html" TargetMode="External"/><Relationship Id="rId21" Type="http://schemas.openxmlformats.org/officeDocument/2006/relationships/hyperlink" Target="http://www.amazon.com/exec/obidos/search-handle-url?%5Fencoding=UTF8&amp;search-type=ss&amp;index=books&amp;field-author=Bryan%20A.%20Garner" TargetMode="External"/><Relationship Id="rId34" Type="http://schemas.openxmlformats.org/officeDocument/2006/relationships/hyperlink" Target="http://www.ncsconline.org/WCDS/index.htm"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springerlink.com/content/104162/?p=1488db57009343dd9501bf8ef124f05a&amp;pi=0" TargetMode="External"/><Relationship Id="rId29" Type="http://schemas.openxmlformats.org/officeDocument/2006/relationships/hyperlink" Target="http://www.cec.org/pu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amazon.com/exec/obidos/search-handle-url?%5Fencoding=UTF8&amp;search-type=ss&amp;index=books&amp;field-author=Gerry%20Spence" TargetMode="External"/><Relationship Id="rId32" Type="http://schemas.openxmlformats.org/officeDocument/2006/relationships/hyperlink" Target="http://www.nolo.com/lawcenter/ency/index.cfm" TargetMode="External"/><Relationship Id="rId37" Type="http://schemas.openxmlformats.org/officeDocument/2006/relationships/hyperlink" Target="http://www.supremecourtus.gov" TargetMode="External"/><Relationship Id="rId40" Type="http://schemas.openxmlformats.org/officeDocument/2006/relationships/header" Target="header3.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amazon.com/exec/obidos/search-handle-url?%5Fencoding=UTF8&amp;search-type=ss&amp;index=books&amp;field-author=Susan%20Berk-Seligson" TargetMode="External"/><Relationship Id="rId23" Type="http://schemas.openxmlformats.org/officeDocument/2006/relationships/hyperlink" Target="http://www.amazon.com/exec/obidos/search-handle-url?%5Fencoding=UTF8&amp;search-type=ss&amp;index=books&amp;field-author=Gerry%20Spence" TargetMode="External"/><Relationship Id="rId28" Type="http://schemas.openxmlformats.org/officeDocument/2006/relationships/hyperlink" Target="http://usinfo.state.gov/usa/infousa/politics/judbranc.htm" TargetMode="External"/><Relationship Id="rId36" Type="http://schemas.openxmlformats.org/officeDocument/2006/relationships/hyperlink" Target="http://www.ojp.usdoj.gov/bjs/pub/pdf/sco98.pdf" TargetMode="External"/><Relationship Id="rId10" Type="http://schemas.openxmlformats.org/officeDocument/2006/relationships/footer" Target="footer2.xml"/><Relationship Id="rId19" Type="http://schemas.openxmlformats.org/officeDocument/2006/relationships/hyperlink" Target="http://www.amazon.com/exec/obidos/search-handle-url?%5Fencoding=UTF8&amp;search-type=ss&amp;index=books&amp;field-author=Antonin%20Scalia" TargetMode="External"/><Relationship Id="rId31" Type="http://schemas.openxmlformats.org/officeDocument/2006/relationships/hyperlink" Target="http://www.llrx.com/"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mazon.com/exec/obidos/search-handle-url?%5Fencoding=UTF8&amp;search-type=ss&amp;index=books&amp;field-author=Susan%20Berk-Seligson" TargetMode="External"/><Relationship Id="rId22" Type="http://schemas.openxmlformats.org/officeDocument/2006/relationships/hyperlink" Target="http://www.amazon.com/exec/obidos/search-handle-url?%5Fencoding=UTF8&amp;search-type=ss&amp;index=books&amp;field-author=Gerry%20Spence" TargetMode="External"/><Relationship Id="rId27" Type="http://schemas.openxmlformats.org/officeDocument/2006/relationships/hyperlink" Target="http://www.uscourts.gov/library/internationalbook-fedcts2.pdf" TargetMode="External"/><Relationship Id="rId30" Type="http://schemas.openxmlformats.org/officeDocument/2006/relationships/hyperlink" Target="http://www.jurist.law.pitt.edu/" TargetMode="External"/><Relationship Id="rId35" Type="http://schemas.openxmlformats.org/officeDocument/2006/relationships/hyperlink" Target="http://www.ojp.usdoj.gov/bjs/pub/pdf/psc01.pdf" TargetMode="External"/><Relationship Id="rId43" Type="http://schemas.openxmlformats.org/officeDocument/2006/relationships/footer" Target="footer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amazon.com/exec/obidos/search-handle-url?%5Fencoding=UTF8&amp;search-type=ss&amp;index=books&amp;field-author=P.J.%20Nerhot" TargetMode="External"/><Relationship Id="rId25" Type="http://schemas.openxmlformats.org/officeDocument/2006/relationships/hyperlink" Target="http://www.amazon.com/exec/obidos/search-handle-url?%5Fencoding=UTF8&amp;search-type=ss&amp;index=books&amp;field-author=Gerry%20Spence" TargetMode="External"/><Relationship Id="rId33" Type="http://schemas.openxmlformats.org/officeDocument/2006/relationships/hyperlink" Target="http://www.loc.gov/law/guide/us.html" TargetMode="External"/><Relationship Id="rId38" Type="http://schemas.openxmlformats.org/officeDocument/2006/relationships/hyperlink" Target="http://www.uscourts.gov/understand02/" TargetMode="External"/><Relationship Id="rId46" Type="http://schemas.openxmlformats.org/officeDocument/2006/relationships/fontTable" Target="fontTable.xml"/><Relationship Id="rId20" Type="http://schemas.openxmlformats.org/officeDocument/2006/relationships/hyperlink" Target="http://www.amazon.com/exec/obidos/search-handle-url?%5Fencoding=UTF8&amp;search-type=ss&amp;index=books&amp;field-author=Antonin%20Scalia" TargetMode="External"/><Relationship Id="rId41"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44</Pages>
  <Words>12019</Words>
  <Characters>68512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cp:revision>
  <cp:lastPrinted>2009-02-06T08:36:00Z</cp:lastPrinted>
  <dcterms:created xsi:type="dcterms:W3CDTF">2015-03-22T11:10:00Z</dcterms:created>
  <dcterms:modified xsi:type="dcterms:W3CDTF">2015-03-24T09:34:00Z</dcterms:modified>
</cp:coreProperties>
</file>