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D49A6" w14:textId="77777777" w:rsidR="00EC234E" w:rsidRDefault="00EC234E" w:rsidP="00EC234E">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финансового учета, анализа и аудита операций с деривативами в период гармонизации и адаптации к международным стандартам</w:t>
      </w:r>
    </w:p>
    <w:p w14:paraId="6E7E127A" w14:textId="77777777" w:rsidR="00EC234E" w:rsidRDefault="00EC234E" w:rsidP="00EC234E">
      <w:pPr>
        <w:rPr>
          <w:rFonts w:ascii="Verdana" w:hAnsi="Verdana"/>
          <w:color w:val="000000"/>
          <w:sz w:val="18"/>
          <w:szCs w:val="18"/>
          <w:shd w:val="clear" w:color="auto" w:fill="FFFFFF"/>
        </w:rPr>
      </w:pPr>
    </w:p>
    <w:p w14:paraId="7597B573" w14:textId="77777777" w:rsidR="00EC234E" w:rsidRDefault="00EC234E" w:rsidP="00EC234E">
      <w:pPr>
        <w:rPr>
          <w:rFonts w:ascii="Verdana" w:hAnsi="Verdana"/>
          <w:color w:val="000000"/>
          <w:sz w:val="18"/>
          <w:szCs w:val="18"/>
          <w:shd w:val="clear" w:color="auto" w:fill="FFFFFF"/>
        </w:rPr>
      </w:pPr>
    </w:p>
    <w:p w14:paraId="2A3A4EA4" w14:textId="77777777" w:rsidR="00EC234E" w:rsidRDefault="00EC234E" w:rsidP="00EC23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Банк, Сергей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E7A35A" w14:textId="77777777" w:rsidR="00EC234E" w:rsidRDefault="00EC234E" w:rsidP="00EC234E">
      <w:pPr>
        <w:spacing w:line="270" w:lineRule="atLeast"/>
        <w:rPr>
          <w:rFonts w:ascii="Verdana" w:hAnsi="Verdana"/>
          <w:color w:val="000000"/>
          <w:sz w:val="18"/>
          <w:szCs w:val="18"/>
        </w:rPr>
      </w:pPr>
      <w:r>
        <w:rPr>
          <w:rFonts w:ascii="Verdana" w:hAnsi="Verdana"/>
          <w:color w:val="000000"/>
          <w:sz w:val="18"/>
          <w:szCs w:val="18"/>
        </w:rPr>
        <w:t>2008</w:t>
      </w:r>
    </w:p>
    <w:p w14:paraId="667268E4" w14:textId="77777777" w:rsidR="00EC234E" w:rsidRDefault="00EC234E" w:rsidP="00EC23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2EF1AE" w14:textId="77777777" w:rsidR="00EC234E" w:rsidRDefault="00EC234E" w:rsidP="00EC234E">
      <w:pPr>
        <w:spacing w:line="270" w:lineRule="atLeast"/>
        <w:rPr>
          <w:rFonts w:ascii="Verdana" w:hAnsi="Verdana"/>
          <w:color w:val="000000"/>
          <w:sz w:val="18"/>
          <w:szCs w:val="18"/>
        </w:rPr>
      </w:pPr>
      <w:r>
        <w:rPr>
          <w:rFonts w:ascii="Verdana" w:hAnsi="Verdana"/>
          <w:color w:val="000000"/>
          <w:sz w:val="18"/>
          <w:szCs w:val="18"/>
        </w:rPr>
        <w:t>Банк, Сергей Валерьевич</w:t>
      </w:r>
    </w:p>
    <w:p w14:paraId="79FA8DE7" w14:textId="77777777" w:rsidR="00EC234E" w:rsidRDefault="00EC234E" w:rsidP="00EC23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22D420" w14:textId="77777777" w:rsidR="00EC234E" w:rsidRDefault="00EC234E" w:rsidP="00EC234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F30972E" w14:textId="77777777" w:rsidR="00EC234E" w:rsidRDefault="00EC234E" w:rsidP="00EC23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24AB76" w14:textId="77777777" w:rsidR="00EC234E" w:rsidRDefault="00EC234E" w:rsidP="00EC234E">
      <w:pPr>
        <w:spacing w:line="270" w:lineRule="atLeast"/>
        <w:rPr>
          <w:rFonts w:ascii="Verdana" w:hAnsi="Verdana"/>
          <w:color w:val="000000"/>
          <w:sz w:val="18"/>
          <w:szCs w:val="18"/>
        </w:rPr>
      </w:pPr>
      <w:r>
        <w:rPr>
          <w:rFonts w:ascii="Verdana" w:hAnsi="Verdana"/>
          <w:color w:val="000000"/>
          <w:sz w:val="18"/>
          <w:szCs w:val="18"/>
        </w:rPr>
        <w:t>Орел</w:t>
      </w:r>
    </w:p>
    <w:p w14:paraId="47D28923" w14:textId="77777777" w:rsidR="00EC234E" w:rsidRDefault="00EC234E" w:rsidP="00EC23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E3D130" w14:textId="77777777" w:rsidR="00EC234E" w:rsidRDefault="00EC234E" w:rsidP="00EC234E">
      <w:pPr>
        <w:spacing w:line="270" w:lineRule="atLeast"/>
        <w:rPr>
          <w:rFonts w:ascii="Verdana" w:hAnsi="Verdana"/>
          <w:color w:val="000000"/>
          <w:sz w:val="18"/>
          <w:szCs w:val="18"/>
        </w:rPr>
      </w:pPr>
      <w:r>
        <w:rPr>
          <w:rFonts w:ascii="Verdana" w:hAnsi="Verdana"/>
          <w:color w:val="000000"/>
          <w:sz w:val="18"/>
          <w:szCs w:val="18"/>
        </w:rPr>
        <w:t>08.00.12</w:t>
      </w:r>
    </w:p>
    <w:p w14:paraId="28DD1799" w14:textId="77777777" w:rsidR="00EC234E" w:rsidRDefault="00EC234E" w:rsidP="00EC23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DF177B" w14:textId="77777777" w:rsidR="00EC234E" w:rsidRDefault="00EC234E" w:rsidP="00EC23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94ADCA" w14:textId="77777777" w:rsidR="00EC234E" w:rsidRDefault="00EC234E" w:rsidP="00EC23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DBEBA3" w14:textId="77777777" w:rsidR="00EC234E" w:rsidRDefault="00EC234E" w:rsidP="00EC234E">
      <w:pPr>
        <w:spacing w:line="270" w:lineRule="atLeast"/>
        <w:rPr>
          <w:rFonts w:ascii="Verdana" w:hAnsi="Verdana"/>
          <w:color w:val="000000"/>
          <w:sz w:val="18"/>
          <w:szCs w:val="18"/>
        </w:rPr>
      </w:pPr>
      <w:r>
        <w:rPr>
          <w:rFonts w:ascii="Verdana" w:hAnsi="Verdana"/>
          <w:color w:val="000000"/>
          <w:sz w:val="18"/>
          <w:szCs w:val="18"/>
        </w:rPr>
        <w:t>304</w:t>
      </w:r>
    </w:p>
    <w:p w14:paraId="0EEB8A1C" w14:textId="77777777" w:rsidR="00EC234E" w:rsidRDefault="00EC234E" w:rsidP="00EC23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Банк, Сергей Валерьевич</w:t>
      </w:r>
    </w:p>
    <w:p w14:paraId="7D1E08F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УЧЕТНОГО</w:t>
      </w:r>
    </w:p>
    <w:p w14:paraId="044BFAA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ОТРАЖЕНИЯ</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С ДЕРИВАТОВАМИ.</w:t>
      </w:r>
    </w:p>
    <w:p w14:paraId="71DB8E3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положения регулирования операций с производными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w:t>
      </w:r>
    </w:p>
    <w:p w14:paraId="0EECB57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как объекты учетно-аналитической системы.</w:t>
      </w:r>
    </w:p>
    <w:p w14:paraId="29FB7C0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Сравнительная характеристика требований международных и отечественных стандартов, регулирующих учет</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Fonts w:ascii="Verdana" w:hAnsi="Verdana"/>
          <w:color w:val="000000"/>
          <w:sz w:val="18"/>
          <w:szCs w:val="18"/>
        </w:rPr>
        <w:t>.</w:t>
      </w:r>
    </w:p>
    <w:p w14:paraId="2FD165B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И МЕТОДИЧЕСКИЕ ОСНОВЫ СИСТЕМЫ СИНТЕТИЧЕСКОГО И АНАЛИТИЧЕСКОГО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ДЕРИВАТИВОВ И ИХ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0F38FE0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отражения в бухгалтерском учете операций с производными финансовыми инструментами.</w:t>
      </w:r>
    </w:p>
    <w:p w14:paraId="1875D10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оценки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производных финансовых инструментов в отечественной и зарубежной практике.</w:t>
      </w:r>
    </w:p>
    <w:p w14:paraId="7AE17AE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системы синтетического и аналитического учета основных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3735871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Методика раскрытия учетно-аналитической информации о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в бухгалтерской отчетности.</w:t>
      </w:r>
    </w:p>
    <w:p w14:paraId="1B8CC27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 xml:space="preserve">ОПЕРАЦИЙ С ПРОИЗВОДНЫМИ ФИНАНСОВЫМИ </w:t>
      </w:r>
      <w:r>
        <w:rPr>
          <w:rFonts w:ascii="Verdana" w:hAnsi="Verdana"/>
          <w:color w:val="000000"/>
          <w:sz w:val="18"/>
          <w:szCs w:val="18"/>
        </w:rPr>
        <w:lastRenderedPageBreak/>
        <w:t>ИНСТРУМЕНТАМИ.</w:t>
      </w:r>
    </w:p>
    <w:p w14:paraId="020E31A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3.1.Обоснование методов эффективности осуществления операций с производными финансовыми инструментами.</w:t>
      </w:r>
    </w:p>
    <w:p w14:paraId="7593408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Методология</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анализа на основе отчетности с включением в нее информации о производных финансовых инструментах.</w:t>
      </w:r>
    </w:p>
    <w:p w14:paraId="2D20A1F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оценки эффективности операций с различными видами производных финансовых инструментов.</w:t>
      </w:r>
    </w:p>
    <w:p w14:paraId="57F16BF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ОПЕРАЦИЙ С ФИНАНСОВЫМИ ИНСТРУМЕНТАМИ С ИСПОЛЬЗОВАНИЕМ</w:t>
      </w:r>
    </w:p>
    <w:p w14:paraId="63C9007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МЕЖДУНАРОДНОГО ОПЫТА.</w:t>
      </w:r>
    </w:p>
    <w:p w14:paraId="31246FA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Методы и основы аудита производных финансовых инструментов</w:t>
      </w:r>
    </w:p>
    <w:p w14:paraId="5DDB8AD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операций с финансовыми инструментами.</w:t>
      </w:r>
    </w:p>
    <w:p w14:paraId="4A6A570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операций с производными финансовыми инструментами.</w:t>
      </w:r>
    </w:p>
    <w:p w14:paraId="6C98E00F" w14:textId="77777777" w:rsidR="00EC234E" w:rsidRDefault="00EC234E" w:rsidP="00EC23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финансового учета, анализа и аудита операций с деривативами в период гармонизации и адаптации к международным стандартам"</w:t>
      </w:r>
    </w:p>
    <w:p w14:paraId="3FD894B6"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Рост экономики во многом определяется полнотой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необходимыми финансовыми ресурсами. Решать проблему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нельзя только за счет</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государства и прямых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этих целях необходимо полнее и эффективнее использовать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финансового рынка и в первую очередь -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(фондового рынка). Именно в сфере</w:t>
      </w:r>
      <w:r>
        <w:rPr>
          <w:rStyle w:val="WW8Num2z0"/>
          <w:rFonts w:ascii="Verdana" w:hAnsi="Verdana"/>
          <w:color w:val="000000"/>
          <w:sz w:val="18"/>
          <w:szCs w:val="18"/>
        </w:rPr>
        <w:t> </w:t>
      </w:r>
      <w:r>
        <w:rPr>
          <w:rStyle w:val="WW8Num3z0"/>
          <w:rFonts w:ascii="Verdana" w:hAnsi="Verdana"/>
          <w:color w:val="4682B4"/>
          <w:sz w:val="18"/>
          <w:szCs w:val="18"/>
        </w:rPr>
        <w:t>фондового</w:t>
      </w:r>
      <w:r>
        <w:rPr>
          <w:rFonts w:ascii="Verdana" w:hAnsi="Verdana"/>
          <w:color w:val="000000"/>
          <w:sz w:val="18"/>
          <w:szCs w:val="18"/>
        </w:rPr>
        <w:t>рынка осуществляется трансформация сбережений и инвестиций, формируются источники экономического роста, концентрируются и распределяются необходимые экономике инвестиционные ресурсы.</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рынки представляют собой механизмы, способствующие обмену финансовыми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72CDEE4B"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рынок в России еще только формируется. Его объемы и структура пока не соответствуют потребностям</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По статистическим данным объем финансового рынка составляет 80%</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а в развитых странах 300-400%. Для увеличения общей</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активизации фондового рынка необходимо существенное улучшение информационного обеспечения выбора финансовых решений участниками, в том числе непрофессиональными участниками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Это требует адекватного развития теоретических, методологических и методических положений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операций с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Только пользуясь новейшими знаниями в этих областях науки и практики можно эффективно управлять операциями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w:t>
      </w:r>
    </w:p>
    <w:p w14:paraId="613BADD4"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все больший интерес для России, стремящейся к эффективной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экономику, представляют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 Актуальность сопоставления российских и международных стандартов обусловлена, в первую очередь, внешними факторами, к которым можно отнести усиление</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интеграционных процессов, сопровождающееся, с одной стороны, конвергенцией стандартов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аудиторской деятельности, и, с другой -стремлением каждой страны защитить национальные интересы, в том числе путем сохранения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своих предприятий на мировом рынке.</w:t>
      </w:r>
    </w:p>
    <w:p w14:paraId="49887E26"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понятных и принятых на международном уровне стандартов учетной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способствует усилению финансовой «</w:t>
      </w:r>
      <w:r>
        <w:rPr>
          <w:rStyle w:val="WW8Num3z0"/>
          <w:rFonts w:ascii="Verdana" w:hAnsi="Verdana"/>
          <w:color w:val="4682B4"/>
          <w:sz w:val="18"/>
          <w:szCs w:val="18"/>
        </w:rPr>
        <w:t>прозрачности</w:t>
      </w:r>
      <w:r>
        <w:rPr>
          <w:rFonts w:ascii="Verdana" w:hAnsi="Verdana"/>
          <w:color w:val="000000"/>
          <w:sz w:val="18"/>
          <w:szCs w:val="18"/>
        </w:rPr>
        <w:t>» российских компаний, и как следствие, способствует</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иностранных инвесторов. Кроме того, ориентация на международные стандарты усиливает позиции российских компаний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на мировой арене.</w:t>
      </w:r>
    </w:p>
    <w:p w14:paraId="145C535F"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Внутренним фактором является направление развития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и аудита деривативов в России, которое в отношении системы российских правил учетной и аудиторской деятельности имеет своей целью максимальное сближение с международными стандартами. Однако в действительности ни одна развитая страна в мире не использует международные стандарты полностью как национальные, поэтому следует искать такие пути адаптации международных стандартов к российской специфике, которые обеспечили бы общую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результатов.</w:t>
      </w:r>
    </w:p>
    <w:p w14:paraId="34F715A4"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затрагиваются различные комбинации действий с </w:t>
      </w:r>
      <w:r>
        <w:rPr>
          <w:rFonts w:ascii="Verdana" w:hAnsi="Verdana"/>
          <w:color w:val="000000"/>
          <w:sz w:val="18"/>
          <w:szCs w:val="18"/>
        </w:rPr>
        <w:lastRenderedPageBreak/>
        <w:t>финансовыми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между экономическими характеристиками которых существуют связи, нуждающиеся в выявлении и количественном измерении. При этом актуальным становится дальнейшее развитие теории и методологии учетно-информационного обеспечения и контролирования управления финансовыми инструментами, включая производные, объемы операций с которыми у непрофессиональных участников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возрастают высокими темпами.</w:t>
      </w:r>
    </w:p>
    <w:p w14:paraId="0605FBEA"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Зарубежными и российскими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разработаны общетеоретические положения и методические подходы к осуществлению бухгалтерского учета, анализа и аудита показателей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Вместе с тем в отечественной теории и практике ощущается дефицит методологических и методических разработок, позволяющих</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осуществлять действенный учет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в \ особенности - производных финансовых инструментов в соответствии с принципами международных стандартов. Что касается методологии и практики отражения в учете производных финансовых инструментов, разработанных и применяемых в странах с развитой рыночной экономикой, то в нашей стране они практически не нашли еще научной адаптации и применения. Вместе с тем ' проблемы учета и анализа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и, в том числе с производными финансовыми инструментами уже находят решение в зарубежных и отечественных публикациях.</w:t>
      </w:r>
    </w:p>
    <w:p w14:paraId="2E9DF07D"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 сущности, классификации, функциях производных финансовых инструментов глубоко исследованы в трудах современных российских ученых: М.М Агаркова, М.Ю.Алексеева, Б.И.</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С.А. Анесянц, А.И.Басова, Т.Б.</w:t>
      </w:r>
      <w:r>
        <w:rPr>
          <w:rStyle w:val="WW8Num2z0"/>
          <w:rFonts w:ascii="Verdana" w:hAnsi="Verdana"/>
          <w:color w:val="000000"/>
          <w:sz w:val="18"/>
          <w:szCs w:val="18"/>
        </w:rPr>
        <w:t> </w:t>
      </w:r>
      <w:r>
        <w:rPr>
          <w:rStyle w:val="WW8Num3z0"/>
          <w:rFonts w:ascii="Verdana" w:hAnsi="Verdana"/>
          <w:color w:val="4682B4"/>
          <w:sz w:val="18"/>
          <w:szCs w:val="18"/>
        </w:rPr>
        <w:t>Бердниковой</w:t>
      </w:r>
      <w:r>
        <w:rPr>
          <w:rFonts w:ascii="Verdana" w:hAnsi="Verdana"/>
          <w:color w:val="000000"/>
          <w:sz w:val="18"/>
          <w:szCs w:val="18"/>
        </w:rPr>
        <w:t>, В.А. Галанова, Л.В.Горбатовой, Л.Ф.</w:t>
      </w:r>
      <w:r>
        <w:rPr>
          <w:rStyle w:val="WW8Num2z0"/>
          <w:rFonts w:ascii="Verdana" w:hAnsi="Verdana"/>
          <w:color w:val="000000"/>
          <w:sz w:val="18"/>
          <w:szCs w:val="18"/>
        </w:rPr>
        <w:t> </w:t>
      </w:r>
      <w:r>
        <w:rPr>
          <w:rStyle w:val="WW8Num3z0"/>
          <w:rFonts w:ascii="Verdana" w:hAnsi="Verdana"/>
          <w:color w:val="4682B4"/>
          <w:sz w:val="18"/>
          <w:szCs w:val="18"/>
        </w:rPr>
        <w:t>Ибрагимовой</w:t>
      </w:r>
      <w:r>
        <w:rPr>
          <w:rFonts w:ascii="Verdana" w:hAnsi="Verdana"/>
          <w:color w:val="000000"/>
          <w:sz w:val="18"/>
          <w:szCs w:val="18"/>
        </w:rPr>
        <w:t>, A.A. Килячкова, Я.М. Миркина, Б.Б.</w:t>
      </w:r>
      <w:r>
        <w:rPr>
          <w:rStyle w:val="WW8Num2z0"/>
          <w:rFonts w:ascii="Verdana" w:hAnsi="Verdana"/>
          <w:color w:val="000000"/>
          <w:sz w:val="18"/>
          <w:szCs w:val="18"/>
        </w:rPr>
        <w:t> </w:t>
      </w:r>
      <w:r>
        <w:rPr>
          <w:rStyle w:val="WW8Num3z0"/>
          <w:rFonts w:ascii="Verdana" w:hAnsi="Verdana"/>
          <w:color w:val="4682B4"/>
          <w:sz w:val="18"/>
          <w:szCs w:val="18"/>
        </w:rPr>
        <w:t>Рубцова</w:t>
      </w:r>
      <w:r>
        <w:rPr>
          <w:rFonts w:ascii="Verdana" w:hAnsi="Verdana"/>
          <w:color w:val="000000"/>
          <w:sz w:val="18"/>
          <w:szCs w:val="18"/>
        </w:rPr>
        <w:t>, Г.Г. Салыч, Е.В. Семенковой, А.Б.</w:t>
      </w:r>
      <w:r>
        <w:rPr>
          <w:rStyle w:val="WW8Num2z0"/>
          <w:rFonts w:ascii="Verdana" w:hAnsi="Verdana"/>
          <w:color w:val="000000"/>
          <w:sz w:val="18"/>
          <w:szCs w:val="18"/>
        </w:rPr>
        <w:t> </w:t>
      </w:r>
      <w:r>
        <w:rPr>
          <w:rStyle w:val="WW8Num3z0"/>
          <w:rFonts w:ascii="Verdana" w:hAnsi="Verdana"/>
          <w:color w:val="4682B4"/>
          <w:sz w:val="18"/>
          <w:szCs w:val="18"/>
        </w:rPr>
        <w:t>Фельдмана</w:t>
      </w:r>
      <w:r>
        <w:rPr>
          <w:rFonts w:ascii="Verdana" w:hAnsi="Verdana"/>
          <w:color w:val="000000"/>
          <w:sz w:val="18"/>
          <w:szCs w:val="18"/>
        </w:rPr>
        <w:t>, Л.А. Чалдаева, A.C. Чеснокова и др.</w:t>
      </w:r>
    </w:p>
    <w:p w14:paraId="7C1FB2E3"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Систематизированное изложение вопросов, связанных с информационно-аналитическим аспектом рынка ценных бумаг, отражены в работах</w:t>
      </w:r>
    </w:p>
    <w:p w14:paraId="671EB99B"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Буренина</w:t>
      </w:r>
      <w:r>
        <w:rPr>
          <w:rFonts w:ascii="Verdana" w:hAnsi="Verdana"/>
          <w:color w:val="000000"/>
          <w:sz w:val="18"/>
          <w:szCs w:val="18"/>
        </w:rPr>
        <w:t>, С.Г. Пепеляева, А.Д. Шеремета, И.М.</w:t>
      </w:r>
      <w:r>
        <w:rPr>
          <w:rStyle w:val="WW8Num2z0"/>
          <w:rFonts w:ascii="Verdana" w:hAnsi="Verdana"/>
          <w:color w:val="000000"/>
          <w:sz w:val="18"/>
          <w:szCs w:val="18"/>
        </w:rPr>
        <w:t> </w:t>
      </w:r>
      <w:r>
        <w:rPr>
          <w:rStyle w:val="WW8Num3z0"/>
          <w:rFonts w:ascii="Verdana" w:hAnsi="Verdana"/>
          <w:color w:val="4682B4"/>
          <w:sz w:val="18"/>
          <w:szCs w:val="18"/>
        </w:rPr>
        <w:t>Дмитриевой</w:t>
      </w:r>
      <w:r>
        <w:rPr>
          <w:rFonts w:ascii="Verdana" w:hAnsi="Verdana"/>
          <w:color w:val="000000"/>
          <w:sz w:val="18"/>
          <w:szCs w:val="18"/>
        </w:rPr>
        <w:t>,</w:t>
      </w:r>
    </w:p>
    <w:p w14:paraId="20C354FD"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А.Б. Фельдмана и других.</w:t>
      </w:r>
    </w:p>
    <w:p w14:paraId="00A0340C"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Исходные положения современной теории о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имеются в трудах Дж. 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Дж. Хикса, Н. Калдора, Ф. Блэка, Д. Гросса, У. Ф.</w:t>
      </w:r>
      <w:r>
        <w:rPr>
          <w:rStyle w:val="WW8Num2z0"/>
          <w:rFonts w:ascii="Verdana" w:hAnsi="Verdana"/>
          <w:color w:val="000000"/>
          <w:sz w:val="18"/>
          <w:szCs w:val="18"/>
        </w:rPr>
        <w:t> </w:t>
      </w:r>
      <w:r>
        <w:rPr>
          <w:rStyle w:val="WW8Num3z0"/>
          <w:rFonts w:ascii="Verdana" w:hAnsi="Verdana"/>
          <w:color w:val="4682B4"/>
          <w:sz w:val="18"/>
          <w:szCs w:val="18"/>
        </w:rPr>
        <w:t>Шарпа</w:t>
      </w:r>
      <w:r>
        <w:rPr>
          <w:rFonts w:ascii="Verdana" w:hAnsi="Verdana"/>
          <w:color w:val="000000"/>
          <w:sz w:val="18"/>
          <w:szCs w:val="18"/>
        </w:rPr>
        <w:t>, М. Шолза, Дж. Кокса, М. Рубинштейна.</w:t>
      </w:r>
    </w:p>
    <w:p w14:paraId="1CF96470"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развития бухгалтерского учета на современном этапе развития экономики как информационной базы проведения аудита посвящены исследования таких ученых, как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П.С. Безруких, А.И. Белоусов, М.В.</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В.Г. Гетьман, Т.В. Зырянова,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М.В. Мельник, Л.В. Попова, А.Н.</w:t>
      </w:r>
      <w:r>
        <w:rPr>
          <w:rStyle w:val="WW8Num2z0"/>
          <w:rFonts w:ascii="Verdana" w:hAnsi="Verdana"/>
          <w:color w:val="000000"/>
          <w:sz w:val="18"/>
          <w:szCs w:val="18"/>
        </w:rPr>
        <w:t> </w:t>
      </w:r>
      <w:r>
        <w:rPr>
          <w:rStyle w:val="WW8Num3z0"/>
          <w:rFonts w:ascii="Verdana" w:hAnsi="Verdana"/>
          <w:color w:val="4682B4"/>
          <w:sz w:val="18"/>
          <w:szCs w:val="18"/>
        </w:rPr>
        <w:t>Пыткин</w:t>
      </w:r>
      <w:r>
        <w:rPr>
          <w:rFonts w:ascii="Verdana" w:hAnsi="Verdana"/>
          <w:color w:val="000000"/>
          <w:sz w:val="18"/>
          <w:szCs w:val="18"/>
        </w:rPr>
        <w:t>, О.В. Рожнова, Я.В.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Т.В. Шишкова и др.</w:t>
      </w:r>
    </w:p>
    <w:p w14:paraId="268ED962"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российских ученых, занимающихся проблемами бухгалтерского учета финансовых инструментов, следует назвать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В.Н. Едронову,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В.В. Ковалева, Н.П. Кондракова, Н.Г.</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А.Д. Ларионова,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Я.М. Миркина, О.М. Островского,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Петрову, В.И. Подольского, Л.В.</w:t>
      </w:r>
      <w:r>
        <w:rPr>
          <w:rStyle w:val="WW8Num2z0"/>
          <w:rFonts w:ascii="Verdana" w:hAnsi="Verdana"/>
          <w:color w:val="000000"/>
          <w:sz w:val="18"/>
          <w:szCs w:val="18"/>
        </w:rPr>
        <w:t> </w:t>
      </w:r>
      <w:r>
        <w:rPr>
          <w:rStyle w:val="WW8Num3z0"/>
          <w:rFonts w:ascii="Verdana" w:hAnsi="Verdana"/>
          <w:color w:val="4682B4"/>
          <w:sz w:val="18"/>
          <w:szCs w:val="18"/>
        </w:rPr>
        <w:t>Сотникову</w:t>
      </w:r>
      <w:r>
        <w:rPr>
          <w:rFonts w:ascii="Verdana" w:hAnsi="Verdana"/>
          <w:color w:val="000000"/>
          <w:sz w:val="18"/>
          <w:szCs w:val="18"/>
        </w:rPr>
        <w:t>, Я.В. Соколова, В.В. Скобару,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A.A. Шапошникова, А.Д. Шеремета,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других.</w:t>
      </w:r>
    </w:p>
    <w:p w14:paraId="51364886"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совокупности, перечисленные и другие авторы, и их работы формировали широкий спектр знаний, необходимых для развития данной проблемы. Однако в опубликованных работах пока еще недостаточно освещены принципы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xml:space="preserve">процесса, анализа и аудита операций в отношении всей совокупности финансовых инструментов, в том числе производных, не исследована их связь с финансовым положением организаций и роль в формировании финансовых результатов. По-существу пока отсутствует целостная концепция системного учетно-аналитического отражения финансовых инструментов, формализация этой концепции и ее экономическая интерпретация. Тем не менее, результаты исследований приведенных выше авторов использованы в работе как исходная позиция для дальнейшей разработки авторской методологической концепции учета, анализа и аудита производных финансовых инструментов и конкретных методических </w:t>
      </w:r>
      <w:r>
        <w:rPr>
          <w:rFonts w:ascii="Verdana" w:hAnsi="Verdana"/>
          <w:color w:val="000000"/>
          <w:sz w:val="18"/>
          <w:szCs w:val="18"/>
        </w:rPr>
        <w:lastRenderedPageBreak/>
        <w:t>рекомендаций для реализации данной концепции.</w:t>
      </w:r>
    </w:p>
    <w:p w14:paraId="2A891C8D"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исходит из посылки,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как инструменты оценки деятельности организации в условиях современной рыночной экономики должны базироваться на устойчивом научном фундаменте, быть гибко настраиваемыми, приспособляемыми к меняющимся экономическим условиям внутренней и внешней среды.</w:t>
      </w:r>
    </w:p>
    <w:p w14:paraId="6919238A"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мировое экономическое пространство возлагает высокую ответственность на систему объективного учетного отражения функционирования всей системы финансовых инструментов как источников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Поэтому недостаточность теоретических разработок по проблемам бухгалтерского учета, анализа и аудита операций с</w:t>
      </w:r>
      <w:r>
        <w:rPr>
          <w:rStyle w:val="WW8Num2z0"/>
          <w:rFonts w:ascii="Verdana" w:hAnsi="Verdana"/>
          <w:color w:val="000000"/>
          <w:sz w:val="18"/>
          <w:szCs w:val="18"/>
        </w:rPr>
        <w:t> </w:t>
      </w:r>
      <w:r>
        <w:rPr>
          <w:rStyle w:val="WW8Num3z0"/>
          <w:rFonts w:ascii="Verdana" w:hAnsi="Verdana"/>
          <w:color w:val="4682B4"/>
          <w:sz w:val="18"/>
          <w:szCs w:val="18"/>
        </w:rPr>
        <w:t>деривативами</w:t>
      </w:r>
      <w:r>
        <w:rPr>
          <w:rStyle w:val="WW8Num2z0"/>
          <w:rFonts w:ascii="Verdana" w:hAnsi="Verdana"/>
          <w:color w:val="000000"/>
          <w:sz w:val="18"/>
          <w:szCs w:val="18"/>
        </w:rPr>
        <w:t> </w:t>
      </w:r>
      <w:r>
        <w:rPr>
          <w:rFonts w:ascii="Verdana" w:hAnsi="Verdana"/>
          <w:color w:val="000000"/>
          <w:sz w:val="18"/>
          <w:szCs w:val="18"/>
        </w:rPr>
        <w:t>и большая практическая востребованность в разработке методологии в этой области обусловили выбор темы диссертации, цель и задачи диссертационного исследования.</w:t>
      </w:r>
    </w:p>
    <w:p w14:paraId="04754891"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решение новой актуальной научной проблемы, связанной с разработкой теории, методологии и методики бухгалтерского учета, анализа и аудита операций с деривативами, взаимосвязанных методов, процедур и алгоритмов, позволяющих повысить объективность оценки финансовой деятельности организаций при действующих аспектах продолжающихся процессах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стандартизации.</w:t>
      </w:r>
    </w:p>
    <w:p w14:paraId="226D9794"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сформулированной цели выделено четыре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с соответствующими задачами:</w:t>
      </w:r>
    </w:p>
    <w:p w14:paraId="615CC562"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Разработка теоретической концепции учетно-аналитического отражения использования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производных финансовых инструментов:</w:t>
      </w:r>
    </w:p>
    <w:p w14:paraId="3F0D186B"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позиций уточнить понятие производных финансовых инструментов, обосновать принципы их учетной классификации, разработать многофункциональную классификацию производных финансовых инструментов как объектов бухгалтерского учета;</w:t>
      </w:r>
    </w:p>
    <w:p w14:paraId="746E9636"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эволюции развития системы учета</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Style w:val="WW8Num2z0"/>
          <w:rFonts w:ascii="Verdana" w:hAnsi="Verdana"/>
          <w:color w:val="000000"/>
          <w:sz w:val="18"/>
          <w:szCs w:val="18"/>
        </w:rPr>
        <w:t> </w:t>
      </w:r>
      <w:r>
        <w:rPr>
          <w:rFonts w:ascii="Verdana" w:hAnsi="Verdana"/>
          <w:color w:val="000000"/>
          <w:sz w:val="18"/>
          <w:szCs w:val="18"/>
        </w:rPr>
        <w:t>в международной и российской теории и практике, на этой основе разработать предложения по внесению изменений в законодательство РФ в отношении улучшения понятийного аппарата;</w:t>
      </w:r>
    </w:p>
    <w:p w14:paraId="5185918C"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современного состояния учетно-аналитического обеспечения работы организаций с производными финансовыми инструментами внести рекомендации в действующее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финансовых вложений.</w:t>
      </w:r>
    </w:p>
    <w:p w14:paraId="0C2D927C"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Разработать новые подходы к формированию учетно-информационного обеспечения в целях эффективного использования организациями производных финансовых инструментов в соответствии с российскими и международными требованиями: обосновать методологические принципы учетного отражения производных финансовых инструментов в целях осуществления экономического анализа и аудита за их использованием;</w:t>
      </w:r>
    </w:p>
    <w:p w14:paraId="4B5964BB"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рекомендации по признанию, оценки и отражению в учете и в финансовой отчетности операций с производными финансовыми инструментами и финансовых результатов от этих операций;</w:t>
      </w:r>
    </w:p>
    <w:p w14:paraId="3F7A30ED"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системную концепцию синтетического и аналитического учета деривативов.</w:t>
      </w:r>
    </w:p>
    <w:p w14:paraId="4DB3C984"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Разработать теоретические и методологические положения осуществления системного анализа операций с производными финансовыми инструментами:</w:t>
      </w:r>
    </w:p>
    <w:p w14:paraId="0546A97E"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систему критериев и способов оценки операций с производными финансовыми инструментами;</w:t>
      </w:r>
    </w:p>
    <w:p w14:paraId="02E106C4"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методологию финансового анализа на основе отчетности с включением в нее информации о производных финансовых инструментах; разработать алгоритмы анализа эффективности применения производных финансовых инструментов с использованием современных информационных технологий.</w:t>
      </w:r>
    </w:p>
    <w:p w14:paraId="0DCD4554"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Обосновать новые методологические подходы к осуществлению аудита операций с производными финансовыми инструментами:</w:t>
      </w:r>
    </w:p>
    <w:p w14:paraId="16E95CDF"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методы аудита производных финансовых инструментов на базе международных стандартов;</w:t>
      </w:r>
    </w:p>
    <w:p w14:paraId="119C87B8"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комплексную методику аудита функционирования производных финансовых инструментов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контроля.</w:t>
      </w:r>
    </w:p>
    <w:p w14:paraId="3D0F53DE"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диссертационного исследования соответствует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1.7 «Адаптация различных систем бухгалтерского учета. Их соответствие международным стандартам», п. 1.11 «Трансформация национальной отчетности в соответствии с международными стандартами и стандартами других стран»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специальности 08.00.12. - Бухгалтерский учет, статистика.</w:t>
      </w:r>
    </w:p>
    <w:p w14:paraId="10114411"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теоретико-методологические и методические подходы к построению системы учета, анализа и аудита использования непрофессиональными участниками рынка ценных бумаг производных финансовых инструментов (деривативов).</w:t>
      </w:r>
    </w:p>
    <w:p w14:paraId="016D008B"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анализ и аудит функционирования производных финансовых инструментов в коммерческих организациях.</w:t>
      </w:r>
    </w:p>
    <w:p w14:paraId="4DBA8918"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являются систематизированные в трудах отечественных и зарубежных ученых положения, раскрывающие сущность бухгалтерского учета, экономического анализа и аудита деривативов в условиях адаптации к международным стандартам учета, отчетности и аудита. При решении поставленных задач были использованы классические теории системного учета, финансового анализа и аудита, изложенные в отечественной и зарубежной теории и применяемые на практике.</w:t>
      </w:r>
    </w:p>
    <w:p w14:paraId="082A4B32"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основано на методологии научного познания. При выполнении работы автор опирался на труды отечественных и зарубежных ученых, занимающихся исследуемыми вопросами. Результатом исследования явилось создание концептуальных основ теории, методологии и методики учета, анализа и аудита использования организациями производных финансовых инструментов.</w:t>
      </w:r>
    </w:p>
    <w:p w14:paraId="59936433"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использованы как общенаучные методы исследования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аналогия, оптимизация и др.), так и специальные приемы и процедуры (сравнение,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 др.). Новые положения аргументированы результатами исследований и наблюдений, полученными сравнительно-историческим, диалектико-синтетическим и абстрактно-логическим методами.</w:t>
      </w:r>
    </w:p>
    <w:p w14:paraId="0677EAB9"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концептуальных основ теории, методологии и методики бухгалтерского учета, анализа и аудита операций с производными финансовыми инструментами коммерческими организациями, являющимися непрофессиональными участниками рынка ценных бумаг в период гармонизации и адаптации к международным стандартам.</w:t>
      </w:r>
    </w:p>
    <w:p w14:paraId="417467CA"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исследования, имеющие научную новизну:</w:t>
      </w:r>
    </w:p>
    <w:p w14:paraId="29BE8D25"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учетных позиций предложены определения понятий «</w:t>
      </w:r>
      <w:r>
        <w:rPr>
          <w:rStyle w:val="WW8Num3z0"/>
          <w:rFonts w:ascii="Verdana" w:hAnsi="Verdana"/>
          <w:color w:val="4682B4"/>
          <w:sz w:val="18"/>
          <w:szCs w:val="18"/>
        </w:rPr>
        <w:t>ценная</w:t>
      </w:r>
      <w:r>
        <w:rPr>
          <w:rStyle w:val="WW8Num2z0"/>
          <w:rFonts w:ascii="Verdana" w:hAnsi="Verdana"/>
          <w:color w:val="000000"/>
          <w:sz w:val="18"/>
          <w:szCs w:val="18"/>
        </w:rPr>
        <w:t> </w:t>
      </w:r>
      <w:r>
        <w:rPr>
          <w:rFonts w:ascii="Verdana" w:hAnsi="Verdana"/>
          <w:color w:val="000000"/>
          <w:sz w:val="18"/>
          <w:szCs w:val="18"/>
        </w:rPr>
        <w:t>бумага», «</w:t>
      </w:r>
      <w:r>
        <w:rPr>
          <w:rStyle w:val="WW8Num3z0"/>
          <w:rFonts w:ascii="Verdana" w:hAnsi="Verdana"/>
          <w:color w:val="4682B4"/>
          <w:sz w:val="18"/>
          <w:szCs w:val="18"/>
        </w:rPr>
        <w:t>производный финансовый инструмент</w:t>
      </w:r>
      <w:r>
        <w:rPr>
          <w:rFonts w:ascii="Verdana" w:hAnsi="Verdana"/>
          <w:color w:val="000000"/>
          <w:sz w:val="18"/>
          <w:szCs w:val="18"/>
        </w:rPr>
        <w:t>», на основе которых разработаны расширенные классификации ценных бумаг и производных финансовых инструментов, позволяющие повысить аналитичность их учета (08.00.12, п. 1.4);</w:t>
      </w:r>
    </w:p>
    <w:p w14:paraId="0E399957"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использование современных подходов к оценке финансовых инструментов с учетом международного опыта; раскрыты сходство и различия в признании и оценке производных финансовых инструментов в отечественных и международных стандартах бухгалтерского учета; даны рекомендации по формированию учетной политики организации в части выбора методов признания, оценки и учета производных финансовых инструментов, что позволит регламентировать ведение их учета и составление отчетности (08.00.12, п. 1.6);</w:t>
      </w:r>
    </w:p>
    <w:p w14:paraId="52BC4A5D"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о внесении дополнений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w:t>
      </w:r>
      <w:r>
        <w:rPr>
          <w:rStyle w:val="WW8Num3z0"/>
          <w:rFonts w:ascii="Verdana" w:hAnsi="Verdana"/>
          <w:color w:val="4682B4"/>
          <w:sz w:val="18"/>
          <w:szCs w:val="18"/>
        </w:rPr>
        <w:t>Учет финансовых вложений</w:t>
      </w:r>
      <w:r>
        <w:rPr>
          <w:rFonts w:ascii="Verdana" w:hAnsi="Verdana"/>
          <w:color w:val="000000"/>
          <w:sz w:val="18"/>
          <w:szCs w:val="18"/>
        </w:rPr>
        <w:t>», в части, относящейся к признанию, оценке и учету производных финансовых инструментов в системе</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 xml:space="preserve">учета, что позволит создать систему нормативного регулирования </w:t>
      </w:r>
      <w:r>
        <w:rPr>
          <w:rFonts w:ascii="Verdana" w:hAnsi="Verdana"/>
          <w:color w:val="000000"/>
          <w:sz w:val="18"/>
          <w:szCs w:val="18"/>
        </w:rPr>
        <w:lastRenderedPageBreak/>
        <w:t>бухгалтерского учета производных финансовых инструментов с учетом эволюционных изменений международной практики (08.00.12, п. 1.6); дана оценка современного состояния учетно-аналитического обеспечения функционирования финансовых инструментов и пути совершенствования в соответствии с международными требованиями, определены методы оценки финансовых инструментов, в результате чего предложено официально ввести термин «</w:t>
      </w:r>
      <w:r>
        <w:rPr>
          <w:rStyle w:val="WW8Num3z0"/>
          <w:rFonts w:ascii="Verdana" w:hAnsi="Verdana"/>
          <w:color w:val="4682B4"/>
          <w:sz w:val="18"/>
          <w:szCs w:val="18"/>
        </w:rPr>
        <w:t>справедливая стоимость производных финансовых инструментов</w:t>
      </w:r>
      <w:r>
        <w:rPr>
          <w:rFonts w:ascii="Verdana" w:hAnsi="Verdana"/>
          <w:color w:val="000000"/>
          <w:sz w:val="18"/>
          <w:szCs w:val="18"/>
        </w:rPr>
        <w:t>» в российскую нормативную базу учета и аудита (08.00.12, п. 1.7);</w:t>
      </w:r>
    </w:p>
    <w:p w14:paraId="1C7DAEA0"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альтернативные варианты механизма отражения операций с производными финансовыми инструментами и результаты таких операций в составе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путем выделения отдельного синтетического счета и введения в</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статей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и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(08.00.12, п. 1.17);</w:t>
      </w:r>
    </w:p>
    <w:p w14:paraId="1CA0E5A0"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обоснована необходимость выделения в учетной системе отдельными позициями двух синтетических счетов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и «</w:t>
      </w:r>
      <w:r>
        <w:rPr>
          <w:rStyle w:val="WW8Num3z0"/>
          <w:rFonts w:ascii="Verdana" w:hAnsi="Verdana"/>
          <w:color w:val="4682B4"/>
          <w:sz w:val="18"/>
          <w:szCs w:val="18"/>
        </w:rPr>
        <w:t>Производные финансовые обязательства</w:t>
      </w:r>
      <w:r>
        <w:rPr>
          <w:rFonts w:ascii="Verdana" w:hAnsi="Verdana"/>
          <w:color w:val="000000"/>
          <w:sz w:val="18"/>
          <w:szCs w:val="18"/>
        </w:rPr>
        <w:t>», на основе которых предложены изменения в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путем внесения дополнительной аналитической информации (08.00.12, п. 1.11);</w:t>
      </w:r>
    </w:p>
    <w:p w14:paraId="6395F920"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учетом зарубежных и отечественных методик финансового анализа выявлены наиболее обобщающие показатели оценки финансовых инструментов, используемых в практике фондового рынка, обоснована возможность применения методики определения влияния использования производных финансовых инструментов на финансовое состояние и финансовые результаты организации (08.00.12, п. 1.12);</w:t>
      </w:r>
    </w:p>
    <w:p w14:paraId="0B831DD7"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алгоритмы аналитических процедур по исследованию операций с производными финансовыми инструментами с использованием информационных технологий, на основе которых обоснована методика анализа эффективности отдельных операций с производными финансовыми инструментами на базе записей в системном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(08.00.12, п. 1.12);</w:t>
      </w:r>
    </w:p>
    <w:p w14:paraId="401C7315"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модель аудита операций с производными финансовыми инструментами, адекватная международным концептуальным основам аудита, предназначенная для реализации в аудиторской деятельности коммерческих организаций, непрофессиональных участников рынка ценных бумаг (08.00.12, п. 2.1);</w:t>
      </w:r>
    </w:p>
    <w:p w14:paraId="1E77CC64"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аудита производных финансовых инструментов, даны рекомендации по совершенствованию методики аудита системы внутреннего контроля у непрофессиональных участников рынка ценных бумаг; разработана документация для оценки системы внутреннего контроля операций с производными финансовыми инструментами, направленная на снижение рисков</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получения о них надежной информации (08.00.12, п. 2.1).</w:t>
      </w:r>
    </w:p>
    <w:p w14:paraId="74E8D10C"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полученные результаты исследования могут быть использованы при внесении изменений в документы нормативного регулирования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Положение по бухгалтерскому учету 19/2002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и методические указания, связанные с управлением производными финансовыми инструментами на рынке непрофессиональных участников ценных бумаг); в практической деятельности экономических субъектов,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организаций, саморегулируемых организаций аудиторов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в процессе обучения, аттестации, повышения квалификации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при подготовке учебно-методических материалов для студентов экономических специальностей вузов и слушателей системы подготовки и повышения квалификации бухгалтеров и аудиторов, специалистов, осуществляющих операции с ценными бумагами.</w:t>
      </w:r>
    </w:p>
    <w:p w14:paraId="22A8A675"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значимость. В диссертации на основании выполненных автором исследований разработаны теоретические положения, совокупность которых можно квалифицировать как новое научное достижение: разработаны концептуальные и методологические основы учета, анализа и аудита операций с деривативами в соответствии с требованиями международных стандартов. Теоретические результаты диссертации открывают возможности осуществления научных </w:t>
      </w:r>
      <w:r>
        <w:rPr>
          <w:rFonts w:ascii="Verdana" w:hAnsi="Verdana"/>
          <w:color w:val="000000"/>
          <w:sz w:val="18"/>
          <w:szCs w:val="18"/>
        </w:rPr>
        <w:lastRenderedPageBreak/>
        <w:t>исследований по проблемам внедрения международных стандартов учета и аудита в российскую практику.</w:t>
      </w:r>
    </w:p>
    <w:p w14:paraId="3B069BF7"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касающиеся сущности производных финансовых инструментов, как объектов учета, анализа и аудита; проблем представления и раскрытия информации о производных финансовых инструментах в отчетности; методологии анализа, аудита и системы внутреннего контроля за операциями с производными финансовыми инструментами доложены и обсуждены на международных, всероссийских и региональных научно-практических конференциях: «</w:t>
      </w:r>
      <w:r>
        <w:rPr>
          <w:rStyle w:val="WW8Num3z0"/>
          <w:rFonts w:ascii="Verdana" w:hAnsi="Verdana"/>
          <w:color w:val="4682B4"/>
          <w:sz w:val="18"/>
          <w:szCs w:val="18"/>
        </w:rPr>
        <w:t>Система учета, анализа и аудита в едином информационном пространстве</w:t>
      </w:r>
      <w:r>
        <w:rPr>
          <w:rFonts w:ascii="Verdana" w:hAnsi="Verdana"/>
          <w:color w:val="000000"/>
          <w:sz w:val="18"/>
          <w:szCs w:val="18"/>
        </w:rPr>
        <w:t>» (г. Орел, 2004 г.); «Формирование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(г. Орел, 2004 г.);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теория и практика применения» (г. Орел, 2006г.).</w:t>
      </w:r>
    </w:p>
    <w:p w14:paraId="079A14D2"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предложения автора по вопросам совершенствования бухгалтерского учета, аудита и системы внутреннего контроля производных финансовых инструментов внедрены в практику работы коммерческих аудиторских организаций г. Москвы и Астрахани.</w:t>
      </w:r>
    </w:p>
    <w:p w14:paraId="3D1D77B5"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разработки по вопросам бухгалтерского учета, анализа и аудита производных финансовых инструментов использованы при подготовке специалистов по бухгалтерскому учету, анализу и аудиту в Российском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заочном университете (РГАЗУ) и Московском государственном открытом университете (</w:t>
      </w:r>
      <w:r>
        <w:rPr>
          <w:rStyle w:val="WW8Num3z0"/>
          <w:rFonts w:ascii="Verdana" w:hAnsi="Verdana"/>
          <w:color w:val="4682B4"/>
          <w:sz w:val="18"/>
          <w:szCs w:val="18"/>
        </w:rPr>
        <w:t>МГОУ</w:t>
      </w:r>
      <w:r>
        <w:rPr>
          <w:rFonts w:ascii="Verdana" w:hAnsi="Verdana"/>
          <w:color w:val="000000"/>
          <w:sz w:val="18"/>
          <w:szCs w:val="18"/>
        </w:rPr>
        <w:t>).</w:t>
      </w:r>
    </w:p>
    <w:p w14:paraId="2E86362B"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Автором опубликовано 45 работ общим объемом 80,51 п.л, из них авторских- 69,81 п.л., в том числе в научных изданиях, рекомендованных ВАК РФ - семь.</w:t>
      </w:r>
    </w:p>
    <w:p w14:paraId="6DD8DA2C" w14:textId="77777777" w:rsidR="00EC234E" w:rsidRDefault="00EC234E" w:rsidP="00EC23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четырех глав, заключения и списка использованных источников, содержащих 271 наименование. Объем работы 304 страницы основного текста, 42 таблицы, 19 рисунков.</w:t>
      </w:r>
    </w:p>
    <w:p w14:paraId="3336BFEC" w14:textId="77777777" w:rsidR="00EC234E" w:rsidRDefault="00EC234E" w:rsidP="00EC23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Банк, Сергей Валерьевич</w:t>
      </w:r>
    </w:p>
    <w:p w14:paraId="566D96FA"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качестве аудиторских доказательств, нужных для подтверждения оценочных значений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должны базироваться на МСА 540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оценочных значений» и ПСАД 21 «Особенности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оценочных значений».</w:t>
      </w:r>
    </w:p>
    <w:p w14:paraId="4545D148" w14:textId="77777777" w:rsidR="00EC234E" w:rsidRDefault="00EC234E" w:rsidP="00EC23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сформулированы предпосылки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относительно производных финансовых инструментов. Главные из них следующие: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отраженные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существовали на дату ее составления; отраженные в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пассивы, характеризующие капитал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принадлежат аудируемому лицу; все активы, обязательства,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аудируемого лица зафиксированы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отражены в финансовой (бухгалтерской) отчетности посредством их оценки и раскрытия; активы и обязательства, отраженные в финансовой (бухгалтерской) отчетности, оценены в соответствии с требованиями нормативных документов, регулирующих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Стоимость производных финансовых инструментов отражается в финансовой отчетности по статьям и разделам форм 1, 2 и 5 в соответствии с нашими рекомендациями о необходимости включения производных финансовых инструментов в состав финансовой (бухгалтерской) отчетности; хозяйственные операции отражены в реальных суммах, а доходы и расходы отнесены к соответствующему периоду времени; классификация производных финансовых инструментов их описание и раскрытие произведены в финансовой отчетности, исходя из применяемых концептуальных основ составления финансовой (бухгалтерской) отчетности.</w:t>
      </w:r>
    </w:p>
    <w:p w14:paraId="227A968B" w14:textId="77777777" w:rsidR="00EC234E" w:rsidRDefault="00EC234E" w:rsidP="00EC23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Банк, Сергей Валерьевич, 2008 год</w:t>
      </w:r>
    </w:p>
    <w:p w14:paraId="53EE0EB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Fonts w:ascii="Verdana" w:hAnsi="Verdana"/>
          <w:color w:val="000000"/>
          <w:sz w:val="18"/>
          <w:szCs w:val="18"/>
        </w:rPr>
        <w:t>, Т.А. Макроэкономика: Учеб. МГУ / Т.А. Агапова, С.Ф.</w:t>
      </w:r>
      <w:r>
        <w:rPr>
          <w:rStyle w:val="WW8Num2z0"/>
          <w:rFonts w:ascii="Verdana" w:hAnsi="Verdana"/>
          <w:color w:val="000000"/>
          <w:sz w:val="18"/>
          <w:szCs w:val="18"/>
        </w:rPr>
        <w:t> </w:t>
      </w:r>
      <w:r>
        <w:rPr>
          <w:rStyle w:val="WW8Num3z0"/>
          <w:rFonts w:ascii="Verdana" w:hAnsi="Verdana"/>
          <w:color w:val="4682B4"/>
          <w:sz w:val="18"/>
          <w:szCs w:val="18"/>
        </w:rPr>
        <w:t>Серегина</w:t>
      </w:r>
      <w:r>
        <w:rPr>
          <w:rFonts w:ascii="Verdana" w:hAnsi="Verdana"/>
          <w:color w:val="000000"/>
          <w:sz w:val="18"/>
          <w:szCs w:val="18"/>
        </w:rPr>
        <w:t>.- М.: Изд-во «Дис», 2001. 448 с.</w:t>
      </w:r>
    </w:p>
    <w:p w14:paraId="6EB843F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Агеева, O.A. Требования к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 O.A. Агеева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 № 14. - С. 51-54.</w:t>
      </w:r>
    </w:p>
    <w:p w14:paraId="2E15779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ЮНИТИ, 1995. - </w:t>
      </w:r>
      <w:r>
        <w:rPr>
          <w:rFonts w:ascii="Verdana" w:hAnsi="Verdana"/>
          <w:color w:val="000000"/>
          <w:sz w:val="18"/>
          <w:szCs w:val="18"/>
        </w:rPr>
        <w:lastRenderedPageBreak/>
        <w:t>398с.</w:t>
      </w:r>
    </w:p>
    <w:p w14:paraId="0899895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Аудит: современная организация и развитие / А.Ф. Аксененко // Бухгалтерский учет. 1992. - №4.</w:t>
      </w:r>
    </w:p>
    <w:p w14:paraId="05368BE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 Международные стандарты финансовой отчетности: от теории к практике / Д. Александер, А. Бриттон, Э.</w:t>
      </w:r>
      <w:r>
        <w:rPr>
          <w:rStyle w:val="WW8Num2z0"/>
          <w:rFonts w:ascii="Verdana" w:hAnsi="Verdana"/>
          <w:color w:val="000000"/>
          <w:sz w:val="18"/>
          <w:szCs w:val="18"/>
        </w:rPr>
        <w:t> </w:t>
      </w:r>
      <w:r>
        <w:rPr>
          <w:rStyle w:val="WW8Num3z0"/>
          <w:rFonts w:ascii="Verdana" w:hAnsi="Verdana"/>
          <w:color w:val="4682B4"/>
          <w:sz w:val="18"/>
          <w:szCs w:val="18"/>
        </w:rPr>
        <w:t>Йориссен</w:t>
      </w:r>
      <w:r>
        <w:rPr>
          <w:rStyle w:val="WW8Num2z0"/>
          <w:rFonts w:ascii="Verdana" w:hAnsi="Verdana"/>
          <w:color w:val="000000"/>
          <w:sz w:val="18"/>
          <w:szCs w:val="18"/>
        </w:rPr>
        <w:t> </w:t>
      </w:r>
      <w:r>
        <w:rPr>
          <w:rFonts w:ascii="Verdana" w:hAnsi="Verdana"/>
          <w:color w:val="000000"/>
          <w:sz w:val="18"/>
          <w:szCs w:val="18"/>
        </w:rPr>
        <w:t>/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- 768 с.</w:t>
      </w:r>
    </w:p>
    <w:p w14:paraId="18A1C05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Алфёрова, З.В. Теория алгоритмов / З.В. Алферова. М.: Статистика, 1973.- 164 с.</w:t>
      </w:r>
    </w:p>
    <w:p w14:paraId="105D600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Анциферова, И.В. Бухгалтерский финансовый учет: учеб.пособ.-2-е изд. перераб. и доп. / И.В. Анциферова.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2006.-800 с.</w:t>
      </w:r>
    </w:p>
    <w:p w14:paraId="693A389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Э.А. Аудит: пер. с англ. /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- 560с.</w:t>
      </w:r>
    </w:p>
    <w:p w14:paraId="79992A2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Аудит Монтгомери: пер. с англ.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 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/под ред. проф.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- 542с.</w:t>
      </w:r>
    </w:p>
    <w:p w14:paraId="03F40B3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Аудит: Учебник для вузов / Под ред.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A.A. Савина, Л.В. Сотникова и др.; под ред. проф. В.И. Подольского. 3-е изд., перераб. и доп. М.: ЮНИТИ-ДАНА, Аудит, 2004.</w:t>
      </w:r>
    </w:p>
    <w:p w14:paraId="445E209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учебные материалы / Сост. В.В. Калинин.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«ИКФ Омега-Л», 2003.</w:t>
      </w:r>
    </w:p>
    <w:p w14:paraId="6A15B0E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Бакаев, A.C.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национального бухгалтерского учета: взгляд на проблему / A.C. Бакаев // Бухгалтерский учет. 1996. - №1. - с. 3-6.</w:t>
      </w:r>
    </w:p>
    <w:p w14:paraId="5D314D0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Бакаев, A.C.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проблемы ее выполнения (Тезисы выступления на II Съезде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 A.C. Бакаев // Бухгалтерский учет. М., 1999. - № 8. - с. 4-7.</w:t>
      </w:r>
    </w:p>
    <w:p w14:paraId="4765436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И.Бакаев, A.C. Бухгалтерский учёт и статистика в период перехода к рыночным отношениям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А.Н. Кашаев, О.М. Островский // Бухгалтерский учёт. -1994.- № 5. с. 3 - 5.</w:t>
      </w:r>
    </w:p>
    <w:p w14:paraId="12D7F7A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Бакаев, A.C. Главное повысить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A.C. Бакаев // Российский налоговый курьер. - 2005. - № 1-2.</w:t>
      </w:r>
    </w:p>
    <w:p w14:paraId="02437ED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Бакаев, A.C. О налоговом учете и базе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данных для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A.C. Бакаев // Бухгалтерский учет. 2002. - № 13.</w:t>
      </w:r>
    </w:p>
    <w:p w14:paraId="7266673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Бархатов, А.П. Международный учет: Учебное пособие / А.П. Бархатов.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w:t>
      </w:r>
    </w:p>
    <w:p w14:paraId="5D92395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Басалай</w:t>
      </w:r>
      <w:r>
        <w:rPr>
          <w:rFonts w:ascii="Verdana" w:hAnsi="Verdana"/>
          <w:color w:val="000000"/>
          <w:sz w:val="18"/>
          <w:szCs w:val="18"/>
        </w:rPr>
        <w:t>, С.И. Актуальные проблемы аудита в России / С.И.</w:t>
      </w:r>
      <w:r>
        <w:rPr>
          <w:rStyle w:val="WW8Num2z0"/>
          <w:rFonts w:ascii="Verdana" w:hAnsi="Verdana"/>
          <w:color w:val="000000"/>
          <w:sz w:val="18"/>
          <w:szCs w:val="18"/>
        </w:rPr>
        <w:t> </w:t>
      </w:r>
      <w:r>
        <w:rPr>
          <w:rStyle w:val="WW8Num3z0"/>
          <w:rFonts w:ascii="Verdana" w:hAnsi="Verdana"/>
          <w:color w:val="4682B4"/>
          <w:sz w:val="18"/>
          <w:szCs w:val="18"/>
        </w:rPr>
        <w:t>Басалай</w:t>
      </w:r>
      <w:r>
        <w:rPr>
          <w:rFonts w:ascii="Verdana" w:hAnsi="Verdana"/>
          <w:color w:val="000000"/>
          <w:sz w:val="18"/>
          <w:szCs w:val="18"/>
        </w:rPr>
        <w:t>, Л.И. Хоружий. М.: Буквица, 2003.</w:t>
      </w:r>
    </w:p>
    <w:p w14:paraId="4DADB9E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Баумоль</w:t>
      </w:r>
      <w:r>
        <w:rPr>
          <w:rFonts w:ascii="Verdana" w:hAnsi="Verdana"/>
          <w:color w:val="000000"/>
          <w:sz w:val="18"/>
          <w:szCs w:val="18"/>
        </w:rPr>
        <w:t>, У. Чего не знал Альфред</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вклад XX столетия в экономическую теорию / У. Баумоль // Вопросы экономики, 2001. №2. - С. 73107.</w:t>
      </w:r>
    </w:p>
    <w:p w14:paraId="1CC1DF3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Беллман, Р. Введение в теорию матриц / Р. Беллман. М.: Наука, 1969. - 368 с.</w:t>
      </w:r>
    </w:p>
    <w:p w14:paraId="549BE91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Белуха, Н.Т. Аудит: Учебник / Н.Т. Белуха. Киев: «</w:t>
      </w:r>
      <w:r>
        <w:rPr>
          <w:rStyle w:val="WW8Num3z0"/>
          <w:rFonts w:ascii="Verdana" w:hAnsi="Verdana"/>
          <w:color w:val="4682B4"/>
          <w:sz w:val="18"/>
          <w:szCs w:val="18"/>
        </w:rPr>
        <w:t>Знания</w:t>
      </w:r>
      <w:r>
        <w:rPr>
          <w:rFonts w:ascii="Verdana" w:hAnsi="Verdana"/>
          <w:color w:val="000000"/>
          <w:sz w:val="18"/>
          <w:szCs w:val="18"/>
        </w:rPr>
        <w:t>»; КОО, 2003. (Высшее образование XXI века).</w:t>
      </w:r>
    </w:p>
    <w:p w14:paraId="7C4ACB9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Бём-Баверк, Е. Основы теории ценности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благ / Е. Беем-Баверк // Библиотека экономической и деловой литературы: http://eklit.agava.ru/bbsod.htm.</w:t>
      </w:r>
    </w:p>
    <w:p w14:paraId="5C7203D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Берталанфи, JI. Общая теория систем: критический обзор / JI. Берталанфи // Исследования по общей теории систем: Сборник переводов. М.: Прогресс, 1969. С. 23-82.</w:t>
      </w:r>
    </w:p>
    <w:p w14:paraId="1D0A967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Бибик, Л.П. Обработка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и подготовка финансовых отчетов в соответствии с международными стандартами / Л.П. Бибик.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2001.-48 с.</w:t>
      </w:r>
    </w:p>
    <w:p w14:paraId="3A3C208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Блатов, H.A.</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H.A. Блатов. — Л.: Экономическое образование, 1930. -235 с.</w:t>
      </w:r>
    </w:p>
    <w:p w14:paraId="2FB8190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Учебное пособие /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H.H. Хаханова: Серия Высшее образование. Ростов н/Д: Феникс, 2005. 544с.</w:t>
      </w:r>
    </w:p>
    <w:p w14:paraId="44A520C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Серия «50 способов» / И.Н. Богатая. Ростов н/Д.: «</w:t>
      </w:r>
      <w:r>
        <w:rPr>
          <w:rStyle w:val="WW8Num3z0"/>
          <w:rFonts w:ascii="Verdana" w:hAnsi="Verdana"/>
          <w:color w:val="4682B4"/>
          <w:sz w:val="18"/>
          <w:szCs w:val="18"/>
        </w:rPr>
        <w:t>Феникс</w:t>
      </w:r>
      <w:r>
        <w:rPr>
          <w:rFonts w:ascii="Verdana" w:hAnsi="Verdana"/>
          <w:color w:val="000000"/>
          <w:sz w:val="18"/>
          <w:szCs w:val="18"/>
        </w:rPr>
        <w:t>», 2001. - 320 с.</w:t>
      </w:r>
    </w:p>
    <w:p w14:paraId="0DE70FB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Богданов, A.A.</w:t>
      </w:r>
      <w:r>
        <w:rPr>
          <w:rStyle w:val="WW8Num2z0"/>
          <w:rFonts w:ascii="Verdana" w:hAnsi="Verdana"/>
          <w:color w:val="000000"/>
          <w:sz w:val="18"/>
          <w:szCs w:val="18"/>
        </w:rPr>
        <w:t> </w:t>
      </w:r>
      <w:r>
        <w:rPr>
          <w:rStyle w:val="WW8Num3z0"/>
          <w:rFonts w:ascii="Verdana" w:hAnsi="Verdana"/>
          <w:color w:val="4682B4"/>
          <w:sz w:val="18"/>
          <w:szCs w:val="18"/>
        </w:rPr>
        <w:t>Тектология</w:t>
      </w:r>
      <w:r>
        <w:rPr>
          <w:rFonts w:ascii="Verdana" w:hAnsi="Verdana"/>
          <w:color w:val="000000"/>
          <w:sz w:val="18"/>
          <w:szCs w:val="18"/>
        </w:rPr>
        <w:t>: Всеобщая организационная наука. М.: Изд-во «</w:t>
      </w:r>
      <w:r>
        <w:rPr>
          <w:rStyle w:val="WW8Num3z0"/>
          <w:rFonts w:ascii="Verdana" w:hAnsi="Verdana"/>
          <w:color w:val="4682B4"/>
          <w:sz w:val="18"/>
          <w:szCs w:val="18"/>
        </w:rPr>
        <w:t>Финансы</w:t>
      </w:r>
      <w:r>
        <w:rPr>
          <w:rFonts w:ascii="Verdana" w:hAnsi="Verdana"/>
          <w:color w:val="000000"/>
          <w:sz w:val="18"/>
          <w:szCs w:val="18"/>
        </w:rPr>
        <w:t xml:space="preserve">», 2003 </w:t>
      </w:r>
      <w:r>
        <w:rPr>
          <w:rFonts w:ascii="Verdana" w:hAnsi="Verdana"/>
          <w:color w:val="000000"/>
          <w:sz w:val="18"/>
          <w:szCs w:val="18"/>
        </w:rPr>
        <w:lastRenderedPageBreak/>
        <w:t>- 496 с.</w:t>
      </w:r>
    </w:p>
    <w:p w14:paraId="7453AE4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изд.доп. и перераб. — М.: Институт новой экономики, 2002. 1280 с.</w:t>
      </w:r>
    </w:p>
    <w:p w14:paraId="495109B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И.А. Смирновой / под ред. проф. Я.В. Соколова. М.: Финансы и статистика, 1998. - 328с.</w:t>
      </w:r>
    </w:p>
    <w:p w14:paraId="44EDC4E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Булгакова, Л.И. Аудит в России: механизм правового регулирования / Л.И. Булгакова. Волтерс Клувер. Система ГАРАНТ. - 2005.</w:t>
      </w:r>
    </w:p>
    <w:p w14:paraId="70A7F0E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Бурда, М.</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(пер. с англ.) / Бурда М., Вилош Ч. СПб.: 1998.-618 с.</w:t>
      </w:r>
    </w:p>
    <w:p w14:paraId="75D22BC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Экзамен, 2002. - 234 с.</w:t>
      </w:r>
    </w:p>
    <w:p w14:paraId="1AE66B5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Бурцев, В.В. Внутренний контроль в организации: методологические и практические аспекты /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№8. - С. 16-18</w:t>
      </w:r>
    </w:p>
    <w:p w14:paraId="14B1317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Бурыкин, 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А.И. Бурыкин // Аудиторские ведомости. 2003. №10. - С. 32-35.</w:t>
      </w:r>
    </w:p>
    <w:p w14:paraId="6CC4616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(финансовый учет): учебник. / Ю.А. Бабаев М.: Проспект, 2006. - 392 с.</w:t>
      </w:r>
    </w:p>
    <w:p w14:paraId="44DA645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(финансовый) учет: учеб. пособие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М.: Финансы и статистика, 2005. - 352 с.</w:t>
      </w:r>
    </w:p>
    <w:p w14:paraId="0948646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Бухгалтерский учет: учеб. / И.И. Бочкарева и др.; под ред. Я.В. Соколова. 2-е изд., перераб. и доп. - М.: ТК Велби, Изд-во Проспект, 2005. — 776 с.</w:t>
      </w:r>
    </w:p>
    <w:p w14:paraId="3940947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учебник для студентов / под ред. H.H.</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Ростов н/Д: Феникс, 2005. - 448 с.</w:t>
      </w:r>
    </w:p>
    <w:p w14:paraId="7D8D6DC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 С.М. Бычкова. М.: Финансы и статистика, 2002. - 321 с.</w:t>
      </w:r>
    </w:p>
    <w:p w14:paraId="35B95A7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Инвестиции: Учебник. / П.И.</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A.C. Нешитой 3-е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2005.-380 с.</w:t>
      </w:r>
    </w:p>
    <w:p w14:paraId="22D1362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 М.А. Бахрушина. 4-е изд., доп. - М.: Омега-Л. 2005. -576 с.</w:t>
      </w:r>
    </w:p>
    <w:p w14:paraId="4F17D16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Бахрушина, М.А. Управленческий анализ: учеб. пос. / М.А. Бахрушина. 2-е изд. - М.: Омега-Л, 2005. - 432 с.</w:t>
      </w:r>
    </w:p>
    <w:p w14:paraId="5FC96F0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Бахрушина, М.А. Международные стандарты учета и финансовойотчетности: учеб. пос. / М.А. Бахрушина. М.: Омега-Л, 2006. - 568 с.</w:t>
      </w:r>
    </w:p>
    <w:p w14:paraId="4DB6319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Введение в международные стандарты финансовой отчетности / Под ред.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Финансы и статистика, 1999. - 248 с.</w:t>
      </w:r>
    </w:p>
    <w:p w14:paraId="619A69D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Ветрова, И.Ф. Финансовые отчеты в составе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компаний / И.Ф. Ветрова // Бухгалтерский учет. 2007. - № 2. - С. 64-72.</w:t>
      </w:r>
    </w:p>
    <w:p w14:paraId="7BDA549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Винер, И.Б.</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основы аудита. / И.Б Винер, О.В.Голосов Э.А. Сиротенко и др. М.: Финансовая академия при Правительстве Российской Федерации, 1999. - 467 с.</w:t>
      </w:r>
    </w:p>
    <w:p w14:paraId="01EBDA4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Волконский, В.А.</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оптимального планирования и взаимосвязи экономических показателей / В.А. Волконский. М.: Наука, 1967. 150 с.</w:t>
      </w:r>
    </w:p>
    <w:p w14:paraId="5021C34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Л.А. Понятие бухгалтерских оценок и их развитие. / JI.A. Воронина, Э.В.</w:t>
      </w:r>
      <w:r>
        <w:rPr>
          <w:rStyle w:val="WW8Num2z0"/>
          <w:rFonts w:ascii="Verdana" w:hAnsi="Verdana"/>
          <w:color w:val="000000"/>
          <w:sz w:val="18"/>
          <w:szCs w:val="18"/>
        </w:rPr>
        <w:t> </w:t>
      </w:r>
      <w:r>
        <w:rPr>
          <w:rStyle w:val="WW8Num3z0"/>
          <w:rFonts w:ascii="Verdana" w:hAnsi="Verdana"/>
          <w:color w:val="4682B4"/>
          <w:sz w:val="18"/>
          <w:szCs w:val="18"/>
        </w:rPr>
        <w:t>Москвичева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2006. - № 12.- С. 22-26.</w:t>
      </w:r>
    </w:p>
    <w:p w14:paraId="3A4CC9A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Гайгер, А.</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теория и переходная экономика / А. Гайгер. М.: 1996,- 259 с.</w:t>
      </w:r>
    </w:p>
    <w:p w14:paraId="2EE0836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Галузина</w:t>
      </w:r>
      <w:r>
        <w:rPr>
          <w:rFonts w:ascii="Verdana" w:hAnsi="Verdana"/>
          <w:color w:val="000000"/>
          <w:sz w:val="18"/>
          <w:szCs w:val="18"/>
        </w:rPr>
        <w:t>, С.М. Международный учет и аудит: учеб. пособие. / С.М. Галузина, Т.Ф.</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СПб.: Питер, 2006. - 272 с.</w:t>
      </w:r>
    </w:p>
    <w:p w14:paraId="761EC72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В.М. Микроэкономика: в 2-х т. / В.М. Гальперин, С.М.</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В.И. Моргунов, общая редакция В.М. Гальперина. СПб.: Экономическая школа, 1994. - Т.1, - 349 с.</w:t>
      </w:r>
    </w:p>
    <w:p w14:paraId="15CC471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Гантмахер, Ф.Р. Теория матриц / Ф.Р. Гайтмахер. М.: Наука, 1988.552 с.</w:t>
      </w:r>
    </w:p>
    <w:p w14:paraId="58CF2DB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Гейл, Д. Замкнутая линейная модель производства / Д. Гейл // Линейные неравенства и смежные вопросы. М.: Изд-во иностранной литературы,1959. 469 с.</w:t>
      </w:r>
    </w:p>
    <w:p w14:paraId="1F19BDD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Гейл, Д. Теория линейных математических моделей / Д. Гейл. М.: Мир, 1969. -342 с.</w:t>
      </w:r>
    </w:p>
    <w:p w14:paraId="3993C9D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Генералова, Н.В. Установление функциональной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 выбор валюты представления при формировании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Н.В. Генералова // Бухгалтерский учет. 2006. - № 13. - С. 47-52.</w:t>
      </w:r>
    </w:p>
    <w:p w14:paraId="75B287C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Гералавичюс, В.В. Равновесие с непрерывным механизмом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существование, оптимальность / В.В. Гералавичюс. Дисс. д.ф.-м.н. М., 1989. 302 с.</w:t>
      </w:r>
    </w:p>
    <w:p w14:paraId="5D0EEAB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Гетьман, В.Г О путях развития учета в России / В.Г. Гетьман // Международный бухгалтерский учет. 2004.- № 10.- С. 3-5.</w:t>
      </w:r>
    </w:p>
    <w:p w14:paraId="204FC5E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Гетьман, В.Г Об основах бухгалтерского учета и отчетности / В.Г. Гетьман // Бухгалтерский учет.- 2006. № 2. - С. 54-55.</w:t>
      </w:r>
    </w:p>
    <w:p w14:paraId="2F67EAB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Горбатова, J1.B.</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стандартов учета / JI.B. Горбатова // Accounting Report. M, 1999. - №2.5.-с. 5-7.</w:t>
      </w:r>
    </w:p>
    <w:p w14:paraId="40A4200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Гостева, JI.H. Международные стандарты финансовой отчетности: Учеб. пособие для вузов. / Л.Н. Гостева. М.: ЮНИТИ-ДАНА, 2005. - 79 с.</w:t>
      </w:r>
    </w:p>
    <w:p w14:paraId="736CC90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Гражданский кодекс РФ Часть 1 и 2. М.: Проспект, 2004.</w:t>
      </w:r>
    </w:p>
    <w:p w14:paraId="2F69561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X. Международные стандарты финансовой отчетности = International Accounting Standards: практ. пособие / X. Грюнинг, М. Коэн. 2-е изд., перераб. и доп. - M.: ICAR; World Bank, 2000. - 181 с.</w:t>
      </w:r>
    </w:p>
    <w:p w14:paraId="7718282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Грюнинг, X. Международные стандарты финансовой отчетности: практическое пособие / X. Грюнинг, М. Коэн. ICAR Publishing, 2002. 421 с.</w:t>
      </w:r>
    </w:p>
    <w:p w14:paraId="74CA9AF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Гутайц, Е.М. Аудит: концепция, проблемы, эффективность, стандарты / Е.М. Гутайц. М.: ЭЛИТ 2000, ЮНИТИ-ДАНА, 2002. - 416с.</w:t>
      </w:r>
    </w:p>
    <w:p w14:paraId="1BA8EF4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Гутайц, Е.М. Методологические проблемы аудита / Е.М. Гутайц // Аудиторские ведомости. 2002. - 4. - С. 26-29.</w:t>
      </w:r>
    </w:p>
    <w:p w14:paraId="3AF0F52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Гутайц, Е.М. Комментарии к методике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Налоговый аудит и другие сопутствующие услуги по налоговым вопросам. Общение с налоговыми органами / Е.М. Гутайц, Н.А.</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О.М. Островский // Финансовая газета. 2001. - №13. - С. 34-35.</w:t>
      </w:r>
    </w:p>
    <w:p w14:paraId="48FA8C8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Аудит: концепция, проблемы, стандарты / Е.М. Гутайц. М.: Современная экономика и право, 2002.</w:t>
      </w:r>
    </w:p>
    <w:p w14:paraId="4EEDCDF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Данилевский, Ю.А. Повышение роли международных стандартов / Ю.А. Данилевский // Бухгалтерский учет.- 2000.- № 5.- С. 31-33.</w:t>
      </w:r>
    </w:p>
    <w:p w14:paraId="14035C0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Аудит: Учебное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Н.А. Ремизов, Е.В. Старовойтова. М.: Книжный мир, 2002. -486 с.</w:t>
      </w:r>
    </w:p>
    <w:p w14:paraId="5FEEC74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Додж, Р. Краткое руководство по стандартам и нормам аудита: пер. с англ.; предисл. С.А. Стукова. М.: Финансы и статистика; ЮНИТИ, 1992. -240с.</w:t>
      </w:r>
    </w:p>
    <w:p w14:paraId="665F818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Дымова, И.А. Международные стандарты бухгалтерского учета / И.А. Дымова.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- 153 с.</w:t>
      </w:r>
    </w:p>
    <w:p w14:paraId="78F8DB4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Иванов, Г.И.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сущность, виды, механизм функционирования / Серия «</w:t>
      </w:r>
      <w:r>
        <w:rPr>
          <w:rStyle w:val="WW8Num3z0"/>
          <w:rFonts w:ascii="Verdana" w:hAnsi="Verdana"/>
          <w:color w:val="4682B4"/>
          <w:sz w:val="18"/>
          <w:szCs w:val="18"/>
        </w:rPr>
        <w:t>Учебники, учебные пособия</w:t>
      </w:r>
      <w:r>
        <w:rPr>
          <w:rFonts w:ascii="Verdana" w:hAnsi="Verdana"/>
          <w:color w:val="000000"/>
          <w:sz w:val="18"/>
          <w:szCs w:val="18"/>
        </w:rPr>
        <w:t>». / Г.И. Иванов. -Ростов н/Д: Феникс, 2002. 352 с.</w:t>
      </w:r>
    </w:p>
    <w:p w14:paraId="7E0023D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организации: учебное пособие. / A.M.</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H.H. Илышева, И.Н. Воропанова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666B665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Инвестиции: Учебник / Под ред.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В.В. Иванова, В.А. Лялина М.: ООО «</w:t>
      </w:r>
      <w:r>
        <w:rPr>
          <w:rStyle w:val="WW8Num3z0"/>
          <w:rFonts w:ascii="Verdana" w:hAnsi="Verdana"/>
          <w:color w:val="4682B4"/>
          <w:sz w:val="18"/>
          <w:szCs w:val="18"/>
        </w:rPr>
        <w:t>ТК Велби</w:t>
      </w:r>
      <w:r>
        <w:rPr>
          <w:rFonts w:ascii="Verdana" w:hAnsi="Verdana"/>
          <w:color w:val="000000"/>
          <w:sz w:val="18"/>
          <w:szCs w:val="18"/>
        </w:rPr>
        <w:t>», 2003. - 440с.</w:t>
      </w:r>
    </w:p>
    <w:p w14:paraId="4141E7D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Инвестиции: учебное пособие./</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А.И. М.: Издательство «</w:t>
      </w:r>
      <w:r>
        <w:rPr>
          <w:rStyle w:val="WW8Num3z0"/>
          <w:rFonts w:ascii="Verdana" w:hAnsi="Verdana"/>
          <w:color w:val="4682B4"/>
          <w:sz w:val="18"/>
          <w:szCs w:val="18"/>
        </w:rPr>
        <w:t>Экзамен</w:t>
      </w:r>
      <w:r>
        <w:rPr>
          <w:rFonts w:ascii="Verdana" w:hAnsi="Verdana"/>
          <w:color w:val="000000"/>
          <w:sz w:val="18"/>
          <w:szCs w:val="18"/>
        </w:rPr>
        <w:t>», 2004. - 320 с.</w:t>
      </w:r>
    </w:p>
    <w:p w14:paraId="186884A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H.A. Бухгалтерский (финансовый учет): учебное пособие. / Н.А.Каморджанов. 2-е изд. - СПб: Питер, 2005. - 460 с.</w:t>
      </w:r>
    </w:p>
    <w:p w14:paraId="7CB5576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Аудит: стандарты и практика / П.И. Камышанов.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Джангар, 2002. 218с.</w:t>
      </w:r>
    </w:p>
    <w:p w14:paraId="53E5E8D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учет: отечественная система и международные стандарты / П.И. Камышанов, И.М.</w:t>
      </w:r>
      <w:r>
        <w:rPr>
          <w:rStyle w:val="WW8Num2z0"/>
          <w:rFonts w:ascii="Verdana" w:hAnsi="Verdana"/>
          <w:color w:val="000000"/>
          <w:sz w:val="18"/>
          <w:szCs w:val="18"/>
        </w:rPr>
        <w:t> </w:t>
      </w:r>
      <w:r>
        <w:rPr>
          <w:rStyle w:val="WW8Num3z0"/>
          <w:rFonts w:ascii="Verdana" w:hAnsi="Verdana"/>
          <w:color w:val="4682B4"/>
          <w:sz w:val="18"/>
          <w:szCs w:val="18"/>
        </w:rPr>
        <w:t>Густяков</w:t>
      </w:r>
      <w:r>
        <w:rPr>
          <w:rFonts w:ascii="Verdana" w:hAnsi="Verdana"/>
          <w:color w:val="000000"/>
          <w:sz w:val="18"/>
          <w:szCs w:val="18"/>
        </w:rPr>
        <w:t>. М.: ФБК-ПРЕСС, 2002. - 520 с</w:t>
      </w:r>
    </w:p>
    <w:p w14:paraId="36239B8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учебник для вузов. / П.И. Камышанов, А.П. Камышанов. 2-е изд., испр. и доп. - М.: Омега-Л. 2005.-656 с.</w:t>
      </w:r>
    </w:p>
    <w:p w14:paraId="0F12BF8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Канторович</w:t>
      </w:r>
      <w:r>
        <w:rPr>
          <w:rFonts w:ascii="Verdana" w:hAnsi="Verdana"/>
          <w:color w:val="000000"/>
          <w:sz w:val="18"/>
          <w:szCs w:val="18"/>
        </w:rPr>
        <w:t xml:space="preserve">, Л.В. Системный подход в методологии математики / Л.В. Канторович, </w:t>
      </w:r>
      <w:r>
        <w:rPr>
          <w:rFonts w:ascii="Verdana" w:hAnsi="Verdana"/>
          <w:color w:val="000000"/>
          <w:sz w:val="18"/>
          <w:szCs w:val="18"/>
        </w:rPr>
        <w:lastRenderedPageBreak/>
        <w:t>В.Е.</w:t>
      </w:r>
      <w:r>
        <w:rPr>
          <w:rStyle w:val="WW8Num2z0"/>
          <w:rFonts w:ascii="Verdana" w:hAnsi="Verdana"/>
          <w:color w:val="000000"/>
          <w:sz w:val="18"/>
          <w:szCs w:val="18"/>
        </w:rPr>
        <w:t> </w:t>
      </w:r>
      <w:r>
        <w:rPr>
          <w:rStyle w:val="WW8Num3z0"/>
          <w:rFonts w:ascii="Verdana" w:hAnsi="Verdana"/>
          <w:color w:val="4682B4"/>
          <w:sz w:val="18"/>
          <w:szCs w:val="18"/>
        </w:rPr>
        <w:t>Плиско</w:t>
      </w:r>
      <w:r>
        <w:rPr>
          <w:rFonts w:ascii="Verdana" w:hAnsi="Verdana"/>
          <w:color w:val="000000"/>
          <w:sz w:val="18"/>
          <w:szCs w:val="18"/>
        </w:rPr>
        <w:t>. М: Ежегодник. Системные исследования, 1983. - С 27-41.</w:t>
      </w:r>
    </w:p>
    <w:p w14:paraId="5D4A289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Карагод</w:t>
      </w:r>
      <w:r>
        <w:rPr>
          <w:rFonts w:ascii="Verdana" w:hAnsi="Verdana"/>
          <w:color w:val="000000"/>
          <w:sz w:val="18"/>
          <w:szCs w:val="18"/>
        </w:rPr>
        <w:t>, B.C. Сравнительный анализ международных, американских и германских стандартов финансовой отчетности / B.C. Карагод, И.Ю.</w:t>
      </w:r>
      <w:r>
        <w:rPr>
          <w:rStyle w:val="WW8Num2z0"/>
          <w:rFonts w:ascii="Verdana" w:hAnsi="Verdana"/>
          <w:color w:val="000000"/>
          <w:sz w:val="18"/>
          <w:szCs w:val="18"/>
        </w:rPr>
        <w:t> </w:t>
      </w:r>
      <w:r>
        <w:rPr>
          <w:rStyle w:val="WW8Num3z0"/>
          <w:rFonts w:ascii="Verdana" w:hAnsi="Verdana"/>
          <w:color w:val="4682B4"/>
          <w:sz w:val="18"/>
          <w:szCs w:val="18"/>
        </w:rPr>
        <w:t>Баймуратов</w:t>
      </w:r>
      <w:r>
        <w:rPr>
          <w:rStyle w:val="WW8Num2z0"/>
          <w:rFonts w:ascii="Verdana" w:hAnsi="Verdana"/>
          <w:color w:val="000000"/>
          <w:sz w:val="18"/>
          <w:szCs w:val="18"/>
        </w:rPr>
        <w:t> </w:t>
      </w:r>
      <w:r>
        <w:rPr>
          <w:rFonts w:ascii="Verdana" w:hAnsi="Verdana"/>
          <w:color w:val="000000"/>
          <w:sz w:val="18"/>
          <w:szCs w:val="18"/>
        </w:rPr>
        <w:t>// Российский университет Дружбы народов.- М., 2002.- 80 с.</w:t>
      </w:r>
    </w:p>
    <w:p w14:paraId="0104B39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Карагод, B.C. Анализ российских и зарубежных стандартов финансовой отчетности / B.C. Карагод // Российский университет Дружбы народов.- М., 2002.-112 с.</w:t>
      </w:r>
    </w:p>
    <w:p w14:paraId="2C6AE70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Карлин, Т. Анализ финансовых отчетов (на основе GAAP) / Т. Карлин, А.</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М.: ИНФРА-М, 2000. - 448 с.</w:t>
      </w:r>
    </w:p>
    <w:p w14:paraId="1C2CAC7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Карсберг, Б. Новый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стандартов / Б. Карсберг // Accounting Report. М., 2001. - № 4.4. - с. 18-19.</w:t>
      </w:r>
    </w:p>
    <w:p w14:paraId="78E2134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Формирование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по МСФО при выходе на международные рынки / Р.Г. Каспина // Международный бухгалтерский учет. 2006. - № 6. — С. 25-33.</w:t>
      </w:r>
    </w:p>
    <w:p w14:paraId="140BA25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Качалин, 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В.В. Качалин. 3-е изд. - М.: Дело, 2000. - 431 с.</w:t>
      </w:r>
    </w:p>
    <w:p w14:paraId="1D60B82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Катаев, А. Производственный учёт в условиях рынка / А. Катаев // Бухгалтерский учёт. 1994. - №8. - с. 52 - 56.</w:t>
      </w:r>
    </w:p>
    <w:p w14:paraId="22859F5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 Дж.М. Кейнс. М.: Прогресс, 1978.-258 с.</w:t>
      </w:r>
    </w:p>
    <w:p w14:paraId="7B3F7B8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З.В. Как трансформировать российскую отчетность в соответствии с GAAP / З.В. Кирьянова, Е.В.</w:t>
      </w:r>
      <w:r>
        <w:rPr>
          <w:rStyle w:val="WW8Num2z0"/>
          <w:rFonts w:ascii="Verdana" w:hAnsi="Verdana"/>
          <w:color w:val="000000"/>
          <w:sz w:val="18"/>
          <w:szCs w:val="18"/>
        </w:rPr>
        <w:t> </w:t>
      </w:r>
      <w:r>
        <w:rPr>
          <w:rStyle w:val="WW8Num3z0"/>
          <w:rFonts w:ascii="Verdana" w:hAnsi="Verdana"/>
          <w:color w:val="4682B4"/>
          <w:sz w:val="18"/>
          <w:szCs w:val="18"/>
        </w:rPr>
        <w:t>Одинушкина</w:t>
      </w:r>
      <w:r>
        <w:rPr>
          <w:rStyle w:val="WW8Num2z0"/>
          <w:rFonts w:ascii="Verdana" w:hAnsi="Verdana"/>
          <w:color w:val="000000"/>
          <w:sz w:val="18"/>
          <w:szCs w:val="18"/>
        </w:rPr>
        <w:t> </w:t>
      </w:r>
      <w:r>
        <w:rPr>
          <w:rFonts w:ascii="Verdana" w:hAnsi="Verdana"/>
          <w:color w:val="000000"/>
          <w:sz w:val="18"/>
          <w:szCs w:val="18"/>
        </w:rPr>
        <w:t>// Бухгалтерский учет. 1998.-№3.-с. 89-94.</w:t>
      </w:r>
    </w:p>
    <w:p w14:paraId="4D73454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Г.Б. Предприятие в нестабильной экономической среде. /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В.А. Тамбовцев, P.M. Качалов. М: 1997.- 114'с.</w:t>
      </w:r>
    </w:p>
    <w:p w14:paraId="5A35C79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Клир, Дж. Наука о системах: новое измерение науки / Дж. Клир. М: Наука. Ежегодник. Системные исследования, 1983, С 61-85.</w:t>
      </w:r>
    </w:p>
    <w:p w14:paraId="5C364C3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Ковалев, В.В. Стандартизация бухгалтерского учета: международный аспект /В.В. Ковалев // Бухгалтерский учет. 1997. - № 11.-е. 20-21.</w:t>
      </w:r>
    </w:p>
    <w:p w14:paraId="2A1780F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Ковалев, JI.A. Система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как информационная база управления материальными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стране / JI.A. Ковалев // Белорусский экономический журнал.- 2000.- № 4.- С. 99-107.</w:t>
      </w:r>
    </w:p>
    <w:p w14:paraId="62BBAED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О.В. Аудит: Учебное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под ред. О.В. Ковалевой. М.: Издательство ПРИОР, 2003. 320с.</w:t>
      </w:r>
    </w:p>
    <w:p w14:paraId="55304F6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Ковалева, О.В. Бухгалтерский учёт и аудит бухгалтерской отчётности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 О.В. Ковалева. Ростов-на-Дону.: Феникс, 2004. - 512 с.</w:t>
      </w:r>
    </w:p>
    <w:p w14:paraId="396299E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Кодекс этики профессиональных бухгалтеров и международные стандарты аудита (2001).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16B60B7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Комментарии к Положениям по бухгалтерскому учету. / Под ред.</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A.C. М.: Юрайт-Издат, 2004. - 131 с.</w:t>
      </w:r>
    </w:p>
    <w:p w14:paraId="60E23C4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Комментарии к положениям по бухгалтерскому учету. Т. 1/ Под. общ. ред. М.П. Кочкина.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2004. - 352 с.</w:t>
      </w:r>
    </w:p>
    <w:p w14:paraId="622E5EA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Костылева</w:t>
      </w:r>
      <w:r>
        <w:rPr>
          <w:rFonts w:ascii="Verdana" w:hAnsi="Verdana"/>
          <w:color w:val="000000"/>
          <w:sz w:val="18"/>
          <w:szCs w:val="18"/>
        </w:rPr>
        <w:t>, Ю.Ю. Управленческий аспект в деятельности аудиторской организации / Ю.Ю. Костылева, В.А.</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 Аудиторские ведомости. 2003. - №7. - С. 38-40.</w:t>
      </w:r>
    </w:p>
    <w:p w14:paraId="27F2331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Оценка финансового состояния организации с использованием международных стандартов / М.Н. Крейнина. М., УМЦ при Министерстве Российской Федерации по налогам и сборам, 2001. - 48 с.</w:t>
      </w:r>
    </w:p>
    <w:p w14:paraId="119ECDF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Л.И. Балансовая политика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Л.И. Куликова, А.Г.</w:t>
      </w:r>
      <w:r>
        <w:rPr>
          <w:rStyle w:val="WW8Num2z0"/>
          <w:rFonts w:ascii="Verdana" w:hAnsi="Verdana"/>
          <w:color w:val="000000"/>
          <w:sz w:val="18"/>
          <w:szCs w:val="18"/>
        </w:rPr>
        <w:t> </w:t>
      </w:r>
      <w:r>
        <w:rPr>
          <w:rStyle w:val="WW8Num3z0"/>
          <w:rFonts w:ascii="Verdana" w:hAnsi="Verdana"/>
          <w:color w:val="4682B4"/>
          <w:sz w:val="18"/>
          <w:szCs w:val="18"/>
        </w:rPr>
        <w:t>Горынцев</w:t>
      </w:r>
      <w:r>
        <w:rPr>
          <w:rStyle w:val="WW8Num2z0"/>
          <w:rFonts w:ascii="Verdana" w:hAnsi="Verdana"/>
          <w:color w:val="000000"/>
          <w:sz w:val="18"/>
          <w:szCs w:val="18"/>
        </w:rPr>
        <w:t> </w:t>
      </w:r>
      <w:r>
        <w:rPr>
          <w:rFonts w:ascii="Verdana" w:hAnsi="Verdana"/>
          <w:color w:val="000000"/>
          <w:sz w:val="18"/>
          <w:szCs w:val="18"/>
        </w:rPr>
        <w:t>// Бухгалтерский учет. 2006. - № 17. - С. 70-76.</w:t>
      </w:r>
    </w:p>
    <w:p w14:paraId="144FBFE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и практика: Учебное пособие / Н.Т. Лабынцев, О.В.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 Издательство ПРИОР, 2000. 326с.</w:t>
      </w:r>
    </w:p>
    <w:p w14:paraId="528154C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Лебарс, А. Французская система стандартизации бухгалтерского учёта / А. Лебарс // Бухгалтерский учёт. 1994. - № 8.</w:t>
      </w:r>
    </w:p>
    <w:p w14:paraId="469E7D6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 Лефтвич, Р. Финансы / Р. Лефтвич. Пер. с англ. М., 1998 (Серия «</w:t>
      </w:r>
      <w:r>
        <w:rPr>
          <w:rStyle w:val="WW8Num3z0"/>
          <w:rFonts w:ascii="Verdana" w:hAnsi="Verdana"/>
          <w:color w:val="4682B4"/>
          <w:sz w:val="18"/>
          <w:szCs w:val="18"/>
        </w:rPr>
        <w:t>Мастерство</w:t>
      </w:r>
      <w:r>
        <w:rPr>
          <w:rFonts w:ascii="Verdana" w:hAnsi="Verdana"/>
          <w:color w:val="000000"/>
          <w:sz w:val="18"/>
          <w:szCs w:val="18"/>
        </w:rPr>
        <w:t>»). 560 с.</w:t>
      </w:r>
    </w:p>
    <w:p w14:paraId="493CF4B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Лианский</w:t>
      </w:r>
      <w:r>
        <w:rPr>
          <w:rFonts w:ascii="Verdana" w:hAnsi="Verdana"/>
          <w:color w:val="000000"/>
          <w:sz w:val="18"/>
          <w:szCs w:val="18"/>
        </w:rPr>
        <w:t>, М.Е. Профессиональное суждение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 М.Е.</w:t>
      </w:r>
      <w:r>
        <w:rPr>
          <w:rStyle w:val="WW8Num2z0"/>
          <w:rFonts w:ascii="Verdana" w:hAnsi="Verdana"/>
          <w:color w:val="000000"/>
          <w:sz w:val="18"/>
          <w:szCs w:val="18"/>
        </w:rPr>
        <w:t> </w:t>
      </w:r>
      <w:r>
        <w:rPr>
          <w:rStyle w:val="WW8Num3z0"/>
          <w:rFonts w:ascii="Verdana" w:hAnsi="Verdana"/>
          <w:color w:val="4682B4"/>
          <w:sz w:val="18"/>
          <w:szCs w:val="18"/>
        </w:rPr>
        <w:t>Лианский</w:t>
      </w:r>
      <w:r>
        <w:rPr>
          <w:rFonts w:ascii="Verdana" w:hAnsi="Verdana"/>
          <w:color w:val="000000"/>
          <w:sz w:val="18"/>
          <w:szCs w:val="18"/>
        </w:rPr>
        <w:t>, Е.В. Лимошина // Бухгалтерский учет. 2006. - № 24. - С. 71-72.</w:t>
      </w:r>
    </w:p>
    <w:p w14:paraId="4283E6D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Бухгалтерский учёт: Учебник. /H.A.</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Л.И. Малявкина, Т.В. Федорова. М.: ФОРУМ: ИНФРА-М. - 2006. - 496 с.</w:t>
      </w:r>
    </w:p>
    <w:p w14:paraId="593BBD5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Мазуренко, A.A. Зарубежный бухгалтерский учет и аудит: учеб. пос. / A.A. Мазуренко; под ред. Л.И.</w:t>
      </w:r>
      <w:r>
        <w:rPr>
          <w:rStyle w:val="WW8Num2z0"/>
          <w:rFonts w:ascii="Verdana" w:hAnsi="Verdana"/>
          <w:color w:val="000000"/>
          <w:sz w:val="18"/>
          <w:szCs w:val="18"/>
        </w:rPr>
        <w:t> </w:t>
      </w:r>
      <w:r>
        <w:rPr>
          <w:rStyle w:val="WW8Num3z0"/>
          <w:rFonts w:ascii="Verdana" w:hAnsi="Verdana"/>
          <w:color w:val="4682B4"/>
          <w:sz w:val="18"/>
          <w:szCs w:val="18"/>
        </w:rPr>
        <w:t>Ушвицкого</w:t>
      </w:r>
      <w:r>
        <w:rPr>
          <w:rFonts w:ascii="Verdana" w:hAnsi="Verdana"/>
          <w:color w:val="000000"/>
          <w:sz w:val="18"/>
          <w:szCs w:val="18"/>
        </w:rPr>
        <w:t>. М.: Кнорус, 2005.- 240 с.</w:t>
      </w:r>
    </w:p>
    <w:p w14:paraId="63DAA5E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А.К. Внутренний аудит: учеб.-практич. пособие / А.К. Макальская.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80с.</w:t>
      </w:r>
    </w:p>
    <w:p w14:paraId="561AF10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Макарова, Л.Г. Некоторые федеральные правила (стандарты) аудиторской деятельности: терминологический аспект / Л.Г. Макарова // Аудиторские ведомости. 2005. - №3. - С. 12-16.</w:t>
      </w:r>
    </w:p>
    <w:p w14:paraId="629D3AC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Макконнел</w:t>
      </w:r>
      <w:r>
        <w:rPr>
          <w:rFonts w:ascii="Verdana" w:hAnsi="Verdana"/>
          <w:color w:val="000000"/>
          <w:sz w:val="18"/>
          <w:szCs w:val="18"/>
        </w:rPr>
        <w:t>, К.Р Экономикс. / K.P.</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С.Л. Брю. М.:1. Республика, 1992. 486с.</w:t>
      </w:r>
    </w:p>
    <w:p w14:paraId="44E609E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Макроэкономика: Учебник / под ред. Л.С.</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СПб: СПБУЭиФ, 1997.-382 с.</w:t>
      </w:r>
    </w:p>
    <w:p w14:paraId="4817335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Маслова, И.А. Системная концепция учета и распределения стоимости в</w:t>
      </w:r>
      <w:r>
        <w:rPr>
          <w:rStyle w:val="WW8Num2z0"/>
          <w:rFonts w:ascii="Verdana" w:hAnsi="Verdana"/>
          <w:color w:val="000000"/>
          <w:sz w:val="18"/>
          <w:szCs w:val="18"/>
        </w:rPr>
        <w:t> </w:t>
      </w:r>
      <w:r>
        <w:rPr>
          <w:rStyle w:val="WW8Num3z0"/>
          <w:rFonts w:ascii="Verdana" w:hAnsi="Verdana"/>
          <w:color w:val="4682B4"/>
          <w:sz w:val="18"/>
          <w:szCs w:val="18"/>
        </w:rPr>
        <w:t>посттрансформационной</w:t>
      </w:r>
      <w:r>
        <w:rPr>
          <w:rStyle w:val="WW8Num2z0"/>
          <w:rFonts w:ascii="Verdana" w:hAnsi="Verdana"/>
          <w:color w:val="000000"/>
          <w:sz w:val="18"/>
          <w:szCs w:val="18"/>
        </w:rPr>
        <w:t> </w:t>
      </w:r>
      <w:r>
        <w:rPr>
          <w:rFonts w:ascii="Verdana" w:hAnsi="Verdana"/>
          <w:color w:val="000000"/>
          <w:sz w:val="18"/>
          <w:szCs w:val="18"/>
        </w:rPr>
        <w:t>экономике России и ее адаптация к международным стандартам финансовой отчетности Электронный ресурс. :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08.00.10</w:t>
      </w:r>
    </w:p>
    <w:p w14:paraId="3D1A836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Маслова, И.А. Системная концепция учета и распределения стоимости в посттрансформационной экономике России и ее адаптация к международным стандартам финансовой отчетности: автореф. дис. . док. экон. наук / И.А. Маслова. Орел., 2006. - 54 с.</w:t>
      </w:r>
    </w:p>
    <w:p w14:paraId="3D30C41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Матвеева, Е.М. Международный бухгалтерский учет (GAAP и IAS) / Е.М. Матвеева.- М.: Изд-во «Дис», 1998.- 192 с.</w:t>
      </w:r>
    </w:p>
    <w:p w14:paraId="12E06C5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Машков, С.А. О проекте Федерального закона «Об официальном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С.А. Машков // Международный бухгалтерский учет. — 2006. № 3 - С. 60-68.</w:t>
      </w:r>
    </w:p>
    <w:p w14:paraId="46AA383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Медведев, М.Ю. Как построить нестандартный бухгалтерский отчет / М.Ю. Медведев.- М.: Изд-во «Дис», 2000.- 96 с.</w:t>
      </w:r>
    </w:p>
    <w:p w14:paraId="0B3AE58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Медведев, М.Ю. Общая теория учета / М.Ю. Медведев.- М.: Изд-во «Дис», 2001.- 752 с.</w:t>
      </w:r>
    </w:p>
    <w:p w14:paraId="6D834BB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Медников</w:t>
      </w:r>
      <w:r>
        <w:rPr>
          <w:rFonts w:ascii="Verdana" w:hAnsi="Verdana"/>
          <w:color w:val="000000"/>
          <w:sz w:val="18"/>
          <w:szCs w:val="18"/>
        </w:rPr>
        <w:t>, В.В. Экономические теории и экономическая политика зарубежных стран / В.В. Медников, Г.А.</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СПб: СПБУЭиФ, 1994. -181 с.</w:t>
      </w:r>
    </w:p>
    <w:p w14:paraId="60FBD09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Аналитика-Пресс, 2001.-624 с.</w:t>
      </w:r>
    </w:p>
    <w:p w14:paraId="377E247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Международные стандарты аудита и Кодекс этики профессиональных бухгалтеров (1999). М.: МЦРСБУ, 2000.</w:t>
      </w:r>
    </w:p>
    <w:p w14:paraId="7D49F3D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Международные стандарты финансовой отчетности / под ред. Л.В. Горбатовой. М.: ВолтерсКлувер, 2006. - 544 с.</w:t>
      </w:r>
    </w:p>
    <w:p w14:paraId="191CA70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Международные стандарты финансовой отчетности: Первое официальное издание международных стандартов на русском языке.-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Аскери</w:t>
      </w:r>
      <w:r>
        <w:rPr>
          <w:rFonts w:ascii="Verdana" w:hAnsi="Verdana"/>
          <w:color w:val="000000"/>
          <w:sz w:val="18"/>
          <w:szCs w:val="18"/>
        </w:rPr>
        <w:t>», 1998.- 890 с.</w:t>
      </w:r>
    </w:p>
    <w:p w14:paraId="7B4046E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M.B. Методология аудита: развитие новых направлений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 Аудиторские ведомости. 2005. -№10.-С. 17-20.</w:t>
      </w:r>
    </w:p>
    <w:p w14:paraId="6BECEED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Мельник, М.В. Аудит: учебник для вузов. /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- 282 с.</w:t>
      </w:r>
    </w:p>
    <w:p w14:paraId="7B92E57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Концепция справедливой стоимости. / И.Е.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М.Н. Чинченко // Международный бухгалтерский учет. 2006. -№11-С. 22-26.</w:t>
      </w:r>
    </w:p>
    <w:p w14:paraId="4D7B390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Микерин</w:t>
      </w:r>
      <w:r>
        <w:rPr>
          <w:rFonts w:ascii="Verdana" w:hAnsi="Verdana"/>
          <w:color w:val="000000"/>
          <w:sz w:val="18"/>
          <w:szCs w:val="18"/>
        </w:rPr>
        <w:t>, Г. От международных правил к национальным стандартам / Г. Микерин // Экономика и жизнь. 1997. - № 1. - с. 38</w:t>
      </w:r>
    </w:p>
    <w:p w14:paraId="0B4810E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Миславская, H.A. Диагностика методологии международных систем бухгалтерского учета: автореф. дис. . док. экон. наук / H.A. Миславская. Орел, 2005. - 51 с.</w:t>
      </w:r>
    </w:p>
    <w:p w14:paraId="66BC057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Моделирование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Учебное пособие. / Ред.</w:t>
      </w:r>
      <w:r>
        <w:rPr>
          <w:rStyle w:val="WW8Num2z0"/>
          <w:rFonts w:ascii="Verdana" w:hAnsi="Verdana"/>
          <w:color w:val="000000"/>
          <w:sz w:val="18"/>
          <w:szCs w:val="18"/>
        </w:rPr>
        <w:t> </w:t>
      </w:r>
      <w:r>
        <w:rPr>
          <w:rStyle w:val="WW8Num3z0"/>
          <w:rFonts w:ascii="Verdana" w:hAnsi="Verdana"/>
          <w:color w:val="4682B4"/>
          <w:sz w:val="18"/>
          <w:szCs w:val="18"/>
        </w:rPr>
        <w:t>Голосова</w:t>
      </w:r>
      <w:r>
        <w:rPr>
          <w:rStyle w:val="WW8Num2z0"/>
          <w:rFonts w:ascii="Verdana" w:hAnsi="Verdana"/>
          <w:color w:val="000000"/>
          <w:sz w:val="18"/>
          <w:szCs w:val="18"/>
        </w:rPr>
        <w:t> </w:t>
      </w:r>
      <w:r>
        <w:rPr>
          <w:rFonts w:ascii="Verdana" w:hAnsi="Verdana"/>
          <w:color w:val="000000"/>
          <w:sz w:val="18"/>
          <w:szCs w:val="18"/>
        </w:rPr>
        <w:t>O.B. М: 1997. - 96 с.</w:t>
      </w:r>
    </w:p>
    <w:p w14:paraId="562B7B6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Моль, А. Теория информации и эстетическое восприятие. М., 1966, вступит, статья, с. 14-15</w:t>
      </w:r>
    </w:p>
    <w:p w14:paraId="5D29127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Мороз, А.И. Курс теории систем / А.И. Мороз. М: ВШ, 1987.</w:t>
      </w:r>
    </w:p>
    <w:p w14:paraId="0BB5BA4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Морозова, Ж.А.</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 xml:space="preserve">стандарт Аудиторская выборка / Ж.А. Морозова// </w:t>
      </w:r>
      <w:r>
        <w:rPr>
          <w:rFonts w:ascii="Verdana" w:hAnsi="Verdana"/>
          <w:color w:val="000000"/>
          <w:sz w:val="18"/>
          <w:szCs w:val="18"/>
        </w:rPr>
        <w:lastRenderedPageBreak/>
        <w:t>Аудиторские ведомости. 2004. - №6. - С 36-39.</w:t>
      </w:r>
    </w:p>
    <w:p w14:paraId="55B8940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Моторин, М.А. Важность перехода на международные стандарты финансовой отчетности / М.А. Моторин // Accounting Report. М., 1999. - № 2.1. - с. 1-3.</w:t>
      </w:r>
    </w:p>
    <w:p w14:paraId="2513C70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Учебник / М.Р.</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перераб. М.Х.Б.; пер. с англ. М.: Аудит, ЮНИТИ 1999. - 569 с.</w:t>
      </w:r>
    </w:p>
    <w:p w14:paraId="02C651E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 Пер. с англ. 2-е изд. - М.: Финансы и статистика, 1999. - 246 с.</w:t>
      </w:r>
    </w:p>
    <w:p w14:paraId="0D3FB00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Налоговый кодекс РФ, Части 1 и 2 // СПб.: Изд-во «</w:t>
      </w:r>
      <w:r>
        <w:rPr>
          <w:rStyle w:val="WW8Num3z0"/>
          <w:rFonts w:ascii="Verdana" w:hAnsi="Verdana"/>
          <w:color w:val="4682B4"/>
          <w:sz w:val="18"/>
          <w:szCs w:val="18"/>
        </w:rPr>
        <w:t>Альфа</w:t>
      </w:r>
      <w:r>
        <w:rPr>
          <w:rFonts w:ascii="Verdana" w:hAnsi="Verdana"/>
          <w:color w:val="000000"/>
          <w:sz w:val="18"/>
          <w:szCs w:val="18"/>
        </w:rPr>
        <w:t>», 2007.159 с.</w:t>
      </w:r>
    </w:p>
    <w:p w14:paraId="5F51CCF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В.В. Практикум аудита в организациях: учеб. практич. уособие /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Ф.В. Зайнетдинов, А.Е. Суглобов. М.: Дело, 2002. 286с.</w:t>
      </w:r>
    </w:p>
    <w:p w14:paraId="60314CA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Бухгалтерская отчетность организации:учебное пособие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Л.В. Пономарев.- 5-е изд.доп.- М.: Бухгалтерский учет, 2006.-392 с.</w:t>
      </w:r>
    </w:p>
    <w:p w14:paraId="5E569C4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Об аудиторской деятельности. Федеральный закон РФ от 07.08.2001 (ред. от 30.12.2001) №119-ФЗ.</w:t>
      </w:r>
    </w:p>
    <w:p w14:paraId="3BB6221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Об утверждении Положения по бухгалтерскому учету «Бухгалтерская отчетность организаций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Министерства финансов Российской Федерации №34н от 6.07.1999г.</w:t>
      </w:r>
    </w:p>
    <w:p w14:paraId="5545AA9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Об утверждении Положения по бухгалтерскому учету «</w:t>
      </w:r>
      <w:r>
        <w:rPr>
          <w:rStyle w:val="WW8Num3z0"/>
          <w:rFonts w:ascii="Verdana" w:hAnsi="Verdana"/>
          <w:color w:val="4682B4"/>
          <w:sz w:val="18"/>
          <w:szCs w:val="18"/>
        </w:rPr>
        <w:t>Доходы организаций</w:t>
      </w:r>
      <w:r>
        <w:rPr>
          <w:rFonts w:ascii="Verdana" w:hAnsi="Verdana"/>
          <w:color w:val="000000"/>
          <w:sz w:val="18"/>
          <w:szCs w:val="18"/>
        </w:rPr>
        <w:t>» (ПБУ 9/99) Приказ Министерства финансов Российской Федерации № 32н от 6.05.1999 г.</w:t>
      </w:r>
    </w:p>
    <w:p w14:paraId="6CAE101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Приказ Министерства финансов Российской Федерации № 5н от 13.01.2000г.</w:t>
      </w:r>
    </w:p>
    <w:p w14:paraId="6CACF74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Министерства финансов Российской Федерации № 11н от 27.01.2000г.</w:t>
      </w:r>
    </w:p>
    <w:p w14:paraId="429781C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Российской Федерации №33н от 6.05.1999г.</w:t>
      </w:r>
    </w:p>
    <w:p w14:paraId="4959F26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Министерства финансов Российской Федерации № 56н от 25.11.1998</w:t>
      </w:r>
    </w:p>
    <w:p w14:paraId="1AB4333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Приказ Министерства финансов Российской Федерации №57н от 25.11.1998г.</w:t>
      </w:r>
    </w:p>
    <w:p w14:paraId="0E1E168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Приказ Министерства финансов Российской Федерации №2н от 10.01.2000</w:t>
      </w:r>
    </w:p>
    <w:p w14:paraId="3354214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Министерства финансов Российской Федерации №92н от 16.10. 2000г.</w:t>
      </w:r>
    </w:p>
    <w:p w14:paraId="3D8E470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Приказ Министерства финансов Российской Федерации №167 от 20.12.1994г.</w:t>
      </w:r>
    </w:p>
    <w:p w14:paraId="164809B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Министерства финансов Российской Федерации № 44н от 9.06.2001</w:t>
      </w:r>
    </w:p>
    <w:p w14:paraId="64A9D5C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Министерства финансов Российской Федерации №91н от 16.10.2000г.</w:t>
      </w:r>
    </w:p>
    <w:p w14:paraId="627BD9E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Министерства финансов Российской Федерации №26н от 30.04.2001</w:t>
      </w:r>
    </w:p>
    <w:p w14:paraId="4463A19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Об утверждении Положения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1/98) Приказ Министерства финансов Российской Федерации №60н от 9.12.1998г.</w:t>
      </w:r>
    </w:p>
    <w:p w14:paraId="3D3A6DC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Ожегов, С.И. Толковый словарь русского языка / С.И. Ожегов. М.,1985.</w:t>
      </w:r>
    </w:p>
    <w:p w14:paraId="0591476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Ожегов, СИ. Словарь русского языка. Около 53000 слов. Изд. 6-е, стереотип.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1964. 900 стр.</w:t>
      </w:r>
    </w:p>
    <w:p w14:paraId="316DF0E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Опыт переходных экономик и экономическая теория / ред.</w:t>
      </w:r>
      <w:r>
        <w:rPr>
          <w:rStyle w:val="WW8Num2z0"/>
          <w:rFonts w:ascii="Verdana" w:hAnsi="Verdana"/>
          <w:color w:val="000000"/>
          <w:sz w:val="18"/>
          <w:szCs w:val="18"/>
        </w:rPr>
        <w:t> </w:t>
      </w:r>
      <w:r>
        <w:rPr>
          <w:rStyle w:val="WW8Num3z0"/>
          <w:rFonts w:ascii="Verdana" w:hAnsi="Verdana"/>
          <w:color w:val="4682B4"/>
          <w:sz w:val="18"/>
          <w:szCs w:val="18"/>
        </w:rPr>
        <w:t>Радаев</w:t>
      </w:r>
      <w:r>
        <w:rPr>
          <w:rFonts w:ascii="Verdana" w:hAnsi="Verdana"/>
          <w:color w:val="000000"/>
          <w:sz w:val="18"/>
          <w:szCs w:val="18"/>
        </w:rPr>
        <w:t>. -М.: 1999.-182 с.</w:t>
      </w:r>
    </w:p>
    <w:p w14:paraId="61C05CC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Орешин</w:t>
      </w:r>
      <w:r>
        <w:rPr>
          <w:rFonts w:ascii="Verdana" w:hAnsi="Verdana"/>
          <w:color w:val="000000"/>
          <w:sz w:val="18"/>
          <w:szCs w:val="18"/>
        </w:rPr>
        <w:t xml:space="preserve">, В.П. Государственное регулирование национальной экономики / В.П. Орешин. </w:t>
      </w:r>
      <w:r>
        <w:rPr>
          <w:rFonts w:ascii="Verdana" w:hAnsi="Verdana"/>
          <w:color w:val="000000"/>
          <w:sz w:val="18"/>
          <w:szCs w:val="18"/>
        </w:rPr>
        <w:lastRenderedPageBreak/>
        <w:t>М: 1999. - 304 с.</w:t>
      </w:r>
    </w:p>
    <w:p w14:paraId="2BB456B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Островский, О.М. Проблемы регулирования бухгалтерского учета в России в условиях его реформирования и перехода на МСФО / О.М. Островский // Бухгалтерский учет. М., 2003. - № 14. - с.5-7.</w:t>
      </w:r>
    </w:p>
    <w:p w14:paraId="406ED60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Островский, О.М. Стандарты бухгалтерского учета в России / О.М. Островский // Бухгалтерский учет. М., 1999. - № 8. - с. 6-8.</w:t>
      </w:r>
    </w:p>
    <w:p w14:paraId="7715FC4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Бухгалтерская отчетность в России: последовательное приближение к международным нормам / В.Ф. Палий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1997. -№11 (333).-с. 6.</w:t>
      </w:r>
    </w:p>
    <w:p w14:paraId="217BDD9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Палий, В.Ф. Комментарии к международным стандартам финансовой отчетности / В.Ф. Палий.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 с.</w:t>
      </w:r>
    </w:p>
    <w:p w14:paraId="27F029A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Палий, В.Ф. Актуальные вопросы теории бухгалтерского учета. /</w:t>
      </w:r>
    </w:p>
    <w:p w14:paraId="437A5F3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B.Ф. Палий // Бухгалтерский учет. 2005. - № 3. - С. 45-48.</w:t>
      </w:r>
    </w:p>
    <w:p w14:paraId="48A42E6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Палий, В.Ф. Международные стандарты учета и финансовой отчетности: учебник / В.Ф. Палий. М.: ИНФРА-М, 2003. - 472с.</w:t>
      </w:r>
    </w:p>
    <w:p w14:paraId="5D95FD3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Палий, В.Ф. О государственном суверенитете в области регулирования бухгалтерского учета / В.Ф. Палий // Бухгалтерский учет. 2006. -№ 1. - С. 46-49.</w:t>
      </w:r>
    </w:p>
    <w:p w14:paraId="5E1F025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Палий, В.Ф. О методе бухгалтерского учета. / В.Ф. Палий // Бухгалтерский учет. 2006. - № 7. - С. 55-60.</w:t>
      </w:r>
    </w:p>
    <w:p w14:paraId="66AA812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Палий, В.Ф. О предмете бухгалтерского учета. / В.Ф. Палий // Бухгалтерский учет. 2006. - № 5. - С. 55-58.</w:t>
      </w:r>
    </w:p>
    <w:p w14:paraId="3629871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Палий, В.Ф. Современный бухгалтерский учет. / В.Ф. Палий. М.: Бухгалтерский учет, 2003. - 792с.</w:t>
      </w:r>
    </w:p>
    <w:p w14:paraId="722F5F1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Панков, Д.А. Бухгалтерский учет и анализ за рубежом: Учебное пособие / Д.А. Панков. Мн.: Новое знание, 2002. - 256 с.</w:t>
      </w:r>
    </w:p>
    <w:p w14:paraId="1E60770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Панкова, C.B. Взаимосвязь международных стандартов финансовой отчетности и аудита / C.B. Панкова // Международный бухгалтерский учет. — 2002. -№ 1.</w:t>
      </w:r>
    </w:p>
    <w:p w14:paraId="75C3613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Панкова, C.B. Международные стандарты аудита: Учеб. пособие /</w:t>
      </w:r>
    </w:p>
    <w:p w14:paraId="6375901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C.B. Панкова. М.: Экономисть, 2004. - 158 с.</w:t>
      </w:r>
    </w:p>
    <w:p w14:paraId="302587D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Панкова, C.B. Об организации внешнего контроля качества аудита / C.B. Панкова // Аудиторские ведомости. 2002. № 2. - с.71-74.</w:t>
      </w:r>
    </w:p>
    <w:p w14:paraId="2AD81F0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Организация внешнего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 США / C.B. Панкова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10. - с.46-49.</w:t>
      </w:r>
    </w:p>
    <w:p w14:paraId="402A97D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Панченко, Т.М. Аудиторская проверка бухгалтерской отчетности организаций за 2003 г. / Т.М. Панченко // Аудиторские ведомости. 2004. - №4. - С. 14-24.</w:t>
      </w:r>
    </w:p>
    <w:p w14:paraId="3D11216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Системное представление бухгалтерской отчетности: автореф. дис. . док. экон. наук /Н.В. Парушина. -Москва., 2007. -44 с.</w:t>
      </w:r>
    </w:p>
    <w:p w14:paraId="553C1D2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Паутола-Мол,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общеевропейскую экономику движение в сторону институтов европейского типа: опыт Восточной Европы / Н. Паутола-Мол // Обзор российской экономики. - М., 2000. - с. 12-14.</w:t>
      </w:r>
    </w:p>
    <w:p w14:paraId="7E3730B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JI.B. Трансформация финансовой отчетности всоответствии с международными стандартами и учетная политика организации: учеб.-метод. Пособие / JI.B.</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В.В. Давлетов. -Волгоград: Изд-во Волгогр. гос. ун-та, 1999. 70 с.</w:t>
      </w:r>
    </w:p>
    <w:p w14:paraId="2655BF1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Петров, А.Ю. Развитие аудита в России / А.Ю. Петров // Бухгалтерский учет. 2001. - №5. - С. 18-20.</w:t>
      </w:r>
    </w:p>
    <w:p w14:paraId="4291B08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Петрова, В.И. Тенденции развития теории бухгалтерского учета. / В.И. Петрова //Бухгалтерский учет. 2006. - № 11. - С. 48-51.</w:t>
      </w:r>
    </w:p>
    <w:p w14:paraId="6A2CE6B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Пети, У. Антология экономической классики. / У.</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А. Смит, Д. Риккардо. М: Эконом-ключ, 1993. - 175 с.</w:t>
      </w:r>
    </w:p>
    <w:p w14:paraId="579C71A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Роль финансовой информации при анализе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 Н.С. Пласкова // Бухгалтерский учет. 2006. - № 24. - С. 58-64.</w:t>
      </w:r>
    </w:p>
    <w:p w14:paraId="27C18FE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Аудит: Учебник для вузов / В.И. Подольский,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А.А. Савин, JI.B. Сотникова / Под ред. проф. В.И. Подольского. М.: Аудит, ЮНИТИ-ДАНА, 2002.</w:t>
      </w:r>
    </w:p>
    <w:p w14:paraId="47B96DA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Поленова, С.Н. Этапы реформирования бухгалтерского учета и отчетности в России / С.Н. Поленова // Международный бухгалтерский учет. -2006.-№ 4.-С. 21-29.</w:t>
      </w:r>
    </w:p>
    <w:p w14:paraId="2FB05B0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РФ от 02.08.2001 г. № 60н.</w:t>
      </w:r>
    </w:p>
    <w:p w14:paraId="1BA0568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теоретические принципы построения учетно-аналитической системы / JI.B.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№5. - с.20-32.</w:t>
      </w:r>
    </w:p>
    <w:p w14:paraId="7124947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Постановление Правительства РФ от 23 сентября 2002 г. № 696 Об утверждении федеральных правил (стандартов) аудиторской деятельности (с изм. и доп. от 16 апреля 2005 г.)</w:t>
      </w:r>
    </w:p>
    <w:p w14:paraId="235FA89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Починок, А.П.</w:t>
      </w:r>
      <w:r>
        <w:rPr>
          <w:rStyle w:val="WW8Num2z0"/>
          <w:rFonts w:ascii="Verdana" w:hAnsi="Verdana"/>
          <w:color w:val="000000"/>
          <w:sz w:val="18"/>
          <w:szCs w:val="18"/>
        </w:rPr>
        <w:t> </w:t>
      </w:r>
      <w:r>
        <w:rPr>
          <w:rStyle w:val="WW8Num3z0"/>
          <w:rFonts w:ascii="Verdana" w:hAnsi="Verdana"/>
          <w:color w:val="4682B4"/>
          <w:sz w:val="18"/>
          <w:szCs w:val="18"/>
        </w:rPr>
        <w:t>Переход</w:t>
      </w:r>
      <w:r>
        <w:rPr>
          <w:rStyle w:val="WW8Num2z0"/>
          <w:rFonts w:ascii="Verdana" w:hAnsi="Verdana"/>
          <w:color w:val="000000"/>
          <w:sz w:val="18"/>
          <w:szCs w:val="18"/>
        </w:rPr>
        <w:t> </w:t>
      </w:r>
      <w:r>
        <w:rPr>
          <w:rFonts w:ascii="Verdana" w:hAnsi="Verdana"/>
          <w:color w:val="000000"/>
          <w:sz w:val="18"/>
          <w:szCs w:val="18"/>
        </w:rPr>
        <w:t>на МСФО необходим / А.П. Починок // Accounting Report. М., 1999.-№2.5.-с. 3-5.</w:t>
      </w:r>
    </w:p>
    <w:p w14:paraId="27D468B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Преображенский, А. Этимологический словарь русского языка /А. Преображенский. М., 1910 - 1914.</w:t>
      </w:r>
    </w:p>
    <w:p w14:paraId="1AC26B4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Прокофьева, Н.А. 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финансовую отчетность. / Н.А. Прокофьева // Бухгалтерский учет. 2006. - № 20. - С. 64-66.</w:t>
      </w:r>
    </w:p>
    <w:p w14:paraId="2F9B70F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Пупко, Г.М. Аудит и ревизия / Г.М. Пупко. Минск: Интерпрессервис, Мисанта, 2003. 428 с.</w:t>
      </w:r>
    </w:p>
    <w:p w14:paraId="7949A79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Сборник статей. М. 1999.-186 с.</w:t>
      </w:r>
    </w:p>
    <w:p w14:paraId="19AE5ED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Расказова-Николаева, С.А. Кому нужны МСФО / С.А. Расказова-Николаева // Бухгалтерский учет. 2007. - № 2. - С. 14-15.</w:t>
      </w:r>
    </w:p>
    <w:p w14:paraId="517906A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Расказова-Николаева, С.А. Принципы регулирования бухгалтерского учета. / С.А. Расказова-Николаева // Бухгалтерский учет. — 2006. -№8. -С. 49-53.</w:t>
      </w:r>
    </w:p>
    <w:p w14:paraId="2B00A5A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Реформа бухгалтерского учета: сборник документов. М.: Омега-JI. -2005.-432 с.</w:t>
      </w:r>
    </w:p>
    <w:p w14:paraId="52E0F7D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и переход на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2000. - 256 с.</w:t>
      </w:r>
    </w:p>
    <w:p w14:paraId="1B903DE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 Пер. с французского под ред. Я.В. Соколова. М.: Финансы и статистика, 2000. - 160 с.</w:t>
      </w:r>
    </w:p>
    <w:p w14:paraId="07A3C87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Робертсон, Дж. К. Аудит / Дж.К. Робертсон. М.: KPMG, АФ «</w:t>
      </w:r>
      <w:r>
        <w:rPr>
          <w:rStyle w:val="WW8Num3z0"/>
          <w:rFonts w:ascii="Verdana" w:hAnsi="Verdana"/>
          <w:color w:val="4682B4"/>
          <w:sz w:val="18"/>
          <w:szCs w:val="18"/>
        </w:rPr>
        <w:t>Контакт</w:t>
      </w:r>
      <w:r>
        <w:rPr>
          <w:rFonts w:ascii="Verdana" w:hAnsi="Verdana"/>
          <w:color w:val="000000"/>
          <w:sz w:val="18"/>
          <w:szCs w:val="18"/>
        </w:rPr>
        <w:t>». - 1993.</w:t>
      </w:r>
    </w:p>
    <w:p w14:paraId="314E7F9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Рожнова, О.В. Международные стандарты бухгалтерского учета и финансовой отчетности: Учебное пособие для вузов. Издание второе,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О.В. Рожнова. М.: Издательство «</w:t>
      </w:r>
      <w:r>
        <w:rPr>
          <w:rStyle w:val="WW8Num3z0"/>
          <w:rFonts w:ascii="Verdana" w:hAnsi="Verdana"/>
          <w:color w:val="4682B4"/>
          <w:sz w:val="18"/>
          <w:szCs w:val="18"/>
        </w:rPr>
        <w:t>Экзамен</w:t>
      </w:r>
      <w:r>
        <w:rPr>
          <w:rFonts w:ascii="Verdana" w:hAnsi="Verdana"/>
          <w:color w:val="000000"/>
          <w:sz w:val="18"/>
          <w:szCs w:val="18"/>
        </w:rPr>
        <w:t>», 2003.-256 с.</w:t>
      </w:r>
    </w:p>
    <w:p w14:paraId="2B82393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Рожнова, О.В. Финансовый учет. Теоретические основы методологический аппарат. / О.В. Рожнова. -М.: Экзамен. 2003. 320 с.</w:t>
      </w:r>
    </w:p>
    <w:p w14:paraId="3DDAFADB"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А.И. Автоматизация аудита / А.И.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М.: Аудит; ЮНИТИ, 2003.</w:t>
      </w:r>
    </w:p>
    <w:p w14:paraId="14D67CA7"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Российский статистический ежегодник.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 2006.-819 с.</w:t>
      </w:r>
    </w:p>
    <w:p w14:paraId="0378C50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Т.В. Международная статистика. Организация и методология / Т.В. Рябушкин. М.: Статистика, 1965. - 272 с.</w:t>
      </w:r>
    </w:p>
    <w:p w14:paraId="4B2B2D0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Садовский, В.Н. Проблемы философского обоснования системных исследований / В.Н. Садовский. М: Наука, Ежегодник. Системные исследования, 1984, С 32-51.</w:t>
      </w:r>
    </w:p>
    <w:p w14:paraId="526C3C9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Сальникова, Е.В. Учетная система предприятия и формированиеоценки ее эффективности: автореф. дис. . канд. экон. наук / Е.В. Сальникова. Санкт-Петербург, 2007. - 19 с.</w:t>
      </w:r>
    </w:p>
    <w:p w14:paraId="1D5C4F4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Сиденко</w:t>
      </w:r>
      <w:r>
        <w:rPr>
          <w:rFonts w:ascii="Verdana" w:hAnsi="Verdana"/>
          <w:color w:val="000000"/>
          <w:sz w:val="18"/>
          <w:szCs w:val="18"/>
        </w:rPr>
        <w:t>, A.B. Международный статистический учет • / A.B. Сиденко, Е.М.</w:t>
      </w:r>
      <w:r>
        <w:rPr>
          <w:rStyle w:val="WW8Num2z0"/>
          <w:rFonts w:ascii="Verdana" w:hAnsi="Verdana"/>
          <w:color w:val="000000"/>
          <w:sz w:val="18"/>
          <w:szCs w:val="18"/>
        </w:rPr>
        <w:t> </w:t>
      </w:r>
      <w:r>
        <w:rPr>
          <w:rStyle w:val="WW8Num3z0"/>
          <w:rFonts w:ascii="Verdana" w:hAnsi="Verdana"/>
          <w:color w:val="4682B4"/>
          <w:sz w:val="18"/>
          <w:szCs w:val="18"/>
        </w:rPr>
        <w:t>Матвеева</w:t>
      </w:r>
      <w:r>
        <w:rPr>
          <w:rFonts w:ascii="Verdana" w:hAnsi="Verdana"/>
          <w:color w:val="000000"/>
          <w:sz w:val="18"/>
          <w:szCs w:val="18"/>
        </w:rPr>
        <w:t>.- М.: Изд-во «Дис», 1999.- 208 с.</w:t>
      </w:r>
    </w:p>
    <w:p w14:paraId="795A575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Сиротенко, Э.А. Информационно-математическое моделирование процедур внешнего аудита. / Э.А. Сиротенко М.: Финансовая Академия при Правительстве РФ, 1998. - 124 с.</w:t>
      </w:r>
    </w:p>
    <w:p w14:paraId="19D6A5A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Ситнов, A.A. Международные стандарты аудита: Учебное пособие / A.A. Ситнов.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2003.</w:t>
      </w:r>
    </w:p>
    <w:p w14:paraId="5A9E2F9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Ситнов, A.A. Международные стандарты аудита: Учебно-практическое пособие / A.A. Ситнов. М.: ИД ФБК - ПРЕСС, 2004. - 160с.</w:t>
      </w:r>
    </w:p>
    <w:p w14:paraId="0195977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Аудит: методология и организация / В.В. Скобара. -М.: ДИС, 1998.-576с.</w:t>
      </w:r>
    </w:p>
    <w:p w14:paraId="62E08C9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211. Скобара, В.В. Аудит как экономическая система // Реформирование бухгалтерского учета </w:t>
      </w:r>
      <w:r>
        <w:rPr>
          <w:rFonts w:ascii="Verdana" w:hAnsi="Verdana"/>
          <w:color w:val="000000"/>
          <w:sz w:val="18"/>
          <w:szCs w:val="18"/>
        </w:rPr>
        <w:lastRenderedPageBreak/>
        <w:t>и совершенствование подготовки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России. Сб. науч. трудов. — М.: Финансовая Академия при Правительстве РФ, 1999 г. - 62-65 с.</w:t>
      </w:r>
    </w:p>
    <w:p w14:paraId="5B7F61D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Скобарев, В.Ю. Комментарий к Федеральному закону от 7 августа 2001 г. № 119-ФЗ Об аудиторской деятельности / В.Ю. Скобарев, С.А.</w:t>
      </w:r>
      <w:r>
        <w:rPr>
          <w:rStyle w:val="WW8Num2z0"/>
          <w:rFonts w:ascii="Verdana" w:hAnsi="Verdana"/>
          <w:color w:val="000000"/>
          <w:sz w:val="18"/>
          <w:szCs w:val="18"/>
        </w:rPr>
        <w:t> </w:t>
      </w:r>
      <w:r>
        <w:rPr>
          <w:rStyle w:val="WW8Num3z0"/>
          <w:rFonts w:ascii="Verdana" w:hAnsi="Verdana"/>
          <w:color w:val="4682B4"/>
          <w:sz w:val="18"/>
          <w:szCs w:val="18"/>
        </w:rPr>
        <w:t>Пивоварова</w:t>
      </w:r>
      <w:r>
        <w:rPr>
          <w:rFonts w:ascii="Verdana" w:hAnsi="Verdana"/>
          <w:color w:val="000000"/>
          <w:sz w:val="18"/>
          <w:szCs w:val="18"/>
        </w:rPr>
        <w:t>, Д.К. Долотенкова. Система ГАРАНТ. - 2002.</w:t>
      </w:r>
    </w:p>
    <w:p w14:paraId="40D85AC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В.Я. Двойная бухгалтерия во Франции / В.Я. Соколов, С.М.</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 Бухгалтерский учет.- 1994.- №5,- С. 36-38.</w:t>
      </w:r>
    </w:p>
    <w:p w14:paraId="471E710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Соколов, Я.В. Этический кодекс профессионального поведения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(США) / Я.В. Соколов // Бухгалтерский учет. 2002. - № 8.</w:t>
      </w:r>
    </w:p>
    <w:p w14:paraId="75E4293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Соколов, В.Я. Оценка по справедливой стоимости / В.Я. Соколов // Бухгалтерский учет. 2006. - № 5. - С. 50-54.</w:t>
      </w:r>
    </w:p>
    <w:p w14:paraId="4D0DD18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Соколов, В.Я. Тенденции развития бухгалтерского учета. / В.Я. Соколов // Бухгалтерский учет. -2004.- № 11.</w:t>
      </w:r>
    </w:p>
    <w:p w14:paraId="262B60C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2007. - № 5. - С. 52-56.</w:t>
      </w:r>
    </w:p>
    <w:p w14:paraId="692CE2D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Соколов, Я.В.</w:t>
      </w:r>
      <w:r>
        <w:rPr>
          <w:rStyle w:val="WW8Num2z0"/>
          <w:rFonts w:ascii="Verdana" w:hAnsi="Verdana"/>
          <w:color w:val="000000"/>
          <w:sz w:val="18"/>
          <w:szCs w:val="18"/>
        </w:rPr>
        <w:t> </w:t>
      </w:r>
      <w:r>
        <w:rPr>
          <w:rStyle w:val="WW8Num3z0"/>
          <w:rFonts w:ascii="Verdana" w:hAnsi="Verdana"/>
          <w:color w:val="4682B4"/>
          <w:sz w:val="18"/>
          <w:szCs w:val="18"/>
        </w:rPr>
        <w:t>Кейнсианство</w:t>
      </w:r>
      <w:r>
        <w:rPr>
          <w:rStyle w:val="WW8Num2z0"/>
          <w:rFonts w:ascii="Verdana" w:hAnsi="Verdana"/>
          <w:color w:val="000000"/>
          <w:sz w:val="18"/>
          <w:szCs w:val="18"/>
        </w:rPr>
        <w:t> </w:t>
      </w:r>
      <w:r>
        <w:rPr>
          <w:rFonts w:ascii="Verdana" w:hAnsi="Verdana"/>
          <w:color w:val="000000"/>
          <w:sz w:val="18"/>
          <w:szCs w:val="18"/>
        </w:rPr>
        <w:t>и бухгалтерский учет. / Я.В. Соколов // Бухгалтерский учет. 2006. - № 24. - С. 55-57.</w:t>
      </w:r>
    </w:p>
    <w:p w14:paraId="7A06906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Соколов, Я.В. Моделирование и его роль в бухгалтерском, учете. /</w:t>
      </w:r>
    </w:p>
    <w:p w14:paraId="68DE411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Я.В. Соколов // Бухгалтерский учет. 1996. - № 6. - С. 3-7.</w:t>
      </w:r>
    </w:p>
    <w:p w14:paraId="3173030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Соколов, Я.В. МСФО в России: их настоящее и будущее. / Я.В. Соколов // Бухгалтерский учет. 2007. - № 8. - С. 57-60.</w:t>
      </w:r>
    </w:p>
    <w:p w14:paraId="2447822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Соколов, Я.В. Скептицизм в бухгалтерском учете. / Я.В. Соколов // Бухгалтерский учет. -2006.- № 9. С. 49-52.</w:t>
      </w:r>
    </w:p>
    <w:p w14:paraId="6657DF0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Соколова, H.A. Мировой опыт применения МСФО / H.A. Соколова // Бухгалтерский учет. 2006. - № 9. - С. 52-56.</w:t>
      </w:r>
    </w:p>
    <w:p w14:paraId="54136AA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Соловьева, О.В. Концептуальные основы финансовой отчетности / О.В. Соловьева // Бухгалтерский учет. 1998. - №7. - с. 96-100.</w:t>
      </w:r>
    </w:p>
    <w:p w14:paraId="07F060F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Сотникова, JI. Принципы международных стандартов финансовой отчетности. / JL Сотникова // Финансовая газета. 2004. - № 47.</w:t>
      </w:r>
    </w:p>
    <w:p w14:paraId="2BC4AFB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Справочник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Под ред. проф. Э.А. Уткина.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2002.</w:t>
      </w:r>
    </w:p>
    <w:p w14:paraId="339593A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Стандарты аудиторской деятельности: Сборник нормативных документов. М.: Ось-89, 2003.</w:t>
      </w:r>
    </w:p>
    <w:p w14:paraId="0C4DA8B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Стандарты аудиторской деятельности: Учебное пособие. М.: ИНФРА-М, 2000.</w:t>
      </w:r>
    </w:p>
    <w:p w14:paraId="1A4F09F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Статистический словарь / гл. ред. М. А. Королёв. -2-е изд., перераб. и доп. М.: Финансы и статистика, 1989. - 623 е.: ил.</w:t>
      </w:r>
    </w:p>
    <w:p w14:paraId="653D2DA1"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А.Ю. Финансовая отчетность в рыночной экономике (Сравнительный анализ российского и зарубежного опыта): Дисс. . канд. экон. наук. М., 1998. - 269 с.</w:t>
      </w:r>
    </w:p>
    <w:p w14:paraId="770C537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Стиглиц</w:t>
      </w:r>
      <w:r>
        <w:rPr>
          <w:rFonts w:ascii="Verdana" w:hAnsi="Verdana"/>
          <w:color w:val="000000"/>
          <w:sz w:val="18"/>
          <w:szCs w:val="18"/>
        </w:rPr>
        <w:t>, Дж.Ю. Экономика государственного сектора / Дж.Ю. Стиглиц. М: 1997. - 385 с.</w:t>
      </w:r>
    </w:p>
    <w:p w14:paraId="2EEB4EE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Стоун, Д. Бухгалтерский учёт и финансовый анализ: подготовительный курс: Пер. с англ. Ю. 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 Под общ. ред. Б. 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 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- 272с.</w:t>
      </w:r>
    </w:p>
    <w:p w14:paraId="143FD19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Стоянов</w:t>
      </w:r>
      <w:r>
        <w:rPr>
          <w:rFonts w:ascii="Verdana" w:hAnsi="Verdana"/>
          <w:color w:val="000000"/>
          <w:sz w:val="18"/>
          <w:szCs w:val="18"/>
        </w:rPr>
        <w:t>, Е.А. Экспертная диагностика и аудит финансово-хозяйственного положения предприятия / Е.А. Стоянов,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1993.-97 с.</w:t>
      </w:r>
    </w:p>
    <w:p w14:paraId="6F591CA5"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Н.С. Бухгалтерский учет / Н.С.</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A.B. Стражев.-Мн., 1999.- 336 с.</w:t>
      </w:r>
    </w:p>
    <w:p w14:paraId="48ACD10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С.Г. Статистико-экономические очерки / С.Г. Струмилин. М.: Госстатиздат, 1958. - 740 с.</w:t>
      </w:r>
    </w:p>
    <w:p w14:paraId="28DB4FA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С.А. Введение в аудит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вестник», вып. 1) / С.А. Стуков, В.Д.</w:t>
      </w:r>
      <w:r>
        <w:rPr>
          <w:rStyle w:val="WW8Num2z0"/>
          <w:rFonts w:ascii="Verdana" w:hAnsi="Verdana"/>
          <w:color w:val="000000"/>
          <w:sz w:val="18"/>
          <w:szCs w:val="18"/>
        </w:rPr>
        <w:t> </w:t>
      </w:r>
      <w:r>
        <w:rPr>
          <w:rStyle w:val="WW8Num3z0"/>
          <w:rFonts w:ascii="Verdana" w:hAnsi="Verdana"/>
          <w:color w:val="4682B4"/>
          <w:sz w:val="18"/>
          <w:szCs w:val="18"/>
        </w:rPr>
        <w:t>Голышев</w:t>
      </w:r>
      <w:r>
        <w:rPr>
          <w:rFonts w:ascii="Verdana" w:hAnsi="Verdana"/>
          <w:color w:val="000000"/>
          <w:sz w:val="18"/>
          <w:szCs w:val="18"/>
        </w:rPr>
        <w:t>. М.: «</w:t>
      </w:r>
      <w:r>
        <w:rPr>
          <w:rStyle w:val="WW8Num3z0"/>
          <w:rFonts w:ascii="Verdana" w:hAnsi="Verdana"/>
          <w:color w:val="4682B4"/>
          <w:sz w:val="18"/>
          <w:szCs w:val="18"/>
        </w:rPr>
        <w:t>Тарвер</w:t>
      </w:r>
      <w:r>
        <w:rPr>
          <w:rFonts w:ascii="Verdana" w:hAnsi="Verdana"/>
          <w:color w:val="000000"/>
          <w:sz w:val="18"/>
          <w:szCs w:val="18"/>
        </w:rPr>
        <w:t>», 2002.</w:t>
      </w:r>
    </w:p>
    <w:p w14:paraId="008BCBA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С.А. Международная стандартизация и гармонизация учета и отчетности / С.А. Стуков, J1.C. Стуков. М.: Бухгалтерский учет, 1998. - 134 с.</w:t>
      </w:r>
    </w:p>
    <w:p w14:paraId="0E0FB309"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xml:space="preserve">, С.А. Аудит. Современная методика: Проверка разделов отчетности согласно MC </w:t>
      </w:r>
      <w:r>
        <w:rPr>
          <w:rFonts w:ascii="Verdana" w:hAnsi="Verdana"/>
          <w:color w:val="000000"/>
          <w:sz w:val="18"/>
          <w:szCs w:val="18"/>
        </w:rPr>
        <w:lastRenderedPageBreak/>
        <w:t>А и федеральным ПС АД / С.А.</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H.A. Ремизов, под ред. H.A. Ремизова.- М.: ИД ФБК-ПРЕСС, 2003.</w:t>
      </w:r>
    </w:p>
    <w:p w14:paraId="0B54280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Табалина, С.А. Аудит. Знания о</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клиента / С.А. Табалина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8. - С 12-14</w:t>
      </w:r>
    </w:p>
    <w:p w14:paraId="3691608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Тамбовцев</w:t>
      </w:r>
      <w:r>
        <w:rPr>
          <w:rFonts w:ascii="Verdana" w:hAnsi="Verdana"/>
          <w:color w:val="000000"/>
          <w:sz w:val="18"/>
          <w:szCs w:val="18"/>
        </w:rPr>
        <w:t>, В. Государство и переходная экономика: пределы</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 В. Тамбовцев. М: 1997. - 184 с.</w:t>
      </w:r>
    </w:p>
    <w:p w14:paraId="0230655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Тамразова, JI.M. Реформирование бухгалтерского учета как составляющая курса экономических реформ России / JI.M. Тамзарова // Accounting Report. М., 2000.-№&gt;3.2.-с. 1-4.</w:t>
      </w:r>
    </w:p>
    <w:p w14:paraId="15AD3B7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Теория рыночной экономики. Макроэкономика: Учеб.- М.:</w:t>
      </w:r>
      <w:r>
        <w:rPr>
          <w:rStyle w:val="WW8Num2z0"/>
          <w:rFonts w:ascii="Verdana" w:hAnsi="Verdana"/>
          <w:color w:val="000000"/>
          <w:sz w:val="18"/>
          <w:szCs w:val="18"/>
        </w:rPr>
        <w:t> </w:t>
      </w:r>
      <w:r>
        <w:rPr>
          <w:rStyle w:val="WW8Num3z0"/>
          <w:rFonts w:ascii="Verdana" w:hAnsi="Verdana"/>
          <w:color w:val="4682B4"/>
          <w:sz w:val="18"/>
          <w:szCs w:val="18"/>
        </w:rPr>
        <w:t>АСВЭК</w:t>
      </w:r>
      <w:r>
        <w:rPr>
          <w:rStyle w:val="WW8Num2z0"/>
          <w:rFonts w:ascii="Verdana" w:hAnsi="Verdana"/>
          <w:color w:val="000000"/>
          <w:sz w:val="18"/>
          <w:szCs w:val="18"/>
        </w:rPr>
        <w:t> </w:t>
      </w:r>
      <w:r>
        <w:rPr>
          <w:rFonts w:ascii="Verdana" w:hAnsi="Verdana"/>
          <w:color w:val="000000"/>
          <w:sz w:val="18"/>
          <w:szCs w:val="18"/>
        </w:rPr>
        <w:t>СОМИНТЭК, 1992.- 225 с.</w:t>
      </w:r>
    </w:p>
    <w:p w14:paraId="31CEEAD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Терехов, A.A. Аудит: перспективы развития / A.A. Терехов. М.: Финансы и статистика, 2002.</w:t>
      </w:r>
    </w:p>
    <w:p w14:paraId="6A1359A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учёта и отчётности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1992. - 160 е.: ил.</w:t>
      </w:r>
    </w:p>
    <w:p w14:paraId="0363FE1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Туган-Барановский, М.И.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 М.И. Туган-Барановский. М.: Россмэн, 1998. - 664с.</w:t>
      </w:r>
    </w:p>
    <w:p w14:paraId="2E1793B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З.С. Трансформация понятия «</w:t>
      </w:r>
      <w:r>
        <w:rPr>
          <w:rStyle w:val="WW8Num3z0"/>
          <w:rFonts w:ascii="Verdana" w:hAnsi="Verdana"/>
          <w:color w:val="4682B4"/>
          <w:sz w:val="18"/>
          <w:szCs w:val="18"/>
        </w:rPr>
        <w:t>оценка</w:t>
      </w:r>
      <w:r>
        <w:rPr>
          <w:rFonts w:ascii="Verdana" w:hAnsi="Verdana"/>
          <w:color w:val="000000"/>
          <w:sz w:val="18"/>
          <w:szCs w:val="18"/>
        </w:rPr>
        <w:t>» в современном бухгалтерском учете / З.С. Туякова // Бухгалтерский учет. 2006. - № 21. - С. 68-75.</w:t>
      </w:r>
    </w:p>
    <w:p w14:paraId="5989D74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Тяжкова, М.С. Методология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акционерных обществ: автореф. дис. . док. экон. наук / М.С. Тяжкова. — Санкт-Петербург., 2006. 33 с.</w:t>
      </w:r>
    </w:p>
    <w:p w14:paraId="181385F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Угольников, K.JI. История аудита / K.JI. Угольников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 1.</w:t>
      </w:r>
    </w:p>
    <w:p w14:paraId="40066AA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Фасмер, М. Этимологический словарь русского языка. Т. I (А-Д) : пер. с нем. и доп. О. Н. Трубачева / под ред. и с предисл. Б. А. Ларина. 2-е изд., стер. - М.: Прогресс. 1986.-576 с.</w:t>
      </w:r>
    </w:p>
    <w:p w14:paraId="51359AE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августа2001 г. № 119-ФЗ / Российская газета. -2001.-9 авг. (№&gt; 152-153).</w:t>
      </w:r>
    </w:p>
    <w:p w14:paraId="10843F6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от 21.11.96г. 129-ФЗ (в ред. Закона от 30.06.03 86-ФЗ).</w:t>
      </w:r>
    </w:p>
    <w:p w14:paraId="3C81F23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Хасанов, Б.А. Система финансового контроля и внутренний аудит / Б.А. Хасанов // Аудиторские ведомости. 2003. 3. С. 14-15</w:t>
      </w:r>
    </w:p>
    <w:p w14:paraId="60361BF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Международные стандарты финансовой отчетности: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 H.H. Хахонова. — Ростов н/Д: издательский центр «МарТ», 2002.</w:t>
      </w:r>
    </w:p>
    <w:p w14:paraId="16DBD9D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Хейне</w:t>
      </w:r>
      <w:r>
        <w:rPr>
          <w:rFonts w:ascii="Verdana" w:hAnsi="Verdana"/>
          <w:color w:val="000000"/>
          <w:sz w:val="18"/>
          <w:szCs w:val="18"/>
        </w:rPr>
        <w:t>, П. Экономический образ мышления / П. Хейне. М: 1991.518 с.</w:t>
      </w:r>
    </w:p>
    <w:p w14:paraId="0B40609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Хендриксон</w:t>
      </w:r>
      <w:r>
        <w:rPr>
          <w:rFonts w:ascii="Verdana" w:hAnsi="Verdana"/>
          <w:color w:val="000000"/>
          <w:sz w:val="18"/>
          <w:szCs w:val="18"/>
        </w:rPr>
        <w:t>, Э.С. Теория бухгалтерского учета: Пер. с англ. / Э.С. Хендриксон,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 под ред. проф. Я.В. Соколова. М.: Финансы и статистика, 1997. - 246 с.</w:t>
      </w:r>
    </w:p>
    <w:p w14:paraId="3FC6AB7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Принципы формирования бухгалтерской отчетности / А.Н. Хорин // Бухгалтерский учет. 2006. - № 23. - С. 50-52.</w:t>
      </w:r>
    </w:p>
    <w:p w14:paraId="43ACE4E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Хорин, А.Н. Раскрытие существенной информации в бухгалтерской отчетности // Бухгалтерский учет. 1999. - № 9. - С. 81-86.</w:t>
      </w:r>
    </w:p>
    <w:p w14:paraId="5AD712C4"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Хорин, А.Н. Рыночно ориентированная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корпоративного капитала / А.Н. Хорин // Бухгалтерский учет. 2006. -№ 15. - С. 39-44.</w:t>
      </w:r>
    </w:p>
    <w:p w14:paraId="07F7CBAA"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Хорин, А.Н. Рыночно ориентированная финансовая отчетность: отчет о стоимости / А.Н. Хорин // Бухгалтерский учет. 2006. - № 16. - С. 50-57.</w:t>
      </w:r>
    </w:p>
    <w:p w14:paraId="484CDFC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Чая, В.Т. Международные стандарты финансовой отчетности: учебник / В.Т. Чая, Г.В. Чая.- М.: КНОРУС, 2006. 272 с. - ISB№ 5-85971-4394.</w:t>
      </w:r>
    </w:p>
    <w:p w14:paraId="483260F0"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Шамхалов, Ф.И. Государство и экономика: основы взаимодействия / Ф.И. Шамхалов. М: 2000. -158 с.</w:t>
      </w:r>
    </w:p>
    <w:p w14:paraId="4FBDAA22"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учебное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B.JI. Суйц. М.: Инфра-М, 2003. - 380 е.</w:t>
      </w:r>
    </w:p>
    <w:p w14:paraId="3A34B71D"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Шешукова</w:t>
      </w:r>
      <w:r>
        <w:rPr>
          <w:rFonts w:ascii="Verdana" w:hAnsi="Verdana"/>
          <w:color w:val="000000"/>
          <w:sz w:val="18"/>
          <w:szCs w:val="18"/>
        </w:rPr>
        <w:t>, Т.Г. Аудит: теория и практика применения международных стандартов: учеб. пособие / Т.Г. Шешукова, М.А.</w:t>
      </w:r>
      <w:r>
        <w:rPr>
          <w:rStyle w:val="WW8Num2z0"/>
          <w:rFonts w:ascii="Verdana" w:hAnsi="Verdana"/>
          <w:color w:val="000000"/>
          <w:sz w:val="18"/>
          <w:szCs w:val="18"/>
        </w:rPr>
        <w:t> </w:t>
      </w:r>
      <w:r>
        <w:rPr>
          <w:rStyle w:val="WW8Num3z0"/>
          <w:rFonts w:ascii="Verdana" w:hAnsi="Verdana"/>
          <w:color w:val="4682B4"/>
          <w:sz w:val="18"/>
          <w:szCs w:val="18"/>
        </w:rPr>
        <w:t>Городилов</w:t>
      </w:r>
      <w:r>
        <w:rPr>
          <w:rFonts w:ascii="Verdana" w:hAnsi="Verdana"/>
          <w:color w:val="000000"/>
          <w:sz w:val="18"/>
          <w:szCs w:val="18"/>
        </w:rPr>
        <w:t>. М: Финансы и статистика, 2003. 160 с.</w:t>
      </w:r>
    </w:p>
    <w:p w14:paraId="1361A86F"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Шешукова</w:t>
      </w:r>
      <w:r>
        <w:rPr>
          <w:rFonts w:ascii="Verdana" w:hAnsi="Verdana"/>
          <w:color w:val="000000"/>
          <w:sz w:val="18"/>
          <w:szCs w:val="18"/>
        </w:rPr>
        <w:t>, Т.Г. Основы аудита и аудиторской деятельности: учеб. пособие / Т.Г. Шешукова, A.B.</w:t>
      </w:r>
      <w:r>
        <w:rPr>
          <w:rStyle w:val="WW8Num2z0"/>
          <w:rFonts w:ascii="Verdana" w:hAnsi="Verdana"/>
          <w:color w:val="000000"/>
          <w:sz w:val="18"/>
          <w:szCs w:val="18"/>
        </w:rPr>
        <w:t> </w:t>
      </w:r>
      <w:r>
        <w:rPr>
          <w:rStyle w:val="WW8Num3z0"/>
          <w:rFonts w:ascii="Verdana" w:hAnsi="Verdana"/>
          <w:color w:val="4682B4"/>
          <w:sz w:val="18"/>
          <w:szCs w:val="18"/>
        </w:rPr>
        <w:t>Посохина</w:t>
      </w:r>
      <w:r>
        <w:rPr>
          <w:rFonts w:ascii="Verdana" w:hAnsi="Verdana"/>
          <w:color w:val="000000"/>
          <w:sz w:val="18"/>
          <w:szCs w:val="18"/>
        </w:rPr>
        <w:t>. Пермь: Изд-во Перм. ун-та, 2002.</w:t>
      </w:r>
    </w:p>
    <w:p w14:paraId="2487561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265. Шишков, Ю. Экономическая роль государства в современном мире / Ю. Шишков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 №1. - с. 24-27.</w:t>
      </w:r>
    </w:p>
    <w:p w14:paraId="76FE407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Л.З. 10 лет законодательного регулирования бухгалтерского учета в России: уроки на будущее./ Л.З. Шнейдман // Бухгалтерский учет. 2007. - № 1. - С. 6-10.</w:t>
      </w:r>
    </w:p>
    <w:p w14:paraId="12FBF118"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Шнейдман, Л.З. Бухгалтерский учет в России. /Л.З. Шнейдман // Бухгалтерский учет. 2006.- № 3.- С. 55-57.</w:t>
      </w:r>
    </w:p>
    <w:p w14:paraId="665CF3DE"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Шнейдман, Л.З. Законодательное регулирование бухгалтерского учета и аудиторской деятельности /Л.З. Шнейдман // Бухгалтерский учет. — 2006.- № 5.- С. 54-55.</w:t>
      </w:r>
    </w:p>
    <w:p w14:paraId="170476CC"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Шнейдман, Л.З. Как пользоваться МСФО./ Л.З. Шнейдман. М.: Изд-во «</w:t>
      </w:r>
      <w:r>
        <w:rPr>
          <w:rStyle w:val="WW8Num3z0"/>
          <w:rFonts w:ascii="Verdana" w:hAnsi="Verdana"/>
          <w:color w:val="4682B4"/>
          <w:sz w:val="18"/>
          <w:szCs w:val="18"/>
        </w:rPr>
        <w:t>Бухгалтерский учет</w:t>
      </w:r>
      <w:r>
        <w:rPr>
          <w:rFonts w:ascii="Verdana" w:hAnsi="Verdana"/>
          <w:color w:val="000000"/>
          <w:sz w:val="18"/>
          <w:szCs w:val="18"/>
        </w:rPr>
        <w:t>», 2003. - 96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- 18В№ 5-85428-126-0.</w:t>
      </w:r>
    </w:p>
    <w:p w14:paraId="214E4036"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Щедровицкий, Г.П. Принципы и общая схема методологической организации системно-структурных исследований и разработок. В книге Системные исследования. - М: Наука, Ежегодник. Системные исследования, 1981, С 192-227.</w:t>
      </w:r>
    </w:p>
    <w:p w14:paraId="520211C3" w14:textId="77777777" w:rsidR="00EC234E" w:rsidRDefault="00EC234E" w:rsidP="00EC23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Энциклопедия общего аудита: законодательная и нормативная база, практика, рекомендации и методика осуществления: В 2 т.: Учеб. и практ. пособие. М.: Дело и Сервис, 2003.</w:t>
      </w:r>
    </w:p>
    <w:p w14:paraId="73F329E9" w14:textId="5102CAFC" w:rsidR="00A6349D" w:rsidRPr="00EC234E" w:rsidRDefault="00EC234E" w:rsidP="00EC234E">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EC23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F2780" w14:textId="77777777" w:rsidR="00FA7652" w:rsidRDefault="00FA7652">
      <w:pPr>
        <w:spacing w:after="0" w:line="240" w:lineRule="auto"/>
      </w:pPr>
      <w:r>
        <w:separator/>
      </w:r>
    </w:p>
  </w:endnote>
  <w:endnote w:type="continuationSeparator" w:id="0">
    <w:p w14:paraId="677FB537" w14:textId="77777777" w:rsidR="00FA7652" w:rsidRDefault="00FA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615B6" w14:textId="77777777" w:rsidR="00FA7652" w:rsidRDefault="00FA7652">
      <w:pPr>
        <w:spacing w:after="0" w:line="240" w:lineRule="auto"/>
      </w:pPr>
      <w:r>
        <w:separator/>
      </w:r>
    </w:p>
  </w:footnote>
  <w:footnote w:type="continuationSeparator" w:id="0">
    <w:p w14:paraId="6FA21AED" w14:textId="77777777" w:rsidR="00FA7652" w:rsidRDefault="00FA7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652"/>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9568</TotalTime>
  <Pages>18</Pages>
  <Words>9180</Words>
  <Characters>52331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444</cp:revision>
  <cp:lastPrinted>2009-02-06T05:36:00Z</cp:lastPrinted>
  <dcterms:created xsi:type="dcterms:W3CDTF">2016-05-04T14:28:00Z</dcterms:created>
  <dcterms:modified xsi:type="dcterms:W3CDTF">2016-07-11T09:14:00Z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