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783F5" w14:textId="32A49249" w:rsidR="007C7AA6" w:rsidRDefault="004C75F0" w:rsidP="004C75F0">
      <w:pPr>
        <w:rPr>
          <w:rFonts w:ascii="Verdana" w:hAnsi="Verdana"/>
          <w:b/>
          <w:bCs/>
          <w:color w:val="000000"/>
          <w:shd w:val="clear" w:color="auto" w:fill="FFFFFF"/>
        </w:rPr>
      </w:pPr>
      <w:r>
        <w:rPr>
          <w:rFonts w:ascii="Verdana" w:hAnsi="Verdana"/>
          <w:b/>
          <w:bCs/>
          <w:color w:val="000000"/>
          <w:shd w:val="clear" w:color="auto" w:fill="FFFFFF"/>
        </w:rPr>
        <w:t xml:space="preserve">Чумак Олександр Ілліч. Підвищення показників якості пристроїв когерентної обробки багатопозиційних сигналів в багатоканальних модемах : Дис... канд. наук: 05.12.13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C75F0" w:rsidRPr="004C75F0" w14:paraId="2DA513B8" w14:textId="77777777" w:rsidTr="004C75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75F0" w:rsidRPr="004C75F0" w14:paraId="2B968D92" w14:textId="77777777">
              <w:trPr>
                <w:tblCellSpacing w:w="0" w:type="dxa"/>
              </w:trPr>
              <w:tc>
                <w:tcPr>
                  <w:tcW w:w="0" w:type="auto"/>
                  <w:vAlign w:val="center"/>
                  <w:hideMark/>
                </w:tcPr>
                <w:p w14:paraId="56B15761" w14:textId="77777777" w:rsidR="004C75F0" w:rsidRPr="004C75F0" w:rsidRDefault="004C75F0" w:rsidP="004C75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5F0">
                    <w:rPr>
                      <w:rFonts w:ascii="Times New Roman" w:eastAsia="Times New Roman" w:hAnsi="Times New Roman" w:cs="Times New Roman"/>
                      <w:b/>
                      <w:bCs/>
                      <w:sz w:val="24"/>
                      <w:szCs w:val="24"/>
                    </w:rPr>
                    <w:lastRenderedPageBreak/>
                    <w:t>Чумак О. І. Підвищення показників якості пристроїв когерентної обробки багатопозиційних сигналів в багатоканальних модемах.</w:t>
                  </w:r>
                  <w:r w:rsidRPr="004C75F0">
                    <w:rPr>
                      <w:rFonts w:ascii="Times New Roman" w:eastAsia="Times New Roman" w:hAnsi="Times New Roman" w:cs="Times New Roman"/>
                      <w:sz w:val="24"/>
                      <w:szCs w:val="24"/>
                    </w:rPr>
                    <w:t> - Рукопис.</w:t>
                  </w:r>
                </w:p>
                <w:p w14:paraId="6C721A06" w14:textId="77777777" w:rsidR="004C75F0" w:rsidRPr="004C75F0" w:rsidRDefault="004C75F0" w:rsidP="004C75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5F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05.12.13 – радіотехнічні пристрої та засоби телекомунікацій. – Український науково-дослідний інститут зв’язку, м. Київ, 2006.</w:t>
                  </w:r>
                </w:p>
                <w:p w14:paraId="705D46B2" w14:textId="77777777" w:rsidR="004C75F0" w:rsidRPr="004C75F0" w:rsidRDefault="004C75F0" w:rsidP="004C75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5F0">
                    <w:rPr>
                      <w:rFonts w:ascii="Times New Roman" w:eastAsia="Times New Roman" w:hAnsi="Times New Roman" w:cs="Times New Roman"/>
                      <w:sz w:val="24"/>
                      <w:szCs w:val="24"/>
                    </w:rPr>
                    <w:t>Дисертацію присвячено рішенню науково-технічних задач та розробці алгоритмів оптимального прийому багатопозиційних сигналів в багатоканальних модемах (БМ), котрі сприяють поліпшенню показників якості передачі інформації в цифровій формі каналами зв’язку різних типів. Визначено, що використання БМ з ортогональними сигналами забезпечує властивості інваріантності до випадкових збурень. Досліджено: способи модуляції, які впливають на швидкість і надійність цифрової передачі; системи багатопозиційних сигналів, на базі котрих можна досягнути швидкості передачі інформації близької до пропускної спроможності каналів зв’язку. Проведено аналіз ситуацій, при яких складаються умови, що відповідають оптимальному некогерентному та автокореляційному методам обробки прийому багатопозиційних сигналів, визначено завадостійкість демодуляторів, які реалізують ці методи прийому. Запропоновано універсальний алгоритм оптимального когерентного прийому багатопозиційних АФМ і АФРМ сигналів БМ з ортогональними сигналами і розроблено конкретні алгоритми когерентної обробки ефективних систем багатопозиційних сигналів. Надано пропозиції щодо вибору оптимального багатопозиційного сигналу для каналу зв’язку з визначеним відношенням сигнал/шум. Розроблено алгоритм оптимального прийому багатопозиційних сигналів на фоні завад за допомогою рангових методів в умовах апріорної невизначеності.</w:t>
                  </w:r>
                </w:p>
                <w:p w14:paraId="456E17DF" w14:textId="77777777" w:rsidR="004C75F0" w:rsidRPr="004C75F0" w:rsidRDefault="004C75F0" w:rsidP="004C75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5F0">
                    <w:rPr>
                      <w:rFonts w:ascii="Times New Roman" w:eastAsia="Times New Roman" w:hAnsi="Times New Roman" w:cs="Times New Roman"/>
                      <w:sz w:val="24"/>
                      <w:szCs w:val="24"/>
                    </w:rPr>
                    <w:t>Отримані результати дозволяють здійснити з визначеною вірогідністю цифрову передачу інформації з використанням БМ, котрі ефективно підвищують показники якості каналів зв‘язку різнорідних телекомунікаційних мереж і доцільні до впровадження.</w:t>
                  </w:r>
                </w:p>
              </w:tc>
            </w:tr>
          </w:tbl>
          <w:p w14:paraId="49C1DF6C" w14:textId="77777777" w:rsidR="004C75F0" w:rsidRPr="004C75F0" w:rsidRDefault="004C75F0" w:rsidP="004C75F0">
            <w:pPr>
              <w:spacing w:after="0" w:line="240" w:lineRule="auto"/>
              <w:rPr>
                <w:rFonts w:ascii="Times New Roman" w:eastAsia="Times New Roman" w:hAnsi="Times New Roman" w:cs="Times New Roman"/>
                <w:sz w:val="24"/>
                <w:szCs w:val="24"/>
              </w:rPr>
            </w:pPr>
          </w:p>
        </w:tc>
      </w:tr>
      <w:tr w:rsidR="004C75F0" w:rsidRPr="004C75F0" w14:paraId="143758AB" w14:textId="77777777" w:rsidTr="004C75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75F0" w:rsidRPr="004C75F0" w14:paraId="2D4C6B83" w14:textId="77777777">
              <w:trPr>
                <w:tblCellSpacing w:w="0" w:type="dxa"/>
              </w:trPr>
              <w:tc>
                <w:tcPr>
                  <w:tcW w:w="0" w:type="auto"/>
                  <w:vAlign w:val="center"/>
                  <w:hideMark/>
                </w:tcPr>
                <w:p w14:paraId="30F23962" w14:textId="77777777" w:rsidR="004C75F0" w:rsidRPr="004C75F0" w:rsidRDefault="004C75F0" w:rsidP="004C75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5F0">
                    <w:rPr>
                      <w:rFonts w:ascii="Times New Roman" w:eastAsia="Times New Roman" w:hAnsi="Times New Roman" w:cs="Times New Roman"/>
                      <w:sz w:val="24"/>
                      <w:szCs w:val="24"/>
                    </w:rPr>
                    <w:t>Сукупність наукових положень сформульованих та обґрунтованих в дисертаційній роботі складає вирішення науково-технічного завдання з підвищення завадостійкості передачі інформації багатоканальними модемами з багатопозиційними сигналами стосовно створення високоефективних систем цифрової передачі реальними каналами зв’язку різних типів.</w:t>
                  </w:r>
                </w:p>
                <w:p w14:paraId="57903FA3" w14:textId="77777777" w:rsidR="004C75F0" w:rsidRPr="004C75F0" w:rsidRDefault="004C75F0" w:rsidP="004C75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5F0">
                    <w:rPr>
                      <w:rFonts w:ascii="Times New Roman" w:eastAsia="Times New Roman" w:hAnsi="Times New Roman" w:cs="Times New Roman"/>
                      <w:sz w:val="24"/>
                      <w:szCs w:val="24"/>
                    </w:rPr>
                    <w:t>В дисертаційній роботі отримано такі теоретичні та науково-практичні результати:</w:t>
                  </w:r>
                </w:p>
                <w:p w14:paraId="53E644A7" w14:textId="77777777" w:rsidR="004C75F0" w:rsidRPr="004C75F0" w:rsidRDefault="004C75F0" w:rsidP="004C75F0">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C75F0">
                    <w:rPr>
                      <w:rFonts w:ascii="Times New Roman" w:eastAsia="Times New Roman" w:hAnsi="Times New Roman" w:cs="Times New Roman"/>
                      <w:sz w:val="24"/>
                      <w:szCs w:val="24"/>
                    </w:rPr>
                    <w:t>Досліджено ефективні методи цифровизації каналів зв’язку за допомогою модемів різних типів і способи модуляції, які впливають на швидкість і надійність цифрової передачі.</w:t>
                  </w:r>
                </w:p>
                <w:p w14:paraId="43E49ED9" w14:textId="77777777" w:rsidR="004C75F0" w:rsidRPr="004C75F0" w:rsidRDefault="004C75F0" w:rsidP="004C75F0">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C75F0">
                    <w:rPr>
                      <w:rFonts w:ascii="Times New Roman" w:eastAsia="Times New Roman" w:hAnsi="Times New Roman" w:cs="Times New Roman"/>
                      <w:sz w:val="24"/>
                      <w:szCs w:val="24"/>
                    </w:rPr>
                    <w:t>Досліджено системи багатопозиційних сигналів, на базі котрих можна досягнути швидкості передачі інформації близьку до пропускної спроможності каналів зв’язку. В системах зв'язку, де особливо жорсткі вимоги до завадостійкості передачі інформації, найефективнішим є використання багатопозиційних сигналів з амплітудно-фазовою модуляцією, для яких еквівалентна енергія максимальна.</w:t>
                  </w:r>
                </w:p>
                <w:p w14:paraId="34AEBF0D" w14:textId="77777777" w:rsidR="004C75F0" w:rsidRPr="004C75F0" w:rsidRDefault="004C75F0" w:rsidP="004C75F0">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C75F0">
                    <w:rPr>
                      <w:rFonts w:ascii="Times New Roman" w:eastAsia="Times New Roman" w:hAnsi="Times New Roman" w:cs="Times New Roman"/>
                      <w:sz w:val="24"/>
                      <w:szCs w:val="24"/>
                    </w:rPr>
                    <w:t>Сформульовано загальні вимоги до принципів і алгоритмів побудови сучасних модемів. Доведено, що для багатоканальних модемів доцільно використовувати синтез алгоритмів когерентного прийому багаточастотних взаємно ортогональних сигналів, орієнтованих на цифрову реалізацію.</w:t>
                  </w:r>
                </w:p>
                <w:p w14:paraId="2EE435DB" w14:textId="77777777" w:rsidR="004C75F0" w:rsidRPr="004C75F0" w:rsidRDefault="004C75F0" w:rsidP="004C75F0">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C75F0">
                    <w:rPr>
                      <w:rFonts w:ascii="Times New Roman" w:eastAsia="Times New Roman" w:hAnsi="Times New Roman" w:cs="Times New Roman"/>
                      <w:sz w:val="24"/>
                      <w:szCs w:val="24"/>
                    </w:rPr>
                    <w:lastRenderedPageBreak/>
                    <w:t>На основі проведених теоретичних досліджень визначено, що використання багатоканальних модемів з ортогональними сигналами забезпечує властивості інваріантності до випадкових збурень, що особливо важливо та актуально в надзвичайних ситуаціях.</w:t>
                  </w:r>
                </w:p>
                <w:p w14:paraId="03F2EE20" w14:textId="77777777" w:rsidR="004C75F0" w:rsidRPr="004C75F0" w:rsidRDefault="004C75F0" w:rsidP="004C75F0">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C75F0">
                    <w:rPr>
                      <w:rFonts w:ascii="Times New Roman" w:eastAsia="Times New Roman" w:hAnsi="Times New Roman" w:cs="Times New Roman"/>
                      <w:sz w:val="24"/>
                      <w:szCs w:val="24"/>
                    </w:rPr>
                    <w:t>При дослідженні алгоритмів оптимального некогерентного прийому визначено, що при використанні багатопозиційних сигналів завадостійкість значно нижча (5-7 дБ), ніж при оптимальному когерентному прийомі; проте у випадку, коли фазу сигналу, котра надходить, визначити неможливо - доцільно використовувати цей вид прийому.</w:t>
                  </w:r>
                </w:p>
                <w:p w14:paraId="19A5F3C1" w14:textId="77777777" w:rsidR="004C75F0" w:rsidRPr="004C75F0" w:rsidRDefault="004C75F0" w:rsidP="004C75F0">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C75F0">
                    <w:rPr>
                      <w:rFonts w:ascii="Times New Roman" w:eastAsia="Times New Roman" w:hAnsi="Times New Roman" w:cs="Times New Roman"/>
                      <w:sz w:val="24"/>
                      <w:szCs w:val="24"/>
                    </w:rPr>
                    <w:t>Визначено, що при автокореляційному прийомі сигналів із ФРМ-1 випливають досить жорсткі вимоги до стабільності частоти несучого коливання. Хоч при ФРМ-1 автокореляційний прийом привабливий своєю простотою, але при ФРМ-2 - має унікальну властивість інваріантості до частоти несучого коливання, котру не мають інші методи обробки. Внаслідок цього автокореляційні алгоритми прийому сигналів із ФРМ-2 доцільно застосовувати в каналах з невизначеною частотою сигналу.</w:t>
                  </w:r>
                </w:p>
                <w:p w14:paraId="0E84FA73" w14:textId="77777777" w:rsidR="004C75F0" w:rsidRPr="004C75F0" w:rsidRDefault="004C75F0" w:rsidP="004C75F0">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C75F0">
                    <w:rPr>
                      <w:rFonts w:ascii="Times New Roman" w:eastAsia="Times New Roman" w:hAnsi="Times New Roman" w:cs="Times New Roman"/>
                      <w:sz w:val="24"/>
                      <w:szCs w:val="24"/>
                    </w:rPr>
                    <w:t>Розроблено універсальний алгоритм оптимального прийому багатопозиційних АФМ сигналів в багатоканальних модемах із взаємоортогональними сигналами, що базується на максимально правдоподібному оцінювані варіантів сигналу.</w:t>
                  </w:r>
                </w:p>
                <w:p w14:paraId="1E88BE42" w14:textId="77777777" w:rsidR="004C75F0" w:rsidRPr="004C75F0" w:rsidRDefault="004C75F0" w:rsidP="004C75F0">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C75F0">
                    <w:rPr>
                      <w:rFonts w:ascii="Times New Roman" w:eastAsia="Times New Roman" w:hAnsi="Times New Roman" w:cs="Times New Roman"/>
                      <w:sz w:val="24"/>
                      <w:szCs w:val="24"/>
                    </w:rPr>
                    <w:t>Розроблено конкретні алгоритми когерентної обробки ефективних систем багатопозиційних сигналів. На основі цього алгоритму визначено, що завадостійкість сигналів з плинно змінними параметрами наближена до потенційної при тривалості усереднення більше 20 посилок та надано пропозиції щодо вибору оптимального багатопозиційного сигналу для каналу зв’язку з визначеним відношенням сигнал/шум.</w:t>
                  </w:r>
                </w:p>
                <w:p w14:paraId="7EF7B174" w14:textId="77777777" w:rsidR="004C75F0" w:rsidRPr="004C75F0" w:rsidRDefault="004C75F0" w:rsidP="004C75F0">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C75F0">
                    <w:rPr>
                      <w:rFonts w:ascii="Times New Roman" w:eastAsia="Times New Roman" w:hAnsi="Times New Roman" w:cs="Times New Roman"/>
                      <w:sz w:val="24"/>
                      <w:szCs w:val="24"/>
                    </w:rPr>
                    <w:t>Отримано характеристики завадостійкості розроблених алгоритмів в залежності від тривалості інтервалу усереднення оцінюваних параметрів за допомогою статистичного моделювання на ЕОМ.</w:t>
                  </w:r>
                </w:p>
                <w:p w14:paraId="7F5FBA47" w14:textId="77777777" w:rsidR="004C75F0" w:rsidRPr="004C75F0" w:rsidRDefault="004C75F0" w:rsidP="004C75F0">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C75F0">
                    <w:rPr>
                      <w:rFonts w:ascii="Times New Roman" w:eastAsia="Times New Roman" w:hAnsi="Times New Roman" w:cs="Times New Roman"/>
                      <w:sz w:val="24"/>
                      <w:szCs w:val="24"/>
                    </w:rPr>
                    <w:t>Визначено оптимальну кількість посилок для гексагональних багатопозиційних сигналів з числом позицій що дорівнює 16, 32, 64, 128.</w:t>
                  </w:r>
                </w:p>
                <w:p w14:paraId="167A41D6" w14:textId="77777777" w:rsidR="004C75F0" w:rsidRPr="004C75F0" w:rsidRDefault="004C75F0" w:rsidP="004C75F0">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C75F0">
                    <w:rPr>
                      <w:rFonts w:ascii="Times New Roman" w:eastAsia="Times New Roman" w:hAnsi="Times New Roman" w:cs="Times New Roman"/>
                      <w:sz w:val="24"/>
                      <w:szCs w:val="24"/>
                    </w:rPr>
                    <w:t>Досліджено рангові методи ефективного виявлення сигналу. Визначено, що процедури ранжування забезпечують можливість вирішення виявлення сигналів в умовах апріорної невизначеності.</w:t>
                  </w:r>
                </w:p>
                <w:p w14:paraId="6B3C74F3" w14:textId="77777777" w:rsidR="004C75F0" w:rsidRPr="004C75F0" w:rsidRDefault="004C75F0" w:rsidP="004C75F0">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C75F0">
                    <w:rPr>
                      <w:rFonts w:ascii="Times New Roman" w:eastAsia="Times New Roman" w:hAnsi="Times New Roman" w:cs="Times New Roman"/>
                      <w:sz w:val="24"/>
                      <w:szCs w:val="24"/>
                    </w:rPr>
                    <w:t>Здійснено рішення задачі стабілізації помилкових тривог за допомогою ранжування на основі дослідження унікальної особливості рангів у порівнянні з непараметричними перетвореннями інших типів.</w:t>
                  </w:r>
                </w:p>
                <w:p w14:paraId="095F6FB0" w14:textId="77777777" w:rsidR="004C75F0" w:rsidRPr="004C75F0" w:rsidRDefault="004C75F0" w:rsidP="004C75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5F0">
                    <w:rPr>
                      <w:rFonts w:ascii="Times New Roman" w:eastAsia="Times New Roman" w:hAnsi="Times New Roman" w:cs="Times New Roman"/>
                      <w:sz w:val="24"/>
                      <w:szCs w:val="24"/>
                    </w:rPr>
                    <w:t>Представлені дослідження, розроблені методики охоплюють новітні технологічні рішення, дозволяють здійснювати з визначеною вірогідністю цифрову передачу інформації високоефективними системами зв’язку і доцільні до впровадження на сучасних комплексах та системах зв’язку.</w:t>
                  </w:r>
                </w:p>
              </w:tc>
            </w:tr>
          </w:tbl>
          <w:p w14:paraId="67C53962" w14:textId="77777777" w:rsidR="004C75F0" w:rsidRPr="004C75F0" w:rsidRDefault="004C75F0" w:rsidP="004C75F0">
            <w:pPr>
              <w:spacing w:after="0" w:line="240" w:lineRule="auto"/>
              <w:rPr>
                <w:rFonts w:ascii="Times New Roman" w:eastAsia="Times New Roman" w:hAnsi="Times New Roman" w:cs="Times New Roman"/>
                <w:sz w:val="24"/>
                <w:szCs w:val="24"/>
              </w:rPr>
            </w:pPr>
          </w:p>
        </w:tc>
      </w:tr>
    </w:tbl>
    <w:p w14:paraId="474DE028" w14:textId="77777777" w:rsidR="004C75F0" w:rsidRPr="004C75F0" w:rsidRDefault="004C75F0" w:rsidP="004C75F0"/>
    <w:sectPr w:rsidR="004C75F0" w:rsidRPr="004C75F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8ABAD" w14:textId="77777777" w:rsidR="009229F7" w:rsidRDefault="009229F7">
      <w:pPr>
        <w:spacing w:after="0" w:line="240" w:lineRule="auto"/>
      </w:pPr>
      <w:r>
        <w:separator/>
      </w:r>
    </w:p>
  </w:endnote>
  <w:endnote w:type="continuationSeparator" w:id="0">
    <w:p w14:paraId="03F5A3CB" w14:textId="77777777" w:rsidR="009229F7" w:rsidRDefault="00922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C5173" w14:textId="77777777" w:rsidR="009229F7" w:rsidRDefault="009229F7">
      <w:pPr>
        <w:spacing w:after="0" w:line="240" w:lineRule="auto"/>
      </w:pPr>
      <w:r>
        <w:separator/>
      </w:r>
    </w:p>
  </w:footnote>
  <w:footnote w:type="continuationSeparator" w:id="0">
    <w:p w14:paraId="654A95C7" w14:textId="77777777" w:rsidR="009229F7" w:rsidRDefault="00922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229F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50F"/>
    <w:multiLevelType w:val="multilevel"/>
    <w:tmpl w:val="3F0E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2D40FF"/>
    <w:multiLevelType w:val="multilevel"/>
    <w:tmpl w:val="64BCF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0543FD"/>
    <w:multiLevelType w:val="multilevel"/>
    <w:tmpl w:val="E40C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E328EE"/>
    <w:multiLevelType w:val="multilevel"/>
    <w:tmpl w:val="E286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104DDC"/>
    <w:multiLevelType w:val="multilevel"/>
    <w:tmpl w:val="7406A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2B3C9B"/>
    <w:multiLevelType w:val="multilevel"/>
    <w:tmpl w:val="84C02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246CAF"/>
    <w:multiLevelType w:val="multilevel"/>
    <w:tmpl w:val="9C0E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0A1A6E"/>
    <w:multiLevelType w:val="multilevel"/>
    <w:tmpl w:val="431C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2"/>
  </w:num>
  <w:num w:numId="3">
    <w:abstractNumId w:val="10"/>
  </w:num>
  <w:num w:numId="4">
    <w:abstractNumId w:val="20"/>
  </w:num>
  <w:num w:numId="5">
    <w:abstractNumId w:val="6"/>
  </w:num>
  <w:num w:numId="6">
    <w:abstractNumId w:val="5"/>
  </w:num>
  <w:num w:numId="7">
    <w:abstractNumId w:val="17"/>
  </w:num>
  <w:num w:numId="8">
    <w:abstractNumId w:val="13"/>
  </w:num>
  <w:num w:numId="9">
    <w:abstractNumId w:val="3"/>
  </w:num>
  <w:num w:numId="10">
    <w:abstractNumId w:val="7"/>
  </w:num>
  <w:num w:numId="11">
    <w:abstractNumId w:val="4"/>
  </w:num>
  <w:num w:numId="12">
    <w:abstractNumId w:val="8"/>
  </w:num>
  <w:num w:numId="13">
    <w:abstractNumId w:val="9"/>
  </w:num>
  <w:num w:numId="14">
    <w:abstractNumId w:val="0"/>
  </w:num>
  <w:num w:numId="15">
    <w:abstractNumId w:val="14"/>
  </w:num>
  <w:num w:numId="16">
    <w:abstractNumId w:val="2"/>
  </w:num>
  <w:num w:numId="17">
    <w:abstractNumId w:val="15"/>
  </w:num>
  <w:num w:numId="18">
    <w:abstractNumId w:val="1"/>
  </w:num>
  <w:num w:numId="19">
    <w:abstractNumId w:val="19"/>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6A"/>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9F7"/>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89963</TotalTime>
  <Pages>3</Pages>
  <Words>890</Words>
  <Characters>5076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5979</cp:revision>
  <dcterms:created xsi:type="dcterms:W3CDTF">2024-06-20T08:51:00Z</dcterms:created>
  <dcterms:modified xsi:type="dcterms:W3CDTF">2024-12-08T10:29:00Z</dcterms:modified>
  <cp:category/>
</cp:coreProperties>
</file>