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333B458D" w:rsidR="0029644E" w:rsidRPr="00304F47" w:rsidRDefault="00304F47" w:rsidP="00304F47">
      <w:r>
        <w:rPr>
          <w:rFonts w:ascii="Verdana" w:hAnsi="Verdana"/>
          <w:b/>
          <w:bCs/>
          <w:color w:val="000000"/>
          <w:shd w:val="clear" w:color="auto" w:fill="FFFFFF"/>
        </w:rPr>
        <w:t>Резніченко Юлія Сергіївна. Нечіткі моделі та методи прийняття рішень в автоматизованій системі підготовки оператора.- Дисертація канд. техн. наук: 05.13.06, Донец. нац. ун-т. - Донецьк, 2012.- 190 с. : рис., табл.</w:t>
      </w:r>
    </w:p>
    <w:sectPr w:rsidR="0029644E" w:rsidRPr="00304F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F06B4" w14:textId="77777777" w:rsidR="00CA2F23" w:rsidRDefault="00CA2F23">
      <w:pPr>
        <w:spacing w:after="0" w:line="240" w:lineRule="auto"/>
      </w:pPr>
      <w:r>
        <w:separator/>
      </w:r>
    </w:p>
  </w:endnote>
  <w:endnote w:type="continuationSeparator" w:id="0">
    <w:p w14:paraId="056F58EF" w14:textId="77777777" w:rsidR="00CA2F23" w:rsidRDefault="00CA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53F45" w14:textId="77777777" w:rsidR="00CA2F23" w:rsidRDefault="00CA2F23">
      <w:pPr>
        <w:spacing w:after="0" w:line="240" w:lineRule="auto"/>
      </w:pPr>
      <w:r>
        <w:separator/>
      </w:r>
    </w:p>
  </w:footnote>
  <w:footnote w:type="continuationSeparator" w:id="0">
    <w:p w14:paraId="2BAD8148" w14:textId="77777777" w:rsidR="00CA2F23" w:rsidRDefault="00CA2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2F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2F23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59643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11080</cp:revision>
  <dcterms:created xsi:type="dcterms:W3CDTF">2024-06-20T08:51:00Z</dcterms:created>
  <dcterms:modified xsi:type="dcterms:W3CDTF">2024-11-05T11:32:00Z</dcterms:modified>
  <cp:category/>
</cp:coreProperties>
</file>