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2AAA" w14:textId="77777777" w:rsidR="00B3718B" w:rsidRDefault="00B3718B" w:rsidP="00B3718B">
      <w:pPr>
        <w:pStyle w:val="afffffffffffffffffffffffffff5"/>
        <w:rPr>
          <w:rFonts w:ascii="Verdana" w:hAnsi="Verdana"/>
          <w:color w:val="000000"/>
          <w:sz w:val="21"/>
          <w:szCs w:val="21"/>
        </w:rPr>
      </w:pPr>
      <w:r>
        <w:rPr>
          <w:rFonts w:ascii="Helvetica" w:hAnsi="Helvetica" w:cs="Helvetica"/>
          <w:b/>
          <w:bCs w:val="0"/>
          <w:color w:val="222222"/>
          <w:sz w:val="21"/>
          <w:szCs w:val="21"/>
        </w:rPr>
        <w:t>Тихонов, Андрей Николаевич.</w:t>
      </w:r>
      <w:r>
        <w:rPr>
          <w:rFonts w:ascii="Helvetica" w:hAnsi="Helvetica" w:cs="Helvetica"/>
          <w:color w:val="222222"/>
          <w:sz w:val="21"/>
          <w:szCs w:val="21"/>
        </w:rPr>
        <w:br/>
        <w:t xml:space="preserve">Математические методы исследования и проектирования оптических </w:t>
      </w:r>
      <w:proofErr w:type="gramStart"/>
      <w:r>
        <w:rPr>
          <w:rFonts w:ascii="Helvetica" w:hAnsi="Helvetica" w:cs="Helvetica"/>
          <w:color w:val="222222"/>
          <w:sz w:val="21"/>
          <w:szCs w:val="21"/>
        </w:rPr>
        <w:t>покрытий :</w:t>
      </w:r>
      <w:proofErr w:type="gramEnd"/>
      <w:r>
        <w:rPr>
          <w:rFonts w:ascii="Helvetica" w:hAnsi="Helvetica" w:cs="Helvetica"/>
          <w:color w:val="222222"/>
          <w:sz w:val="21"/>
          <w:szCs w:val="21"/>
        </w:rPr>
        <w:t xml:space="preserve"> диссертация ... кандидата физико-математических наук : 01.01.03. - Москва, 1999. - 106 с.</w:t>
      </w:r>
    </w:p>
    <w:p w14:paraId="456A9513" w14:textId="77777777" w:rsidR="00B3718B" w:rsidRDefault="00B3718B" w:rsidP="00B3718B">
      <w:pPr>
        <w:pStyle w:val="20"/>
        <w:spacing w:before="0" w:after="312"/>
        <w:rPr>
          <w:rFonts w:ascii="Arial" w:hAnsi="Arial" w:cs="Arial"/>
          <w:caps/>
          <w:color w:val="333333"/>
          <w:sz w:val="27"/>
          <w:szCs w:val="27"/>
        </w:rPr>
      </w:pPr>
    </w:p>
    <w:p w14:paraId="24E5C129" w14:textId="77777777" w:rsidR="00B3718B" w:rsidRDefault="00B3718B" w:rsidP="00B3718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Тихонов, Андрей Николаевич</w:t>
      </w:r>
    </w:p>
    <w:p w14:paraId="1D3011C5"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58267E2B"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C31C06"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7316FB4D"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w:t>
      </w:r>
    </w:p>
    <w:p w14:paraId="53B3B31B"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Методы второго порядка в задачах синтеза многослойных оптических покрытий</w:t>
      </w:r>
    </w:p>
    <w:p w14:paraId="2FEAEFA5"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Постановка задачи</w:t>
      </w:r>
    </w:p>
    <w:p w14:paraId="62F868CD"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Малые в норме С вариации оценочного функционала §3. Вторые вариации оценочного функционала при игольчатом варьировании диэлектрической проницаемости §4. Вывод расчетных формул</w:t>
      </w:r>
    </w:p>
    <w:p w14:paraId="6ED974D5"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Обоснование необходимости аналитического подхода к вычислению матрицы Гессе оценочного функционала в задачах синтеза.</w:t>
      </w:r>
    </w:p>
    <w:p w14:paraId="276412F4"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Практическое решение задач синтеза многослойных покрытий</w:t>
      </w:r>
    </w:p>
    <w:p w14:paraId="4537F2FB"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Методы исследования оптических свойств тонких пленок</w:t>
      </w:r>
    </w:p>
    <w:p w14:paraId="0E7166F2"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 Обзор используемых методов. §2. Иерархия моделей для исследования параметров тонких слоев.</w:t>
      </w:r>
    </w:p>
    <w:p w14:paraId="2F870AA3"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Исследоваание</w:t>
      </w:r>
      <w:proofErr w:type="spellEnd"/>
      <w:r>
        <w:rPr>
          <w:rFonts w:ascii="Arial" w:hAnsi="Arial" w:cs="Arial"/>
          <w:color w:val="333333"/>
          <w:sz w:val="21"/>
          <w:szCs w:val="21"/>
        </w:rPr>
        <w:t xml:space="preserve"> влияния неоднородности показателя преломления слоя на его спектральные характеристики. §4. Решение модельных задач.</w:t>
      </w:r>
    </w:p>
    <w:p w14:paraId="6AAFD5F2"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12-19</w:t>
      </w:r>
    </w:p>
    <w:p w14:paraId="76AF90BC"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20-29 30-45</w:t>
      </w:r>
    </w:p>
    <w:p w14:paraId="485064BF"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46-49 50-56</w:t>
      </w:r>
    </w:p>
    <w:p w14:paraId="4F35D551"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57-59 60-69</w:t>
      </w:r>
    </w:p>
    <w:p w14:paraId="5F456DC6"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70-80 81-83</w:t>
      </w:r>
    </w:p>
    <w:p w14:paraId="05912D9C"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Исследование неоднородности тонких пленок, полученных путем </w:t>
      </w:r>
      <w:proofErr w:type="spellStart"/>
      <w:r>
        <w:rPr>
          <w:rFonts w:ascii="Arial" w:hAnsi="Arial" w:cs="Arial"/>
          <w:color w:val="333333"/>
          <w:sz w:val="21"/>
          <w:szCs w:val="21"/>
        </w:rPr>
        <w:t>электронно</w:t>
      </w:r>
      <w:proofErr w:type="spellEnd"/>
      <w:r>
        <w:rPr>
          <w:rFonts w:ascii="Arial" w:hAnsi="Arial" w:cs="Arial"/>
          <w:color w:val="333333"/>
          <w:sz w:val="21"/>
          <w:szCs w:val="21"/>
        </w:rPr>
        <w:t xml:space="preserve"> - лучевого испарения в вакууме</w:t>
      </w:r>
    </w:p>
    <w:p w14:paraId="2D8F63A2"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Обработка экспериментальных данных, полученных на основе измерения </w:t>
      </w:r>
      <w:proofErr w:type="spellStart"/>
      <w:r>
        <w:rPr>
          <w:rFonts w:ascii="Arial" w:hAnsi="Arial" w:cs="Arial"/>
          <w:color w:val="333333"/>
          <w:sz w:val="21"/>
          <w:szCs w:val="21"/>
        </w:rPr>
        <w:t>напыленных</w:t>
      </w:r>
      <w:proofErr w:type="spellEnd"/>
      <w:r>
        <w:rPr>
          <w:rFonts w:ascii="Arial" w:hAnsi="Arial" w:cs="Arial"/>
          <w:color w:val="333333"/>
          <w:sz w:val="21"/>
          <w:szCs w:val="21"/>
        </w:rPr>
        <w:t xml:space="preserve"> пленок. 84-90</w:t>
      </w:r>
    </w:p>
    <w:p w14:paraId="70EE0CE6"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Исследование изменения оптических параметров 91-96</w:t>
      </w:r>
    </w:p>
    <w:p w14:paraId="7771C598"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пленок в процессе их роста.</w:t>
      </w:r>
    </w:p>
    <w:p w14:paraId="62B643BD"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Список литературы</w:t>
      </w:r>
    </w:p>
    <w:p w14:paraId="05519CAE"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97</w:t>
      </w:r>
    </w:p>
    <w:p w14:paraId="26F46BB8" w14:textId="77777777" w:rsidR="00B3718B" w:rsidRDefault="00B3718B" w:rsidP="00B371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98-106</w:t>
      </w:r>
    </w:p>
    <w:p w14:paraId="54F2B699" w14:textId="279D05F4" w:rsidR="00F505A7" w:rsidRPr="00B3718B" w:rsidRDefault="00F505A7" w:rsidP="00B3718B"/>
    <w:sectPr w:rsidR="00F505A7" w:rsidRPr="00B3718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8611A" w14:textId="77777777" w:rsidR="00A7193D" w:rsidRDefault="00A7193D">
      <w:pPr>
        <w:spacing w:after="0" w:line="240" w:lineRule="auto"/>
      </w:pPr>
      <w:r>
        <w:separator/>
      </w:r>
    </w:p>
  </w:endnote>
  <w:endnote w:type="continuationSeparator" w:id="0">
    <w:p w14:paraId="1EE6FA2A" w14:textId="77777777" w:rsidR="00A7193D" w:rsidRDefault="00A7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63DDC" w14:textId="77777777" w:rsidR="00A7193D" w:rsidRDefault="00A7193D"/>
    <w:p w14:paraId="5760083F" w14:textId="77777777" w:rsidR="00A7193D" w:rsidRDefault="00A7193D"/>
    <w:p w14:paraId="1A294550" w14:textId="77777777" w:rsidR="00A7193D" w:rsidRDefault="00A7193D"/>
    <w:p w14:paraId="3C54BB2B" w14:textId="77777777" w:rsidR="00A7193D" w:rsidRDefault="00A7193D"/>
    <w:p w14:paraId="199D47CD" w14:textId="77777777" w:rsidR="00A7193D" w:rsidRDefault="00A7193D"/>
    <w:p w14:paraId="41D83B85" w14:textId="77777777" w:rsidR="00A7193D" w:rsidRDefault="00A7193D"/>
    <w:p w14:paraId="1F703210" w14:textId="77777777" w:rsidR="00A7193D" w:rsidRDefault="00A719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E65893" wp14:editId="39E0F9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4730D" w14:textId="77777777" w:rsidR="00A7193D" w:rsidRDefault="00A719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658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54730D" w14:textId="77777777" w:rsidR="00A7193D" w:rsidRDefault="00A719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3D5400" w14:textId="77777777" w:rsidR="00A7193D" w:rsidRDefault="00A7193D"/>
    <w:p w14:paraId="01CC42B8" w14:textId="77777777" w:rsidR="00A7193D" w:rsidRDefault="00A7193D"/>
    <w:p w14:paraId="14284199" w14:textId="77777777" w:rsidR="00A7193D" w:rsidRDefault="00A719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C37A1B" wp14:editId="143019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29C4E" w14:textId="77777777" w:rsidR="00A7193D" w:rsidRDefault="00A7193D"/>
                          <w:p w14:paraId="17E314D6" w14:textId="77777777" w:rsidR="00A7193D" w:rsidRDefault="00A719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C37A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729C4E" w14:textId="77777777" w:rsidR="00A7193D" w:rsidRDefault="00A7193D"/>
                    <w:p w14:paraId="17E314D6" w14:textId="77777777" w:rsidR="00A7193D" w:rsidRDefault="00A719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693943" w14:textId="77777777" w:rsidR="00A7193D" w:rsidRDefault="00A7193D"/>
    <w:p w14:paraId="4AC6B667" w14:textId="77777777" w:rsidR="00A7193D" w:rsidRDefault="00A7193D">
      <w:pPr>
        <w:rPr>
          <w:sz w:val="2"/>
          <w:szCs w:val="2"/>
        </w:rPr>
      </w:pPr>
    </w:p>
    <w:p w14:paraId="445058F2" w14:textId="77777777" w:rsidR="00A7193D" w:rsidRDefault="00A7193D"/>
    <w:p w14:paraId="59711959" w14:textId="77777777" w:rsidR="00A7193D" w:rsidRDefault="00A7193D">
      <w:pPr>
        <w:spacing w:after="0" w:line="240" w:lineRule="auto"/>
      </w:pPr>
    </w:p>
  </w:footnote>
  <w:footnote w:type="continuationSeparator" w:id="0">
    <w:p w14:paraId="76B3FF81" w14:textId="77777777" w:rsidR="00A7193D" w:rsidRDefault="00A7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93D"/>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106494</TotalTime>
  <Pages>2</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1462</cp:revision>
  <cp:lastPrinted>2009-02-06T05:36:00Z</cp:lastPrinted>
  <dcterms:created xsi:type="dcterms:W3CDTF">2024-01-07T13:43:00Z</dcterms:created>
  <dcterms:modified xsi:type="dcterms:W3CDTF">2025-06-04T19:50:00Z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