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DC348E" w:rsidRDefault="00DC348E" w:rsidP="00DC348E">
      <w:r w:rsidRPr="00DC348E">
        <w:rPr>
          <w:rFonts w:ascii="Times New Roman" w:eastAsia="Arial Narrow" w:hAnsi="Times New Roman" w:cs="Times New Roman"/>
          <w:b/>
          <w:bCs/>
          <w:color w:val="000000"/>
          <w:kern w:val="0"/>
          <w:sz w:val="24"/>
          <w:lang w:val="uk-UA" w:eastAsia="uk-UA" w:bidi="uk-UA"/>
        </w:rPr>
        <w:t>Колпакова Тетяна Олексіївна</w:t>
      </w:r>
      <w:r w:rsidRPr="00DC348E">
        <w:rPr>
          <w:rFonts w:ascii="Times New Roman" w:hAnsi="Times New Roman" w:cs="Times New Roman"/>
          <w:color w:val="000000"/>
          <w:kern w:val="0"/>
          <w:sz w:val="24"/>
          <w:szCs w:val="24"/>
          <w:lang w:val="uk-UA" w:eastAsia="uk-UA" w:bidi="uk-UA"/>
        </w:rPr>
        <w:t>, старший викладач кафедри програмних засобів Запорізького національного технічного університету: «Методи, моделі та інформаційна технологія підтримки процесу вибору конкуруючих агентів» (05.13.06 - інформаційні технології). Спецрада Д 64.050.07 у Національ</w:t>
      </w:r>
      <w:r w:rsidRPr="00DC348E">
        <w:rPr>
          <w:rFonts w:ascii="Times New Roman" w:hAnsi="Times New Roman" w:cs="Times New Roman"/>
          <w:color w:val="000000"/>
          <w:kern w:val="0"/>
          <w:sz w:val="24"/>
          <w:szCs w:val="24"/>
          <w:lang w:val="uk-UA" w:eastAsia="uk-UA" w:bidi="uk-UA"/>
        </w:rPr>
        <w:softHyphen/>
        <w:t>ному технічному університеті «Харківський політехнічний ін</w:t>
      </w:r>
      <w:r w:rsidRPr="00DC348E">
        <w:rPr>
          <w:rFonts w:ascii="Times New Roman" w:hAnsi="Times New Roman" w:cs="Times New Roman"/>
          <w:color w:val="000000"/>
          <w:kern w:val="0"/>
          <w:sz w:val="24"/>
          <w:szCs w:val="24"/>
          <w:lang w:val="uk-UA" w:eastAsia="uk-UA" w:bidi="uk-UA"/>
        </w:rPr>
        <w:softHyphen/>
        <w:t>ститут»</w:t>
      </w:r>
    </w:p>
    <w:sectPr w:rsidR="00086D61" w:rsidRPr="00DC348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D0ED9-4EE1-4471-AD87-44DEF3B1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2020-05-14T12:20:00Z</dcterms:created>
  <dcterms:modified xsi:type="dcterms:W3CDTF">2020-05-17T07:29:00Z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