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502BC" w:rsidRDefault="00A502BC" w:rsidP="00A502BC">
      <w:pPr>
        <w:pStyle w:val="affffffff9"/>
        <w:rPr>
          <w:bCs/>
          <w:szCs w:val="28"/>
        </w:rPr>
      </w:pPr>
      <w:bookmarkStart w:id="0" w:name="_Hlt159839706"/>
      <w:bookmarkEnd w:id="0"/>
      <w:r>
        <w:rPr>
          <w:bCs/>
          <w:szCs w:val="28"/>
        </w:rPr>
        <w:t>МИНИСТЕРСТВО ЗДРАВООХРАНЕНИЯ УКРАИНЫ</w:t>
      </w:r>
    </w:p>
    <w:p w:rsidR="00A502BC" w:rsidRDefault="00A502BC" w:rsidP="00A502BC">
      <w:pPr>
        <w:pStyle w:val="affffffff9"/>
        <w:rPr>
          <w:bCs/>
          <w:szCs w:val="28"/>
        </w:rPr>
      </w:pPr>
      <w:r>
        <w:rPr>
          <w:bCs/>
          <w:szCs w:val="28"/>
        </w:rPr>
        <w:t>ОДЕССКИЙ ГОСУДАРСТВЕННЫЙ МЕДИЦИНСКИЙ УНИВЕРСИТЕТ</w:t>
      </w:r>
    </w:p>
    <w:p w:rsidR="00A502BC" w:rsidRDefault="00A502BC" w:rsidP="00A502BC">
      <w:pPr>
        <w:pStyle w:val="affffffff9"/>
        <w:rPr>
          <w:bCs/>
          <w:szCs w:val="28"/>
        </w:rPr>
      </w:pPr>
    </w:p>
    <w:p w:rsidR="00A502BC" w:rsidRDefault="00A502BC" w:rsidP="00A502BC">
      <w:pPr>
        <w:pStyle w:val="affffffff9"/>
        <w:rPr>
          <w:bCs/>
          <w:szCs w:val="28"/>
        </w:rPr>
      </w:pPr>
    </w:p>
    <w:p w:rsidR="00A502BC" w:rsidRDefault="00A502BC" w:rsidP="00A502BC">
      <w:pPr>
        <w:pStyle w:val="affffffff9"/>
        <w:rPr>
          <w:bCs/>
          <w:szCs w:val="28"/>
        </w:rPr>
      </w:pPr>
    </w:p>
    <w:p w:rsidR="00A502BC" w:rsidRDefault="00A502BC" w:rsidP="00A502BC">
      <w:pPr>
        <w:pStyle w:val="affffffff9"/>
        <w:jc w:val="right"/>
        <w:rPr>
          <w:szCs w:val="28"/>
        </w:rPr>
      </w:pPr>
      <w:r>
        <w:rPr>
          <w:szCs w:val="28"/>
        </w:rPr>
        <w:t>На правах рукописи</w:t>
      </w:r>
    </w:p>
    <w:p w:rsidR="00A502BC" w:rsidRDefault="00A502BC" w:rsidP="00A502BC">
      <w:pPr>
        <w:pStyle w:val="affffffff9"/>
        <w:jc w:val="right"/>
        <w:rPr>
          <w:szCs w:val="28"/>
        </w:rPr>
      </w:pPr>
    </w:p>
    <w:p w:rsidR="00A502BC" w:rsidRDefault="00A502BC" w:rsidP="00A502BC">
      <w:pPr>
        <w:pStyle w:val="affffffff9"/>
        <w:jc w:val="right"/>
        <w:rPr>
          <w:szCs w:val="28"/>
        </w:rPr>
      </w:pPr>
    </w:p>
    <w:p w:rsidR="00A502BC" w:rsidRDefault="00A502BC" w:rsidP="00A502BC">
      <w:pPr>
        <w:pStyle w:val="affffffff9"/>
        <w:rPr>
          <w:bCs/>
          <w:szCs w:val="28"/>
        </w:rPr>
      </w:pPr>
      <w:r>
        <w:rPr>
          <w:bCs/>
          <w:szCs w:val="28"/>
        </w:rPr>
        <w:t>МОСКОВЧЕНКО ИГОРЬ ВИКТОРОВИЧ</w:t>
      </w:r>
    </w:p>
    <w:p w:rsidR="00A502BC" w:rsidRDefault="00A502BC" w:rsidP="00A502BC">
      <w:pPr>
        <w:pStyle w:val="affffffff9"/>
        <w:jc w:val="right"/>
        <w:rPr>
          <w:szCs w:val="28"/>
        </w:rPr>
      </w:pPr>
      <w:r>
        <w:rPr>
          <w:szCs w:val="28"/>
        </w:rPr>
        <w:t>УДК 616.33-022.44-005.1-053.1:616.342-002.44-08:616.381-072.1</w:t>
      </w:r>
    </w:p>
    <w:p w:rsidR="00A502BC" w:rsidRDefault="00A502BC" w:rsidP="00A502BC">
      <w:pPr>
        <w:pStyle w:val="affffffff9"/>
        <w:jc w:val="right"/>
        <w:rPr>
          <w:szCs w:val="28"/>
        </w:rPr>
      </w:pPr>
    </w:p>
    <w:p w:rsidR="00A502BC" w:rsidRDefault="00A502BC" w:rsidP="00A502BC">
      <w:pPr>
        <w:pStyle w:val="affffffff9"/>
        <w:rPr>
          <w:bCs/>
          <w:szCs w:val="28"/>
        </w:rPr>
      </w:pPr>
      <w:bookmarkStart w:id="1" w:name="_GoBack"/>
      <w:r>
        <w:rPr>
          <w:bCs/>
          <w:szCs w:val="28"/>
        </w:rPr>
        <w:t>МАЛОИНВАЗИВНЫЕ МЕТОДЫ В ЛЕЧЕНИИ КРОВОТОЧИВЫХ ГАСТРОДУОДЕНАЛЬНЫХ ЯЗВ У БОЛЬНЫХ ПОЖИЛОГО И СТА</w:t>
      </w:r>
      <w:r>
        <w:rPr>
          <w:bCs/>
          <w:szCs w:val="28"/>
          <w:lang w:val="uk-UA"/>
        </w:rPr>
        <w:t>Р</w:t>
      </w:r>
      <w:r>
        <w:rPr>
          <w:bCs/>
          <w:szCs w:val="28"/>
        </w:rPr>
        <w:t xml:space="preserve">ЧЕСКОГО ВОЗРАСТА </w:t>
      </w:r>
    </w:p>
    <w:bookmarkEnd w:id="1"/>
    <w:p w:rsidR="00A502BC" w:rsidRDefault="00A502BC" w:rsidP="00A502BC">
      <w:pPr>
        <w:pStyle w:val="affffffff9"/>
        <w:rPr>
          <w:bCs/>
          <w:szCs w:val="28"/>
        </w:rPr>
      </w:pPr>
    </w:p>
    <w:p w:rsidR="00A502BC" w:rsidRDefault="00A502BC" w:rsidP="00A502BC">
      <w:pPr>
        <w:pStyle w:val="affffffff9"/>
        <w:rPr>
          <w:bCs/>
          <w:szCs w:val="28"/>
        </w:rPr>
      </w:pPr>
      <w:r>
        <w:rPr>
          <w:bCs/>
          <w:szCs w:val="28"/>
        </w:rPr>
        <w:t>14.01.03 – хирургия</w:t>
      </w:r>
    </w:p>
    <w:p w:rsidR="00A502BC" w:rsidRDefault="00A502BC" w:rsidP="00A502BC">
      <w:pPr>
        <w:pStyle w:val="affffffff9"/>
        <w:rPr>
          <w:bCs/>
          <w:szCs w:val="28"/>
        </w:rPr>
      </w:pPr>
    </w:p>
    <w:p w:rsidR="00A502BC" w:rsidRDefault="00A502BC" w:rsidP="00A502BC">
      <w:pPr>
        <w:pStyle w:val="affffffff9"/>
        <w:rPr>
          <w:bCs/>
          <w:szCs w:val="28"/>
        </w:rPr>
      </w:pPr>
      <w:r>
        <w:rPr>
          <w:bCs/>
          <w:szCs w:val="28"/>
        </w:rPr>
        <w:t>Диссертация</w:t>
      </w:r>
    </w:p>
    <w:p w:rsidR="00A502BC" w:rsidRDefault="00A502BC" w:rsidP="00A502BC">
      <w:pPr>
        <w:pStyle w:val="affffffff9"/>
        <w:rPr>
          <w:bCs/>
          <w:szCs w:val="28"/>
        </w:rPr>
      </w:pPr>
      <w:r>
        <w:rPr>
          <w:bCs/>
          <w:szCs w:val="28"/>
        </w:rPr>
        <w:t>на соискание ученой степени кандидата медицинских наук</w:t>
      </w:r>
    </w:p>
    <w:p w:rsidR="00A502BC" w:rsidRDefault="00A502BC" w:rsidP="00A502BC">
      <w:pPr>
        <w:pStyle w:val="affffffff9"/>
        <w:rPr>
          <w:bCs/>
          <w:szCs w:val="28"/>
        </w:rPr>
      </w:pPr>
    </w:p>
    <w:p w:rsidR="00A502BC" w:rsidRDefault="00A502BC" w:rsidP="00A502BC">
      <w:pPr>
        <w:pStyle w:val="affffffff9"/>
        <w:rPr>
          <w:bCs/>
          <w:szCs w:val="28"/>
        </w:rPr>
      </w:pPr>
    </w:p>
    <w:p w:rsidR="00A502BC" w:rsidRPr="00A502BC" w:rsidRDefault="00A502BC" w:rsidP="00A502BC">
      <w:pPr>
        <w:pStyle w:val="affffffff9"/>
        <w:jc w:val="right"/>
        <w:rPr>
          <w:bCs/>
          <w:szCs w:val="28"/>
        </w:rPr>
      </w:pPr>
      <w:r>
        <w:rPr>
          <w:bCs/>
          <w:szCs w:val="28"/>
        </w:rPr>
        <w:t>Научный руководитель</w:t>
      </w:r>
    </w:p>
    <w:p w:rsidR="00A502BC" w:rsidRDefault="00A502BC" w:rsidP="00A502BC">
      <w:pPr>
        <w:pStyle w:val="affffffff9"/>
        <w:jc w:val="right"/>
        <w:rPr>
          <w:bCs/>
          <w:szCs w:val="28"/>
        </w:rPr>
      </w:pPr>
      <w:r>
        <w:rPr>
          <w:bCs/>
          <w:szCs w:val="28"/>
        </w:rPr>
        <w:t>Грубник  Юрий Владимирович</w:t>
      </w:r>
    </w:p>
    <w:p w:rsidR="00A502BC" w:rsidRDefault="00A502BC" w:rsidP="00A502BC">
      <w:pPr>
        <w:pStyle w:val="affffffff9"/>
        <w:jc w:val="right"/>
        <w:rPr>
          <w:bCs/>
          <w:szCs w:val="28"/>
        </w:rPr>
      </w:pPr>
      <w:r>
        <w:rPr>
          <w:bCs/>
          <w:szCs w:val="28"/>
        </w:rPr>
        <w:t>доктор медицинских наук, профессор</w:t>
      </w:r>
    </w:p>
    <w:p w:rsidR="00A502BC" w:rsidRDefault="00A502BC" w:rsidP="00A502BC">
      <w:pPr>
        <w:pStyle w:val="affffffff9"/>
        <w:jc w:val="right"/>
        <w:rPr>
          <w:bCs/>
          <w:szCs w:val="28"/>
        </w:rPr>
      </w:pPr>
    </w:p>
    <w:p w:rsidR="00A502BC" w:rsidRPr="00A502BC" w:rsidRDefault="00A502BC" w:rsidP="00A502BC">
      <w:pPr>
        <w:pStyle w:val="affffffff9"/>
        <w:jc w:val="right"/>
        <w:rPr>
          <w:bCs/>
          <w:szCs w:val="28"/>
        </w:rPr>
      </w:pPr>
    </w:p>
    <w:p w:rsidR="00A502BC" w:rsidRPr="00A502BC" w:rsidRDefault="00A502BC" w:rsidP="00A502BC">
      <w:pPr>
        <w:pStyle w:val="affffffff9"/>
        <w:jc w:val="right"/>
        <w:rPr>
          <w:bCs/>
          <w:szCs w:val="28"/>
        </w:rPr>
      </w:pPr>
    </w:p>
    <w:p w:rsidR="00A502BC" w:rsidRPr="00A502BC" w:rsidRDefault="00A502BC" w:rsidP="00A502BC">
      <w:pPr>
        <w:pStyle w:val="affffffff9"/>
        <w:jc w:val="right"/>
        <w:rPr>
          <w:bCs/>
          <w:szCs w:val="28"/>
        </w:rPr>
      </w:pPr>
    </w:p>
    <w:p w:rsidR="00A502BC" w:rsidRDefault="00A502BC" w:rsidP="00A502BC">
      <w:pPr>
        <w:pStyle w:val="affffffff9"/>
        <w:rPr>
          <w:bCs/>
          <w:szCs w:val="28"/>
        </w:rPr>
      </w:pPr>
      <w:r>
        <w:rPr>
          <w:bCs/>
          <w:szCs w:val="28"/>
        </w:rPr>
        <w:t>Одесса – 200</w:t>
      </w:r>
      <w:r w:rsidRPr="00A502BC">
        <w:rPr>
          <w:bCs/>
          <w:szCs w:val="28"/>
        </w:rPr>
        <w:t>8</w:t>
      </w:r>
      <w:r>
        <w:rPr>
          <w:bCs/>
          <w:szCs w:val="28"/>
        </w:rPr>
        <w:t xml:space="preserve">        </w:t>
      </w:r>
    </w:p>
    <w:p w:rsidR="00A502BC" w:rsidRDefault="00A502BC" w:rsidP="00A502BC">
      <w:pPr>
        <w:pStyle w:val="affffffff9"/>
        <w:rPr>
          <w:bCs/>
          <w:szCs w:val="28"/>
        </w:rPr>
      </w:pPr>
    </w:p>
    <w:p w:rsidR="00A502BC" w:rsidRDefault="00A502BC" w:rsidP="00A502BC">
      <w:pPr>
        <w:pStyle w:val="affffffff9"/>
        <w:rPr>
          <w:bCs/>
          <w:szCs w:val="28"/>
        </w:rPr>
      </w:pPr>
      <w:r>
        <w:rPr>
          <w:bCs/>
          <w:szCs w:val="28"/>
        </w:rPr>
        <w:t>СОДЕРЖАНИЕ</w:t>
      </w:r>
    </w:p>
    <w:p w:rsidR="00A502BC" w:rsidRDefault="00A502BC" w:rsidP="00A502BC">
      <w:pPr>
        <w:pStyle w:val="affffffff9"/>
        <w:rPr>
          <w:b/>
          <w:bCs/>
          <w:szCs w:val="28"/>
        </w:rPr>
      </w:pPr>
    </w:p>
    <w:p w:rsidR="00A502BC" w:rsidRDefault="00A502BC" w:rsidP="00A502BC">
      <w:pPr>
        <w:pStyle w:val="affffffff9"/>
        <w:jc w:val="both"/>
        <w:rPr>
          <w:bCs/>
          <w:szCs w:val="28"/>
        </w:rPr>
      </w:pPr>
      <w:r>
        <w:rPr>
          <w:bCs/>
          <w:szCs w:val="28"/>
        </w:rPr>
        <w:t xml:space="preserve">Перечень условных обозначений, символов, сокращений, единиц, терминов 4 </w:t>
      </w:r>
    </w:p>
    <w:p w:rsidR="00A502BC" w:rsidRDefault="00A502BC" w:rsidP="00A502BC">
      <w:pPr>
        <w:pStyle w:val="affffffff9"/>
        <w:ind w:firstLine="708"/>
        <w:jc w:val="both"/>
        <w:rPr>
          <w:bCs/>
          <w:szCs w:val="28"/>
        </w:rPr>
      </w:pPr>
      <w:r>
        <w:rPr>
          <w:bCs/>
          <w:szCs w:val="28"/>
        </w:rPr>
        <w:t xml:space="preserve">Введение  </w:t>
      </w:r>
      <w:r>
        <w:rPr>
          <w:szCs w:val="28"/>
        </w:rPr>
        <w:t xml:space="preserve">……………………………...……..………………….………… </w:t>
      </w:r>
      <w:r>
        <w:rPr>
          <w:bCs/>
          <w:szCs w:val="28"/>
        </w:rPr>
        <w:t>5</w:t>
      </w:r>
    </w:p>
    <w:p w:rsidR="00A502BC" w:rsidRDefault="00A502BC" w:rsidP="00A502BC">
      <w:pPr>
        <w:pStyle w:val="affffffff9"/>
        <w:ind w:firstLine="708"/>
        <w:jc w:val="both"/>
        <w:rPr>
          <w:bCs/>
          <w:szCs w:val="28"/>
        </w:rPr>
      </w:pPr>
      <w:r>
        <w:rPr>
          <w:bCs/>
          <w:szCs w:val="28"/>
        </w:rPr>
        <w:t xml:space="preserve">Раздел 1   Обзор литературы </w:t>
      </w:r>
      <w:r>
        <w:rPr>
          <w:szCs w:val="28"/>
        </w:rPr>
        <w:t>…………………………..…...………....... 18</w:t>
      </w:r>
    </w:p>
    <w:p w:rsidR="00A502BC" w:rsidRDefault="00A502BC" w:rsidP="00A502BC">
      <w:pPr>
        <w:pStyle w:val="affffffff9"/>
        <w:jc w:val="both"/>
        <w:rPr>
          <w:szCs w:val="28"/>
        </w:rPr>
      </w:pPr>
      <w:r>
        <w:rPr>
          <w:szCs w:val="28"/>
        </w:rPr>
        <w:t>1.1.Диагностическая эндоскопия при язвенных гастродуоденальных кровотечениях ………………………………..………………………….…….  18</w:t>
      </w:r>
    </w:p>
    <w:p w:rsidR="00A502BC" w:rsidRPr="00A502BC" w:rsidRDefault="00A502BC" w:rsidP="00A502BC">
      <w:pPr>
        <w:pStyle w:val="affffffff9"/>
        <w:jc w:val="both"/>
        <w:rPr>
          <w:szCs w:val="28"/>
        </w:rPr>
      </w:pPr>
      <w:r>
        <w:rPr>
          <w:szCs w:val="28"/>
        </w:rPr>
        <w:t>1.2.Лечебная эндоскопия при язвенных гастродуоденальных кровотечениях …………………………………………………………………………………… 2</w:t>
      </w:r>
      <w:r w:rsidRPr="00A502BC">
        <w:rPr>
          <w:szCs w:val="28"/>
        </w:rPr>
        <w:t>1</w:t>
      </w:r>
    </w:p>
    <w:p w:rsidR="00A502BC" w:rsidRDefault="00A502BC" w:rsidP="00A502BC">
      <w:pPr>
        <w:pStyle w:val="affffffff9"/>
        <w:jc w:val="both"/>
        <w:rPr>
          <w:szCs w:val="28"/>
        </w:rPr>
      </w:pPr>
      <w:r>
        <w:rPr>
          <w:szCs w:val="28"/>
        </w:rPr>
        <w:lastRenderedPageBreak/>
        <w:t>1.3. Особенности течения язвенной болезни у больных пожилого и старческого   возраста …..……………………………….………………..….... 25</w:t>
      </w:r>
    </w:p>
    <w:p w:rsidR="00A502BC" w:rsidRDefault="00A502BC" w:rsidP="00A502BC">
      <w:pPr>
        <w:autoSpaceDE w:val="0"/>
        <w:autoSpaceDN w:val="0"/>
        <w:adjustRightInd w:val="0"/>
        <w:spacing w:line="360" w:lineRule="auto"/>
        <w:jc w:val="both"/>
        <w:rPr>
          <w:sz w:val="28"/>
          <w:szCs w:val="28"/>
        </w:rPr>
      </w:pPr>
      <w:r>
        <w:rPr>
          <w:sz w:val="28"/>
          <w:szCs w:val="28"/>
        </w:rPr>
        <w:t>1.4. Современная консервативная терапия язвенной болезни ……………… 33</w:t>
      </w:r>
    </w:p>
    <w:p w:rsidR="00A502BC" w:rsidRPr="00A502BC" w:rsidRDefault="00A502BC" w:rsidP="00A502BC">
      <w:pPr>
        <w:pStyle w:val="affffffff9"/>
        <w:ind w:firstLine="708"/>
        <w:jc w:val="both"/>
        <w:rPr>
          <w:szCs w:val="28"/>
        </w:rPr>
      </w:pPr>
      <w:r>
        <w:rPr>
          <w:bCs/>
          <w:szCs w:val="28"/>
        </w:rPr>
        <w:t>Раздел 2 Материалы</w:t>
      </w:r>
      <w:r>
        <w:rPr>
          <w:bCs/>
          <w:szCs w:val="28"/>
          <w:lang w:val="uk-UA"/>
        </w:rPr>
        <w:t xml:space="preserve"> и метод</w:t>
      </w:r>
      <w:r>
        <w:rPr>
          <w:bCs/>
          <w:szCs w:val="28"/>
        </w:rPr>
        <w:t xml:space="preserve">ы исследования </w:t>
      </w:r>
      <w:r>
        <w:rPr>
          <w:szCs w:val="28"/>
        </w:rPr>
        <w:t>больных с язвенными желудочно-кишечными  кровотечениями</w:t>
      </w:r>
      <w:r>
        <w:rPr>
          <w:bCs/>
          <w:szCs w:val="28"/>
        </w:rPr>
        <w:t xml:space="preserve"> </w:t>
      </w:r>
      <w:r>
        <w:rPr>
          <w:szCs w:val="28"/>
        </w:rPr>
        <w:t xml:space="preserve">…………………...…………….… </w:t>
      </w:r>
      <w:r w:rsidRPr="00A502BC">
        <w:rPr>
          <w:szCs w:val="28"/>
        </w:rPr>
        <w:t>38</w:t>
      </w:r>
    </w:p>
    <w:p w:rsidR="00A502BC" w:rsidRDefault="00A502BC" w:rsidP="00A502BC">
      <w:pPr>
        <w:pStyle w:val="affffffff9"/>
        <w:jc w:val="both"/>
        <w:rPr>
          <w:szCs w:val="28"/>
        </w:rPr>
      </w:pPr>
      <w:r>
        <w:rPr>
          <w:szCs w:val="28"/>
        </w:rPr>
        <w:t>2.1. Клиническая характеристика больных с желудочно-кишечными кровотечениями ………………………………………………………………..  38</w:t>
      </w:r>
    </w:p>
    <w:p w:rsidR="00A502BC" w:rsidRDefault="00A502BC" w:rsidP="00A502BC">
      <w:pPr>
        <w:pStyle w:val="affffffffc"/>
        <w:rPr>
          <w:b/>
          <w:bCs/>
          <w:szCs w:val="28"/>
        </w:rPr>
      </w:pPr>
      <w:r>
        <w:rPr>
          <w:b/>
          <w:bCs/>
          <w:szCs w:val="28"/>
        </w:rPr>
        <w:t>2.2. Общеклиническое обследование ………………………...……….…………. 44</w:t>
      </w:r>
    </w:p>
    <w:p w:rsidR="00A502BC" w:rsidRDefault="00A502BC" w:rsidP="00A502BC">
      <w:pPr>
        <w:shd w:val="clear" w:color="auto" w:fill="FFFFFF"/>
        <w:spacing w:before="5" w:line="360" w:lineRule="auto"/>
        <w:ind w:right="67"/>
        <w:jc w:val="both"/>
        <w:rPr>
          <w:color w:val="000000"/>
          <w:spacing w:val="-7"/>
          <w:sz w:val="28"/>
          <w:szCs w:val="28"/>
        </w:rPr>
      </w:pPr>
      <w:r>
        <w:rPr>
          <w:color w:val="000000"/>
          <w:spacing w:val="-7"/>
          <w:sz w:val="28"/>
          <w:szCs w:val="28"/>
        </w:rPr>
        <w:t>2.3. Эндоскопическая диагностика желудочно-кишечного кровотечения …..…  45</w:t>
      </w:r>
    </w:p>
    <w:p w:rsidR="00A502BC" w:rsidRDefault="00A502BC" w:rsidP="00A502BC">
      <w:pPr>
        <w:pStyle w:val="24"/>
        <w:rPr>
          <w:szCs w:val="28"/>
        </w:rPr>
      </w:pPr>
      <w:r>
        <w:rPr>
          <w:szCs w:val="28"/>
        </w:rPr>
        <w:t>2.4. Рентгенологическое обследование больных с желудочно-кишечным кровотечением ………………….………………………………………………..…..  49</w:t>
      </w:r>
    </w:p>
    <w:p w:rsidR="00A502BC" w:rsidRDefault="00A502BC" w:rsidP="00A502BC">
      <w:pPr>
        <w:shd w:val="clear" w:color="auto" w:fill="FFFFFF"/>
        <w:spacing w:line="360" w:lineRule="auto"/>
        <w:ind w:right="19"/>
        <w:jc w:val="both"/>
        <w:rPr>
          <w:color w:val="000000"/>
          <w:spacing w:val="-14"/>
          <w:sz w:val="28"/>
          <w:szCs w:val="28"/>
        </w:rPr>
      </w:pPr>
      <w:r>
        <w:rPr>
          <w:color w:val="000000"/>
          <w:spacing w:val="-14"/>
          <w:sz w:val="28"/>
          <w:szCs w:val="28"/>
        </w:rPr>
        <w:t xml:space="preserve">2.5. </w:t>
      </w:r>
      <w:r>
        <w:rPr>
          <w:sz w:val="28"/>
          <w:szCs w:val="28"/>
        </w:rPr>
        <w:t xml:space="preserve">Методики определения геликобактерной инфекции </w:t>
      </w:r>
      <w:r>
        <w:rPr>
          <w:color w:val="000000"/>
          <w:spacing w:val="-14"/>
          <w:sz w:val="28"/>
          <w:szCs w:val="28"/>
        </w:rPr>
        <w:t>………..…….…......    50</w:t>
      </w:r>
    </w:p>
    <w:p w:rsidR="00A502BC" w:rsidRDefault="00A502BC" w:rsidP="00A502BC">
      <w:pPr>
        <w:shd w:val="clear" w:color="auto" w:fill="FFFFFF"/>
        <w:spacing w:line="360" w:lineRule="auto"/>
        <w:ind w:right="19"/>
        <w:jc w:val="both"/>
        <w:rPr>
          <w:color w:val="000000"/>
          <w:spacing w:val="-14"/>
          <w:sz w:val="28"/>
          <w:szCs w:val="28"/>
        </w:rPr>
      </w:pPr>
      <w:r>
        <w:rPr>
          <w:color w:val="000000"/>
          <w:spacing w:val="-14"/>
          <w:sz w:val="28"/>
          <w:szCs w:val="28"/>
        </w:rPr>
        <w:t>2.6. Методика оценки эффективности локального гемостаза  ……………………..… 51</w:t>
      </w:r>
    </w:p>
    <w:p w:rsidR="00A502BC" w:rsidRDefault="00A502BC" w:rsidP="00A502BC">
      <w:pPr>
        <w:shd w:val="clear" w:color="auto" w:fill="FFFFFF"/>
        <w:spacing w:line="360" w:lineRule="auto"/>
        <w:ind w:right="19"/>
        <w:jc w:val="both"/>
        <w:rPr>
          <w:sz w:val="28"/>
          <w:szCs w:val="28"/>
        </w:rPr>
      </w:pPr>
      <w:r>
        <w:rPr>
          <w:color w:val="000000"/>
          <w:spacing w:val="-14"/>
          <w:sz w:val="28"/>
          <w:szCs w:val="28"/>
        </w:rPr>
        <w:t xml:space="preserve">2.7. </w:t>
      </w:r>
      <w:r>
        <w:rPr>
          <w:sz w:val="28"/>
          <w:szCs w:val="28"/>
        </w:rPr>
        <w:t>. Методика аппликационного эндоскопического гемостаза …………. ... 52</w:t>
      </w:r>
    </w:p>
    <w:p w:rsidR="00A502BC" w:rsidRDefault="00A502BC" w:rsidP="00A502BC">
      <w:pPr>
        <w:shd w:val="clear" w:color="auto" w:fill="FFFFFF"/>
        <w:spacing w:line="360" w:lineRule="auto"/>
        <w:ind w:right="19"/>
        <w:jc w:val="both"/>
        <w:rPr>
          <w:sz w:val="28"/>
          <w:szCs w:val="28"/>
        </w:rPr>
      </w:pPr>
      <w:r>
        <w:rPr>
          <w:sz w:val="28"/>
          <w:szCs w:val="28"/>
        </w:rPr>
        <w:t>2.8. Методика эндоскопической инъекционной терапии …………………… 53</w:t>
      </w:r>
    </w:p>
    <w:p w:rsidR="00A502BC" w:rsidRDefault="00A502BC" w:rsidP="00A502BC">
      <w:pPr>
        <w:shd w:val="clear" w:color="auto" w:fill="FFFFFF"/>
        <w:spacing w:line="360" w:lineRule="auto"/>
        <w:ind w:right="19"/>
        <w:jc w:val="both"/>
        <w:rPr>
          <w:sz w:val="28"/>
          <w:szCs w:val="28"/>
        </w:rPr>
      </w:pPr>
      <w:r>
        <w:rPr>
          <w:sz w:val="28"/>
          <w:szCs w:val="28"/>
        </w:rPr>
        <w:t>2.9. Методика эндоскопической электрокоагуляции …………….……..…... 55</w:t>
      </w:r>
    </w:p>
    <w:p w:rsidR="00A502BC" w:rsidRDefault="00A502BC" w:rsidP="00A502BC">
      <w:pPr>
        <w:shd w:val="clear" w:color="auto" w:fill="FFFFFF"/>
        <w:spacing w:line="360" w:lineRule="auto"/>
        <w:ind w:right="19"/>
        <w:jc w:val="both"/>
        <w:rPr>
          <w:sz w:val="28"/>
          <w:szCs w:val="28"/>
        </w:rPr>
      </w:pPr>
      <w:r>
        <w:rPr>
          <w:sz w:val="28"/>
          <w:szCs w:val="28"/>
        </w:rPr>
        <w:t xml:space="preserve">2.10. Методика </w:t>
      </w:r>
      <w:proofErr w:type="gramStart"/>
      <w:r>
        <w:rPr>
          <w:sz w:val="28"/>
          <w:szCs w:val="28"/>
        </w:rPr>
        <w:t>лазерной</w:t>
      </w:r>
      <w:proofErr w:type="gramEnd"/>
      <w:r>
        <w:rPr>
          <w:sz w:val="28"/>
          <w:szCs w:val="28"/>
        </w:rPr>
        <w:t xml:space="preserve"> фотокоагуляции ……………….…………………... 57</w:t>
      </w:r>
    </w:p>
    <w:p w:rsidR="00A502BC" w:rsidRDefault="00A502BC" w:rsidP="00A502BC">
      <w:pPr>
        <w:shd w:val="clear" w:color="auto" w:fill="FFFFFF"/>
        <w:spacing w:line="360" w:lineRule="auto"/>
        <w:ind w:right="19"/>
        <w:jc w:val="both"/>
        <w:rPr>
          <w:sz w:val="28"/>
          <w:szCs w:val="28"/>
        </w:rPr>
      </w:pPr>
      <w:r>
        <w:rPr>
          <w:sz w:val="28"/>
          <w:szCs w:val="28"/>
        </w:rPr>
        <w:t>2.11. Методика комбинированного метода эндоскопического гемостаза  … 58</w:t>
      </w:r>
    </w:p>
    <w:p w:rsidR="00A502BC" w:rsidRDefault="00A502BC" w:rsidP="00A502BC">
      <w:pPr>
        <w:shd w:val="clear" w:color="auto" w:fill="FFFFFF"/>
        <w:spacing w:line="360" w:lineRule="auto"/>
        <w:ind w:right="19"/>
        <w:jc w:val="both"/>
        <w:rPr>
          <w:color w:val="000000"/>
          <w:spacing w:val="-14"/>
          <w:sz w:val="28"/>
          <w:szCs w:val="28"/>
        </w:rPr>
      </w:pPr>
      <w:r>
        <w:rPr>
          <w:sz w:val="28"/>
          <w:szCs w:val="28"/>
        </w:rPr>
        <w:t xml:space="preserve">2.12. Методика </w:t>
      </w:r>
      <w:proofErr w:type="gramStart"/>
      <w:r>
        <w:rPr>
          <w:sz w:val="28"/>
          <w:szCs w:val="28"/>
        </w:rPr>
        <w:t>эндоскопического</w:t>
      </w:r>
      <w:proofErr w:type="gramEnd"/>
      <w:r>
        <w:rPr>
          <w:sz w:val="28"/>
          <w:szCs w:val="28"/>
        </w:rPr>
        <w:t xml:space="preserve"> клипирования ………………………….... 59</w:t>
      </w:r>
    </w:p>
    <w:p w:rsidR="00A502BC" w:rsidRDefault="00A502BC" w:rsidP="00A502BC">
      <w:pPr>
        <w:shd w:val="clear" w:color="auto" w:fill="FFFFFF"/>
        <w:spacing w:line="360" w:lineRule="auto"/>
        <w:ind w:right="19"/>
        <w:jc w:val="both"/>
        <w:rPr>
          <w:sz w:val="28"/>
          <w:szCs w:val="28"/>
        </w:rPr>
      </w:pPr>
      <w:r>
        <w:rPr>
          <w:sz w:val="28"/>
          <w:szCs w:val="28"/>
        </w:rPr>
        <w:t>2.13. Статистический метод  ………………………………………….……..... 60</w:t>
      </w:r>
    </w:p>
    <w:p w:rsidR="00A502BC" w:rsidRDefault="00A502BC" w:rsidP="00A502BC">
      <w:pPr>
        <w:shd w:val="clear" w:color="auto" w:fill="FFFFFF"/>
        <w:spacing w:line="360" w:lineRule="auto"/>
        <w:ind w:right="19" w:firstLine="708"/>
        <w:jc w:val="both"/>
        <w:rPr>
          <w:sz w:val="28"/>
          <w:szCs w:val="28"/>
          <w:lang w:val="uk-UA"/>
        </w:rPr>
      </w:pPr>
      <w:r>
        <w:rPr>
          <w:sz w:val="28"/>
          <w:szCs w:val="28"/>
        </w:rPr>
        <w:t>Раздел 3. Эффективность эндоскопического локального гемостаза у больных пожилого и старческого возраста с язвенными желудочно-кишечными кровотечениями</w:t>
      </w:r>
      <w:r>
        <w:rPr>
          <w:sz w:val="28"/>
          <w:szCs w:val="28"/>
          <w:lang w:val="uk-UA"/>
        </w:rPr>
        <w:t>............................................................................... 62</w:t>
      </w:r>
    </w:p>
    <w:p w:rsidR="00A502BC" w:rsidRDefault="00A502BC" w:rsidP="00A502BC">
      <w:pPr>
        <w:shd w:val="clear" w:color="auto" w:fill="FFFFFF"/>
        <w:spacing w:line="360" w:lineRule="auto"/>
        <w:ind w:right="19"/>
        <w:jc w:val="both"/>
        <w:rPr>
          <w:sz w:val="28"/>
          <w:szCs w:val="28"/>
        </w:rPr>
      </w:pPr>
      <w:r>
        <w:rPr>
          <w:sz w:val="28"/>
          <w:szCs w:val="28"/>
        </w:rPr>
        <w:lastRenderedPageBreak/>
        <w:t>3.1</w:t>
      </w:r>
      <w:r>
        <w:rPr>
          <w:b/>
          <w:bCs/>
          <w:szCs w:val="28"/>
        </w:rPr>
        <w:t xml:space="preserve"> </w:t>
      </w:r>
      <w:r>
        <w:rPr>
          <w:bCs/>
          <w:sz w:val="28"/>
          <w:szCs w:val="28"/>
        </w:rPr>
        <w:t>Результаты аппликационных методов локального  гемостаза ……….…  62</w:t>
      </w:r>
    </w:p>
    <w:p w:rsidR="00A502BC" w:rsidRDefault="00A502BC" w:rsidP="00A502BC">
      <w:pPr>
        <w:shd w:val="clear" w:color="auto" w:fill="FFFFFF"/>
        <w:spacing w:line="360" w:lineRule="auto"/>
        <w:ind w:right="19"/>
        <w:jc w:val="both"/>
        <w:rPr>
          <w:sz w:val="28"/>
          <w:szCs w:val="28"/>
        </w:rPr>
      </w:pPr>
      <w:r>
        <w:rPr>
          <w:sz w:val="28"/>
          <w:szCs w:val="28"/>
        </w:rPr>
        <w:t xml:space="preserve">3.2. </w:t>
      </w:r>
      <w:r>
        <w:rPr>
          <w:bCs/>
          <w:spacing w:val="-10"/>
          <w:sz w:val="28"/>
          <w:szCs w:val="28"/>
        </w:rPr>
        <w:t>Результаты эндоскопической инъекционной терапии ……………………......  64</w:t>
      </w:r>
    </w:p>
    <w:p w:rsidR="00A502BC" w:rsidRDefault="00A502BC" w:rsidP="00A502BC">
      <w:pPr>
        <w:shd w:val="clear" w:color="auto" w:fill="FFFFFF"/>
        <w:spacing w:line="360" w:lineRule="auto"/>
        <w:ind w:right="19"/>
        <w:jc w:val="both"/>
        <w:rPr>
          <w:sz w:val="28"/>
          <w:szCs w:val="28"/>
        </w:rPr>
      </w:pPr>
      <w:r>
        <w:rPr>
          <w:sz w:val="28"/>
          <w:szCs w:val="28"/>
        </w:rPr>
        <w:t xml:space="preserve">3.3. </w:t>
      </w:r>
      <w:r>
        <w:rPr>
          <w:bCs/>
          <w:spacing w:val="-10"/>
          <w:sz w:val="28"/>
          <w:szCs w:val="28"/>
        </w:rPr>
        <w:t>Результаты электрокоагуляционного гемостаза ………………………….…..  67</w:t>
      </w:r>
    </w:p>
    <w:p w:rsidR="00A502BC" w:rsidRDefault="00A502BC" w:rsidP="00A502BC">
      <w:pPr>
        <w:shd w:val="clear" w:color="auto" w:fill="FFFFFF"/>
        <w:spacing w:line="360" w:lineRule="auto"/>
        <w:ind w:right="19"/>
        <w:jc w:val="both"/>
        <w:rPr>
          <w:sz w:val="28"/>
          <w:szCs w:val="28"/>
        </w:rPr>
      </w:pPr>
      <w:r>
        <w:rPr>
          <w:sz w:val="28"/>
          <w:szCs w:val="28"/>
        </w:rPr>
        <w:t xml:space="preserve">3.4. </w:t>
      </w:r>
      <w:r>
        <w:rPr>
          <w:bCs/>
          <w:spacing w:val="-10"/>
          <w:sz w:val="28"/>
          <w:szCs w:val="28"/>
        </w:rPr>
        <w:t xml:space="preserve">Результаты </w:t>
      </w:r>
      <w:proofErr w:type="gramStart"/>
      <w:r>
        <w:rPr>
          <w:bCs/>
          <w:spacing w:val="-10"/>
          <w:sz w:val="28"/>
          <w:szCs w:val="28"/>
        </w:rPr>
        <w:t>эндоскопической</w:t>
      </w:r>
      <w:proofErr w:type="gramEnd"/>
      <w:r>
        <w:rPr>
          <w:bCs/>
          <w:spacing w:val="-10"/>
          <w:sz w:val="28"/>
          <w:szCs w:val="28"/>
        </w:rPr>
        <w:t xml:space="preserve"> лазерной фотокоагуляции …………………….  72</w:t>
      </w:r>
    </w:p>
    <w:p w:rsidR="00A502BC" w:rsidRDefault="00A502BC" w:rsidP="00A502BC">
      <w:pPr>
        <w:shd w:val="clear" w:color="auto" w:fill="FFFFFF"/>
        <w:spacing w:line="360" w:lineRule="auto"/>
        <w:ind w:right="19"/>
        <w:jc w:val="both"/>
        <w:rPr>
          <w:sz w:val="28"/>
          <w:szCs w:val="28"/>
        </w:rPr>
      </w:pPr>
      <w:r>
        <w:rPr>
          <w:sz w:val="28"/>
          <w:szCs w:val="28"/>
        </w:rPr>
        <w:t xml:space="preserve">3.5. </w:t>
      </w:r>
      <w:r>
        <w:rPr>
          <w:bCs/>
          <w:spacing w:val="-10"/>
          <w:sz w:val="28"/>
          <w:szCs w:val="28"/>
        </w:rPr>
        <w:t>Результаты комбинированного метода с применением фибринового клея и фотокоагуляции ... ……………………………...…………………………….…….  75</w:t>
      </w:r>
    </w:p>
    <w:p w:rsidR="00A502BC" w:rsidRDefault="00A502BC" w:rsidP="00A502BC">
      <w:pPr>
        <w:shd w:val="clear" w:color="auto" w:fill="FFFFFF"/>
        <w:spacing w:line="360" w:lineRule="auto"/>
        <w:ind w:right="19"/>
        <w:jc w:val="both"/>
        <w:rPr>
          <w:sz w:val="28"/>
          <w:szCs w:val="28"/>
        </w:rPr>
      </w:pPr>
      <w:r>
        <w:rPr>
          <w:sz w:val="28"/>
          <w:szCs w:val="28"/>
        </w:rPr>
        <w:t>3.6. Эффективность эндоскопического клипирования зоны кровотечения   …………………………………………........……………………...……………. 80</w:t>
      </w:r>
    </w:p>
    <w:p w:rsidR="00A502BC" w:rsidRDefault="00A502BC" w:rsidP="00A502BC">
      <w:pPr>
        <w:shd w:val="clear" w:color="auto" w:fill="FFFFFF"/>
        <w:spacing w:line="360" w:lineRule="auto"/>
        <w:ind w:right="19"/>
        <w:jc w:val="both"/>
        <w:rPr>
          <w:sz w:val="28"/>
          <w:szCs w:val="28"/>
        </w:rPr>
      </w:pPr>
      <w:r>
        <w:rPr>
          <w:sz w:val="28"/>
          <w:szCs w:val="28"/>
        </w:rPr>
        <w:tab/>
        <w:t>Раздел 4. Эндолапароскопические методики локального гемостаза ... 82</w:t>
      </w:r>
    </w:p>
    <w:p w:rsidR="00A502BC" w:rsidRDefault="00A502BC" w:rsidP="00A502BC">
      <w:pPr>
        <w:shd w:val="clear" w:color="auto" w:fill="FFFFFF"/>
        <w:spacing w:line="360" w:lineRule="auto"/>
        <w:ind w:right="19"/>
        <w:jc w:val="both"/>
        <w:rPr>
          <w:sz w:val="28"/>
          <w:szCs w:val="28"/>
        </w:rPr>
      </w:pPr>
      <w:r>
        <w:rPr>
          <w:sz w:val="28"/>
          <w:szCs w:val="28"/>
        </w:rPr>
        <w:t>4.1. Клиническая характеристика больных с желудочно-кишечными кровотечениями  ……………………………………………….………………. 82</w:t>
      </w:r>
    </w:p>
    <w:p w:rsidR="00A502BC" w:rsidRDefault="00A502BC" w:rsidP="00A502BC">
      <w:pPr>
        <w:shd w:val="clear" w:color="auto" w:fill="FFFFFF"/>
        <w:spacing w:line="360" w:lineRule="auto"/>
        <w:ind w:right="19"/>
        <w:jc w:val="both"/>
        <w:rPr>
          <w:sz w:val="28"/>
          <w:szCs w:val="28"/>
        </w:rPr>
      </w:pPr>
      <w:r>
        <w:rPr>
          <w:sz w:val="28"/>
          <w:szCs w:val="28"/>
        </w:rPr>
        <w:t>4.2. Лапароскопическое обшивание зоны кровотечения ……………………. 86</w:t>
      </w:r>
    </w:p>
    <w:p w:rsidR="00A502BC" w:rsidRDefault="00A502BC" w:rsidP="00A502BC">
      <w:pPr>
        <w:shd w:val="clear" w:color="auto" w:fill="FFFFFF"/>
        <w:spacing w:line="360" w:lineRule="auto"/>
        <w:ind w:right="19"/>
        <w:jc w:val="both"/>
        <w:rPr>
          <w:sz w:val="28"/>
          <w:szCs w:val="28"/>
        </w:rPr>
      </w:pPr>
      <w:r>
        <w:rPr>
          <w:sz w:val="28"/>
          <w:szCs w:val="28"/>
        </w:rPr>
        <w:t>4.3. Эндолапароскопическое прошивание зоны кровотечения …...………... 88</w:t>
      </w:r>
    </w:p>
    <w:p w:rsidR="00A502BC" w:rsidRDefault="00A502BC" w:rsidP="00A502BC">
      <w:pPr>
        <w:shd w:val="clear" w:color="auto" w:fill="FFFFFF"/>
        <w:spacing w:line="360" w:lineRule="auto"/>
        <w:ind w:right="19"/>
        <w:jc w:val="both"/>
        <w:rPr>
          <w:sz w:val="28"/>
          <w:szCs w:val="28"/>
        </w:rPr>
      </w:pPr>
      <w:r>
        <w:rPr>
          <w:sz w:val="28"/>
          <w:szCs w:val="28"/>
        </w:rPr>
        <w:t>4.4. Внутрижелудочный эндолапароскопический локальный гемостаз ..…. 89</w:t>
      </w:r>
    </w:p>
    <w:p w:rsidR="00A502BC" w:rsidRDefault="00A502BC" w:rsidP="00A502BC">
      <w:pPr>
        <w:shd w:val="clear" w:color="auto" w:fill="FFFFFF"/>
        <w:spacing w:line="360" w:lineRule="auto"/>
        <w:ind w:right="19"/>
        <w:jc w:val="both"/>
        <w:rPr>
          <w:sz w:val="28"/>
          <w:szCs w:val="28"/>
        </w:rPr>
      </w:pPr>
      <w:r>
        <w:rPr>
          <w:sz w:val="28"/>
          <w:szCs w:val="28"/>
        </w:rPr>
        <w:tab/>
        <w:t>Раздел 5. Сравнительная оценка эффективности лечения больных пожилого и старческого возраста с язвенными желудочно-кишечными кровотечениями с использованием и без применения различных методов локального гемостаза ………………………………………………..………... 93</w:t>
      </w:r>
    </w:p>
    <w:p w:rsidR="00A502BC" w:rsidRDefault="00A502BC" w:rsidP="00A502BC">
      <w:pPr>
        <w:pStyle w:val="8"/>
        <w:ind w:left="0" w:firstLine="708"/>
        <w:rPr>
          <w:b/>
          <w:szCs w:val="28"/>
        </w:rPr>
      </w:pPr>
      <w:r>
        <w:rPr>
          <w:b/>
          <w:szCs w:val="28"/>
        </w:rPr>
        <w:t>Раздел 6. Анализ и обобщение полученных результатов лечения  больных пожилого и старческого возраста с язвенными кровотечениями  ...…….….…..…… 107</w:t>
      </w:r>
    </w:p>
    <w:p w:rsidR="00A502BC" w:rsidRDefault="00A502BC" w:rsidP="00A502BC">
      <w:pPr>
        <w:shd w:val="clear" w:color="auto" w:fill="FFFFFF"/>
        <w:spacing w:line="360" w:lineRule="auto"/>
        <w:ind w:right="11" w:firstLine="708"/>
        <w:jc w:val="both"/>
        <w:rPr>
          <w:sz w:val="28"/>
          <w:szCs w:val="28"/>
        </w:rPr>
      </w:pPr>
      <w:r>
        <w:rPr>
          <w:bCs/>
          <w:sz w:val="28"/>
          <w:szCs w:val="28"/>
        </w:rPr>
        <w:t xml:space="preserve">Выводы </w:t>
      </w:r>
      <w:r>
        <w:rPr>
          <w:sz w:val="28"/>
          <w:szCs w:val="28"/>
        </w:rPr>
        <w:t>…………………………………………………………....….… 117</w:t>
      </w:r>
    </w:p>
    <w:p w:rsidR="00A502BC" w:rsidRDefault="00A502BC" w:rsidP="00A502BC">
      <w:pPr>
        <w:shd w:val="clear" w:color="auto" w:fill="FFFFFF"/>
        <w:spacing w:line="360" w:lineRule="auto"/>
        <w:ind w:right="11"/>
        <w:jc w:val="both"/>
        <w:rPr>
          <w:sz w:val="28"/>
          <w:szCs w:val="28"/>
        </w:rPr>
      </w:pPr>
      <w:r>
        <w:rPr>
          <w:bCs/>
          <w:sz w:val="28"/>
          <w:szCs w:val="28"/>
        </w:rPr>
        <w:t xml:space="preserve">Рекомендации </w:t>
      </w:r>
      <w:r>
        <w:rPr>
          <w:sz w:val="28"/>
          <w:szCs w:val="28"/>
        </w:rPr>
        <w:t>по научному и практическому применению полученных результатов ………………………………………………………….……...…. 119</w:t>
      </w:r>
    </w:p>
    <w:p w:rsidR="00A502BC" w:rsidRDefault="00A502BC" w:rsidP="00A502BC">
      <w:pPr>
        <w:shd w:val="clear" w:color="auto" w:fill="FFFFFF"/>
        <w:spacing w:line="360" w:lineRule="auto"/>
        <w:ind w:right="11"/>
        <w:jc w:val="both"/>
        <w:rPr>
          <w:sz w:val="28"/>
          <w:szCs w:val="28"/>
        </w:rPr>
      </w:pPr>
      <w:r>
        <w:rPr>
          <w:bCs/>
          <w:sz w:val="28"/>
          <w:szCs w:val="28"/>
        </w:rPr>
        <w:t xml:space="preserve">Список использованных источников  </w:t>
      </w:r>
      <w:r>
        <w:rPr>
          <w:sz w:val="28"/>
          <w:szCs w:val="28"/>
        </w:rPr>
        <w:t>………………...…………………….   122</w:t>
      </w:r>
    </w:p>
    <w:p w:rsidR="00A502BC" w:rsidRDefault="00A502BC" w:rsidP="00A502BC">
      <w:pPr>
        <w:shd w:val="clear" w:color="auto" w:fill="FFFFFF"/>
        <w:spacing w:line="360" w:lineRule="auto"/>
        <w:ind w:right="10"/>
        <w:jc w:val="both"/>
        <w:rPr>
          <w:color w:val="000000"/>
          <w:spacing w:val="-16"/>
          <w:sz w:val="28"/>
          <w:szCs w:val="28"/>
        </w:rPr>
      </w:pPr>
    </w:p>
    <w:p w:rsidR="00A502BC" w:rsidRDefault="00A502BC" w:rsidP="00A502BC">
      <w:pPr>
        <w:pStyle w:val="affffffff9"/>
        <w:jc w:val="left"/>
        <w:rPr>
          <w:color w:val="000000"/>
          <w:spacing w:val="-8"/>
          <w:szCs w:val="28"/>
        </w:rPr>
      </w:pPr>
    </w:p>
    <w:p w:rsidR="00A502BC" w:rsidRDefault="00A502BC" w:rsidP="00A502BC">
      <w:pPr>
        <w:pStyle w:val="affffffff9"/>
        <w:jc w:val="left"/>
        <w:rPr>
          <w:b/>
          <w:bCs/>
          <w:szCs w:val="28"/>
        </w:rPr>
      </w:pPr>
    </w:p>
    <w:p w:rsidR="00A502BC" w:rsidRDefault="00A502BC" w:rsidP="00A502BC">
      <w:pPr>
        <w:pStyle w:val="affffffff9"/>
        <w:rPr>
          <w:bCs/>
          <w:szCs w:val="28"/>
        </w:rPr>
      </w:pPr>
      <w:r>
        <w:rPr>
          <w:bCs/>
          <w:szCs w:val="28"/>
        </w:rPr>
        <w:t>Перечень условных обозначений</w:t>
      </w:r>
    </w:p>
    <w:p w:rsidR="00A502BC" w:rsidRDefault="00A502BC" w:rsidP="00A502BC">
      <w:pPr>
        <w:pStyle w:val="affffffff9"/>
        <w:rPr>
          <w:b/>
          <w:bCs/>
          <w:szCs w:val="28"/>
        </w:rPr>
      </w:pPr>
    </w:p>
    <w:p w:rsidR="00A502BC" w:rsidRDefault="00A502BC" w:rsidP="00A502BC">
      <w:pPr>
        <w:pStyle w:val="affffffff9"/>
        <w:rPr>
          <w:b/>
          <w:bCs/>
          <w:szCs w:val="28"/>
        </w:rPr>
      </w:pPr>
    </w:p>
    <w:p w:rsidR="00A502BC" w:rsidRDefault="00A502BC" w:rsidP="00A502BC">
      <w:pPr>
        <w:pStyle w:val="affffffff9"/>
        <w:jc w:val="both"/>
        <w:rPr>
          <w:szCs w:val="28"/>
        </w:rPr>
      </w:pPr>
      <w:r>
        <w:rPr>
          <w:szCs w:val="28"/>
        </w:rPr>
        <w:lastRenderedPageBreak/>
        <w:t>ГДЯ – гастродуоденальные язвы</w:t>
      </w:r>
    </w:p>
    <w:p w:rsidR="00A502BC" w:rsidRDefault="00A502BC" w:rsidP="00A502BC">
      <w:pPr>
        <w:pStyle w:val="affffffff9"/>
        <w:jc w:val="both"/>
        <w:rPr>
          <w:szCs w:val="28"/>
        </w:rPr>
      </w:pPr>
      <w:r>
        <w:rPr>
          <w:szCs w:val="28"/>
        </w:rPr>
        <w:t>ДПК – двенадцатиперстная кишка</w:t>
      </w:r>
    </w:p>
    <w:p w:rsidR="00A502BC" w:rsidRDefault="00A502BC" w:rsidP="00A502BC">
      <w:pPr>
        <w:pStyle w:val="affffffff9"/>
        <w:jc w:val="both"/>
        <w:rPr>
          <w:szCs w:val="28"/>
        </w:rPr>
      </w:pPr>
      <w:r>
        <w:rPr>
          <w:szCs w:val="28"/>
        </w:rPr>
        <w:t>ЖКК – желудочно-кишечное кровотечение</w:t>
      </w:r>
    </w:p>
    <w:p w:rsidR="00A502BC" w:rsidRDefault="00A502BC" w:rsidP="00A502BC">
      <w:pPr>
        <w:pStyle w:val="affffffff9"/>
        <w:jc w:val="both"/>
        <w:rPr>
          <w:szCs w:val="28"/>
        </w:rPr>
      </w:pPr>
      <w:r>
        <w:rPr>
          <w:szCs w:val="28"/>
        </w:rPr>
        <w:t>МЭВ – миниинвазивные эндоскопические вмешательства</w:t>
      </w:r>
    </w:p>
    <w:p w:rsidR="00A502BC" w:rsidRDefault="00A502BC" w:rsidP="00A502BC">
      <w:pPr>
        <w:pStyle w:val="affffffff9"/>
        <w:jc w:val="both"/>
        <w:rPr>
          <w:szCs w:val="28"/>
        </w:rPr>
      </w:pPr>
      <w:r>
        <w:rPr>
          <w:szCs w:val="28"/>
        </w:rPr>
        <w:t>РК – рецидив кровотечения</w:t>
      </w:r>
    </w:p>
    <w:p w:rsidR="00A502BC" w:rsidRDefault="00A502BC" w:rsidP="00A502BC">
      <w:pPr>
        <w:pStyle w:val="affffffff9"/>
        <w:jc w:val="both"/>
        <w:rPr>
          <w:szCs w:val="28"/>
        </w:rPr>
      </w:pPr>
      <w:r>
        <w:rPr>
          <w:szCs w:val="28"/>
        </w:rPr>
        <w:t>ЭГ – эндоскопический гемостаз</w:t>
      </w:r>
    </w:p>
    <w:p w:rsidR="00A502BC" w:rsidRDefault="00A502BC" w:rsidP="00A502BC">
      <w:pPr>
        <w:pStyle w:val="affffffff9"/>
        <w:jc w:val="both"/>
        <w:rPr>
          <w:szCs w:val="28"/>
        </w:rPr>
      </w:pPr>
      <w:r>
        <w:rPr>
          <w:szCs w:val="28"/>
        </w:rPr>
        <w:t>ЭГДС – эзофагогастродуоденоскопия</w:t>
      </w:r>
    </w:p>
    <w:p w:rsidR="00A502BC" w:rsidRDefault="00A502BC" w:rsidP="00A502BC">
      <w:pPr>
        <w:pStyle w:val="affffffff9"/>
        <w:jc w:val="both"/>
        <w:rPr>
          <w:szCs w:val="28"/>
        </w:rPr>
      </w:pPr>
      <w:r>
        <w:rPr>
          <w:szCs w:val="28"/>
        </w:rPr>
        <w:t>ЭИТ – эндоскопическая инъекционная терапия</w:t>
      </w:r>
    </w:p>
    <w:p w:rsidR="00A502BC" w:rsidRDefault="00A502BC" w:rsidP="00A502BC">
      <w:pPr>
        <w:pStyle w:val="affffffff9"/>
        <w:jc w:val="both"/>
        <w:rPr>
          <w:szCs w:val="28"/>
        </w:rPr>
      </w:pPr>
      <w:proofErr w:type="gramStart"/>
      <w:r>
        <w:rPr>
          <w:szCs w:val="28"/>
        </w:rPr>
        <w:t>ЭК</w:t>
      </w:r>
      <w:proofErr w:type="gramEnd"/>
      <w:r>
        <w:rPr>
          <w:szCs w:val="28"/>
        </w:rPr>
        <w:t xml:space="preserve"> – электрокоагуляция</w:t>
      </w:r>
    </w:p>
    <w:p w:rsidR="00A502BC" w:rsidRDefault="00A502BC" w:rsidP="00A502BC">
      <w:pPr>
        <w:pStyle w:val="affffffff9"/>
        <w:jc w:val="both"/>
        <w:rPr>
          <w:szCs w:val="28"/>
        </w:rPr>
      </w:pPr>
      <w:r>
        <w:rPr>
          <w:szCs w:val="28"/>
        </w:rPr>
        <w:t>ЯБ – язвенная болезнь</w:t>
      </w: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both"/>
        <w:rPr>
          <w:szCs w:val="28"/>
        </w:rPr>
      </w:pPr>
    </w:p>
    <w:p w:rsidR="00A502BC" w:rsidRDefault="00A502BC" w:rsidP="00A502BC">
      <w:pPr>
        <w:pStyle w:val="affffffff9"/>
        <w:jc w:val="left"/>
        <w:rPr>
          <w:b/>
          <w:bCs/>
          <w:szCs w:val="28"/>
        </w:rPr>
      </w:pPr>
    </w:p>
    <w:p w:rsidR="00A502BC" w:rsidRDefault="00A502BC" w:rsidP="00A502BC">
      <w:pPr>
        <w:pStyle w:val="affffffff9"/>
        <w:jc w:val="left"/>
        <w:rPr>
          <w:b/>
          <w:bCs/>
          <w:szCs w:val="28"/>
        </w:rPr>
      </w:pPr>
    </w:p>
    <w:p w:rsidR="00A502BC" w:rsidRDefault="00A502BC" w:rsidP="00A502BC">
      <w:pPr>
        <w:pStyle w:val="affffffff9"/>
        <w:jc w:val="left"/>
        <w:rPr>
          <w:b/>
          <w:bCs/>
          <w:szCs w:val="28"/>
        </w:rPr>
      </w:pPr>
    </w:p>
    <w:p w:rsidR="00A502BC" w:rsidRPr="00A502BC" w:rsidRDefault="00A502BC" w:rsidP="00A502BC">
      <w:pPr>
        <w:pStyle w:val="affffffff9"/>
        <w:jc w:val="left"/>
        <w:rPr>
          <w:b/>
          <w:bCs/>
          <w:szCs w:val="28"/>
        </w:rPr>
      </w:pPr>
    </w:p>
    <w:p w:rsidR="00A502BC" w:rsidRPr="00A502BC" w:rsidRDefault="00A502BC" w:rsidP="00A502BC">
      <w:pPr>
        <w:pStyle w:val="affffffff9"/>
        <w:jc w:val="left"/>
        <w:rPr>
          <w:b/>
          <w:bCs/>
          <w:szCs w:val="28"/>
        </w:rPr>
      </w:pPr>
    </w:p>
    <w:p w:rsidR="00A502BC" w:rsidRDefault="00A502BC" w:rsidP="00A502BC">
      <w:pPr>
        <w:pStyle w:val="affffffff9"/>
        <w:jc w:val="left"/>
        <w:rPr>
          <w:b/>
          <w:bCs/>
          <w:szCs w:val="28"/>
        </w:rPr>
      </w:pPr>
    </w:p>
    <w:p w:rsidR="00A502BC" w:rsidRDefault="00A502BC" w:rsidP="00A502BC">
      <w:pPr>
        <w:pStyle w:val="affffffff9"/>
        <w:rPr>
          <w:bCs/>
          <w:szCs w:val="28"/>
        </w:rPr>
      </w:pPr>
      <w:r>
        <w:rPr>
          <w:bCs/>
          <w:szCs w:val="28"/>
        </w:rPr>
        <w:t>ВВЕДЕНИЕ</w:t>
      </w:r>
    </w:p>
    <w:p w:rsidR="00A502BC" w:rsidRDefault="00A502BC" w:rsidP="00A502BC">
      <w:pPr>
        <w:pStyle w:val="affffffff9"/>
        <w:rPr>
          <w:b/>
          <w:bCs/>
          <w:szCs w:val="28"/>
        </w:rPr>
      </w:pPr>
    </w:p>
    <w:p w:rsidR="00A502BC" w:rsidRDefault="00A502BC" w:rsidP="00A502BC">
      <w:pPr>
        <w:pStyle w:val="affffffff5"/>
        <w:ind w:firstLine="708"/>
        <w:rPr>
          <w:szCs w:val="28"/>
        </w:rPr>
      </w:pPr>
      <w:r>
        <w:rPr>
          <w:szCs w:val="28"/>
        </w:rPr>
        <w:t xml:space="preserve">Актуальность темы. </w:t>
      </w:r>
    </w:p>
    <w:p w:rsidR="00A502BC" w:rsidRDefault="00A502BC" w:rsidP="00A502BC">
      <w:pPr>
        <w:pStyle w:val="affffffff5"/>
        <w:ind w:firstLine="720"/>
        <w:rPr>
          <w:szCs w:val="28"/>
        </w:rPr>
      </w:pPr>
      <w:r>
        <w:rPr>
          <w:szCs w:val="28"/>
        </w:rPr>
        <w:t>Кровотечения из верхних отделов пищеварительного тракта, причиной которых являются многие заболевания, продолжают оставаться сложной проблемой неотложной хирургии. Одной из важных проблем, которая стоит перед системой здравоохранения Украины является оказание помощи больным с желудочно-кишечными кровотечениями (ЖКК), что составляет чрезвычайно важный компонент социально-экономического процесса.</w:t>
      </w:r>
    </w:p>
    <w:p w:rsidR="00A502BC" w:rsidRDefault="00A502BC" w:rsidP="00A502BC">
      <w:pPr>
        <w:pStyle w:val="affffffff5"/>
        <w:ind w:firstLine="720"/>
        <w:rPr>
          <w:szCs w:val="28"/>
          <w:lang w:val="uk-UA"/>
        </w:rPr>
      </w:pPr>
      <w:r>
        <w:rPr>
          <w:szCs w:val="28"/>
        </w:rPr>
        <w:t>В последнее время значительные успехи наблюдаются в консервативном лечении язвенной болезни. Открытие Helicobacter pylori (H. pylori) и установление его роли в патогенезе заболеваний пищеварительного тракта явилось эпохальным событием в гастроэнтерологии конца ХХ века.</w:t>
      </w:r>
    </w:p>
    <w:p w:rsidR="00A502BC" w:rsidRDefault="00A502BC" w:rsidP="00A502BC">
      <w:pPr>
        <w:pStyle w:val="affffffff5"/>
        <w:ind w:firstLine="720"/>
        <w:rPr>
          <w:szCs w:val="28"/>
        </w:rPr>
      </w:pPr>
      <w:r>
        <w:rPr>
          <w:color w:val="231F20"/>
          <w:szCs w:val="28"/>
        </w:rPr>
        <w:t>Однако при анализе научных исследований как зарубежных, так и отечественных авторов за последние 8-10 лет, значительного снижения частоты такого грозного осложнения язвенной болезни, как желудочно-кишечное кровотечение, не отмечено (П.Д.Фомин и соавторы, 2007)</w:t>
      </w:r>
      <w:r>
        <w:rPr>
          <w:szCs w:val="28"/>
        </w:rPr>
        <w:t>.</w:t>
      </w:r>
    </w:p>
    <w:p w:rsidR="00A502BC" w:rsidRDefault="00A502BC" w:rsidP="00A502BC">
      <w:pPr>
        <w:widowControl w:val="0"/>
        <w:autoSpaceDE w:val="0"/>
        <w:autoSpaceDN w:val="0"/>
        <w:adjustRightInd w:val="0"/>
        <w:spacing w:line="360" w:lineRule="auto"/>
        <w:ind w:firstLine="720"/>
        <w:jc w:val="both"/>
        <w:rPr>
          <w:sz w:val="28"/>
          <w:szCs w:val="28"/>
          <w:lang w:val="uk-UA"/>
        </w:rPr>
      </w:pPr>
      <w:r>
        <w:rPr>
          <w:sz w:val="28"/>
          <w:szCs w:val="28"/>
        </w:rPr>
        <w:t xml:space="preserve">Актуальность проблемы обусловлена тем, что с каждым годом частота ЖКК не уменьшается, а имеет тенденцию к росту. Согласно данным Центра медицинской статистики МОЗ Украины в 2006 году количество больных, доставленных в стационары Украины по поводу язвенных гастродуоденальных кровотечений, </w:t>
      </w:r>
      <w:r>
        <w:rPr>
          <w:sz w:val="28"/>
          <w:szCs w:val="28"/>
          <w:lang w:val="uk-UA"/>
        </w:rPr>
        <w:t xml:space="preserve"> </w:t>
      </w:r>
      <w:r>
        <w:rPr>
          <w:sz w:val="28"/>
          <w:szCs w:val="28"/>
        </w:rPr>
        <w:t>было</w:t>
      </w:r>
      <w:r>
        <w:rPr>
          <w:sz w:val="28"/>
          <w:szCs w:val="28"/>
          <w:lang w:val="uk-UA"/>
        </w:rPr>
        <w:t xml:space="preserve"> 21263 пациентов,</w:t>
      </w:r>
      <w:r>
        <w:rPr>
          <w:sz w:val="28"/>
          <w:szCs w:val="28"/>
        </w:rPr>
        <w:t xml:space="preserve"> что составило</w:t>
      </w:r>
      <w:r>
        <w:rPr>
          <w:sz w:val="28"/>
          <w:szCs w:val="28"/>
          <w:lang w:val="uk-UA"/>
        </w:rPr>
        <w:t xml:space="preserve"> 4,6 на 10</w:t>
      </w:r>
      <w:r>
        <w:rPr>
          <w:sz w:val="28"/>
          <w:szCs w:val="28"/>
        </w:rPr>
        <w:t xml:space="preserve"> тысяч населения</w:t>
      </w:r>
      <w:r>
        <w:rPr>
          <w:sz w:val="28"/>
          <w:szCs w:val="28"/>
          <w:lang w:val="uk-UA"/>
        </w:rPr>
        <w:t xml:space="preserve">. </w:t>
      </w:r>
      <w:proofErr w:type="gramStart"/>
      <w:r>
        <w:rPr>
          <w:sz w:val="28"/>
          <w:szCs w:val="28"/>
        </w:rPr>
        <w:t>За последние 10 лет отмечено увеличение в Украине в</w:t>
      </w:r>
      <w:r>
        <w:rPr>
          <w:color w:val="231F20"/>
          <w:sz w:val="28"/>
          <w:szCs w:val="28"/>
        </w:rPr>
        <w:t xml:space="preserve"> 4,5 раза</w:t>
      </w:r>
      <w:r>
        <w:rPr>
          <w:color w:val="231F20"/>
          <w:sz w:val="28"/>
          <w:szCs w:val="28"/>
          <w:lang w:val="uk-UA"/>
        </w:rPr>
        <w:t xml:space="preserve"> </w:t>
      </w:r>
      <w:r>
        <w:rPr>
          <w:sz w:val="28"/>
          <w:szCs w:val="28"/>
        </w:rPr>
        <w:t xml:space="preserve">числа больных с осложнениями </w:t>
      </w:r>
      <w:r>
        <w:rPr>
          <w:color w:val="231F20"/>
          <w:sz w:val="28"/>
          <w:szCs w:val="28"/>
        </w:rPr>
        <w:t>язвенной болезни желудка и двенадцатиперстной кишки, потребовавшими</w:t>
      </w:r>
      <w:r>
        <w:rPr>
          <w:color w:val="231F20"/>
          <w:sz w:val="28"/>
          <w:szCs w:val="28"/>
          <w:lang w:val="uk-UA"/>
        </w:rPr>
        <w:t xml:space="preserve"> оказания</w:t>
      </w:r>
      <w:r>
        <w:rPr>
          <w:color w:val="231F20"/>
          <w:sz w:val="28"/>
          <w:szCs w:val="28"/>
        </w:rPr>
        <w:t xml:space="preserve"> </w:t>
      </w:r>
      <w:r>
        <w:rPr>
          <w:color w:val="231F20"/>
          <w:sz w:val="28"/>
          <w:szCs w:val="28"/>
          <w:lang w:val="uk-UA"/>
        </w:rPr>
        <w:t>неотложной</w:t>
      </w:r>
      <w:r>
        <w:rPr>
          <w:color w:val="231F20"/>
          <w:sz w:val="28"/>
          <w:szCs w:val="28"/>
        </w:rPr>
        <w:t xml:space="preserve"> хирургической помощи </w:t>
      </w:r>
      <w:r>
        <w:rPr>
          <w:color w:val="231F20"/>
          <w:sz w:val="28"/>
          <w:szCs w:val="28"/>
          <w:lang w:val="uk-UA"/>
        </w:rPr>
        <w:t xml:space="preserve">(Б.С.Запорожченко и соавт., 2007). </w:t>
      </w:r>
      <w:proofErr w:type="gramEnd"/>
    </w:p>
    <w:p w:rsidR="00A502BC" w:rsidRDefault="00A502BC" w:rsidP="00A502BC">
      <w:pPr>
        <w:autoSpaceDE w:val="0"/>
        <w:autoSpaceDN w:val="0"/>
        <w:adjustRightInd w:val="0"/>
        <w:spacing w:line="360" w:lineRule="auto"/>
        <w:ind w:firstLine="708"/>
        <w:jc w:val="both"/>
        <w:rPr>
          <w:sz w:val="28"/>
          <w:szCs w:val="28"/>
          <w:lang w:val="uk-UA"/>
        </w:rPr>
      </w:pPr>
      <w:r>
        <w:rPr>
          <w:sz w:val="28"/>
          <w:szCs w:val="28"/>
        </w:rPr>
        <w:t>Лечение острых кровотечений разного генеза и локализации является сложной проблемой,</w:t>
      </w:r>
      <w:r>
        <w:rPr>
          <w:sz w:val="28"/>
          <w:szCs w:val="28"/>
          <w:lang w:val="uk-UA"/>
        </w:rPr>
        <w:t xml:space="preserve"> </w:t>
      </w:r>
      <w:r>
        <w:rPr>
          <w:sz w:val="28"/>
          <w:szCs w:val="28"/>
        </w:rPr>
        <w:t>которая нуждается в привлечении значительного количества специалистов [3, 65]. При данной патологии необходимо самое тесное взаимодействие хирургов, эндоскопистов и анестезиологов. Причем, учитывая высокую летальность после экстренных операций и все более популярную активно выжидательную тактику у хирургов, именно эндоскопистам отводится наиболее важная роль в лечении желудочно</w:t>
      </w:r>
      <w:r>
        <w:rPr>
          <w:sz w:val="28"/>
          <w:szCs w:val="28"/>
          <w:lang w:val="uk-UA"/>
        </w:rPr>
        <w:t>-</w:t>
      </w:r>
      <w:r>
        <w:rPr>
          <w:sz w:val="28"/>
          <w:szCs w:val="28"/>
        </w:rPr>
        <w:t>кишечных кровотечений.</w:t>
      </w:r>
    </w:p>
    <w:p w:rsidR="00A502BC" w:rsidRDefault="00A502BC" w:rsidP="00A502BC">
      <w:pPr>
        <w:pStyle w:val="affffffff5"/>
        <w:ind w:firstLine="720"/>
        <w:rPr>
          <w:szCs w:val="28"/>
        </w:rPr>
      </w:pPr>
      <w:r>
        <w:rPr>
          <w:szCs w:val="28"/>
          <w:lang w:val="uk-UA"/>
        </w:rPr>
        <w:lastRenderedPageBreak/>
        <w:t>Н</w:t>
      </w:r>
      <w:r>
        <w:rPr>
          <w:szCs w:val="28"/>
        </w:rPr>
        <w:t xml:space="preserve">есмотря на улучшение ранней диагностики и совершенствование методов консервативного и оперативного лечения, летальность при гастродуоденальных кровотечениях остается довольно высокой. </w:t>
      </w:r>
    </w:p>
    <w:p w:rsidR="00A502BC" w:rsidRDefault="00A502BC" w:rsidP="00A502BC">
      <w:pPr>
        <w:pStyle w:val="affffffff5"/>
        <w:ind w:firstLine="720"/>
        <w:rPr>
          <w:color w:val="231F20"/>
          <w:szCs w:val="28"/>
          <w:lang w:val="uk-UA"/>
        </w:rPr>
      </w:pPr>
      <w:proofErr w:type="gramStart"/>
      <w:r>
        <w:rPr>
          <w:szCs w:val="28"/>
        </w:rPr>
        <w:t>За последнее время смертность от желудочно-кишечных кровотечений снизилась вследствие введения эндоскопических диагностических и лечебных методик</w:t>
      </w:r>
      <w:r>
        <w:rPr>
          <w:szCs w:val="28"/>
          <w:lang w:val="uk-UA"/>
        </w:rPr>
        <w:t xml:space="preserve"> (Грубник </w:t>
      </w:r>
      <w:r>
        <w:rPr>
          <w:szCs w:val="28"/>
        </w:rPr>
        <w:t>В.В.</w:t>
      </w:r>
      <w:r>
        <w:rPr>
          <w:szCs w:val="28"/>
          <w:lang w:val="uk-UA"/>
        </w:rPr>
        <w:t xml:space="preserve"> с</w:t>
      </w:r>
      <w:r>
        <w:rPr>
          <w:szCs w:val="28"/>
        </w:rPr>
        <w:t xml:space="preserve"> соавт</w:t>
      </w:r>
      <w:r>
        <w:rPr>
          <w:szCs w:val="28"/>
          <w:lang w:val="uk-UA"/>
        </w:rPr>
        <w:t xml:space="preserve">., </w:t>
      </w:r>
      <w:r>
        <w:rPr>
          <w:szCs w:val="28"/>
        </w:rPr>
        <w:t>2007</w:t>
      </w:r>
      <w:r>
        <w:rPr>
          <w:szCs w:val="28"/>
          <w:lang w:val="uk-UA"/>
        </w:rPr>
        <w:t>)</w:t>
      </w:r>
      <w:r>
        <w:rPr>
          <w:szCs w:val="28"/>
        </w:rPr>
        <w:t xml:space="preserve">, однако все еще остается высокой, составляя по данным разных авторов от 4 % до 30 % (О.Ч.Хаджиев и соавт., 2007; </w:t>
      </w:r>
      <w:r>
        <w:rPr>
          <w:szCs w:val="28"/>
          <w:lang w:val="en-US"/>
        </w:rPr>
        <w:t>E</w:t>
      </w:r>
      <w:r>
        <w:rPr>
          <w:szCs w:val="28"/>
        </w:rPr>
        <w:t>.</w:t>
      </w:r>
      <w:r>
        <w:rPr>
          <w:szCs w:val="28"/>
          <w:lang w:val="en-US"/>
        </w:rPr>
        <w:t>M</w:t>
      </w:r>
      <w:r>
        <w:rPr>
          <w:szCs w:val="28"/>
        </w:rPr>
        <w:t>.</w:t>
      </w:r>
      <w:proofErr w:type="gramEnd"/>
      <w:r>
        <w:rPr>
          <w:szCs w:val="28"/>
        </w:rPr>
        <w:t xml:space="preserve"> </w:t>
      </w:r>
      <w:r>
        <w:rPr>
          <w:szCs w:val="28"/>
          <w:lang w:val="en-US"/>
        </w:rPr>
        <w:t>Vreeburg</w:t>
      </w:r>
      <w:r>
        <w:rPr>
          <w:szCs w:val="28"/>
        </w:rPr>
        <w:t xml:space="preserve"> с </w:t>
      </w:r>
      <w:proofErr w:type="gramStart"/>
      <w:r>
        <w:rPr>
          <w:szCs w:val="28"/>
        </w:rPr>
        <w:t>соавт.,</w:t>
      </w:r>
      <w:proofErr w:type="gramEnd"/>
      <w:r>
        <w:rPr>
          <w:szCs w:val="28"/>
        </w:rPr>
        <w:t xml:space="preserve"> 1997; </w:t>
      </w:r>
      <w:r>
        <w:rPr>
          <w:szCs w:val="28"/>
          <w:lang w:val="en-US"/>
        </w:rPr>
        <w:t>S</w:t>
      </w:r>
      <w:r>
        <w:rPr>
          <w:szCs w:val="28"/>
        </w:rPr>
        <w:t>.</w:t>
      </w:r>
      <w:r>
        <w:rPr>
          <w:szCs w:val="28"/>
          <w:lang w:val="en-US"/>
        </w:rPr>
        <w:t>K</w:t>
      </w:r>
      <w:r>
        <w:rPr>
          <w:szCs w:val="28"/>
        </w:rPr>
        <w:t>.</w:t>
      </w:r>
      <w:r>
        <w:rPr>
          <w:szCs w:val="28"/>
          <w:lang w:val="en-US"/>
        </w:rPr>
        <w:t>H</w:t>
      </w:r>
      <w:r>
        <w:rPr>
          <w:szCs w:val="28"/>
        </w:rPr>
        <w:t xml:space="preserve">. </w:t>
      </w:r>
      <w:r>
        <w:rPr>
          <w:szCs w:val="28"/>
          <w:lang w:val="en-US"/>
        </w:rPr>
        <w:t>Wong</w:t>
      </w:r>
      <w:r>
        <w:rPr>
          <w:szCs w:val="28"/>
        </w:rPr>
        <w:t xml:space="preserve"> с соавт., 1999). </w:t>
      </w:r>
    </w:p>
    <w:p w:rsidR="00A502BC" w:rsidRDefault="00A502BC" w:rsidP="00A502BC">
      <w:pPr>
        <w:pStyle w:val="affffffff5"/>
        <w:ind w:firstLine="720"/>
        <w:rPr>
          <w:szCs w:val="28"/>
        </w:rPr>
      </w:pPr>
      <w:r>
        <w:rPr>
          <w:szCs w:val="28"/>
        </w:rPr>
        <w:t xml:space="preserve">Особенно это актуально у больных пожилого и старческого возраста с наличием тяжелой сопутствующей патологии. </w:t>
      </w:r>
      <w:r>
        <w:rPr>
          <w:color w:val="231F20"/>
          <w:szCs w:val="28"/>
        </w:rPr>
        <w:t>Пациенты преклонного и старческого возраста, составляя 10-20 % от общего количества больных с осложненной формой язвенной болезни желудка и двенадцатиперстной кишки, являются наиболее проблемной группой с</w:t>
      </w:r>
      <w:r>
        <w:rPr>
          <w:color w:val="231F20"/>
          <w:szCs w:val="28"/>
          <w:lang w:val="uk-UA"/>
        </w:rPr>
        <w:t xml:space="preserve"> </w:t>
      </w:r>
      <w:r>
        <w:rPr>
          <w:color w:val="231F20"/>
          <w:szCs w:val="28"/>
        </w:rPr>
        <w:t>наихудшими непосредственными и отдаленными результатами (Б.М.Пацкань и соавт</w:t>
      </w:r>
      <w:r>
        <w:rPr>
          <w:color w:val="231F20"/>
          <w:szCs w:val="28"/>
          <w:lang w:val="uk-UA"/>
        </w:rPr>
        <w:t>ор</w:t>
      </w:r>
      <w:r>
        <w:rPr>
          <w:color w:val="231F20"/>
          <w:szCs w:val="28"/>
        </w:rPr>
        <w:t xml:space="preserve">ы, 2007). </w:t>
      </w:r>
      <w:r>
        <w:rPr>
          <w:szCs w:val="28"/>
        </w:rPr>
        <w:t xml:space="preserve">Это во многом обусловлено тем, что для больных с продолжающимся кровотечением вынужденное оперативное вмешательство на высоте геморрагии нередко является труднопереносимым, даже если оно производится в минимальном объеме. </w:t>
      </w:r>
    </w:p>
    <w:p w:rsidR="00A502BC" w:rsidRDefault="00A502BC" w:rsidP="00A502BC">
      <w:pPr>
        <w:spacing w:line="360" w:lineRule="auto"/>
        <w:ind w:firstLine="709"/>
        <w:jc w:val="both"/>
        <w:rPr>
          <w:color w:val="231F20"/>
          <w:sz w:val="28"/>
          <w:szCs w:val="28"/>
        </w:rPr>
      </w:pPr>
      <w:r>
        <w:rPr>
          <w:color w:val="231F20"/>
          <w:sz w:val="28"/>
          <w:szCs w:val="28"/>
        </w:rPr>
        <w:t>Операции</w:t>
      </w:r>
      <w:r>
        <w:rPr>
          <w:color w:val="231F20"/>
          <w:sz w:val="28"/>
          <w:szCs w:val="28"/>
          <w:lang w:val="uk-UA"/>
        </w:rPr>
        <w:t xml:space="preserve"> у</w:t>
      </w:r>
      <w:r>
        <w:rPr>
          <w:color w:val="231F20"/>
          <w:sz w:val="28"/>
          <w:szCs w:val="28"/>
        </w:rPr>
        <w:t xml:space="preserve"> больных</w:t>
      </w:r>
      <w:r>
        <w:rPr>
          <w:color w:val="231F20"/>
          <w:sz w:val="28"/>
          <w:szCs w:val="28"/>
          <w:lang w:val="uk-UA"/>
        </w:rPr>
        <w:t xml:space="preserve"> </w:t>
      </w:r>
      <w:r>
        <w:rPr>
          <w:color w:val="231F20"/>
          <w:sz w:val="28"/>
          <w:szCs w:val="28"/>
        </w:rPr>
        <w:t>на высоте желудочно-кишечного кровотечения, и особенно на высоте его рецидива</w:t>
      </w:r>
      <w:r>
        <w:rPr>
          <w:color w:val="231F20"/>
          <w:sz w:val="28"/>
          <w:szCs w:val="28"/>
          <w:lang w:val="uk-UA"/>
        </w:rPr>
        <w:t>,</w:t>
      </w:r>
      <w:r>
        <w:rPr>
          <w:color w:val="231F20"/>
          <w:sz w:val="28"/>
          <w:szCs w:val="28"/>
        </w:rPr>
        <w:t xml:space="preserve"> всегда сопро</w:t>
      </w:r>
      <w:r>
        <w:rPr>
          <w:color w:val="231F20"/>
          <w:sz w:val="28"/>
          <w:szCs w:val="28"/>
          <w:lang w:val="uk-UA"/>
        </w:rPr>
        <w:t>вождаются</w:t>
      </w:r>
      <w:r>
        <w:rPr>
          <w:color w:val="231F20"/>
          <w:sz w:val="28"/>
          <w:szCs w:val="28"/>
        </w:rPr>
        <w:t xml:space="preserve"> </w:t>
      </w:r>
      <w:r>
        <w:rPr>
          <w:color w:val="231F20"/>
          <w:sz w:val="28"/>
          <w:szCs w:val="28"/>
          <w:lang w:val="uk-UA"/>
        </w:rPr>
        <w:t>худшими</w:t>
      </w:r>
      <w:r>
        <w:rPr>
          <w:color w:val="231F20"/>
          <w:sz w:val="28"/>
          <w:szCs w:val="28"/>
        </w:rPr>
        <w:t xml:space="preserve"> результатами по </w:t>
      </w:r>
      <w:r>
        <w:rPr>
          <w:color w:val="231F20"/>
          <w:sz w:val="28"/>
          <w:szCs w:val="28"/>
          <w:lang w:val="uk-UA"/>
        </w:rPr>
        <w:t>сравнению</w:t>
      </w:r>
      <w:r>
        <w:rPr>
          <w:color w:val="231F20"/>
          <w:sz w:val="28"/>
          <w:szCs w:val="28"/>
        </w:rPr>
        <w:t xml:space="preserve"> с отсроченными и плановыми оперативными </w:t>
      </w:r>
      <w:r>
        <w:rPr>
          <w:color w:val="231F20"/>
          <w:sz w:val="28"/>
          <w:szCs w:val="28"/>
          <w:lang w:val="uk-UA"/>
        </w:rPr>
        <w:t>вмешательствами</w:t>
      </w:r>
      <w:r>
        <w:rPr>
          <w:color w:val="231F20"/>
          <w:sz w:val="28"/>
          <w:szCs w:val="28"/>
        </w:rPr>
        <w:t xml:space="preserve">, как в </w:t>
      </w:r>
      <w:r>
        <w:rPr>
          <w:color w:val="231F20"/>
          <w:sz w:val="28"/>
          <w:szCs w:val="28"/>
          <w:lang w:val="uk-UA"/>
        </w:rPr>
        <w:t>ближайшем, так</w:t>
      </w:r>
      <w:r>
        <w:rPr>
          <w:color w:val="231F20"/>
          <w:sz w:val="28"/>
          <w:szCs w:val="28"/>
        </w:rPr>
        <w:t xml:space="preserve"> и отдаленном периодах (Г.Ю.Бука, 2007). Послеоперационная летальность при операциях на высоте кровотечения или его рецидива продолжает оставаться очень высокой и достигает 30% (В.И.Бондарев и соавт. 2007). </w:t>
      </w:r>
    </w:p>
    <w:p w:rsidR="00A502BC" w:rsidRDefault="00A502BC" w:rsidP="00A502BC">
      <w:pPr>
        <w:autoSpaceDE w:val="0"/>
        <w:autoSpaceDN w:val="0"/>
        <w:adjustRightInd w:val="0"/>
        <w:spacing w:line="360" w:lineRule="auto"/>
        <w:ind w:firstLine="708"/>
        <w:jc w:val="both"/>
        <w:rPr>
          <w:color w:val="231F20"/>
          <w:sz w:val="28"/>
          <w:szCs w:val="28"/>
        </w:rPr>
      </w:pPr>
      <w:r>
        <w:rPr>
          <w:color w:val="231F20"/>
          <w:sz w:val="28"/>
          <w:szCs w:val="28"/>
        </w:rPr>
        <w:t xml:space="preserve">На </w:t>
      </w:r>
      <w:r>
        <w:rPr>
          <w:color w:val="231F20"/>
          <w:sz w:val="28"/>
          <w:szCs w:val="28"/>
          <w:lang w:val="uk-UA"/>
        </w:rPr>
        <w:t>заре</w:t>
      </w:r>
      <w:r>
        <w:rPr>
          <w:color w:val="231F20"/>
          <w:sz w:val="28"/>
          <w:szCs w:val="28"/>
        </w:rPr>
        <w:t xml:space="preserve"> </w:t>
      </w:r>
      <w:r>
        <w:rPr>
          <w:color w:val="231F20"/>
          <w:sz w:val="28"/>
          <w:szCs w:val="28"/>
          <w:lang w:val="uk-UA"/>
        </w:rPr>
        <w:t>развития</w:t>
      </w:r>
      <w:r>
        <w:rPr>
          <w:color w:val="231F20"/>
          <w:sz w:val="28"/>
          <w:szCs w:val="28"/>
        </w:rPr>
        <w:t xml:space="preserve"> </w:t>
      </w:r>
      <w:r>
        <w:rPr>
          <w:color w:val="231F20"/>
          <w:sz w:val="28"/>
          <w:szCs w:val="28"/>
          <w:lang w:val="uk-UA"/>
        </w:rPr>
        <w:t>хирургии</w:t>
      </w:r>
      <w:r>
        <w:rPr>
          <w:color w:val="231F20"/>
          <w:sz w:val="28"/>
          <w:szCs w:val="28"/>
        </w:rPr>
        <w:t xml:space="preserve"> </w:t>
      </w:r>
      <w:r>
        <w:rPr>
          <w:color w:val="231F20"/>
          <w:sz w:val="28"/>
          <w:szCs w:val="28"/>
          <w:lang w:val="uk-UA"/>
        </w:rPr>
        <w:t>кровотечений</w:t>
      </w:r>
      <w:r>
        <w:rPr>
          <w:color w:val="231F20"/>
          <w:sz w:val="28"/>
          <w:szCs w:val="28"/>
        </w:rPr>
        <w:t xml:space="preserve"> </w:t>
      </w:r>
      <w:r>
        <w:rPr>
          <w:color w:val="231F20"/>
          <w:sz w:val="28"/>
          <w:szCs w:val="28"/>
          <w:lang w:val="uk-UA"/>
        </w:rPr>
        <w:t>основной</w:t>
      </w:r>
      <w:r>
        <w:rPr>
          <w:color w:val="231F20"/>
          <w:sz w:val="28"/>
          <w:szCs w:val="28"/>
        </w:rPr>
        <w:t xml:space="preserve"> </w:t>
      </w:r>
      <w:r>
        <w:rPr>
          <w:color w:val="231F20"/>
          <w:sz w:val="28"/>
          <w:szCs w:val="28"/>
          <w:lang w:val="uk-UA"/>
        </w:rPr>
        <w:t>проблемой</w:t>
      </w:r>
      <w:r>
        <w:rPr>
          <w:color w:val="231F20"/>
          <w:sz w:val="28"/>
          <w:szCs w:val="28"/>
        </w:rPr>
        <w:t xml:space="preserve"> была </w:t>
      </w:r>
      <w:r>
        <w:rPr>
          <w:color w:val="231F20"/>
          <w:sz w:val="28"/>
          <w:szCs w:val="28"/>
          <w:lang w:val="uk-UA"/>
        </w:rPr>
        <w:t>диагностика ЖКК</w:t>
      </w:r>
      <w:r>
        <w:rPr>
          <w:color w:val="231F20"/>
          <w:sz w:val="28"/>
          <w:szCs w:val="28"/>
        </w:rPr>
        <w:t xml:space="preserve">. Говорилось, </w:t>
      </w:r>
      <w:r>
        <w:rPr>
          <w:color w:val="231F20"/>
          <w:sz w:val="28"/>
          <w:szCs w:val="28"/>
          <w:lang w:val="uk-UA"/>
        </w:rPr>
        <w:t>что</w:t>
      </w:r>
      <w:r>
        <w:rPr>
          <w:color w:val="231F20"/>
          <w:sz w:val="28"/>
          <w:szCs w:val="28"/>
        </w:rPr>
        <w:t xml:space="preserve"> с </w:t>
      </w:r>
      <w:r>
        <w:rPr>
          <w:color w:val="231F20"/>
          <w:sz w:val="28"/>
          <w:szCs w:val="28"/>
          <w:lang w:val="uk-UA"/>
        </w:rPr>
        <w:t>решением</w:t>
      </w:r>
      <w:r>
        <w:rPr>
          <w:color w:val="231F20"/>
          <w:sz w:val="28"/>
          <w:szCs w:val="28"/>
        </w:rPr>
        <w:t xml:space="preserve"> этой проблемы, </w:t>
      </w:r>
      <w:r>
        <w:rPr>
          <w:color w:val="231F20"/>
          <w:sz w:val="28"/>
          <w:szCs w:val="28"/>
          <w:lang w:val="uk-UA"/>
        </w:rPr>
        <w:t>значительно</w:t>
      </w:r>
      <w:r>
        <w:rPr>
          <w:color w:val="231F20"/>
          <w:sz w:val="28"/>
          <w:szCs w:val="28"/>
        </w:rPr>
        <w:t xml:space="preserve"> </w:t>
      </w:r>
      <w:r>
        <w:rPr>
          <w:color w:val="231F20"/>
          <w:sz w:val="28"/>
          <w:szCs w:val="28"/>
          <w:lang w:val="uk-UA"/>
        </w:rPr>
        <w:t>улучшатся</w:t>
      </w:r>
      <w:r>
        <w:rPr>
          <w:color w:val="231F20"/>
          <w:sz w:val="28"/>
          <w:szCs w:val="28"/>
        </w:rPr>
        <w:t xml:space="preserve"> и результаты </w:t>
      </w:r>
      <w:r>
        <w:rPr>
          <w:color w:val="231F20"/>
          <w:sz w:val="28"/>
          <w:szCs w:val="28"/>
          <w:lang w:val="uk-UA"/>
        </w:rPr>
        <w:t>лечения</w:t>
      </w:r>
      <w:r>
        <w:rPr>
          <w:color w:val="231F20"/>
          <w:sz w:val="28"/>
          <w:szCs w:val="28"/>
        </w:rPr>
        <w:t xml:space="preserve">. После </w:t>
      </w:r>
      <w:r>
        <w:rPr>
          <w:color w:val="231F20"/>
          <w:sz w:val="28"/>
          <w:szCs w:val="28"/>
          <w:lang w:val="uk-UA"/>
        </w:rPr>
        <w:t>внедрения</w:t>
      </w:r>
      <w:r>
        <w:rPr>
          <w:color w:val="231F20"/>
          <w:sz w:val="28"/>
          <w:szCs w:val="28"/>
        </w:rPr>
        <w:t xml:space="preserve"> миниинвазивных </w:t>
      </w:r>
      <w:r>
        <w:rPr>
          <w:color w:val="231F20"/>
          <w:sz w:val="28"/>
          <w:szCs w:val="28"/>
          <w:lang w:val="uk-UA"/>
        </w:rPr>
        <w:t>технологий</w:t>
      </w:r>
      <w:r>
        <w:rPr>
          <w:color w:val="231F20"/>
          <w:sz w:val="28"/>
          <w:szCs w:val="28"/>
        </w:rPr>
        <w:t xml:space="preserve"> </w:t>
      </w:r>
      <w:r>
        <w:rPr>
          <w:color w:val="231F20"/>
          <w:sz w:val="28"/>
          <w:szCs w:val="28"/>
          <w:lang w:val="uk-UA"/>
        </w:rPr>
        <w:t>диагностический</w:t>
      </w:r>
      <w:r>
        <w:rPr>
          <w:color w:val="231F20"/>
          <w:sz w:val="28"/>
          <w:szCs w:val="28"/>
        </w:rPr>
        <w:t xml:space="preserve"> аспект </w:t>
      </w:r>
      <w:r>
        <w:rPr>
          <w:color w:val="231F20"/>
          <w:sz w:val="28"/>
          <w:szCs w:val="28"/>
          <w:lang w:val="uk-UA"/>
        </w:rPr>
        <w:t>стал</w:t>
      </w:r>
      <w:r>
        <w:rPr>
          <w:color w:val="231F20"/>
          <w:sz w:val="28"/>
          <w:szCs w:val="28"/>
        </w:rPr>
        <w:t xml:space="preserve"> не </w:t>
      </w:r>
      <w:r>
        <w:rPr>
          <w:color w:val="231F20"/>
          <w:sz w:val="28"/>
          <w:szCs w:val="28"/>
          <w:lang w:val="uk-UA"/>
        </w:rPr>
        <w:t>столь</w:t>
      </w:r>
      <w:r>
        <w:rPr>
          <w:color w:val="231F20"/>
          <w:sz w:val="28"/>
          <w:szCs w:val="28"/>
        </w:rPr>
        <w:t xml:space="preserve"> актуальным, </w:t>
      </w:r>
      <w:r>
        <w:rPr>
          <w:color w:val="231F20"/>
          <w:sz w:val="28"/>
          <w:szCs w:val="28"/>
          <w:lang w:val="uk-UA"/>
        </w:rPr>
        <w:t>но</w:t>
      </w:r>
      <w:r>
        <w:rPr>
          <w:color w:val="231F20"/>
          <w:sz w:val="28"/>
          <w:szCs w:val="28"/>
        </w:rPr>
        <w:t xml:space="preserve"> </w:t>
      </w:r>
      <w:r>
        <w:rPr>
          <w:color w:val="231F20"/>
          <w:sz w:val="28"/>
          <w:szCs w:val="28"/>
          <w:lang w:val="uk-UA"/>
        </w:rPr>
        <w:t>возникли</w:t>
      </w:r>
      <w:r>
        <w:rPr>
          <w:color w:val="231F20"/>
          <w:sz w:val="28"/>
          <w:szCs w:val="28"/>
        </w:rPr>
        <w:t xml:space="preserve"> проблемы </w:t>
      </w:r>
      <w:r>
        <w:rPr>
          <w:color w:val="231F20"/>
          <w:sz w:val="28"/>
          <w:szCs w:val="28"/>
          <w:lang w:val="uk-UA"/>
        </w:rPr>
        <w:t>тактического</w:t>
      </w:r>
      <w:r>
        <w:rPr>
          <w:color w:val="231F20"/>
          <w:sz w:val="28"/>
          <w:szCs w:val="28"/>
        </w:rPr>
        <w:t xml:space="preserve"> </w:t>
      </w:r>
      <w:r>
        <w:rPr>
          <w:color w:val="231F20"/>
          <w:sz w:val="28"/>
          <w:szCs w:val="28"/>
          <w:lang w:val="uk-UA"/>
        </w:rPr>
        <w:t>плана</w:t>
      </w:r>
      <w:r>
        <w:rPr>
          <w:color w:val="231F20"/>
          <w:sz w:val="28"/>
          <w:szCs w:val="28"/>
        </w:rPr>
        <w:t xml:space="preserve">. Известный постулат, </w:t>
      </w:r>
      <w:r>
        <w:rPr>
          <w:color w:val="231F20"/>
          <w:sz w:val="28"/>
          <w:szCs w:val="28"/>
          <w:lang w:val="uk-UA"/>
        </w:rPr>
        <w:t>что</w:t>
      </w:r>
      <w:r>
        <w:rPr>
          <w:color w:val="231F20"/>
          <w:sz w:val="28"/>
          <w:szCs w:val="28"/>
        </w:rPr>
        <w:t xml:space="preserve"> ослож</w:t>
      </w:r>
      <w:r>
        <w:rPr>
          <w:color w:val="231F20"/>
          <w:sz w:val="28"/>
          <w:szCs w:val="28"/>
          <w:lang w:val="uk-UA"/>
        </w:rPr>
        <w:t>ненное</w:t>
      </w:r>
      <w:r>
        <w:rPr>
          <w:color w:val="231F20"/>
          <w:sz w:val="28"/>
          <w:szCs w:val="28"/>
        </w:rPr>
        <w:t xml:space="preserve"> </w:t>
      </w:r>
      <w:r>
        <w:rPr>
          <w:color w:val="231F20"/>
          <w:sz w:val="28"/>
          <w:szCs w:val="28"/>
          <w:lang w:val="uk-UA"/>
        </w:rPr>
        <w:t>течение</w:t>
      </w:r>
      <w:r>
        <w:rPr>
          <w:color w:val="231F20"/>
          <w:sz w:val="28"/>
          <w:szCs w:val="28"/>
        </w:rPr>
        <w:t xml:space="preserve"> </w:t>
      </w:r>
      <w:r>
        <w:rPr>
          <w:color w:val="231F20"/>
          <w:sz w:val="28"/>
          <w:szCs w:val="28"/>
          <w:lang w:val="uk-UA"/>
        </w:rPr>
        <w:t>язвенной</w:t>
      </w:r>
      <w:r>
        <w:rPr>
          <w:color w:val="231F20"/>
          <w:sz w:val="28"/>
          <w:szCs w:val="28"/>
        </w:rPr>
        <w:t xml:space="preserve"> </w:t>
      </w:r>
      <w:r>
        <w:rPr>
          <w:color w:val="231F20"/>
          <w:sz w:val="28"/>
          <w:szCs w:val="28"/>
          <w:lang w:val="uk-UA"/>
        </w:rPr>
        <w:t>болезни</w:t>
      </w:r>
      <w:r>
        <w:rPr>
          <w:color w:val="231F20"/>
          <w:sz w:val="28"/>
          <w:szCs w:val="28"/>
        </w:rPr>
        <w:t xml:space="preserve"> </w:t>
      </w:r>
      <w:r>
        <w:rPr>
          <w:color w:val="231F20"/>
          <w:sz w:val="28"/>
          <w:szCs w:val="28"/>
          <w:lang w:val="uk-UA"/>
        </w:rPr>
        <w:t>является</w:t>
      </w:r>
      <w:r>
        <w:rPr>
          <w:color w:val="231F20"/>
          <w:sz w:val="28"/>
          <w:szCs w:val="28"/>
        </w:rPr>
        <w:t xml:space="preserve"> </w:t>
      </w:r>
      <w:r>
        <w:rPr>
          <w:color w:val="231F20"/>
          <w:sz w:val="28"/>
          <w:szCs w:val="28"/>
          <w:lang w:val="uk-UA"/>
        </w:rPr>
        <w:t>показанием</w:t>
      </w:r>
      <w:r>
        <w:rPr>
          <w:color w:val="231F20"/>
          <w:sz w:val="28"/>
          <w:szCs w:val="28"/>
        </w:rPr>
        <w:t xml:space="preserve"> к выполнению оперативного по</w:t>
      </w:r>
      <w:r>
        <w:rPr>
          <w:color w:val="231F20"/>
          <w:sz w:val="28"/>
          <w:szCs w:val="28"/>
          <w:lang w:val="uk-UA"/>
        </w:rPr>
        <w:t>собия</w:t>
      </w:r>
      <w:r>
        <w:rPr>
          <w:color w:val="231F20"/>
          <w:sz w:val="28"/>
          <w:szCs w:val="28"/>
        </w:rPr>
        <w:t xml:space="preserve">, </w:t>
      </w:r>
      <w:r>
        <w:rPr>
          <w:color w:val="231F20"/>
          <w:sz w:val="28"/>
          <w:szCs w:val="28"/>
          <w:lang w:val="uk-UA"/>
        </w:rPr>
        <w:t>наверное</w:t>
      </w:r>
      <w:r>
        <w:rPr>
          <w:color w:val="231F20"/>
          <w:sz w:val="28"/>
          <w:szCs w:val="28"/>
        </w:rPr>
        <w:t xml:space="preserve">, </w:t>
      </w:r>
      <w:r>
        <w:rPr>
          <w:color w:val="231F20"/>
          <w:sz w:val="28"/>
          <w:szCs w:val="28"/>
          <w:lang w:val="uk-UA"/>
        </w:rPr>
        <w:t>требует</w:t>
      </w:r>
      <w:r>
        <w:rPr>
          <w:color w:val="231F20"/>
          <w:sz w:val="28"/>
          <w:szCs w:val="28"/>
        </w:rPr>
        <w:t xml:space="preserve"> </w:t>
      </w:r>
      <w:r>
        <w:rPr>
          <w:color w:val="231F20"/>
          <w:sz w:val="28"/>
          <w:szCs w:val="28"/>
          <w:lang w:val="uk-UA"/>
        </w:rPr>
        <w:t>пересмотра</w:t>
      </w:r>
      <w:r>
        <w:rPr>
          <w:color w:val="231F20"/>
          <w:sz w:val="28"/>
          <w:szCs w:val="28"/>
        </w:rPr>
        <w:t xml:space="preserve">. </w:t>
      </w:r>
    </w:p>
    <w:p w:rsidR="00A502BC" w:rsidRDefault="00A502BC" w:rsidP="00A502BC">
      <w:pPr>
        <w:autoSpaceDE w:val="0"/>
        <w:autoSpaceDN w:val="0"/>
        <w:adjustRightInd w:val="0"/>
        <w:spacing w:line="360" w:lineRule="auto"/>
        <w:ind w:firstLine="708"/>
        <w:jc w:val="both"/>
        <w:rPr>
          <w:color w:val="231F20"/>
          <w:sz w:val="28"/>
          <w:szCs w:val="28"/>
        </w:rPr>
      </w:pPr>
      <w:r>
        <w:rPr>
          <w:color w:val="231F20"/>
          <w:sz w:val="28"/>
          <w:szCs w:val="28"/>
        </w:rPr>
        <w:t xml:space="preserve">Все ли больные </w:t>
      </w:r>
      <w:r>
        <w:rPr>
          <w:color w:val="231F20"/>
          <w:sz w:val="28"/>
          <w:szCs w:val="28"/>
          <w:lang w:val="uk-UA"/>
        </w:rPr>
        <w:t>подлежат</w:t>
      </w:r>
      <w:r>
        <w:rPr>
          <w:color w:val="231F20"/>
          <w:sz w:val="28"/>
          <w:szCs w:val="28"/>
        </w:rPr>
        <w:t xml:space="preserve"> оперативному </w:t>
      </w:r>
      <w:r>
        <w:rPr>
          <w:color w:val="231F20"/>
          <w:sz w:val="28"/>
          <w:szCs w:val="28"/>
          <w:lang w:val="uk-UA"/>
        </w:rPr>
        <w:t xml:space="preserve">лечению, </w:t>
      </w:r>
      <w:r>
        <w:rPr>
          <w:color w:val="231F20"/>
          <w:sz w:val="28"/>
          <w:szCs w:val="28"/>
        </w:rPr>
        <w:t xml:space="preserve">в </w:t>
      </w:r>
      <w:r>
        <w:rPr>
          <w:color w:val="231F20"/>
          <w:sz w:val="28"/>
          <w:szCs w:val="28"/>
          <w:lang w:val="uk-UA"/>
        </w:rPr>
        <w:t>какие</w:t>
      </w:r>
      <w:r>
        <w:rPr>
          <w:color w:val="231F20"/>
          <w:sz w:val="28"/>
          <w:szCs w:val="28"/>
        </w:rPr>
        <w:t xml:space="preserve"> </w:t>
      </w:r>
      <w:r>
        <w:rPr>
          <w:color w:val="231F20"/>
          <w:sz w:val="28"/>
          <w:szCs w:val="28"/>
          <w:lang w:val="uk-UA"/>
        </w:rPr>
        <w:t>сроки</w:t>
      </w:r>
      <w:r>
        <w:rPr>
          <w:color w:val="231F20"/>
          <w:sz w:val="28"/>
          <w:szCs w:val="28"/>
        </w:rPr>
        <w:t xml:space="preserve"> </w:t>
      </w:r>
      <w:r>
        <w:rPr>
          <w:color w:val="231F20"/>
          <w:sz w:val="28"/>
          <w:szCs w:val="28"/>
          <w:lang w:val="uk-UA"/>
        </w:rPr>
        <w:t>должна</w:t>
      </w:r>
      <w:r>
        <w:rPr>
          <w:color w:val="231F20"/>
          <w:sz w:val="28"/>
          <w:szCs w:val="28"/>
        </w:rPr>
        <w:t xml:space="preserve"> выполняться </w:t>
      </w:r>
      <w:r>
        <w:rPr>
          <w:color w:val="231F20"/>
          <w:sz w:val="28"/>
          <w:szCs w:val="28"/>
          <w:lang w:val="uk-UA"/>
        </w:rPr>
        <w:t>операция</w:t>
      </w:r>
      <w:r>
        <w:rPr>
          <w:color w:val="231F20"/>
          <w:sz w:val="28"/>
          <w:szCs w:val="28"/>
        </w:rPr>
        <w:t xml:space="preserve">, </w:t>
      </w:r>
      <w:r>
        <w:rPr>
          <w:color w:val="231F20"/>
          <w:sz w:val="28"/>
          <w:szCs w:val="28"/>
          <w:lang w:val="uk-UA"/>
        </w:rPr>
        <w:t>какой</w:t>
      </w:r>
      <w:r>
        <w:rPr>
          <w:color w:val="231F20"/>
          <w:sz w:val="28"/>
          <w:szCs w:val="28"/>
        </w:rPr>
        <w:t xml:space="preserve"> объем </w:t>
      </w:r>
      <w:r>
        <w:rPr>
          <w:color w:val="231F20"/>
          <w:sz w:val="28"/>
          <w:szCs w:val="28"/>
          <w:lang w:val="uk-UA"/>
        </w:rPr>
        <w:t>операции</w:t>
      </w:r>
      <w:r>
        <w:rPr>
          <w:color w:val="231F20"/>
          <w:sz w:val="28"/>
          <w:szCs w:val="28"/>
        </w:rPr>
        <w:t xml:space="preserve"> </w:t>
      </w:r>
      <w:r>
        <w:rPr>
          <w:color w:val="231F20"/>
          <w:sz w:val="28"/>
          <w:szCs w:val="28"/>
          <w:lang w:val="uk-UA"/>
        </w:rPr>
        <w:t>оптимален</w:t>
      </w:r>
      <w:r>
        <w:rPr>
          <w:color w:val="231F20"/>
          <w:sz w:val="28"/>
          <w:szCs w:val="28"/>
        </w:rPr>
        <w:t xml:space="preserve">? </w:t>
      </w:r>
    </w:p>
    <w:p w:rsidR="00A502BC" w:rsidRDefault="00A502BC" w:rsidP="00A502BC">
      <w:pPr>
        <w:autoSpaceDE w:val="0"/>
        <w:autoSpaceDN w:val="0"/>
        <w:adjustRightInd w:val="0"/>
        <w:spacing w:line="360" w:lineRule="auto"/>
        <w:ind w:firstLine="708"/>
        <w:jc w:val="both"/>
        <w:rPr>
          <w:color w:val="231F20"/>
          <w:sz w:val="28"/>
          <w:szCs w:val="28"/>
        </w:rPr>
      </w:pPr>
      <w:r>
        <w:rPr>
          <w:color w:val="231F20"/>
          <w:sz w:val="28"/>
          <w:szCs w:val="28"/>
        </w:rPr>
        <w:t>Внед</w:t>
      </w:r>
      <w:r>
        <w:rPr>
          <w:color w:val="231F20"/>
          <w:sz w:val="28"/>
          <w:szCs w:val="28"/>
          <w:lang w:val="uk-UA"/>
        </w:rPr>
        <w:t>рение</w:t>
      </w:r>
      <w:r>
        <w:rPr>
          <w:color w:val="231F20"/>
          <w:sz w:val="28"/>
          <w:szCs w:val="28"/>
        </w:rPr>
        <w:t xml:space="preserve"> эндоскопических </w:t>
      </w:r>
      <w:r>
        <w:rPr>
          <w:color w:val="231F20"/>
          <w:sz w:val="28"/>
          <w:szCs w:val="28"/>
          <w:lang w:val="uk-UA"/>
        </w:rPr>
        <w:t>методов</w:t>
      </w:r>
      <w:r>
        <w:rPr>
          <w:color w:val="231F20"/>
          <w:sz w:val="28"/>
          <w:szCs w:val="28"/>
        </w:rPr>
        <w:t xml:space="preserve"> </w:t>
      </w:r>
      <w:r>
        <w:rPr>
          <w:color w:val="231F20"/>
          <w:sz w:val="28"/>
          <w:szCs w:val="28"/>
          <w:lang w:val="uk-UA"/>
        </w:rPr>
        <w:t>остановки</w:t>
      </w:r>
      <w:r>
        <w:rPr>
          <w:color w:val="231F20"/>
          <w:sz w:val="28"/>
          <w:szCs w:val="28"/>
        </w:rPr>
        <w:t xml:space="preserve"> и </w:t>
      </w:r>
      <w:r>
        <w:rPr>
          <w:color w:val="231F20"/>
          <w:sz w:val="28"/>
          <w:szCs w:val="28"/>
          <w:lang w:val="uk-UA"/>
        </w:rPr>
        <w:t>профилактики</w:t>
      </w:r>
      <w:r>
        <w:rPr>
          <w:color w:val="231F20"/>
          <w:sz w:val="28"/>
          <w:szCs w:val="28"/>
        </w:rPr>
        <w:t xml:space="preserve"> рецидивного </w:t>
      </w:r>
      <w:r>
        <w:rPr>
          <w:color w:val="231F20"/>
          <w:sz w:val="28"/>
          <w:szCs w:val="28"/>
          <w:lang w:val="uk-UA"/>
        </w:rPr>
        <w:t>кровотечения, современная</w:t>
      </w:r>
      <w:r>
        <w:rPr>
          <w:color w:val="231F20"/>
          <w:sz w:val="28"/>
          <w:szCs w:val="28"/>
        </w:rPr>
        <w:t xml:space="preserve"> </w:t>
      </w:r>
      <w:r>
        <w:rPr>
          <w:color w:val="231F20"/>
          <w:sz w:val="28"/>
          <w:szCs w:val="28"/>
          <w:lang w:val="uk-UA"/>
        </w:rPr>
        <w:t>фармакотерапия</w:t>
      </w:r>
      <w:r>
        <w:rPr>
          <w:color w:val="231F20"/>
          <w:sz w:val="28"/>
          <w:szCs w:val="28"/>
        </w:rPr>
        <w:t xml:space="preserve"> привели к </w:t>
      </w:r>
      <w:r>
        <w:rPr>
          <w:color w:val="231F20"/>
          <w:sz w:val="28"/>
          <w:szCs w:val="28"/>
          <w:lang w:val="uk-UA"/>
        </w:rPr>
        <w:t>значительному</w:t>
      </w:r>
      <w:r>
        <w:rPr>
          <w:color w:val="231F20"/>
          <w:sz w:val="28"/>
          <w:szCs w:val="28"/>
        </w:rPr>
        <w:t xml:space="preserve"> </w:t>
      </w:r>
      <w:r>
        <w:rPr>
          <w:color w:val="231F20"/>
          <w:sz w:val="28"/>
          <w:szCs w:val="28"/>
          <w:lang w:val="uk-UA"/>
        </w:rPr>
        <w:t>снижению</w:t>
      </w:r>
      <w:r>
        <w:rPr>
          <w:color w:val="231F20"/>
          <w:sz w:val="28"/>
          <w:szCs w:val="28"/>
        </w:rPr>
        <w:t xml:space="preserve"> числа </w:t>
      </w:r>
      <w:r>
        <w:rPr>
          <w:color w:val="231F20"/>
          <w:sz w:val="28"/>
          <w:szCs w:val="28"/>
          <w:lang w:val="uk-UA"/>
        </w:rPr>
        <w:t>операций</w:t>
      </w:r>
      <w:r>
        <w:rPr>
          <w:color w:val="231F20"/>
          <w:sz w:val="28"/>
          <w:szCs w:val="28"/>
        </w:rPr>
        <w:t xml:space="preserve"> не </w:t>
      </w:r>
      <w:r>
        <w:rPr>
          <w:color w:val="231F20"/>
          <w:sz w:val="28"/>
          <w:szCs w:val="28"/>
          <w:lang w:val="uk-UA"/>
        </w:rPr>
        <w:t>только</w:t>
      </w:r>
      <w:r>
        <w:rPr>
          <w:color w:val="231F20"/>
          <w:sz w:val="28"/>
          <w:szCs w:val="28"/>
        </w:rPr>
        <w:t xml:space="preserve"> в экстренном </w:t>
      </w:r>
      <w:r>
        <w:rPr>
          <w:color w:val="231F20"/>
          <w:sz w:val="28"/>
          <w:szCs w:val="28"/>
          <w:lang w:val="uk-UA"/>
        </w:rPr>
        <w:t>порядке</w:t>
      </w:r>
      <w:r>
        <w:rPr>
          <w:color w:val="231F20"/>
          <w:sz w:val="28"/>
          <w:szCs w:val="28"/>
        </w:rPr>
        <w:t>, так называемых "о</w:t>
      </w:r>
      <w:r>
        <w:rPr>
          <w:color w:val="231F20"/>
          <w:sz w:val="28"/>
          <w:szCs w:val="28"/>
          <w:lang w:val="uk-UA"/>
        </w:rPr>
        <w:t>пераций</w:t>
      </w:r>
      <w:r>
        <w:rPr>
          <w:color w:val="231F20"/>
          <w:sz w:val="28"/>
          <w:szCs w:val="28"/>
        </w:rPr>
        <w:t xml:space="preserve"> </w:t>
      </w:r>
      <w:r>
        <w:rPr>
          <w:color w:val="231F20"/>
          <w:sz w:val="28"/>
          <w:szCs w:val="28"/>
          <w:lang w:val="uk-UA"/>
        </w:rPr>
        <w:t>отчаяния</w:t>
      </w:r>
      <w:r>
        <w:rPr>
          <w:color w:val="231F20"/>
          <w:sz w:val="28"/>
          <w:szCs w:val="28"/>
        </w:rPr>
        <w:t xml:space="preserve">", </w:t>
      </w:r>
      <w:r>
        <w:rPr>
          <w:color w:val="231F20"/>
          <w:sz w:val="28"/>
          <w:szCs w:val="28"/>
          <w:lang w:val="uk-UA"/>
        </w:rPr>
        <w:t>но</w:t>
      </w:r>
      <w:r>
        <w:rPr>
          <w:color w:val="231F20"/>
          <w:sz w:val="28"/>
          <w:szCs w:val="28"/>
        </w:rPr>
        <w:t xml:space="preserve"> и плановых оперативных </w:t>
      </w:r>
      <w:r>
        <w:rPr>
          <w:color w:val="231F20"/>
          <w:sz w:val="28"/>
          <w:szCs w:val="28"/>
          <w:lang w:val="uk-UA"/>
        </w:rPr>
        <w:t>пособий</w:t>
      </w:r>
      <w:r>
        <w:rPr>
          <w:color w:val="231F20"/>
          <w:sz w:val="28"/>
          <w:szCs w:val="28"/>
        </w:rPr>
        <w:t>.</w:t>
      </w:r>
    </w:p>
    <w:p w:rsidR="00A502BC" w:rsidRDefault="00A502BC" w:rsidP="00A502BC">
      <w:pPr>
        <w:autoSpaceDE w:val="0"/>
        <w:autoSpaceDN w:val="0"/>
        <w:adjustRightInd w:val="0"/>
        <w:spacing w:line="360" w:lineRule="auto"/>
        <w:ind w:firstLine="708"/>
        <w:jc w:val="both"/>
        <w:rPr>
          <w:color w:val="231F20"/>
          <w:sz w:val="28"/>
          <w:szCs w:val="28"/>
        </w:rPr>
      </w:pPr>
      <w:r>
        <w:rPr>
          <w:color w:val="231F20"/>
          <w:sz w:val="28"/>
          <w:szCs w:val="28"/>
        </w:rPr>
        <w:lastRenderedPageBreak/>
        <w:t xml:space="preserve"> Игнорировать </w:t>
      </w:r>
      <w:r>
        <w:rPr>
          <w:color w:val="231F20"/>
          <w:sz w:val="28"/>
          <w:szCs w:val="28"/>
          <w:lang w:val="uk-UA"/>
        </w:rPr>
        <w:t>успехи</w:t>
      </w:r>
      <w:r>
        <w:rPr>
          <w:color w:val="231F20"/>
          <w:sz w:val="28"/>
          <w:szCs w:val="28"/>
        </w:rPr>
        <w:t xml:space="preserve"> </w:t>
      </w:r>
      <w:r>
        <w:rPr>
          <w:color w:val="231F20"/>
          <w:sz w:val="28"/>
          <w:szCs w:val="28"/>
          <w:lang w:val="uk-UA"/>
        </w:rPr>
        <w:t>абдоминальной</w:t>
      </w:r>
      <w:r>
        <w:rPr>
          <w:color w:val="231F20"/>
          <w:sz w:val="28"/>
          <w:szCs w:val="28"/>
        </w:rPr>
        <w:t xml:space="preserve"> эндоскопии в этом </w:t>
      </w:r>
      <w:r>
        <w:rPr>
          <w:color w:val="231F20"/>
          <w:sz w:val="28"/>
          <w:szCs w:val="28"/>
          <w:lang w:val="uk-UA"/>
        </w:rPr>
        <w:t>сложном вопросе</w:t>
      </w:r>
      <w:r>
        <w:rPr>
          <w:color w:val="231F20"/>
          <w:sz w:val="28"/>
          <w:szCs w:val="28"/>
        </w:rPr>
        <w:t xml:space="preserve"> </w:t>
      </w:r>
      <w:r>
        <w:rPr>
          <w:color w:val="231F20"/>
          <w:sz w:val="28"/>
          <w:szCs w:val="28"/>
          <w:lang w:val="uk-UA"/>
        </w:rPr>
        <w:t>нельзя</w:t>
      </w:r>
      <w:r>
        <w:rPr>
          <w:color w:val="231F20"/>
          <w:sz w:val="28"/>
          <w:szCs w:val="28"/>
        </w:rPr>
        <w:t xml:space="preserve">. Безусловно, </w:t>
      </w:r>
      <w:r>
        <w:rPr>
          <w:color w:val="231F20"/>
          <w:sz w:val="28"/>
          <w:szCs w:val="28"/>
          <w:lang w:val="uk-UA"/>
        </w:rPr>
        <w:t>когда</w:t>
      </w:r>
      <w:r>
        <w:rPr>
          <w:color w:val="231F20"/>
          <w:sz w:val="28"/>
          <w:szCs w:val="28"/>
        </w:rPr>
        <w:t xml:space="preserve"> эффективность эндоскопического гемостаза </w:t>
      </w:r>
      <w:r>
        <w:rPr>
          <w:color w:val="231F20"/>
          <w:sz w:val="28"/>
          <w:szCs w:val="28"/>
          <w:lang w:val="uk-UA"/>
        </w:rPr>
        <w:t>близка</w:t>
      </w:r>
      <w:r>
        <w:rPr>
          <w:color w:val="231F20"/>
          <w:sz w:val="28"/>
          <w:szCs w:val="28"/>
        </w:rPr>
        <w:t xml:space="preserve"> к 100 %, а </w:t>
      </w:r>
      <w:r>
        <w:rPr>
          <w:color w:val="231F20"/>
          <w:sz w:val="28"/>
          <w:szCs w:val="28"/>
          <w:lang w:val="uk-UA"/>
        </w:rPr>
        <w:t>надежность</w:t>
      </w:r>
      <w:r>
        <w:rPr>
          <w:color w:val="231F20"/>
          <w:sz w:val="28"/>
          <w:szCs w:val="28"/>
        </w:rPr>
        <w:t xml:space="preserve"> консервативных </w:t>
      </w:r>
      <w:r>
        <w:rPr>
          <w:color w:val="231F20"/>
          <w:sz w:val="28"/>
          <w:szCs w:val="28"/>
          <w:lang w:val="uk-UA"/>
        </w:rPr>
        <w:t>мероприятий</w:t>
      </w:r>
      <w:r>
        <w:rPr>
          <w:color w:val="231F20"/>
          <w:sz w:val="28"/>
          <w:szCs w:val="28"/>
        </w:rPr>
        <w:t xml:space="preserve">, в том </w:t>
      </w:r>
      <w:r>
        <w:rPr>
          <w:color w:val="231F20"/>
          <w:sz w:val="28"/>
          <w:szCs w:val="28"/>
          <w:lang w:val="uk-UA"/>
        </w:rPr>
        <w:t>числе</w:t>
      </w:r>
      <w:r>
        <w:rPr>
          <w:color w:val="231F20"/>
          <w:sz w:val="28"/>
          <w:szCs w:val="28"/>
        </w:rPr>
        <w:t xml:space="preserve"> и эндоскопических, по </w:t>
      </w:r>
      <w:r>
        <w:rPr>
          <w:color w:val="231F20"/>
          <w:sz w:val="28"/>
          <w:szCs w:val="28"/>
          <w:lang w:val="uk-UA"/>
        </w:rPr>
        <w:t>профилактике</w:t>
      </w:r>
      <w:r>
        <w:rPr>
          <w:color w:val="231F20"/>
          <w:sz w:val="28"/>
          <w:szCs w:val="28"/>
        </w:rPr>
        <w:t xml:space="preserve"> рецидива </w:t>
      </w:r>
      <w:r>
        <w:rPr>
          <w:color w:val="231F20"/>
          <w:sz w:val="28"/>
          <w:szCs w:val="28"/>
          <w:lang w:val="uk-UA"/>
        </w:rPr>
        <w:t>кровотечения</w:t>
      </w:r>
      <w:r>
        <w:rPr>
          <w:color w:val="231F20"/>
          <w:sz w:val="28"/>
          <w:szCs w:val="28"/>
        </w:rPr>
        <w:t xml:space="preserve"> </w:t>
      </w:r>
      <w:r>
        <w:rPr>
          <w:color w:val="231F20"/>
          <w:sz w:val="28"/>
          <w:szCs w:val="28"/>
          <w:lang w:val="uk-UA"/>
        </w:rPr>
        <w:t>достигают</w:t>
      </w:r>
      <w:r>
        <w:rPr>
          <w:color w:val="231F20"/>
          <w:sz w:val="28"/>
          <w:szCs w:val="28"/>
        </w:rPr>
        <w:t xml:space="preserve"> 90,2 – 94 %, невольно </w:t>
      </w:r>
      <w:r>
        <w:rPr>
          <w:color w:val="231F20"/>
          <w:sz w:val="28"/>
          <w:szCs w:val="28"/>
          <w:lang w:val="uk-UA"/>
        </w:rPr>
        <w:t>возникает</w:t>
      </w:r>
      <w:r>
        <w:rPr>
          <w:color w:val="231F20"/>
          <w:sz w:val="28"/>
          <w:szCs w:val="28"/>
        </w:rPr>
        <w:t xml:space="preserve"> вопросс о </w:t>
      </w:r>
      <w:r>
        <w:rPr>
          <w:color w:val="231F20"/>
          <w:sz w:val="28"/>
          <w:szCs w:val="28"/>
          <w:lang w:val="uk-UA"/>
        </w:rPr>
        <w:t>целесообразности</w:t>
      </w:r>
      <w:r>
        <w:rPr>
          <w:color w:val="231F20"/>
          <w:sz w:val="28"/>
          <w:szCs w:val="28"/>
        </w:rPr>
        <w:t xml:space="preserve"> </w:t>
      </w:r>
      <w:r>
        <w:rPr>
          <w:color w:val="231F20"/>
          <w:sz w:val="28"/>
          <w:szCs w:val="28"/>
          <w:lang w:val="uk-UA"/>
        </w:rPr>
        <w:t>применения</w:t>
      </w:r>
      <w:r>
        <w:rPr>
          <w:color w:val="231F20"/>
          <w:sz w:val="28"/>
          <w:szCs w:val="28"/>
        </w:rPr>
        <w:t xml:space="preserve"> </w:t>
      </w:r>
      <w:r>
        <w:rPr>
          <w:color w:val="231F20"/>
          <w:sz w:val="28"/>
          <w:szCs w:val="28"/>
          <w:lang w:val="uk-UA"/>
        </w:rPr>
        <w:t>активной</w:t>
      </w:r>
      <w:r>
        <w:rPr>
          <w:color w:val="231F20"/>
          <w:sz w:val="28"/>
          <w:szCs w:val="28"/>
        </w:rPr>
        <w:t xml:space="preserve"> </w:t>
      </w:r>
      <w:r>
        <w:rPr>
          <w:color w:val="231F20"/>
          <w:sz w:val="28"/>
          <w:szCs w:val="28"/>
          <w:lang w:val="uk-UA"/>
        </w:rPr>
        <w:t>хирургической</w:t>
      </w:r>
      <w:r>
        <w:rPr>
          <w:color w:val="231F20"/>
          <w:sz w:val="28"/>
          <w:szCs w:val="28"/>
        </w:rPr>
        <w:t xml:space="preserve"> тактики (П.Г.Кондратенко и соавт., 2007). Выжидательной </w:t>
      </w:r>
      <w:r>
        <w:rPr>
          <w:color w:val="231F20"/>
          <w:sz w:val="28"/>
          <w:szCs w:val="28"/>
          <w:lang w:val="uk-UA"/>
        </w:rPr>
        <w:t>тактике</w:t>
      </w:r>
      <w:r>
        <w:rPr>
          <w:color w:val="231F20"/>
          <w:sz w:val="28"/>
          <w:szCs w:val="28"/>
        </w:rPr>
        <w:t xml:space="preserve"> </w:t>
      </w:r>
      <w:r>
        <w:rPr>
          <w:color w:val="231F20"/>
          <w:sz w:val="28"/>
          <w:szCs w:val="28"/>
          <w:lang w:val="uk-UA"/>
        </w:rPr>
        <w:t>ведения</w:t>
      </w:r>
      <w:r>
        <w:rPr>
          <w:color w:val="231F20"/>
          <w:sz w:val="28"/>
          <w:szCs w:val="28"/>
        </w:rPr>
        <w:t xml:space="preserve"> этих больных в </w:t>
      </w:r>
      <w:r>
        <w:rPr>
          <w:color w:val="231F20"/>
          <w:sz w:val="28"/>
          <w:szCs w:val="28"/>
          <w:lang w:val="uk-UA"/>
        </w:rPr>
        <w:t>последнее</w:t>
      </w:r>
      <w:r>
        <w:rPr>
          <w:color w:val="231F20"/>
          <w:sz w:val="28"/>
          <w:szCs w:val="28"/>
        </w:rPr>
        <w:t xml:space="preserve"> </w:t>
      </w:r>
      <w:r>
        <w:rPr>
          <w:color w:val="231F20"/>
          <w:sz w:val="28"/>
          <w:szCs w:val="28"/>
          <w:lang w:val="uk-UA"/>
        </w:rPr>
        <w:t>время</w:t>
      </w:r>
      <w:r>
        <w:rPr>
          <w:color w:val="231F20"/>
          <w:sz w:val="28"/>
          <w:szCs w:val="28"/>
        </w:rPr>
        <w:t xml:space="preserve"> </w:t>
      </w:r>
      <w:r>
        <w:rPr>
          <w:color w:val="231F20"/>
          <w:sz w:val="28"/>
          <w:szCs w:val="28"/>
          <w:lang w:val="uk-UA"/>
        </w:rPr>
        <w:t>отдается</w:t>
      </w:r>
      <w:r>
        <w:rPr>
          <w:color w:val="231F20"/>
          <w:sz w:val="28"/>
          <w:szCs w:val="28"/>
        </w:rPr>
        <w:t xml:space="preserve"> </w:t>
      </w:r>
      <w:r>
        <w:rPr>
          <w:color w:val="231F20"/>
          <w:sz w:val="28"/>
          <w:szCs w:val="28"/>
          <w:lang w:val="uk-UA"/>
        </w:rPr>
        <w:t>предпочтение</w:t>
      </w:r>
      <w:r>
        <w:rPr>
          <w:color w:val="231F20"/>
          <w:sz w:val="28"/>
          <w:szCs w:val="28"/>
        </w:rPr>
        <w:t xml:space="preserve">, </w:t>
      </w:r>
      <w:r>
        <w:rPr>
          <w:color w:val="231F20"/>
          <w:sz w:val="28"/>
          <w:szCs w:val="28"/>
          <w:lang w:val="uk-UA"/>
        </w:rPr>
        <w:t>хотя</w:t>
      </w:r>
      <w:r>
        <w:rPr>
          <w:color w:val="231F20"/>
          <w:sz w:val="28"/>
          <w:szCs w:val="28"/>
        </w:rPr>
        <w:t xml:space="preserve">, </w:t>
      </w:r>
      <w:r>
        <w:rPr>
          <w:color w:val="231F20"/>
          <w:sz w:val="28"/>
          <w:szCs w:val="28"/>
          <w:lang w:val="uk-UA"/>
        </w:rPr>
        <w:t>иногда</w:t>
      </w:r>
      <w:r>
        <w:rPr>
          <w:color w:val="231F20"/>
          <w:sz w:val="28"/>
          <w:szCs w:val="28"/>
        </w:rPr>
        <w:t>, в уще</w:t>
      </w:r>
      <w:proofErr w:type="gramStart"/>
      <w:r>
        <w:rPr>
          <w:color w:val="231F20"/>
          <w:sz w:val="28"/>
          <w:szCs w:val="28"/>
        </w:rPr>
        <w:t xml:space="preserve">рб </w:t>
      </w:r>
      <w:r>
        <w:rPr>
          <w:color w:val="231F20"/>
          <w:sz w:val="28"/>
          <w:szCs w:val="28"/>
          <w:lang w:val="uk-UA"/>
        </w:rPr>
        <w:t>здр</w:t>
      </w:r>
      <w:proofErr w:type="gramEnd"/>
      <w:r>
        <w:rPr>
          <w:color w:val="231F20"/>
          <w:sz w:val="28"/>
          <w:szCs w:val="28"/>
          <w:lang w:val="uk-UA"/>
        </w:rPr>
        <w:t>авому</w:t>
      </w:r>
      <w:r>
        <w:rPr>
          <w:color w:val="231F20"/>
          <w:sz w:val="28"/>
          <w:szCs w:val="28"/>
        </w:rPr>
        <w:t xml:space="preserve"> смыслу. Даже при </w:t>
      </w:r>
      <w:r>
        <w:rPr>
          <w:color w:val="231F20"/>
          <w:sz w:val="28"/>
          <w:szCs w:val="28"/>
          <w:lang w:val="uk-UA"/>
        </w:rPr>
        <w:t>глубоких</w:t>
      </w:r>
      <w:r>
        <w:rPr>
          <w:color w:val="231F20"/>
          <w:sz w:val="28"/>
          <w:szCs w:val="28"/>
        </w:rPr>
        <w:t xml:space="preserve"> язвенных дефектах с </w:t>
      </w:r>
      <w:r>
        <w:rPr>
          <w:color w:val="231F20"/>
          <w:sz w:val="28"/>
          <w:szCs w:val="28"/>
          <w:lang w:val="uk-UA"/>
        </w:rPr>
        <w:t>пенетрацией</w:t>
      </w:r>
      <w:r>
        <w:rPr>
          <w:color w:val="231F20"/>
          <w:sz w:val="28"/>
          <w:szCs w:val="28"/>
        </w:rPr>
        <w:t xml:space="preserve">, с крупными выступающими в </w:t>
      </w:r>
      <w:r>
        <w:rPr>
          <w:color w:val="231F20"/>
          <w:sz w:val="28"/>
          <w:szCs w:val="28"/>
          <w:lang w:val="uk-UA"/>
        </w:rPr>
        <w:t>просвет</w:t>
      </w:r>
      <w:r>
        <w:rPr>
          <w:color w:val="231F20"/>
          <w:sz w:val="28"/>
          <w:szCs w:val="28"/>
        </w:rPr>
        <w:t xml:space="preserve"> тромбированными </w:t>
      </w:r>
      <w:r>
        <w:rPr>
          <w:color w:val="231F20"/>
          <w:sz w:val="28"/>
          <w:szCs w:val="28"/>
          <w:lang w:val="uk-UA"/>
        </w:rPr>
        <w:t>сосудами</w:t>
      </w:r>
      <w:r>
        <w:rPr>
          <w:color w:val="231F20"/>
          <w:sz w:val="28"/>
          <w:szCs w:val="28"/>
        </w:rPr>
        <w:t xml:space="preserve">, а в некоторых </w:t>
      </w:r>
      <w:r>
        <w:rPr>
          <w:color w:val="231F20"/>
          <w:sz w:val="28"/>
          <w:szCs w:val="28"/>
          <w:lang w:val="uk-UA"/>
        </w:rPr>
        <w:t>случаях</w:t>
      </w:r>
      <w:r>
        <w:rPr>
          <w:color w:val="231F20"/>
          <w:sz w:val="28"/>
          <w:szCs w:val="28"/>
        </w:rPr>
        <w:t xml:space="preserve"> и при рецидивах </w:t>
      </w:r>
      <w:r>
        <w:rPr>
          <w:color w:val="231F20"/>
          <w:sz w:val="28"/>
          <w:szCs w:val="28"/>
          <w:lang w:val="uk-UA"/>
        </w:rPr>
        <w:t>кровотечения</w:t>
      </w:r>
      <w:r>
        <w:rPr>
          <w:color w:val="231F20"/>
          <w:sz w:val="28"/>
          <w:szCs w:val="28"/>
        </w:rPr>
        <w:t xml:space="preserve">, по-прежнему, </w:t>
      </w:r>
      <w:r>
        <w:rPr>
          <w:color w:val="231F20"/>
          <w:sz w:val="28"/>
          <w:szCs w:val="28"/>
          <w:lang w:val="uk-UA"/>
        </w:rPr>
        <w:t>стараются</w:t>
      </w:r>
      <w:r>
        <w:rPr>
          <w:color w:val="231F20"/>
          <w:sz w:val="28"/>
          <w:szCs w:val="28"/>
        </w:rPr>
        <w:t xml:space="preserve"> проводить эндоскопические мероп</w:t>
      </w:r>
      <w:r>
        <w:rPr>
          <w:color w:val="231F20"/>
          <w:sz w:val="28"/>
          <w:szCs w:val="28"/>
          <w:lang w:val="uk-UA"/>
        </w:rPr>
        <w:t>риятия</w:t>
      </w:r>
      <w:r>
        <w:rPr>
          <w:color w:val="231F20"/>
          <w:sz w:val="28"/>
          <w:szCs w:val="28"/>
        </w:rPr>
        <w:t xml:space="preserve"> на </w:t>
      </w:r>
      <w:r>
        <w:rPr>
          <w:color w:val="231F20"/>
          <w:sz w:val="28"/>
          <w:szCs w:val="28"/>
          <w:lang w:val="uk-UA"/>
        </w:rPr>
        <w:t>язвенном</w:t>
      </w:r>
      <w:r>
        <w:rPr>
          <w:color w:val="231F20"/>
          <w:sz w:val="28"/>
          <w:szCs w:val="28"/>
        </w:rPr>
        <w:t xml:space="preserve"> </w:t>
      </w:r>
      <w:r>
        <w:rPr>
          <w:color w:val="231F20"/>
          <w:sz w:val="28"/>
          <w:szCs w:val="28"/>
          <w:lang w:val="uk-UA"/>
        </w:rPr>
        <w:t>дефекте, направленные на локальный гемостаз</w:t>
      </w:r>
      <w:r>
        <w:rPr>
          <w:color w:val="231F20"/>
          <w:sz w:val="28"/>
          <w:szCs w:val="28"/>
        </w:rPr>
        <w:t xml:space="preserve">. Подобная тактика </w:t>
      </w:r>
      <w:r>
        <w:rPr>
          <w:color w:val="231F20"/>
          <w:sz w:val="28"/>
          <w:szCs w:val="28"/>
          <w:lang w:val="uk-UA"/>
        </w:rPr>
        <w:t>иногда</w:t>
      </w:r>
      <w:r>
        <w:rPr>
          <w:color w:val="231F20"/>
          <w:sz w:val="28"/>
          <w:szCs w:val="28"/>
        </w:rPr>
        <w:t xml:space="preserve"> </w:t>
      </w:r>
      <w:r>
        <w:rPr>
          <w:color w:val="231F20"/>
          <w:sz w:val="28"/>
          <w:szCs w:val="28"/>
          <w:lang w:val="uk-UA"/>
        </w:rPr>
        <w:t>приводит</w:t>
      </w:r>
      <w:r>
        <w:rPr>
          <w:color w:val="231F20"/>
          <w:sz w:val="28"/>
          <w:szCs w:val="28"/>
        </w:rPr>
        <w:t xml:space="preserve"> к  выполнению запоздалых оперативных </w:t>
      </w:r>
      <w:r>
        <w:rPr>
          <w:color w:val="231F20"/>
          <w:sz w:val="28"/>
          <w:szCs w:val="28"/>
          <w:lang w:val="uk-UA"/>
        </w:rPr>
        <w:t>вмешательств</w:t>
      </w:r>
      <w:r>
        <w:rPr>
          <w:color w:val="231F20"/>
          <w:sz w:val="28"/>
          <w:szCs w:val="28"/>
        </w:rPr>
        <w:t xml:space="preserve">. </w:t>
      </w:r>
    </w:p>
    <w:p w:rsidR="00A502BC" w:rsidRDefault="00A502BC" w:rsidP="00A502BC">
      <w:pPr>
        <w:autoSpaceDE w:val="0"/>
        <w:autoSpaceDN w:val="0"/>
        <w:adjustRightInd w:val="0"/>
        <w:spacing w:line="360" w:lineRule="auto"/>
        <w:ind w:firstLine="708"/>
        <w:jc w:val="both"/>
        <w:rPr>
          <w:color w:val="000000"/>
          <w:sz w:val="28"/>
          <w:szCs w:val="28"/>
        </w:rPr>
      </w:pPr>
      <w:r>
        <w:rPr>
          <w:color w:val="231F20"/>
          <w:sz w:val="28"/>
          <w:szCs w:val="28"/>
        </w:rPr>
        <w:t xml:space="preserve">Снова </w:t>
      </w:r>
      <w:r>
        <w:rPr>
          <w:color w:val="231F20"/>
          <w:sz w:val="28"/>
          <w:szCs w:val="28"/>
          <w:lang w:val="uk-UA"/>
        </w:rPr>
        <w:t>возникает</w:t>
      </w:r>
      <w:r>
        <w:rPr>
          <w:color w:val="231F20"/>
          <w:sz w:val="28"/>
          <w:szCs w:val="28"/>
        </w:rPr>
        <w:t xml:space="preserve"> проблема: все ли больные </w:t>
      </w:r>
      <w:r>
        <w:rPr>
          <w:color w:val="231F20"/>
          <w:sz w:val="28"/>
          <w:szCs w:val="28"/>
          <w:lang w:val="uk-UA"/>
        </w:rPr>
        <w:t>нуждаются</w:t>
      </w:r>
      <w:r>
        <w:rPr>
          <w:color w:val="231F20"/>
          <w:sz w:val="28"/>
          <w:szCs w:val="28"/>
        </w:rPr>
        <w:t xml:space="preserve"> в </w:t>
      </w:r>
      <w:r>
        <w:rPr>
          <w:color w:val="231F20"/>
          <w:sz w:val="28"/>
          <w:szCs w:val="28"/>
          <w:lang w:val="uk-UA"/>
        </w:rPr>
        <w:t>консервативном</w:t>
      </w:r>
      <w:r>
        <w:rPr>
          <w:color w:val="231F20"/>
          <w:sz w:val="28"/>
          <w:szCs w:val="28"/>
        </w:rPr>
        <w:t xml:space="preserve"> </w:t>
      </w:r>
      <w:r>
        <w:rPr>
          <w:color w:val="231F20"/>
          <w:sz w:val="28"/>
          <w:szCs w:val="28"/>
          <w:lang w:val="uk-UA"/>
        </w:rPr>
        <w:t>лечении</w:t>
      </w:r>
      <w:r>
        <w:rPr>
          <w:color w:val="231F20"/>
          <w:sz w:val="28"/>
          <w:szCs w:val="28"/>
        </w:rPr>
        <w:t xml:space="preserve">, </w:t>
      </w:r>
      <w:r>
        <w:rPr>
          <w:color w:val="231F20"/>
          <w:sz w:val="28"/>
          <w:szCs w:val="28"/>
          <w:lang w:val="uk-UA"/>
        </w:rPr>
        <w:t>где</w:t>
      </w:r>
      <w:r>
        <w:rPr>
          <w:color w:val="231F20"/>
          <w:sz w:val="28"/>
          <w:szCs w:val="28"/>
        </w:rPr>
        <w:t xml:space="preserve"> границы </w:t>
      </w:r>
      <w:r>
        <w:rPr>
          <w:color w:val="231F20"/>
          <w:sz w:val="28"/>
          <w:szCs w:val="28"/>
          <w:lang w:val="uk-UA"/>
        </w:rPr>
        <w:t>применения</w:t>
      </w:r>
      <w:r>
        <w:rPr>
          <w:color w:val="231F20"/>
          <w:sz w:val="28"/>
          <w:szCs w:val="28"/>
        </w:rPr>
        <w:t xml:space="preserve"> эндоскопических </w:t>
      </w:r>
      <w:r>
        <w:rPr>
          <w:color w:val="231F20"/>
          <w:sz w:val="28"/>
          <w:szCs w:val="28"/>
          <w:lang w:val="uk-UA"/>
        </w:rPr>
        <w:t>методов</w:t>
      </w:r>
      <w:r>
        <w:rPr>
          <w:color w:val="231F20"/>
          <w:sz w:val="28"/>
          <w:szCs w:val="28"/>
        </w:rPr>
        <w:t xml:space="preserve">, </w:t>
      </w:r>
      <w:r>
        <w:rPr>
          <w:color w:val="231F20"/>
          <w:sz w:val="28"/>
          <w:szCs w:val="28"/>
          <w:lang w:val="uk-UA"/>
        </w:rPr>
        <w:t>где</w:t>
      </w:r>
      <w:r>
        <w:rPr>
          <w:color w:val="231F20"/>
          <w:sz w:val="28"/>
          <w:szCs w:val="28"/>
        </w:rPr>
        <w:t xml:space="preserve"> пре</w:t>
      </w:r>
      <w:r>
        <w:rPr>
          <w:color w:val="231F20"/>
          <w:sz w:val="28"/>
          <w:szCs w:val="28"/>
          <w:lang w:val="uk-UA"/>
        </w:rPr>
        <w:t>дел</w:t>
      </w:r>
      <w:r>
        <w:rPr>
          <w:color w:val="231F20"/>
          <w:sz w:val="28"/>
          <w:szCs w:val="28"/>
        </w:rPr>
        <w:t xml:space="preserve"> </w:t>
      </w:r>
      <w:r>
        <w:rPr>
          <w:color w:val="231F20"/>
          <w:sz w:val="28"/>
          <w:szCs w:val="28"/>
          <w:lang w:val="uk-UA"/>
        </w:rPr>
        <w:t xml:space="preserve">возможностей </w:t>
      </w:r>
      <w:r>
        <w:rPr>
          <w:color w:val="231F20"/>
          <w:sz w:val="28"/>
          <w:szCs w:val="28"/>
        </w:rPr>
        <w:t xml:space="preserve"> "</w:t>
      </w:r>
      <w:r>
        <w:rPr>
          <w:color w:val="231F20"/>
          <w:sz w:val="28"/>
          <w:szCs w:val="28"/>
          <w:lang w:val="uk-UA"/>
        </w:rPr>
        <w:t>малой</w:t>
      </w:r>
      <w:r>
        <w:rPr>
          <w:color w:val="231F20"/>
          <w:sz w:val="28"/>
          <w:szCs w:val="28"/>
        </w:rPr>
        <w:t xml:space="preserve">" </w:t>
      </w:r>
      <w:r>
        <w:rPr>
          <w:color w:val="231F20"/>
          <w:sz w:val="28"/>
          <w:szCs w:val="28"/>
          <w:lang w:val="uk-UA"/>
        </w:rPr>
        <w:t>хирургии</w:t>
      </w:r>
      <w:r>
        <w:rPr>
          <w:color w:val="231F20"/>
          <w:sz w:val="28"/>
          <w:szCs w:val="28"/>
        </w:rPr>
        <w:t xml:space="preserve"> и </w:t>
      </w:r>
      <w:r>
        <w:rPr>
          <w:color w:val="231F20"/>
          <w:sz w:val="28"/>
          <w:szCs w:val="28"/>
          <w:lang w:val="uk-UA"/>
        </w:rPr>
        <w:t>когда</w:t>
      </w:r>
      <w:r>
        <w:rPr>
          <w:color w:val="231F20"/>
          <w:sz w:val="28"/>
          <w:szCs w:val="28"/>
        </w:rPr>
        <w:t xml:space="preserve"> </w:t>
      </w:r>
      <w:r>
        <w:rPr>
          <w:color w:val="231F20"/>
          <w:sz w:val="28"/>
          <w:szCs w:val="28"/>
          <w:lang w:val="uk-UA"/>
        </w:rPr>
        <w:t>наступает</w:t>
      </w:r>
      <w:r>
        <w:rPr>
          <w:color w:val="231F20"/>
          <w:sz w:val="28"/>
          <w:szCs w:val="28"/>
        </w:rPr>
        <w:t xml:space="preserve"> </w:t>
      </w:r>
      <w:r>
        <w:rPr>
          <w:color w:val="231F20"/>
          <w:sz w:val="28"/>
          <w:szCs w:val="28"/>
          <w:lang w:val="uk-UA"/>
        </w:rPr>
        <w:t>время</w:t>
      </w:r>
      <w:r>
        <w:rPr>
          <w:color w:val="231F20"/>
          <w:sz w:val="28"/>
          <w:szCs w:val="28"/>
        </w:rPr>
        <w:t xml:space="preserve"> "</w:t>
      </w:r>
      <w:r>
        <w:rPr>
          <w:color w:val="231F20"/>
          <w:sz w:val="28"/>
          <w:szCs w:val="28"/>
          <w:lang w:val="uk-UA"/>
        </w:rPr>
        <w:t>большой</w:t>
      </w:r>
      <w:r>
        <w:rPr>
          <w:color w:val="231F20"/>
          <w:sz w:val="28"/>
          <w:szCs w:val="28"/>
        </w:rPr>
        <w:t xml:space="preserve">" </w:t>
      </w:r>
      <w:r>
        <w:rPr>
          <w:color w:val="231F20"/>
          <w:sz w:val="28"/>
          <w:szCs w:val="28"/>
          <w:lang w:val="uk-UA"/>
        </w:rPr>
        <w:t>хирургии?</w:t>
      </w:r>
    </w:p>
    <w:p w:rsidR="00A502BC" w:rsidRDefault="00A502BC" w:rsidP="00A502BC">
      <w:pPr>
        <w:pStyle w:val="affffffff5"/>
        <w:ind w:firstLine="720"/>
        <w:rPr>
          <w:szCs w:val="28"/>
        </w:rPr>
      </w:pPr>
      <w:r>
        <w:t xml:space="preserve">С внедрением в клиническую практику эндоскопов с волоконной оптикой, позволяющих в большинстве наблюдений выявить источник кровотечения, диагностическую сторону этой проблемы можно во многом считать изученной. </w:t>
      </w:r>
      <w:r>
        <w:rPr>
          <w:szCs w:val="28"/>
        </w:rPr>
        <w:t xml:space="preserve">На современном этапе можно с уверенностью утверждать, что без эндоскопических методик невозможно правильно решать вопросы диагностики и рациональной тактики лечения больных с ЖКК [4]. </w:t>
      </w:r>
    </w:p>
    <w:p w:rsidR="00A502BC" w:rsidRDefault="00A502BC" w:rsidP="00A502BC">
      <w:pPr>
        <w:pStyle w:val="affffffff5"/>
        <w:ind w:firstLine="720"/>
      </w:pPr>
      <w:r>
        <w:t>Выяснено, что значительный процент ЖКК связан с язвенной болезнью желудка и двенадцатиперстной кишки.</w:t>
      </w:r>
      <w:r>
        <w:rPr>
          <w:szCs w:val="28"/>
        </w:rPr>
        <w:t xml:space="preserve"> Большинство авторов утверждают, что наиболее частой причиной ЖКК является язвенная болезнь (ЯБ), которая выявляется у 46-65 % больных [9, 35, 37, 68, </w:t>
      </w:r>
      <w:r>
        <w:rPr>
          <w:szCs w:val="28"/>
          <w:lang w:val="uk-UA"/>
        </w:rPr>
        <w:t>1</w:t>
      </w:r>
      <w:r>
        <w:rPr>
          <w:szCs w:val="28"/>
        </w:rPr>
        <w:t xml:space="preserve">16]. </w:t>
      </w:r>
    </w:p>
    <w:p w:rsidR="00A502BC" w:rsidRDefault="00A502BC" w:rsidP="00A502BC">
      <w:pPr>
        <w:pStyle w:val="affffffff5"/>
        <w:ind w:firstLine="720"/>
        <w:rPr>
          <w:color w:val="231F20"/>
          <w:szCs w:val="28"/>
        </w:rPr>
      </w:pPr>
      <w:r>
        <w:t xml:space="preserve"> В последнее время значительные успехи наблюдаются и в консервативном лечении язвенной болезни. Открытие Helicobacter pylori (H. pylori) и установление его роли в патогенезе заболеваний пищеварительного тракта явилось эпохальным событием в гастроэнтерологии конца ХХ века. Сведения о ранее неизвестном микроорганизме принципиально изменили многие представления о гастродуоденальной патологии человека. Успехи антихеликобактерной терапии, которую в настоящее время проводят пациентам во всем мире, позволили добиться снижения распространенности язвенной болезни [74]. </w:t>
      </w:r>
      <w:r>
        <w:rPr>
          <w:color w:val="231F20"/>
          <w:szCs w:val="28"/>
        </w:rPr>
        <w:t>Безусловно, в консервативном лечении больных с гастродуоденальными язвами  отмечает</w:t>
      </w:r>
      <w:r>
        <w:rPr>
          <w:color w:val="231F20"/>
          <w:szCs w:val="28"/>
          <w:lang w:val="uk-UA"/>
        </w:rPr>
        <w:t>ся</w:t>
      </w:r>
      <w:r>
        <w:rPr>
          <w:color w:val="231F20"/>
          <w:szCs w:val="28"/>
        </w:rPr>
        <w:t xml:space="preserve"> значительный прогресс. </w:t>
      </w:r>
    </w:p>
    <w:p w:rsidR="00A502BC" w:rsidRDefault="00A502BC" w:rsidP="00A502BC">
      <w:pPr>
        <w:pStyle w:val="affffffff5"/>
        <w:ind w:firstLine="720"/>
      </w:pPr>
      <w:r>
        <w:rPr>
          <w:color w:val="231F20"/>
          <w:szCs w:val="28"/>
        </w:rPr>
        <w:lastRenderedPageBreak/>
        <w:t>Не смотря на это, при анализе научных исследований как зарубежных, так и отечественных авторов за последние 8-10 лет, значительного снижения частоты такого грозного осложнения язвенной болезни, как желудочно-кишечное кровотечение, не отмечено [14]</w:t>
      </w:r>
      <w:r>
        <w:t>.</w:t>
      </w:r>
    </w:p>
    <w:p w:rsidR="00A502BC" w:rsidRDefault="00A502BC" w:rsidP="00A502BC">
      <w:pPr>
        <w:pStyle w:val="affffffff5"/>
        <w:ind w:firstLine="720"/>
        <w:rPr>
          <w:szCs w:val="28"/>
        </w:rPr>
      </w:pPr>
      <w:r>
        <w:rPr>
          <w:szCs w:val="28"/>
        </w:rPr>
        <w:t>Вот почему продолжаются активные поиски методов лечения больных с гастродуоденальными кровотечениями, и современные эндоскопические приборы открыли в этом направлении новые возможности.</w:t>
      </w:r>
    </w:p>
    <w:p w:rsidR="00A502BC" w:rsidRDefault="00A502BC" w:rsidP="00A502BC">
      <w:pPr>
        <w:spacing w:line="360" w:lineRule="auto"/>
        <w:ind w:firstLine="720"/>
        <w:jc w:val="both"/>
        <w:rPr>
          <w:sz w:val="28"/>
          <w:szCs w:val="28"/>
        </w:rPr>
      </w:pPr>
      <w:r>
        <w:rPr>
          <w:sz w:val="28"/>
          <w:szCs w:val="28"/>
        </w:rPr>
        <w:t xml:space="preserve">Для воздействия через фиброэндоскоп на источник кровотечения с целью достижения гемостаза и профилактики рецидива кровотечения в настоящее время применяются различные методы: физические, химические, механические методики ЛГ [4, 45]. </w:t>
      </w:r>
    </w:p>
    <w:p w:rsidR="00A502BC" w:rsidRDefault="00A502BC" w:rsidP="00A502BC">
      <w:pPr>
        <w:pStyle w:val="affffffffc"/>
        <w:rPr>
          <w:b/>
          <w:bCs/>
          <w:szCs w:val="28"/>
        </w:rPr>
      </w:pPr>
      <w:r>
        <w:rPr>
          <w:b/>
          <w:bCs/>
          <w:szCs w:val="28"/>
        </w:rPr>
        <w:t xml:space="preserve">Лечебная эндоскопия при гастродуоденальных кровотечениях с каждым годом получает все более широкое распространение в клинической практике. </w:t>
      </w:r>
      <w:proofErr w:type="gramStart"/>
      <w:r>
        <w:rPr>
          <w:b/>
          <w:bCs/>
          <w:szCs w:val="28"/>
        </w:rPr>
        <w:t>Современные фиброэндоскопы позволяют осуществить детальный осмотр пищевода, желудка и двенадцатиперстной кишки.</w:t>
      </w:r>
      <w:proofErr w:type="gramEnd"/>
      <w:r>
        <w:rPr>
          <w:b/>
          <w:bCs/>
          <w:szCs w:val="28"/>
        </w:rPr>
        <w:t xml:space="preserve"> Эндоскопическое исследование с помощью этих приборов довольно легко переносится даже больными пожилого возраста с заболеваниями </w:t>
      </w:r>
      <w:proofErr w:type="gramStart"/>
      <w:r>
        <w:rPr>
          <w:b/>
          <w:bCs/>
          <w:szCs w:val="28"/>
        </w:rPr>
        <w:t>сердечно-сосудистой</w:t>
      </w:r>
      <w:proofErr w:type="gramEnd"/>
      <w:r>
        <w:rPr>
          <w:b/>
          <w:bCs/>
          <w:szCs w:val="28"/>
        </w:rPr>
        <w:t xml:space="preserve"> и дыхательной систем. </w:t>
      </w:r>
    </w:p>
    <w:p w:rsidR="00A502BC" w:rsidRDefault="00A502BC" w:rsidP="00A502BC">
      <w:pPr>
        <w:spacing w:line="360" w:lineRule="auto"/>
        <w:ind w:firstLine="720"/>
        <w:jc w:val="both"/>
        <w:rPr>
          <w:sz w:val="28"/>
          <w:szCs w:val="28"/>
        </w:rPr>
      </w:pPr>
      <w:r>
        <w:rPr>
          <w:sz w:val="28"/>
          <w:szCs w:val="28"/>
        </w:rPr>
        <w:t>Эти обстоятельства в корне изменили отношение к эндоскопии при кровотечениях из верхних отделов желудочно-кишечного тракта. Общепризнано, что гастродуоденальное кровотечение следует рассматривать как показание к неотложному эндоскопическому исследованию, диагностическая эффективность которого тем выше, чем раньше оно осуществляется. Это положение почти в полной мере можно отнести и к применению местных лечебных воздействий на источник кровотечения через эндоскоп. Появившиеся возможности остановки кровотечения через эндоскоп в определенной степени расширили показания к проведению эндоскопического исследования у наиболее тяжелого контингента больных с серьезными сопутствующими заболеваниями [17].</w:t>
      </w:r>
    </w:p>
    <w:p w:rsidR="00A502BC" w:rsidRDefault="00A502BC" w:rsidP="00A502BC">
      <w:pPr>
        <w:spacing w:line="360" w:lineRule="auto"/>
        <w:ind w:firstLine="720"/>
        <w:jc w:val="both"/>
        <w:rPr>
          <w:sz w:val="28"/>
          <w:szCs w:val="28"/>
        </w:rPr>
      </w:pPr>
      <w:r>
        <w:rPr>
          <w:sz w:val="28"/>
          <w:szCs w:val="28"/>
        </w:rPr>
        <w:t xml:space="preserve">В принципе можно считать, что применение лечебных эндоскопических методов у больных с гастродуоденальными кровотечениями показано при продолжающемся во время исследования кровотечении и угрозе возобновления кровотечения в ближайшие сроки после исследования [15, 17, 21]. В то же время решение вопроса о проведении эндоскопических вмешательств, направленных на остановку кровотечения или профилактику его рецидива, во многом зависит от </w:t>
      </w:r>
      <w:r>
        <w:rPr>
          <w:sz w:val="28"/>
          <w:szCs w:val="28"/>
        </w:rPr>
        <w:lastRenderedPageBreak/>
        <w:t>характера источника, интенсивности кровотечения, возраста и общего состояния больного [45].</w:t>
      </w:r>
    </w:p>
    <w:p w:rsidR="00A502BC" w:rsidRDefault="00A502BC" w:rsidP="00A502BC">
      <w:pPr>
        <w:spacing w:line="360" w:lineRule="auto"/>
        <w:ind w:firstLine="720"/>
        <w:jc w:val="both"/>
        <w:rPr>
          <w:sz w:val="28"/>
          <w:szCs w:val="28"/>
        </w:rPr>
      </w:pPr>
      <w:r>
        <w:rPr>
          <w:sz w:val="28"/>
          <w:szCs w:val="28"/>
        </w:rPr>
        <w:t xml:space="preserve">Клинический опыт свидетельствует, что существующие методы местного воздействия на источник ЖКК не гарантируют полностью от рецидива кровотечения, который может наблюдаться даже в ближайшие несколько часов после лечебной эндоскопии. При этом хирургическое вмешательство приходится предпринимать в неблагоприятных условиях повторной острой кровопотери, </w:t>
      </w:r>
      <w:proofErr w:type="gramStart"/>
      <w:r>
        <w:rPr>
          <w:sz w:val="28"/>
          <w:szCs w:val="28"/>
        </w:rPr>
        <w:t>что</w:t>
      </w:r>
      <w:proofErr w:type="gramEnd"/>
      <w:r>
        <w:rPr>
          <w:sz w:val="28"/>
          <w:szCs w:val="28"/>
        </w:rPr>
        <w:t xml:space="preserve"> безусловно увеличивает риск неблагоприятного исхода выполняемой операции. </w:t>
      </w:r>
      <w:proofErr w:type="gramStart"/>
      <w:r>
        <w:rPr>
          <w:sz w:val="28"/>
          <w:szCs w:val="28"/>
        </w:rPr>
        <w:t>В связи с этим при язвенной болезни в случае высокого риска рецидива кровотечения оправдано выполнение хирургического вмешательства в отсроченном порядке</w:t>
      </w:r>
      <w:proofErr w:type="gramEnd"/>
      <w:r>
        <w:rPr>
          <w:sz w:val="28"/>
          <w:szCs w:val="28"/>
        </w:rPr>
        <w:t xml:space="preserve"> после соответствующей подготовки больного в течение нескольких часов [17]. Критериями оценки тяжести состояния больного и возможного рецидива кровотечения являются как клинико-лабораторные показатели уже перенесенного кровотечения (гемодинамические нарушения, характер и массивность рвоты, мелены, степень и скорость снижения показателей красной крови, глобулярного объема), так и данные эндоскопического осмотра (локализация, величина и глубина язвы, диаметр кровоточащего сосуда, характер тромба и др.).</w:t>
      </w:r>
    </w:p>
    <w:p w:rsidR="00A502BC" w:rsidRDefault="00A502BC" w:rsidP="00A502BC">
      <w:pPr>
        <w:spacing w:line="360" w:lineRule="auto"/>
        <w:ind w:firstLine="720"/>
        <w:jc w:val="both"/>
        <w:rPr>
          <w:sz w:val="28"/>
          <w:szCs w:val="28"/>
        </w:rPr>
      </w:pPr>
      <w:proofErr w:type="gramStart"/>
      <w:r>
        <w:rPr>
          <w:sz w:val="28"/>
          <w:szCs w:val="28"/>
        </w:rPr>
        <w:t xml:space="preserve">При очень высоком риске хирургической операции (преклонный возраст, тяжелые сопутствующие заболевания, длительная и выраженная анемизация), несмотря на большую вероятность рецидива кровотечения, более целесообразно консервативное лечение с максимальным объемом противоязвенной и гемостатической терапии и с повторными лечебными эндоскопиями (эндоскопический мониторинг) для проведения манипуляций, уменьшающих возможность возобновления кровотечения (нанесение клея на язвенный дефект, обкалывание склерозирующими растворами и препаратами, ускоряющими регенерацию) </w:t>
      </w:r>
      <w:r w:rsidRPr="00A502BC">
        <w:rPr>
          <w:sz w:val="28"/>
          <w:szCs w:val="28"/>
        </w:rPr>
        <w:t>[18]</w:t>
      </w:r>
      <w:r>
        <w:rPr>
          <w:sz w:val="28"/>
          <w:szCs w:val="28"/>
        </w:rPr>
        <w:t xml:space="preserve">. </w:t>
      </w:r>
      <w:proofErr w:type="gramEnd"/>
    </w:p>
    <w:p w:rsidR="00A502BC" w:rsidRDefault="00A502BC" w:rsidP="00A502BC">
      <w:pPr>
        <w:spacing w:line="360" w:lineRule="auto"/>
        <w:ind w:firstLine="720"/>
        <w:jc w:val="both"/>
        <w:rPr>
          <w:sz w:val="28"/>
          <w:szCs w:val="28"/>
        </w:rPr>
      </w:pPr>
      <w:r>
        <w:rPr>
          <w:sz w:val="28"/>
          <w:szCs w:val="28"/>
        </w:rPr>
        <w:t>Подобная тактика при язвенных гастродуоденальных кровотечениях в настоящее время наиболее рациональна.</w:t>
      </w:r>
    </w:p>
    <w:p w:rsidR="00A502BC" w:rsidRDefault="00A502BC" w:rsidP="00A502BC">
      <w:pPr>
        <w:spacing w:line="360" w:lineRule="auto"/>
        <w:ind w:firstLine="708"/>
        <w:jc w:val="both"/>
        <w:rPr>
          <w:sz w:val="28"/>
          <w:szCs w:val="28"/>
        </w:rPr>
      </w:pPr>
    </w:p>
    <w:p w:rsidR="00A502BC" w:rsidRDefault="00A502BC" w:rsidP="00A502BC">
      <w:pPr>
        <w:spacing w:line="360" w:lineRule="auto"/>
        <w:ind w:firstLine="708"/>
        <w:jc w:val="both"/>
        <w:rPr>
          <w:sz w:val="28"/>
          <w:szCs w:val="28"/>
        </w:rPr>
      </w:pPr>
      <w:r>
        <w:rPr>
          <w:sz w:val="28"/>
          <w:szCs w:val="28"/>
        </w:rPr>
        <w:t>Актуальность данной темы определяется:</w:t>
      </w:r>
    </w:p>
    <w:p w:rsidR="00A502BC" w:rsidRDefault="00A502BC" w:rsidP="00A502BC">
      <w:pPr>
        <w:pStyle w:val="affffffff5"/>
        <w:rPr>
          <w:szCs w:val="28"/>
        </w:rPr>
      </w:pPr>
      <w:proofErr w:type="gramStart"/>
      <w:r>
        <w:rPr>
          <w:szCs w:val="28"/>
        </w:rPr>
        <w:lastRenderedPageBreak/>
        <w:t>- отсутствием четких критериев проведения экстренной эзофагогастродуоденоскопии (ЭГДС) для дифференциальной диагностики ЖКК из верхних отделов желудочно-кишечного тракта, что приводит к диагностическим и тактическим ошибкам;</w:t>
      </w:r>
      <w:proofErr w:type="gramEnd"/>
    </w:p>
    <w:p w:rsidR="00A502BC" w:rsidRDefault="00A502BC" w:rsidP="00A502BC">
      <w:pPr>
        <w:spacing w:line="360" w:lineRule="auto"/>
        <w:jc w:val="both"/>
        <w:rPr>
          <w:sz w:val="28"/>
          <w:szCs w:val="28"/>
        </w:rPr>
      </w:pPr>
      <w:r>
        <w:rPr>
          <w:sz w:val="28"/>
          <w:szCs w:val="28"/>
        </w:rPr>
        <w:t>- отсутствием четких критериев для проведения того или другого эндоскопического способа остановки кровотечения в зависимости от его эффективности;</w:t>
      </w:r>
    </w:p>
    <w:p w:rsidR="00A502BC" w:rsidRDefault="00A502BC" w:rsidP="00A502BC">
      <w:pPr>
        <w:spacing w:line="360" w:lineRule="auto"/>
        <w:jc w:val="both"/>
        <w:rPr>
          <w:sz w:val="28"/>
          <w:szCs w:val="28"/>
        </w:rPr>
      </w:pPr>
      <w:r>
        <w:rPr>
          <w:sz w:val="28"/>
          <w:szCs w:val="28"/>
        </w:rPr>
        <w:t>- неудовлетворительными результатами лечения в общехирургических стационарах больных с ЖКК пожилого и старческого возраста с тяжелыми сопутствующими заболеваниями.</w:t>
      </w:r>
    </w:p>
    <w:p w:rsidR="00A502BC" w:rsidRDefault="00A502BC" w:rsidP="00A502BC">
      <w:pPr>
        <w:spacing w:line="360" w:lineRule="auto"/>
        <w:jc w:val="both"/>
        <w:rPr>
          <w:sz w:val="28"/>
          <w:szCs w:val="28"/>
        </w:rPr>
      </w:pPr>
      <w:r>
        <w:rPr>
          <w:sz w:val="28"/>
          <w:szCs w:val="28"/>
        </w:rPr>
        <w:tab/>
      </w:r>
    </w:p>
    <w:p w:rsidR="00A502BC" w:rsidRDefault="00A502BC" w:rsidP="00A502BC">
      <w:pPr>
        <w:spacing w:line="360" w:lineRule="auto"/>
        <w:ind w:firstLine="708"/>
        <w:jc w:val="both"/>
        <w:rPr>
          <w:sz w:val="28"/>
          <w:szCs w:val="28"/>
        </w:rPr>
      </w:pPr>
      <w:r>
        <w:rPr>
          <w:bCs/>
          <w:sz w:val="28"/>
          <w:szCs w:val="28"/>
        </w:rPr>
        <w:t xml:space="preserve">Связь работы с научными программами, планами, темами: </w:t>
      </w:r>
    </w:p>
    <w:p w:rsidR="00A502BC" w:rsidRDefault="00A502BC" w:rsidP="00A502BC">
      <w:pPr>
        <w:spacing w:line="360" w:lineRule="auto"/>
        <w:jc w:val="both"/>
        <w:rPr>
          <w:sz w:val="28"/>
          <w:szCs w:val="28"/>
        </w:rPr>
      </w:pPr>
      <w:r>
        <w:rPr>
          <w:sz w:val="28"/>
          <w:szCs w:val="28"/>
        </w:rPr>
        <w:tab/>
        <w:t>Диссертационная работа была выполнена как составляющая отраслевой программы Одесского государственного медицинского университета по теме: «Клинико-эндоскопическая оценка ближайших и отдаленных результатов консервативного и хирургического лечения массивных гастродуоденальных кровотечений» № 0199</w:t>
      </w:r>
      <w:r>
        <w:rPr>
          <w:sz w:val="28"/>
          <w:szCs w:val="28"/>
          <w:lang w:val="en-US"/>
        </w:rPr>
        <w:t>U</w:t>
      </w:r>
      <w:r>
        <w:rPr>
          <w:sz w:val="28"/>
          <w:szCs w:val="28"/>
        </w:rPr>
        <w:t>002023 госрегистрации и «Разработать принципы функциональных органосохраняющих операций на органах грудной и брюшной полостях, конечностях с использованием эндоскопической, ультрозвуковой и лазерной техники с целью повышения эффективности лечения больных» № 0199</w:t>
      </w:r>
      <w:r>
        <w:rPr>
          <w:sz w:val="28"/>
          <w:szCs w:val="28"/>
          <w:lang w:val="en-US"/>
        </w:rPr>
        <w:t>U</w:t>
      </w:r>
      <w:r>
        <w:rPr>
          <w:sz w:val="28"/>
          <w:szCs w:val="28"/>
        </w:rPr>
        <w:t>004333 госрегистрации.</w:t>
      </w:r>
    </w:p>
    <w:p w:rsidR="00A502BC" w:rsidRDefault="00A502BC" w:rsidP="00A502BC">
      <w:pPr>
        <w:spacing w:line="360" w:lineRule="auto"/>
        <w:ind w:firstLine="708"/>
        <w:jc w:val="both"/>
        <w:rPr>
          <w:bCs/>
          <w:sz w:val="28"/>
          <w:szCs w:val="28"/>
        </w:rPr>
      </w:pPr>
    </w:p>
    <w:p w:rsidR="00A502BC" w:rsidRDefault="00A502BC" w:rsidP="00A502BC">
      <w:pPr>
        <w:spacing w:line="360" w:lineRule="auto"/>
        <w:ind w:firstLine="708"/>
        <w:jc w:val="both"/>
        <w:rPr>
          <w:bCs/>
          <w:sz w:val="28"/>
          <w:szCs w:val="28"/>
        </w:rPr>
      </w:pPr>
      <w:r>
        <w:rPr>
          <w:bCs/>
          <w:sz w:val="28"/>
          <w:szCs w:val="28"/>
        </w:rPr>
        <w:t>Цель исследования:</w:t>
      </w:r>
    </w:p>
    <w:p w:rsidR="00A502BC" w:rsidRDefault="00A502BC" w:rsidP="00A502BC">
      <w:pPr>
        <w:spacing w:line="360" w:lineRule="auto"/>
        <w:ind w:firstLine="708"/>
        <w:jc w:val="both"/>
        <w:rPr>
          <w:sz w:val="28"/>
          <w:szCs w:val="28"/>
        </w:rPr>
      </w:pPr>
      <w:r>
        <w:rPr>
          <w:sz w:val="28"/>
          <w:szCs w:val="28"/>
        </w:rPr>
        <w:t>Основной целью работы является  улучшение непосредственных результатов лечения больных пожилого и старческого возраста с язвенными желудочно-кишечными кровотечениями за счет усовершенствования известных и разработки новых методов и способов миниинвазиных эндохирургических вмешательств.</w:t>
      </w:r>
    </w:p>
    <w:p w:rsidR="00A502BC" w:rsidRDefault="00A502BC" w:rsidP="00A502BC">
      <w:pPr>
        <w:spacing w:line="360" w:lineRule="auto"/>
        <w:ind w:firstLine="708"/>
        <w:jc w:val="both"/>
        <w:rPr>
          <w:sz w:val="28"/>
          <w:szCs w:val="28"/>
        </w:rPr>
      </w:pPr>
    </w:p>
    <w:p w:rsidR="00A502BC" w:rsidRDefault="00A502BC" w:rsidP="00A502BC">
      <w:pPr>
        <w:spacing w:line="360" w:lineRule="auto"/>
        <w:ind w:firstLine="708"/>
        <w:jc w:val="both"/>
        <w:rPr>
          <w:bCs/>
          <w:sz w:val="28"/>
          <w:szCs w:val="28"/>
        </w:rPr>
      </w:pPr>
      <w:r>
        <w:rPr>
          <w:bCs/>
          <w:sz w:val="28"/>
          <w:szCs w:val="28"/>
        </w:rPr>
        <w:t>Задачи исследования:</w:t>
      </w:r>
    </w:p>
    <w:p w:rsidR="00A502BC" w:rsidRDefault="00A502BC" w:rsidP="00A502BC">
      <w:pPr>
        <w:spacing w:line="360" w:lineRule="auto"/>
        <w:ind w:firstLine="720"/>
        <w:jc w:val="both"/>
        <w:rPr>
          <w:sz w:val="28"/>
          <w:szCs w:val="28"/>
        </w:rPr>
      </w:pPr>
      <w:r>
        <w:rPr>
          <w:sz w:val="28"/>
          <w:szCs w:val="28"/>
        </w:rPr>
        <w:t>Для выполнения поставленной цели необходимо выполнение следующих задач:</w:t>
      </w:r>
    </w:p>
    <w:p w:rsidR="00A502BC" w:rsidRDefault="00A502BC" w:rsidP="00A502BC">
      <w:pPr>
        <w:pStyle w:val="affffffffc"/>
        <w:rPr>
          <w:b/>
          <w:bCs/>
          <w:szCs w:val="28"/>
        </w:rPr>
      </w:pPr>
      <w:r>
        <w:rPr>
          <w:b/>
          <w:bCs/>
          <w:szCs w:val="28"/>
        </w:rPr>
        <w:lastRenderedPageBreak/>
        <w:t>1. Изучить результаты использования активной хирургической тактики в комплексе с современной медикаментозной противоязвенной терапией при лечении больных пожилого и старческого возраста с язвенными гастродуоденальными кровотечениями.</w:t>
      </w:r>
    </w:p>
    <w:p w:rsidR="00A502BC" w:rsidRDefault="00A502BC" w:rsidP="00A502BC">
      <w:pPr>
        <w:pStyle w:val="affffffffc"/>
        <w:rPr>
          <w:b/>
          <w:bCs/>
          <w:szCs w:val="28"/>
        </w:rPr>
      </w:pPr>
      <w:r>
        <w:rPr>
          <w:b/>
          <w:bCs/>
          <w:szCs w:val="28"/>
        </w:rPr>
        <w:t>2. Выявить эффективность применения малоинвазивных эндоскопических методик гемостаза у больных пожилого и старческого возраста с язвенными гастродуоденальными кровотечениями в сравнении с консервативной медикаментозной терапией.</w:t>
      </w:r>
    </w:p>
    <w:p w:rsidR="00A502BC" w:rsidRDefault="00A502BC" w:rsidP="00A502BC">
      <w:pPr>
        <w:pStyle w:val="affffffffc"/>
        <w:rPr>
          <w:b/>
          <w:bCs/>
          <w:szCs w:val="28"/>
        </w:rPr>
      </w:pPr>
      <w:r>
        <w:rPr>
          <w:b/>
          <w:bCs/>
          <w:szCs w:val="28"/>
        </w:rPr>
        <w:t>3. Разработать методику эндолапароскопического лигирования кровоточащих сосудов при гастродуоденальном кровотечении.</w:t>
      </w:r>
    </w:p>
    <w:p w:rsidR="00A502BC" w:rsidRDefault="00A502BC" w:rsidP="00A502BC">
      <w:pPr>
        <w:pStyle w:val="affffffffc"/>
        <w:rPr>
          <w:b/>
          <w:bCs/>
          <w:szCs w:val="28"/>
        </w:rPr>
      </w:pPr>
      <w:r>
        <w:rPr>
          <w:b/>
          <w:bCs/>
          <w:szCs w:val="28"/>
        </w:rPr>
        <w:t>4. Изучить эффективность различных видов эндоскопического гемостаза у больных с язвенными гастродуоденальными кровотечениями.</w:t>
      </w:r>
    </w:p>
    <w:p w:rsidR="00A502BC" w:rsidRDefault="00A502BC" w:rsidP="00A502BC">
      <w:pPr>
        <w:pStyle w:val="affffffffc"/>
        <w:rPr>
          <w:b/>
          <w:bCs/>
          <w:szCs w:val="28"/>
        </w:rPr>
      </w:pPr>
      <w:r>
        <w:rPr>
          <w:b/>
          <w:bCs/>
          <w:szCs w:val="28"/>
        </w:rPr>
        <w:t>5. Создать алгоритм применения эндохирургического и лапароскопического локального гемостаза в  лечении больных пожилого и старческого возраста с язвенными гастродуоденальными  кровотечениями и высоким риском неблагоприятного исхода оперативного вмешательства.</w:t>
      </w:r>
    </w:p>
    <w:p w:rsidR="00A502BC" w:rsidRDefault="00A502BC" w:rsidP="00A502BC">
      <w:pPr>
        <w:pStyle w:val="affffffffc"/>
        <w:rPr>
          <w:b/>
          <w:bCs/>
          <w:szCs w:val="28"/>
        </w:rPr>
      </w:pPr>
    </w:p>
    <w:p w:rsidR="00A502BC" w:rsidRDefault="00A502BC" w:rsidP="00A502BC">
      <w:pPr>
        <w:pStyle w:val="affffffffc"/>
        <w:ind w:right="68" w:firstLine="448"/>
        <w:rPr>
          <w:b/>
          <w:bCs/>
          <w:szCs w:val="28"/>
        </w:rPr>
      </w:pPr>
      <w:r>
        <w:rPr>
          <w:b/>
          <w:szCs w:val="28"/>
        </w:rPr>
        <w:t>Объект исследования.</w:t>
      </w:r>
      <w:r>
        <w:rPr>
          <w:szCs w:val="28"/>
        </w:rPr>
        <w:t xml:space="preserve"> </w:t>
      </w:r>
      <w:r>
        <w:rPr>
          <w:b/>
          <w:bCs/>
          <w:szCs w:val="28"/>
        </w:rPr>
        <w:t>Язвенная болезнь желудка и двенадцатиперстной кишки, осложненная кровотечением.</w:t>
      </w:r>
    </w:p>
    <w:p w:rsidR="00A502BC" w:rsidRDefault="00A502BC" w:rsidP="00A502BC">
      <w:pPr>
        <w:pStyle w:val="affffffffc"/>
        <w:ind w:right="68" w:firstLine="448"/>
        <w:rPr>
          <w:b/>
          <w:bCs/>
          <w:szCs w:val="28"/>
        </w:rPr>
      </w:pPr>
    </w:p>
    <w:p w:rsidR="00A502BC" w:rsidRDefault="00A502BC" w:rsidP="00A502BC">
      <w:pPr>
        <w:pStyle w:val="affffffffc"/>
        <w:ind w:right="68" w:firstLine="448"/>
        <w:rPr>
          <w:b/>
          <w:bCs/>
          <w:szCs w:val="28"/>
        </w:rPr>
      </w:pPr>
      <w:r>
        <w:rPr>
          <w:b/>
          <w:szCs w:val="28"/>
        </w:rPr>
        <w:t>Предмет исследования.</w:t>
      </w:r>
      <w:r>
        <w:rPr>
          <w:szCs w:val="28"/>
        </w:rPr>
        <w:t xml:space="preserve"> </w:t>
      </w:r>
      <w:r>
        <w:rPr>
          <w:b/>
          <w:bCs/>
          <w:szCs w:val="28"/>
        </w:rPr>
        <w:t xml:space="preserve">Методы локального гемостаза кровоточащей гастродуоденальной язвы. </w:t>
      </w:r>
    </w:p>
    <w:p w:rsidR="00A502BC" w:rsidRDefault="00A502BC" w:rsidP="00A502BC">
      <w:pPr>
        <w:pStyle w:val="affffffffc"/>
        <w:ind w:right="68" w:firstLine="448"/>
        <w:rPr>
          <w:b/>
          <w:bCs/>
          <w:szCs w:val="28"/>
        </w:rPr>
      </w:pPr>
    </w:p>
    <w:p w:rsidR="00A502BC" w:rsidRDefault="00A502BC" w:rsidP="00A502BC">
      <w:pPr>
        <w:pStyle w:val="affffffffc"/>
        <w:ind w:right="68" w:firstLine="448"/>
        <w:rPr>
          <w:b/>
          <w:bCs/>
          <w:szCs w:val="28"/>
          <w:lang w:val="uk-UA"/>
        </w:rPr>
      </w:pPr>
      <w:r>
        <w:rPr>
          <w:b/>
          <w:szCs w:val="28"/>
        </w:rPr>
        <w:t>Методы исследования.</w:t>
      </w:r>
      <w:r>
        <w:rPr>
          <w:szCs w:val="28"/>
        </w:rPr>
        <w:t xml:space="preserve"> </w:t>
      </w:r>
      <w:r>
        <w:rPr>
          <w:b/>
          <w:bCs/>
          <w:szCs w:val="28"/>
        </w:rPr>
        <w:t>Общеклинические, инструментальные, рентгенологические, эндоскопические, статистические.</w:t>
      </w:r>
    </w:p>
    <w:p w:rsidR="00A502BC" w:rsidRDefault="00A502BC" w:rsidP="00A502BC">
      <w:pPr>
        <w:pStyle w:val="affffffffc"/>
        <w:ind w:right="68"/>
        <w:rPr>
          <w:b/>
          <w:szCs w:val="28"/>
        </w:rPr>
      </w:pPr>
    </w:p>
    <w:p w:rsidR="00A502BC" w:rsidRDefault="00A502BC" w:rsidP="00A502BC">
      <w:pPr>
        <w:pStyle w:val="affffffffc"/>
        <w:ind w:right="68"/>
        <w:rPr>
          <w:b/>
          <w:szCs w:val="28"/>
        </w:rPr>
      </w:pPr>
      <w:r>
        <w:rPr>
          <w:b/>
          <w:szCs w:val="28"/>
        </w:rPr>
        <w:t>Научная новизна полученных результатов:</w:t>
      </w:r>
    </w:p>
    <w:p w:rsidR="00A502BC" w:rsidRDefault="00A502BC" w:rsidP="00A502BC">
      <w:pPr>
        <w:pStyle w:val="affffffffc"/>
        <w:ind w:right="68" w:firstLine="360"/>
        <w:rPr>
          <w:b/>
          <w:bCs/>
          <w:szCs w:val="28"/>
        </w:rPr>
      </w:pPr>
      <w:r>
        <w:rPr>
          <w:b/>
          <w:bCs/>
          <w:szCs w:val="28"/>
        </w:rPr>
        <w:t xml:space="preserve">При сравнительной оценке различных методов локального эндоскопического гемостаза и их комбинаций при язвенном желудочно-кишечном кровотечении показана высокая эффективность применения фибринового клея в сочетании </w:t>
      </w:r>
      <w:proofErr w:type="gramStart"/>
      <w:r>
        <w:rPr>
          <w:b/>
          <w:bCs/>
          <w:szCs w:val="28"/>
        </w:rPr>
        <w:t>с</w:t>
      </w:r>
      <w:proofErr w:type="gramEnd"/>
      <w:r>
        <w:rPr>
          <w:b/>
          <w:bCs/>
          <w:szCs w:val="28"/>
        </w:rPr>
        <w:t xml:space="preserve"> лазерной фотокоагуляцией.</w:t>
      </w:r>
    </w:p>
    <w:p w:rsidR="00A502BC" w:rsidRDefault="00A502BC" w:rsidP="00A502BC">
      <w:pPr>
        <w:pStyle w:val="affffffffc"/>
        <w:ind w:right="68" w:firstLine="360"/>
        <w:rPr>
          <w:b/>
          <w:bCs/>
          <w:szCs w:val="28"/>
        </w:rPr>
      </w:pPr>
      <w:r>
        <w:rPr>
          <w:b/>
          <w:bCs/>
          <w:szCs w:val="28"/>
        </w:rPr>
        <w:t>Впервые предложены новые методики эндохирургического лечения кровоточащих гастродуоденальных я</w:t>
      </w:r>
      <w:proofErr w:type="gramStart"/>
      <w:r>
        <w:rPr>
          <w:b/>
          <w:bCs/>
          <w:szCs w:val="28"/>
        </w:rPr>
        <w:t>зв с пр</w:t>
      </w:r>
      <w:proofErr w:type="gramEnd"/>
      <w:r>
        <w:rPr>
          <w:b/>
          <w:bCs/>
          <w:szCs w:val="28"/>
        </w:rPr>
        <w:t xml:space="preserve">именением миниинвазивных методик. </w:t>
      </w:r>
    </w:p>
    <w:p w:rsidR="00A502BC" w:rsidRDefault="00A502BC" w:rsidP="00A502BC">
      <w:pPr>
        <w:pStyle w:val="affffffffc"/>
        <w:ind w:right="68" w:firstLine="360"/>
        <w:rPr>
          <w:b/>
          <w:bCs/>
          <w:szCs w:val="28"/>
          <w:lang w:val="uk-UA"/>
        </w:rPr>
      </w:pPr>
      <w:r>
        <w:rPr>
          <w:b/>
          <w:bCs/>
          <w:szCs w:val="28"/>
        </w:rPr>
        <w:t>Впервые разработана методика эндолапароскопического лигирования кровоточащей гастродуоденальной язвы (</w:t>
      </w:r>
      <w:r>
        <w:rPr>
          <w:b/>
          <w:bCs/>
          <w:szCs w:val="28"/>
          <w:lang w:val="uk-UA"/>
        </w:rPr>
        <w:t>Деклараційний п</w:t>
      </w:r>
      <w:r>
        <w:rPr>
          <w:b/>
          <w:bCs/>
          <w:szCs w:val="28"/>
        </w:rPr>
        <w:t xml:space="preserve">атент </w:t>
      </w:r>
      <w:r>
        <w:rPr>
          <w:b/>
          <w:bCs/>
          <w:szCs w:val="28"/>
          <w:lang w:val="uk-UA"/>
        </w:rPr>
        <w:t xml:space="preserve">на винахід 66243А) и </w:t>
      </w:r>
      <w:r>
        <w:rPr>
          <w:b/>
          <w:bCs/>
          <w:szCs w:val="28"/>
        </w:rPr>
        <w:t xml:space="preserve">предложено </w:t>
      </w:r>
      <w:r>
        <w:rPr>
          <w:b/>
          <w:bCs/>
          <w:szCs w:val="28"/>
          <w:lang w:val="uk-UA"/>
        </w:rPr>
        <w:t xml:space="preserve">устройство для прошивания при </w:t>
      </w:r>
      <w:r>
        <w:rPr>
          <w:b/>
          <w:bCs/>
          <w:szCs w:val="28"/>
        </w:rPr>
        <w:t>э</w:t>
      </w:r>
      <w:r>
        <w:rPr>
          <w:b/>
          <w:bCs/>
          <w:szCs w:val="28"/>
          <w:lang w:val="uk-UA"/>
        </w:rPr>
        <w:t>ндоскопии (Деклараційний п</w:t>
      </w:r>
      <w:r>
        <w:rPr>
          <w:b/>
          <w:bCs/>
          <w:szCs w:val="28"/>
        </w:rPr>
        <w:t xml:space="preserve">атент </w:t>
      </w:r>
      <w:r>
        <w:rPr>
          <w:b/>
          <w:bCs/>
          <w:szCs w:val="28"/>
          <w:lang w:val="uk-UA"/>
        </w:rPr>
        <w:t>на винахід 64637А).</w:t>
      </w:r>
    </w:p>
    <w:p w:rsidR="00A502BC" w:rsidRDefault="00A502BC" w:rsidP="00A502BC">
      <w:pPr>
        <w:pStyle w:val="affffffffc"/>
        <w:ind w:right="68" w:firstLine="360"/>
        <w:rPr>
          <w:b/>
          <w:bCs/>
          <w:szCs w:val="28"/>
        </w:rPr>
      </w:pPr>
      <w:r>
        <w:rPr>
          <w:b/>
          <w:bCs/>
          <w:szCs w:val="28"/>
        </w:rPr>
        <w:lastRenderedPageBreak/>
        <w:t>Разработан собственный алгоритм применения различных миниинвазивных эндохирургических методик гемостаза при язвенном желудочно-кишечном кровотечении у больных пожилого и старческого возраста в зависимости от конкретной ситуации.</w:t>
      </w:r>
    </w:p>
    <w:p w:rsidR="00A502BC" w:rsidRDefault="00A502BC" w:rsidP="00A502BC">
      <w:pPr>
        <w:pStyle w:val="affffffffc"/>
        <w:ind w:right="68" w:firstLine="360"/>
        <w:rPr>
          <w:b/>
          <w:bCs/>
          <w:szCs w:val="28"/>
        </w:rPr>
      </w:pPr>
      <w:r>
        <w:rPr>
          <w:b/>
          <w:bCs/>
          <w:szCs w:val="28"/>
        </w:rPr>
        <w:t xml:space="preserve">Обоснована целесообразность проведения динамического эндоскопического мониторинга, который позволяет достаточно объективно оценить эффективность эндоскопического гемостаза, а также дать оценку возможности рецидива кровотечения. </w:t>
      </w:r>
    </w:p>
    <w:p w:rsidR="00A502BC" w:rsidRDefault="00A502BC" w:rsidP="00A502BC">
      <w:pPr>
        <w:pStyle w:val="affffffffc"/>
        <w:ind w:right="68" w:firstLine="360"/>
        <w:rPr>
          <w:b/>
          <w:bCs/>
          <w:szCs w:val="28"/>
        </w:rPr>
      </w:pPr>
    </w:p>
    <w:p w:rsidR="00A502BC" w:rsidRDefault="00A502BC" w:rsidP="00A502BC">
      <w:pPr>
        <w:pStyle w:val="affffffffc"/>
        <w:ind w:left="360" w:right="68"/>
        <w:rPr>
          <w:b/>
          <w:szCs w:val="28"/>
        </w:rPr>
      </w:pPr>
      <w:r>
        <w:rPr>
          <w:b/>
          <w:szCs w:val="28"/>
        </w:rPr>
        <w:t xml:space="preserve">Практическое значение полученных результатов:   </w:t>
      </w:r>
    </w:p>
    <w:p w:rsidR="00A502BC" w:rsidRDefault="00A502BC" w:rsidP="00A502BC">
      <w:pPr>
        <w:pStyle w:val="affffffffc"/>
        <w:ind w:right="68" w:firstLine="360"/>
        <w:rPr>
          <w:b/>
          <w:bCs/>
          <w:szCs w:val="28"/>
        </w:rPr>
      </w:pPr>
      <w:r>
        <w:rPr>
          <w:b/>
          <w:bCs/>
          <w:szCs w:val="28"/>
        </w:rPr>
        <w:t xml:space="preserve">Желудочно-кишечное кровотечение остается достаточно грозным осложнением язвенной болезни желудка и двенадцатиперстной кишки. </w:t>
      </w:r>
    </w:p>
    <w:p w:rsidR="00A502BC" w:rsidRDefault="00A502BC" w:rsidP="00A502BC">
      <w:pPr>
        <w:pStyle w:val="affffffffc"/>
        <w:ind w:right="68" w:firstLine="360"/>
        <w:rPr>
          <w:b/>
          <w:bCs/>
          <w:szCs w:val="28"/>
        </w:rPr>
      </w:pPr>
      <w:r>
        <w:rPr>
          <w:b/>
          <w:bCs/>
          <w:szCs w:val="28"/>
        </w:rPr>
        <w:t>Летальность при данной патологии остается довольно высокой, особенно у лиц пожилого и старческого возраста с наличием тяжелой сопутствующей патологии.</w:t>
      </w:r>
    </w:p>
    <w:p w:rsidR="00A502BC" w:rsidRDefault="00A502BC" w:rsidP="00A502BC">
      <w:pPr>
        <w:pStyle w:val="affffffffc"/>
        <w:ind w:right="68" w:firstLine="357"/>
        <w:rPr>
          <w:b/>
          <w:bCs/>
          <w:szCs w:val="28"/>
        </w:rPr>
      </w:pPr>
      <w:r>
        <w:rPr>
          <w:b/>
          <w:bCs/>
          <w:szCs w:val="28"/>
        </w:rPr>
        <w:t>Практика показывает, что дальнейшее снижение летальности при различных заболеваниях, приводящих к острому желудочно-кишечному кровотечению и геморрагическому шоку, лишь в небольшой мере зависит от разработки новых, более эффективных сре</w:t>
      </w:r>
      <w:proofErr w:type="gramStart"/>
      <w:r>
        <w:rPr>
          <w:b/>
          <w:bCs/>
          <w:szCs w:val="28"/>
        </w:rPr>
        <w:t>дств пр</w:t>
      </w:r>
      <w:proofErr w:type="gramEnd"/>
      <w:r>
        <w:rPr>
          <w:b/>
          <w:bCs/>
          <w:szCs w:val="28"/>
        </w:rPr>
        <w:t>отивошоковой терапии</w:t>
      </w:r>
      <w:r>
        <w:rPr>
          <w:szCs w:val="28"/>
        </w:rPr>
        <w:t xml:space="preserve">. </w:t>
      </w:r>
      <w:r>
        <w:rPr>
          <w:b/>
          <w:bCs/>
          <w:szCs w:val="28"/>
        </w:rPr>
        <w:t xml:space="preserve">Главная задача состоит в разработке различных средств эндохирургического лечения основного заболевания, </w:t>
      </w:r>
      <w:proofErr w:type="gramStart"/>
      <w:r>
        <w:rPr>
          <w:b/>
          <w:bCs/>
          <w:szCs w:val="28"/>
        </w:rPr>
        <w:t>направленных</w:t>
      </w:r>
      <w:proofErr w:type="gramEnd"/>
      <w:r>
        <w:rPr>
          <w:b/>
          <w:bCs/>
          <w:szCs w:val="28"/>
        </w:rPr>
        <w:t xml:space="preserve"> прежде всего на стабильный гемостаз. </w:t>
      </w:r>
    </w:p>
    <w:p w:rsidR="00A502BC" w:rsidRDefault="00A502BC" w:rsidP="00A502BC">
      <w:pPr>
        <w:pStyle w:val="affffffffc"/>
        <w:ind w:right="68" w:firstLine="357"/>
        <w:rPr>
          <w:b/>
          <w:bCs/>
          <w:szCs w:val="28"/>
        </w:rPr>
      </w:pPr>
      <w:r>
        <w:rPr>
          <w:b/>
          <w:bCs/>
          <w:szCs w:val="28"/>
        </w:rPr>
        <w:t>Внедрение новых малоинвазивных методик в лечении больных с язвенными гастродуоденальными кровотечениями в сочетании с применением антигеликобактерной терапии и блокаторов протонной помпы и отвечает современным представлениям о тактике лечения острого желудочно-кишечного кровотечения.</w:t>
      </w:r>
    </w:p>
    <w:p w:rsidR="00A502BC" w:rsidRDefault="00A502BC" w:rsidP="00A502BC">
      <w:pPr>
        <w:pStyle w:val="affffffffc"/>
        <w:ind w:right="68" w:firstLine="357"/>
        <w:rPr>
          <w:szCs w:val="28"/>
        </w:rPr>
      </w:pPr>
      <w:r>
        <w:rPr>
          <w:b/>
          <w:bCs/>
          <w:szCs w:val="28"/>
        </w:rPr>
        <w:t>Данные разработки позволят существенно улучшить результаты лечения этого тяжелого контингента больных, сократив количество послеоперационных осложнений, время нетрудоспособности больного и снизить общую летальность, благодаря большей эффективности.</w:t>
      </w:r>
    </w:p>
    <w:p w:rsidR="00A502BC" w:rsidRDefault="00A502BC" w:rsidP="00A502BC">
      <w:pPr>
        <w:pStyle w:val="affffffffc"/>
        <w:rPr>
          <w:b/>
          <w:bCs/>
          <w:szCs w:val="28"/>
        </w:rPr>
      </w:pPr>
      <w:r>
        <w:rPr>
          <w:b/>
          <w:bCs/>
          <w:szCs w:val="28"/>
        </w:rPr>
        <w:tab/>
        <w:t>Результаты проведенных исследований внедрены в практическую работу 1-го хирургического отделения Одесской городской клинической больницы № 11, хирургической клиники Одесской областной клинической больницы.</w:t>
      </w:r>
    </w:p>
    <w:p w:rsidR="00A502BC" w:rsidRDefault="00A502BC" w:rsidP="00A502BC">
      <w:pPr>
        <w:pStyle w:val="affffffffc"/>
        <w:rPr>
          <w:b/>
          <w:bCs/>
          <w:szCs w:val="28"/>
        </w:rPr>
      </w:pPr>
      <w:r>
        <w:rPr>
          <w:b/>
          <w:bCs/>
          <w:szCs w:val="28"/>
        </w:rPr>
        <w:tab/>
        <w:t>Клиническая часть работы выполнена в центре желудочно-кишечных кровотечений на базе городской клинической больницы № 11 г. Одессы и в Одесской областной клинической больнице.</w:t>
      </w:r>
    </w:p>
    <w:p w:rsidR="00A502BC" w:rsidRDefault="00A502BC" w:rsidP="00A502BC">
      <w:pPr>
        <w:pStyle w:val="affffffffc"/>
        <w:ind w:firstLine="708"/>
        <w:rPr>
          <w:b/>
          <w:bCs/>
          <w:szCs w:val="28"/>
          <w:lang w:val="uk-UA"/>
        </w:rPr>
      </w:pPr>
      <w:r>
        <w:rPr>
          <w:b/>
          <w:szCs w:val="28"/>
        </w:rPr>
        <w:t>Личный вклад соискателя:</w:t>
      </w:r>
    </w:p>
    <w:p w:rsidR="00A502BC" w:rsidRDefault="00A502BC" w:rsidP="00A502BC">
      <w:pPr>
        <w:pStyle w:val="affffffffc"/>
        <w:rPr>
          <w:b/>
          <w:bCs/>
          <w:szCs w:val="28"/>
        </w:rPr>
      </w:pPr>
      <w:r>
        <w:rPr>
          <w:szCs w:val="28"/>
        </w:rPr>
        <w:tab/>
      </w:r>
      <w:r>
        <w:rPr>
          <w:b/>
          <w:bCs/>
          <w:szCs w:val="28"/>
        </w:rPr>
        <w:t xml:space="preserve">Автором совместно с научным руководителем определены цель и задачи исследования, самостоятельно проведен анализ литературных </w:t>
      </w:r>
      <w:r>
        <w:rPr>
          <w:b/>
          <w:bCs/>
          <w:szCs w:val="28"/>
        </w:rPr>
        <w:lastRenderedPageBreak/>
        <w:t xml:space="preserve">источников. Самостоятельно определены методы исследований, изучены и теоретически обобщены результаты проведенных исследований, обоснованы выводы и практические рекомендации. Автор самостоятельно создал компьютерную базу данных и произвел анализ и статистическую обработку полученных результатов, на основании которых разработал и внедрил в клиническую практику алгоритм лечения больных пожилого и старческого возраста с язвенными гастродуоденальными кровотечениями и сопутствующей тяжелой соматической патологией. </w:t>
      </w:r>
    </w:p>
    <w:p w:rsidR="00A502BC" w:rsidRDefault="00A502BC" w:rsidP="00A502BC">
      <w:pPr>
        <w:pStyle w:val="affffffffc"/>
        <w:ind w:firstLine="708"/>
        <w:rPr>
          <w:b/>
          <w:bCs/>
          <w:szCs w:val="28"/>
        </w:rPr>
      </w:pPr>
      <w:r>
        <w:rPr>
          <w:b/>
          <w:bCs/>
          <w:szCs w:val="28"/>
        </w:rPr>
        <w:t>Диссертантом лично или при его участии выполнены все эндоскопические и лапароскопические вмешательства. Самостоятельно выполнен эндоскопический гемостаз у 995 больных пожилого и старческого возраста с язвенным желудочно-кишечным кровотечением. Совместно с научным руководителем выполнены 24 эндолапароскопические операции у больных пожилого и старческого возраста с язвенным желудочно-кишечным кровотечением.</w:t>
      </w:r>
    </w:p>
    <w:p w:rsidR="00A502BC" w:rsidRDefault="00A502BC" w:rsidP="00A502BC">
      <w:pPr>
        <w:pStyle w:val="affffffffc"/>
        <w:ind w:firstLine="708"/>
        <w:rPr>
          <w:b/>
          <w:bCs/>
          <w:szCs w:val="28"/>
        </w:rPr>
      </w:pPr>
      <w:r>
        <w:rPr>
          <w:b/>
          <w:bCs/>
          <w:szCs w:val="28"/>
        </w:rPr>
        <w:t>Соискателем совместно с научным руководителем разработаны два новых способа миниинвазивных эндолапароскопических вмешатель</w:t>
      </w:r>
      <w:proofErr w:type="gramStart"/>
      <w:r>
        <w:rPr>
          <w:b/>
          <w:bCs/>
          <w:szCs w:val="28"/>
        </w:rPr>
        <w:t>ств пр</w:t>
      </w:r>
      <w:proofErr w:type="gramEnd"/>
      <w:r>
        <w:rPr>
          <w:b/>
          <w:bCs/>
          <w:szCs w:val="28"/>
        </w:rPr>
        <w:t xml:space="preserve">и язвенных гастродуоденальных кровотечениях  и  одно устройство для проведения лечебной эндоскопии. </w:t>
      </w:r>
    </w:p>
    <w:p w:rsidR="00A502BC" w:rsidRDefault="00A502BC" w:rsidP="00A502BC">
      <w:pPr>
        <w:pStyle w:val="affffffffc"/>
        <w:ind w:firstLine="708"/>
        <w:rPr>
          <w:b/>
          <w:bCs/>
          <w:szCs w:val="28"/>
        </w:rPr>
      </w:pPr>
    </w:p>
    <w:p w:rsidR="00A502BC" w:rsidRDefault="00A502BC" w:rsidP="00A502BC">
      <w:pPr>
        <w:pStyle w:val="affffffffc"/>
        <w:ind w:firstLine="708"/>
        <w:rPr>
          <w:b/>
          <w:szCs w:val="28"/>
        </w:rPr>
      </w:pPr>
      <w:r>
        <w:rPr>
          <w:b/>
          <w:spacing w:val="-5"/>
          <w:szCs w:val="28"/>
        </w:rPr>
        <w:t>Апробация результатов диссертации</w:t>
      </w:r>
    </w:p>
    <w:p w:rsidR="00A502BC" w:rsidRDefault="00A502BC" w:rsidP="00A502BC">
      <w:pPr>
        <w:shd w:val="clear" w:color="auto" w:fill="FFFFFF"/>
        <w:spacing w:line="360" w:lineRule="auto"/>
        <w:ind w:left="14" w:firstLine="715"/>
        <w:rPr>
          <w:sz w:val="28"/>
          <w:szCs w:val="28"/>
        </w:rPr>
      </w:pPr>
      <w:r>
        <w:rPr>
          <w:color w:val="000000"/>
          <w:spacing w:val="-2"/>
          <w:sz w:val="28"/>
          <w:szCs w:val="28"/>
        </w:rPr>
        <w:t xml:space="preserve">Основные положения диссертации были доложены и обсуждены </w:t>
      </w:r>
      <w:r>
        <w:rPr>
          <w:color w:val="000000"/>
          <w:spacing w:val="-5"/>
          <w:sz w:val="28"/>
          <w:szCs w:val="28"/>
        </w:rPr>
        <w:t>на следующих конференциях:</w:t>
      </w:r>
    </w:p>
    <w:p w:rsidR="00A502BC" w:rsidRDefault="00A502BC" w:rsidP="00A502BC">
      <w:pPr>
        <w:shd w:val="clear" w:color="auto" w:fill="FFFFFF"/>
        <w:spacing w:line="360" w:lineRule="auto"/>
        <w:ind w:left="29"/>
        <w:rPr>
          <w:sz w:val="28"/>
          <w:szCs w:val="28"/>
        </w:rPr>
      </w:pPr>
      <w:r>
        <w:rPr>
          <w:color w:val="000000"/>
          <w:spacing w:val="-3"/>
          <w:sz w:val="28"/>
          <w:szCs w:val="28"/>
        </w:rPr>
        <w:t>1. Вторая Российская гастроэнтерологическая неделя. Москва, 1996.</w:t>
      </w:r>
    </w:p>
    <w:p w:rsidR="00A502BC" w:rsidRDefault="00A502BC" w:rsidP="00A502BC">
      <w:pPr>
        <w:shd w:val="clear" w:color="auto" w:fill="FFFFFF"/>
        <w:spacing w:line="360" w:lineRule="auto"/>
        <w:ind w:left="355" w:right="5" w:hanging="355"/>
        <w:jc w:val="both"/>
        <w:rPr>
          <w:sz w:val="28"/>
          <w:szCs w:val="28"/>
        </w:rPr>
      </w:pPr>
      <w:r>
        <w:rPr>
          <w:color w:val="000000"/>
          <w:spacing w:val="-2"/>
          <w:sz w:val="28"/>
          <w:szCs w:val="28"/>
        </w:rPr>
        <w:t xml:space="preserve">2. Украинско-Американский конгресс по эндоскопической хирургии. </w:t>
      </w:r>
      <w:proofErr w:type="gramStart"/>
      <w:r>
        <w:rPr>
          <w:color w:val="000000"/>
          <w:spacing w:val="-2"/>
          <w:sz w:val="28"/>
          <w:szCs w:val="28"/>
        </w:rPr>
        <w:t>-</w:t>
      </w:r>
      <w:r>
        <w:rPr>
          <w:color w:val="000000"/>
          <w:spacing w:val="-4"/>
          <w:sz w:val="28"/>
          <w:szCs w:val="28"/>
        </w:rPr>
        <w:t>О</w:t>
      </w:r>
      <w:proofErr w:type="gramEnd"/>
      <w:r>
        <w:rPr>
          <w:color w:val="000000"/>
          <w:spacing w:val="-4"/>
          <w:sz w:val="28"/>
          <w:szCs w:val="28"/>
        </w:rPr>
        <w:t>десса, 1997.</w:t>
      </w:r>
    </w:p>
    <w:p w:rsidR="00A502BC" w:rsidRDefault="00A502BC" w:rsidP="00A502BC">
      <w:pPr>
        <w:shd w:val="clear" w:color="auto" w:fill="FFFFFF"/>
        <w:spacing w:line="360" w:lineRule="auto"/>
        <w:ind w:left="360" w:right="14" w:hanging="360"/>
        <w:jc w:val="both"/>
        <w:rPr>
          <w:sz w:val="28"/>
          <w:szCs w:val="28"/>
        </w:rPr>
      </w:pPr>
      <w:r>
        <w:rPr>
          <w:color w:val="000000"/>
          <w:sz w:val="28"/>
          <w:szCs w:val="28"/>
          <w:lang w:val="en-US"/>
        </w:rPr>
        <w:t>3. First Joint Euro-Asian Congress for Endoscopic Surgery. Istambul</w:t>
      </w:r>
      <w:r>
        <w:rPr>
          <w:color w:val="000000"/>
          <w:sz w:val="28"/>
          <w:szCs w:val="28"/>
        </w:rPr>
        <w:t xml:space="preserve">, </w:t>
      </w:r>
      <w:r>
        <w:rPr>
          <w:color w:val="000000"/>
          <w:spacing w:val="-5"/>
          <w:sz w:val="28"/>
          <w:szCs w:val="28"/>
          <w:lang w:val="en-US"/>
        </w:rPr>
        <w:t>Turkey</w:t>
      </w:r>
      <w:r>
        <w:rPr>
          <w:color w:val="000000"/>
          <w:spacing w:val="-5"/>
          <w:sz w:val="28"/>
          <w:szCs w:val="28"/>
        </w:rPr>
        <w:t>, 1997.</w:t>
      </w:r>
    </w:p>
    <w:p w:rsidR="00A502BC" w:rsidRDefault="00A502BC" w:rsidP="00A502BC">
      <w:pPr>
        <w:shd w:val="clear" w:color="auto" w:fill="FFFFFF"/>
        <w:spacing w:line="360" w:lineRule="auto"/>
        <w:rPr>
          <w:sz w:val="28"/>
          <w:szCs w:val="28"/>
        </w:rPr>
      </w:pPr>
      <w:r>
        <w:rPr>
          <w:color w:val="000000"/>
          <w:spacing w:val="-3"/>
          <w:sz w:val="28"/>
          <w:szCs w:val="28"/>
        </w:rPr>
        <w:t>4. Третья Российская гастроэнтерологическая неделя. Москва, 1997.</w:t>
      </w:r>
    </w:p>
    <w:p w:rsidR="00A502BC" w:rsidRDefault="00A502BC" w:rsidP="00A502BC">
      <w:pPr>
        <w:shd w:val="clear" w:color="auto" w:fill="FFFFFF"/>
        <w:spacing w:line="360" w:lineRule="auto"/>
        <w:ind w:left="360" w:hanging="350"/>
        <w:jc w:val="both"/>
        <w:rPr>
          <w:sz w:val="28"/>
          <w:szCs w:val="28"/>
        </w:rPr>
      </w:pPr>
      <w:r>
        <w:rPr>
          <w:color w:val="000000"/>
          <w:spacing w:val="-1"/>
          <w:sz w:val="28"/>
          <w:szCs w:val="28"/>
        </w:rPr>
        <w:t xml:space="preserve">5. Международная научная конференции </w:t>
      </w:r>
      <w:r>
        <w:rPr>
          <w:color w:val="000000"/>
          <w:spacing w:val="-1"/>
          <w:sz w:val="28"/>
          <w:szCs w:val="28"/>
          <w:lang w:val="uk-UA"/>
        </w:rPr>
        <w:t xml:space="preserve">"Актуальні питання сучасної </w:t>
      </w:r>
      <w:r>
        <w:rPr>
          <w:color w:val="000000"/>
          <w:spacing w:val="-3"/>
          <w:sz w:val="28"/>
          <w:szCs w:val="28"/>
          <w:lang w:val="uk-UA"/>
        </w:rPr>
        <w:t xml:space="preserve">хірургії". Ужгород, </w:t>
      </w:r>
      <w:r>
        <w:rPr>
          <w:color w:val="000000"/>
          <w:spacing w:val="-3"/>
          <w:sz w:val="28"/>
          <w:szCs w:val="28"/>
        </w:rPr>
        <w:t>1997.</w:t>
      </w:r>
    </w:p>
    <w:p w:rsidR="00A502BC" w:rsidRDefault="00A502BC" w:rsidP="00A502BC">
      <w:pPr>
        <w:shd w:val="clear" w:color="auto" w:fill="FFFFFF"/>
        <w:spacing w:line="360" w:lineRule="auto"/>
        <w:ind w:left="360" w:right="14" w:hanging="355"/>
        <w:jc w:val="both"/>
        <w:rPr>
          <w:sz w:val="28"/>
          <w:szCs w:val="28"/>
        </w:rPr>
      </w:pPr>
      <w:r>
        <w:rPr>
          <w:color w:val="000000"/>
          <w:sz w:val="28"/>
          <w:szCs w:val="28"/>
        </w:rPr>
        <w:t>6. Научно-практическая конференция, посвященная 75-летию Киев</w:t>
      </w:r>
      <w:r>
        <w:rPr>
          <w:color w:val="000000"/>
          <w:sz w:val="28"/>
          <w:szCs w:val="28"/>
        </w:rPr>
        <w:softHyphen/>
        <w:t xml:space="preserve">ской медицинской академии последипломного образования. Киев, </w:t>
      </w:r>
      <w:r>
        <w:rPr>
          <w:color w:val="000000"/>
          <w:spacing w:val="-16"/>
          <w:sz w:val="28"/>
          <w:szCs w:val="28"/>
        </w:rPr>
        <w:t>1997.</w:t>
      </w:r>
    </w:p>
    <w:p w:rsidR="00A502BC" w:rsidRDefault="00A502BC" w:rsidP="00A502BC">
      <w:pPr>
        <w:shd w:val="clear" w:color="auto" w:fill="FFFFFF"/>
        <w:spacing w:line="360" w:lineRule="auto"/>
        <w:ind w:left="360" w:right="14" w:hanging="355"/>
        <w:jc w:val="both"/>
        <w:rPr>
          <w:sz w:val="28"/>
          <w:szCs w:val="28"/>
        </w:rPr>
      </w:pPr>
      <w:r>
        <w:rPr>
          <w:color w:val="000000"/>
          <w:sz w:val="28"/>
          <w:szCs w:val="28"/>
        </w:rPr>
        <w:t>7. 3-й Московский международный конгресс по эндоскопической хи</w:t>
      </w:r>
      <w:r>
        <w:rPr>
          <w:color w:val="000000"/>
          <w:sz w:val="28"/>
          <w:szCs w:val="28"/>
        </w:rPr>
        <w:softHyphen/>
      </w:r>
      <w:r>
        <w:rPr>
          <w:color w:val="000000"/>
          <w:spacing w:val="-4"/>
          <w:sz w:val="28"/>
          <w:szCs w:val="28"/>
        </w:rPr>
        <w:t>рургии. Москва, 1999.</w:t>
      </w:r>
    </w:p>
    <w:p w:rsidR="00A502BC" w:rsidRDefault="00A502BC" w:rsidP="00A502BC">
      <w:pPr>
        <w:shd w:val="clear" w:color="auto" w:fill="FFFFFF"/>
        <w:spacing w:line="360" w:lineRule="auto"/>
        <w:ind w:left="10"/>
        <w:rPr>
          <w:sz w:val="28"/>
          <w:szCs w:val="28"/>
        </w:rPr>
      </w:pPr>
      <w:r>
        <w:rPr>
          <w:color w:val="000000"/>
          <w:spacing w:val="-2"/>
          <w:sz w:val="28"/>
          <w:szCs w:val="28"/>
        </w:rPr>
        <w:t xml:space="preserve">8. </w:t>
      </w:r>
      <w:proofErr w:type="gramStart"/>
      <w:r>
        <w:rPr>
          <w:color w:val="000000"/>
          <w:spacing w:val="-2"/>
          <w:sz w:val="28"/>
          <w:szCs w:val="28"/>
          <w:lang w:val="en-US"/>
        </w:rPr>
        <w:t>I</w:t>
      </w:r>
      <w:r>
        <w:rPr>
          <w:color w:val="000000"/>
          <w:spacing w:val="-2"/>
          <w:sz w:val="28"/>
          <w:szCs w:val="28"/>
        </w:rPr>
        <w:t xml:space="preserve"> Конгресс гепатологов Украины. Киев, 1999.</w:t>
      </w:r>
      <w:proofErr w:type="gramEnd"/>
    </w:p>
    <w:p w:rsidR="00A502BC" w:rsidRDefault="00A502BC" w:rsidP="00A502BC">
      <w:pPr>
        <w:shd w:val="clear" w:color="auto" w:fill="FFFFFF"/>
        <w:spacing w:line="360" w:lineRule="auto"/>
        <w:ind w:left="365" w:right="14" w:hanging="360"/>
        <w:jc w:val="both"/>
        <w:rPr>
          <w:sz w:val="28"/>
          <w:szCs w:val="28"/>
        </w:rPr>
      </w:pPr>
      <w:r>
        <w:rPr>
          <w:color w:val="000000"/>
          <w:sz w:val="28"/>
          <w:szCs w:val="28"/>
        </w:rPr>
        <w:t xml:space="preserve">9. </w:t>
      </w:r>
      <w:proofErr w:type="gramStart"/>
      <w:r>
        <w:rPr>
          <w:color w:val="000000"/>
          <w:sz w:val="28"/>
          <w:szCs w:val="28"/>
          <w:lang w:val="en-US"/>
        </w:rPr>
        <w:t>I</w:t>
      </w:r>
      <w:r>
        <w:rPr>
          <w:color w:val="000000"/>
          <w:sz w:val="28"/>
          <w:szCs w:val="28"/>
        </w:rPr>
        <w:t xml:space="preserve"> Украинский конгресс по минимально инвазивной и эндоскопиче</w:t>
      </w:r>
      <w:r>
        <w:rPr>
          <w:color w:val="000000"/>
          <w:sz w:val="28"/>
          <w:szCs w:val="28"/>
        </w:rPr>
        <w:softHyphen/>
      </w:r>
      <w:r>
        <w:rPr>
          <w:color w:val="000000"/>
          <w:spacing w:val="-4"/>
          <w:sz w:val="28"/>
          <w:szCs w:val="28"/>
        </w:rPr>
        <w:t>ской хирургии.</w:t>
      </w:r>
      <w:proofErr w:type="gramEnd"/>
      <w:r>
        <w:rPr>
          <w:color w:val="000000"/>
          <w:spacing w:val="-4"/>
          <w:sz w:val="28"/>
          <w:szCs w:val="28"/>
        </w:rPr>
        <w:t xml:space="preserve"> Киев, 1999.</w:t>
      </w:r>
    </w:p>
    <w:p w:rsidR="00A502BC" w:rsidRDefault="00A502BC" w:rsidP="00A502BC">
      <w:pPr>
        <w:shd w:val="clear" w:color="auto" w:fill="FFFFFF"/>
        <w:spacing w:line="360" w:lineRule="auto"/>
        <w:ind w:left="355" w:right="10" w:hanging="326"/>
        <w:jc w:val="both"/>
        <w:rPr>
          <w:sz w:val="28"/>
          <w:szCs w:val="28"/>
        </w:rPr>
      </w:pPr>
      <w:r>
        <w:rPr>
          <w:color w:val="000000"/>
          <w:sz w:val="28"/>
          <w:szCs w:val="28"/>
        </w:rPr>
        <w:lastRenderedPageBreak/>
        <w:t xml:space="preserve">10. Научно-практическая конференция, посвященная 100-летию ГКБ </w:t>
      </w:r>
      <w:r>
        <w:rPr>
          <w:color w:val="000000"/>
          <w:spacing w:val="-4"/>
          <w:sz w:val="28"/>
          <w:szCs w:val="28"/>
        </w:rPr>
        <w:t xml:space="preserve">№2 и 75-летию кафедры хирургии и проктологии ХМАПО. Харьков, </w:t>
      </w:r>
      <w:r>
        <w:rPr>
          <w:color w:val="000000"/>
          <w:spacing w:val="-11"/>
          <w:sz w:val="28"/>
          <w:szCs w:val="28"/>
        </w:rPr>
        <w:t>2000.</w:t>
      </w:r>
    </w:p>
    <w:p w:rsidR="00A502BC" w:rsidRDefault="00A502BC" w:rsidP="00A502BC">
      <w:pPr>
        <w:shd w:val="clear" w:color="auto" w:fill="FFFFFF"/>
        <w:spacing w:line="360" w:lineRule="auto"/>
        <w:ind w:left="365" w:right="19" w:hanging="326"/>
        <w:jc w:val="both"/>
        <w:rPr>
          <w:sz w:val="28"/>
          <w:szCs w:val="28"/>
        </w:rPr>
      </w:pPr>
      <w:r>
        <w:rPr>
          <w:color w:val="000000"/>
          <w:spacing w:val="-5"/>
          <w:sz w:val="28"/>
          <w:szCs w:val="28"/>
        </w:rPr>
        <w:t xml:space="preserve">11. Научно-практическая конференция «Актуальные вопросы </w:t>
      </w:r>
      <w:proofErr w:type="gramStart"/>
      <w:r>
        <w:rPr>
          <w:color w:val="000000"/>
          <w:spacing w:val="-5"/>
          <w:sz w:val="28"/>
          <w:szCs w:val="28"/>
        </w:rPr>
        <w:t>неотлож</w:t>
      </w:r>
      <w:r>
        <w:rPr>
          <w:color w:val="000000"/>
          <w:spacing w:val="-5"/>
          <w:sz w:val="28"/>
          <w:szCs w:val="28"/>
        </w:rPr>
        <w:softHyphen/>
      </w:r>
      <w:r>
        <w:rPr>
          <w:color w:val="000000"/>
          <w:spacing w:val="-4"/>
          <w:sz w:val="28"/>
          <w:szCs w:val="28"/>
        </w:rPr>
        <w:t>ной</w:t>
      </w:r>
      <w:proofErr w:type="gramEnd"/>
      <w:r>
        <w:rPr>
          <w:color w:val="000000"/>
          <w:spacing w:val="-4"/>
          <w:sz w:val="28"/>
          <w:szCs w:val="28"/>
        </w:rPr>
        <w:t xml:space="preserve"> эндовидеохирургии». Санкт-Петербург, 2000.</w:t>
      </w:r>
    </w:p>
    <w:p w:rsidR="00A502BC" w:rsidRDefault="00A502BC" w:rsidP="00A502BC">
      <w:pPr>
        <w:shd w:val="clear" w:color="auto" w:fill="FFFFFF"/>
        <w:spacing w:line="360" w:lineRule="auto"/>
        <w:ind w:left="365" w:right="14" w:hanging="331"/>
        <w:jc w:val="both"/>
        <w:rPr>
          <w:sz w:val="28"/>
          <w:szCs w:val="28"/>
        </w:rPr>
      </w:pPr>
      <w:r>
        <w:rPr>
          <w:color w:val="000000"/>
          <w:spacing w:val="22"/>
          <w:sz w:val="28"/>
          <w:szCs w:val="28"/>
          <w:lang w:val="en-US"/>
        </w:rPr>
        <w:t>12. 8</w:t>
      </w:r>
      <w:r>
        <w:rPr>
          <w:color w:val="000000"/>
          <w:spacing w:val="22"/>
          <w:sz w:val="28"/>
          <w:szCs w:val="28"/>
          <w:vertAlign w:val="superscript"/>
          <w:lang w:val="en-US"/>
        </w:rPr>
        <w:t>th</w:t>
      </w:r>
      <w:r>
        <w:rPr>
          <w:color w:val="000000"/>
          <w:sz w:val="28"/>
          <w:szCs w:val="28"/>
          <w:lang w:val="en-US"/>
        </w:rPr>
        <w:t xml:space="preserve"> </w:t>
      </w:r>
      <w:r>
        <w:rPr>
          <w:color w:val="000000"/>
          <w:spacing w:val="-5"/>
          <w:sz w:val="28"/>
          <w:szCs w:val="28"/>
          <w:lang w:val="en-US"/>
        </w:rPr>
        <w:t>International Congress of European Association for Endoscopic Sur</w:t>
      </w:r>
      <w:r>
        <w:rPr>
          <w:color w:val="000000"/>
          <w:spacing w:val="-5"/>
          <w:sz w:val="28"/>
          <w:szCs w:val="28"/>
          <w:lang w:val="en-US"/>
        </w:rPr>
        <w:softHyphen/>
      </w:r>
      <w:r>
        <w:rPr>
          <w:color w:val="000000"/>
          <w:spacing w:val="-4"/>
          <w:sz w:val="28"/>
          <w:szCs w:val="28"/>
          <w:lang w:val="en-US"/>
        </w:rPr>
        <w:t>gery. Nice</w:t>
      </w:r>
      <w:r>
        <w:rPr>
          <w:color w:val="000000"/>
          <w:spacing w:val="-4"/>
          <w:sz w:val="28"/>
          <w:szCs w:val="28"/>
        </w:rPr>
        <w:t xml:space="preserve">, </w:t>
      </w:r>
      <w:r>
        <w:rPr>
          <w:color w:val="000000"/>
          <w:spacing w:val="-4"/>
          <w:sz w:val="28"/>
          <w:szCs w:val="28"/>
          <w:lang w:val="en-US"/>
        </w:rPr>
        <w:t>France</w:t>
      </w:r>
      <w:r>
        <w:rPr>
          <w:color w:val="000000"/>
          <w:spacing w:val="-4"/>
          <w:sz w:val="28"/>
          <w:szCs w:val="28"/>
        </w:rPr>
        <w:t>, 2000.</w:t>
      </w:r>
    </w:p>
    <w:p w:rsidR="00A502BC" w:rsidRDefault="00A502BC" w:rsidP="00A502BC">
      <w:pPr>
        <w:shd w:val="clear" w:color="auto" w:fill="FFFFFF"/>
        <w:spacing w:before="10" w:line="360" w:lineRule="auto"/>
        <w:ind w:left="38"/>
        <w:jc w:val="both"/>
        <w:rPr>
          <w:sz w:val="28"/>
          <w:szCs w:val="28"/>
        </w:rPr>
      </w:pPr>
      <w:r>
        <w:rPr>
          <w:color w:val="000000"/>
          <w:spacing w:val="7"/>
          <w:sz w:val="28"/>
          <w:szCs w:val="28"/>
        </w:rPr>
        <w:t>13.</w:t>
      </w:r>
      <w:r>
        <w:rPr>
          <w:color w:val="000000"/>
          <w:sz w:val="28"/>
          <w:szCs w:val="28"/>
        </w:rPr>
        <w:t xml:space="preserve"> </w:t>
      </w:r>
      <w:proofErr w:type="gramStart"/>
      <w:r>
        <w:rPr>
          <w:color w:val="000000"/>
          <w:spacing w:val="-4"/>
          <w:sz w:val="28"/>
          <w:szCs w:val="28"/>
          <w:lang w:val="en-US"/>
        </w:rPr>
        <w:t>IV</w:t>
      </w:r>
      <w:r>
        <w:rPr>
          <w:color w:val="000000"/>
          <w:spacing w:val="-4"/>
          <w:sz w:val="28"/>
          <w:szCs w:val="28"/>
        </w:rPr>
        <w:t xml:space="preserve"> съезд гастроэнтерологов Украины. Днепропетровск, 2000 г.</w:t>
      </w:r>
      <w:proofErr w:type="gramEnd"/>
    </w:p>
    <w:p w:rsidR="00A502BC" w:rsidRDefault="00A502BC" w:rsidP="00A502BC">
      <w:pPr>
        <w:shd w:val="clear" w:color="auto" w:fill="FFFFFF"/>
        <w:spacing w:before="5" w:line="360" w:lineRule="auto"/>
        <w:ind w:left="38"/>
        <w:jc w:val="both"/>
        <w:rPr>
          <w:sz w:val="28"/>
          <w:szCs w:val="28"/>
          <w:lang w:val="en-US"/>
        </w:rPr>
      </w:pPr>
      <w:r>
        <w:rPr>
          <w:color w:val="000000"/>
          <w:spacing w:val="-5"/>
          <w:sz w:val="28"/>
          <w:szCs w:val="28"/>
        </w:rPr>
        <w:t>14. Пе</w:t>
      </w:r>
      <w:r>
        <w:rPr>
          <w:color w:val="000000"/>
          <w:spacing w:val="-5"/>
          <w:sz w:val="28"/>
          <w:szCs w:val="28"/>
          <w:lang w:val="uk-UA"/>
        </w:rPr>
        <w:t>рв</w:t>
      </w:r>
      <w:r>
        <w:rPr>
          <w:color w:val="000000"/>
          <w:spacing w:val="-5"/>
          <w:sz w:val="28"/>
          <w:szCs w:val="28"/>
        </w:rPr>
        <w:t>ы</w:t>
      </w:r>
      <w:r>
        <w:rPr>
          <w:color w:val="000000"/>
          <w:spacing w:val="-5"/>
          <w:sz w:val="28"/>
          <w:szCs w:val="28"/>
          <w:lang w:val="uk-UA"/>
        </w:rPr>
        <w:t xml:space="preserve">й </w:t>
      </w:r>
      <w:r>
        <w:rPr>
          <w:color w:val="000000"/>
          <w:spacing w:val="-5"/>
          <w:sz w:val="28"/>
          <w:szCs w:val="28"/>
        </w:rPr>
        <w:t>конгресс эндоскопистов Украины. Киев</w:t>
      </w:r>
      <w:r>
        <w:rPr>
          <w:color w:val="000000"/>
          <w:spacing w:val="-5"/>
          <w:sz w:val="28"/>
          <w:szCs w:val="28"/>
          <w:lang w:val="en-US"/>
        </w:rPr>
        <w:t xml:space="preserve">, 2000 </w:t>
      </w:r>
      <w:r>
        <w:rPr>
          <w:color w:val="000000"/>
          <w:spacing w:val="-5"/>
          <w:sz w:val="28"/>
          <w:szCs w:val="28"/>
        </w:rPr>
        <w:t>г</w:t>
      </w:r>
      <w:r>
        <w:rPr>
          <w:color w:val="000000"/>
          <w:spacing w:val="-5"/>
          <w:sz w:val="28"/>
          <w:szCs w:val="28"/>
          <w:lang w:val="en-US"/>
        </w:rPr>
        <w:t>.</w:t>
      </w:r>
    </w:p>
    <w:p w:rsidR="00A502BC" w:rsidRDefault="00A502BC" w:rsidP="00A502BC">
      <w:pPr>
        <w:shd w:val="clear" w:color="auto" w:fill="FFFFFF"/>
        <w:spacing w:line="360" w:lineRule="auto"/>
        <w:ind w:right="12"/>
        <w:jc w:val="both"/>
        <w:rPr>
          <w:color w:val="000000"/>
          <w:spacing w:val="-1"/>
          <w:sz w:val="28"/>
          <w:szCs w:val="28"/>
        </w:rPr>
      </w:pPr>
      <w:r>
        <w:rPr>
          <w:color w:val="000000"/>
          <w:spacing w:val="-4"/>
          <w:sz w:val="28"/>
          <w:szCs w:val="28"/>
          <w:lang w:val="en-US"/>
        </w:rPr>
        <w:t xml:space="preserve">15. The Millenium Surgical Conference. </w:t>
      </w:r>
      <w:proofErr w:type="gramStart"/>
      <w:r>
        <w:rPr>
          <w:color w:val="000000"/>
          <w:spacing w:val="-4"/>
          <w:sz w:val="28"/>
          <w:szCs w:val="28"/>
          <w:lang w:val="en-US"/>
        </w:rPr>
        <w:t>60</w:t>
      </w:r>
      <w:r>
        <w:rPr>
          <w:color w:val="000000"/>
          <w:spacing w:val="-4"/>
          <w:sz w:val="28"/>
          <w:szCs w:val="28"/>
          <w:vertAlign w:val="superscript"/>
          <w:lang w:val="en-US"/>
        </w:rPr>
        <w:t>th</w:t>
      </w:r>
      <w:r>
        <w:rPr>
          <w:color w:val="000000"/>
          <w:spacing w:val="-4"/>
          <w:sz w:val="28"/>
          <w:szCs w:val="28"/>
          <w:lang w:val="en-US"/>
        </w:rPr>
        <w:t xml:space="preserve"> Annual Conference of the As</w:t>
      </w:r>
      <w:r>
        <w:rPr>
          <w:color w:val="000000"/>
          <w:spacing w:val="-2"/>
          <w:sz w:val="28"/>
          <w:szCs w:val="28"/>
          <w:lang w:val="en-US"/>
        </w:rPr>
        <w:t>sociation of Surgeons of India.</w:t>
      </w:r>
      <w:proofErr w:type="gramEnd"/>
      <w:r>
        <w:rPr>
          <w:color w:val="000000"/>
          <w:spacing w:val="-2"/>
          <w:sz w:val="28"/>
          <w:szCs w:val="28"/>
          <w:lang w:val="en-US"/>
        </w:rPr>
        <w:t xml:space="preserve"> Delhi</w:t>
      </w:r>
      <w:r>
        <w:rPr>
          <w:color w:val="000000"/>
          <w:spacing w:val="-2"/>
          <w:sz w:val="28"/>
          <w:szCs w:val="28"/>
        </w:rPr>
        <w:t xml:space="preserve">, </w:t>
      </w:r>
      <w:r>
        <w:rPr>
          <w:color w:val="000000"/>
          <w:spacing w:val="-2"/>
          <w:sz w:val="28"/>
          <w:szCs w:val="28"/>
          <w:lang w:val="en-US"/>
        </w:rPr>
        <w:t>India</w:t>
      </w:r>
      <w:r>
        <w:rPr>
          <w:color w:val="000000"/>
          <w:spacing w:val="-2"/>
          <w:sz w:val="28"/>
          <w:szCs w:val="28"/>
        </w:rPr>
        <w:t>, 2000г</w:t>
      </w:r>
      <w:r>
        <w:rPr>
          <w:color w:val="000000"/>
          <w:spacing w:val="-1"/>
          <w:sz w:val="28"/>
          <w:szCs w:val="28"/>
        </w:rPr>
        <w:t>.</w:t>
      </w:r>
    </w:p>
    <w:p w:rsidR="00A502BC" w:rsidRDefault="00A502BC" w:rsidP="00A502BC">
      <w:pPr>
        <w:shd w:val="clear" w:color="auto" w:fill="FFFFFF"/>
        <w:spacing w:line="360" w:lineRule="auto"/>
        <w:ind w:right="499"/>
        <w:jc w:val="both"/>
        <w:rPr>
          <w:color w:val="000000"/>
          <w:spacing w:val="-3"/>
          <w:sz w:val="28"/>
          <w:szCs w:val="28"/>
        </w:rPr>
      </w:pPr>
      <w:r>
        <w:rPr>
          <w:color w:val="000000"/>
          <w:spacing w:val="-1"/>
          <w:sz w:val="28"/>
          <w:szCs w:val="28"/>
        </w:rPr>
        <w:t>16. Н</w:t>
      </w:r>
      <w:r>
        <w:rPr>
          <w:color w:val="000000"/>
          <w:spacing w:val="15"/>
          <w:sz w:val="28"/>
          <w:szCs w:val="28"/>
          <w:lang w:val="uk-UA"/>
        </w:rPr>
        <w:t>ауч</w:t>
      </w:r>
      <w:r>
        <w:rPr>
          <w:color w:val="000000"/>
          <w:spacing w:val="15"/>
          <w:sz w:val="28"/>
          <w:szCs w:val="28"/>
        </w:rPr>
        <w:t>н</w:t>
      </w:r>
      <w:r>
        <w:rPr>
          <w:color w:val="000000"/>
          <w:spacing w:val="15"/>
          <w:sz w:val="28"/>
          <w:szCs w:val="28"/>
          <w:lang w:val="uk-UA"/>
        </w:rPr>
        <w:t>ая</w:t>
      </w:r>
      <w:r>
        <w:rPr>
          <w:color w:val="000000"/>
          <w:sz w:val="28"/>
          <w:szCs w:val="28"/>
          <w:lang w:val="uk-UA"/>
        </w:rPr>
        <w:t xml:space="preserve">     </w:t>
      </w:r>
      <w:r>
        <w:rPr>
          <w:color w:val="000000"/>
          <w:spacing w:val="-12"/>
          <w:sz w:val="28"/>
          <w:szCs w:val="28"/>
        </w:rPr>
        <w:t xml:space="preserve">конференция    «Диагностика    и    </w:t>
      </w:r>
      <w:r>
        <w:rPr>
          <w:color w:val="000000"/>
          <w:spacing w:val="10"/>
          <w:sz w:val="28"/>
          <w:szCs w:val="28"/>
        </w:rPr>
        <w:t>лечение</w:t>
      </w:r>
      <w:r>
        <w:rPr>
          <w:color w:val="000000"/>
          <w:sz w:val="28"/>
          <w:szCs w:val="28"/>
        </w:rPr>
        <w:t xml:space="preserve">    </w:t>
      </w:r>
      <w:proofErr w:type="gramStart"/>
      <w:r>
        <w:rPr>
          <w:color w:val="000000"/>
          <w:spacing w:val="-12"/>
          <w:sz w:val="28"/>
          <w:szCs w:val="28"/>
        </w:rPr>
        <w:t xml:space="preserve">желудочно- </w:t>
      </w:r>
      <w:r>
        <w:rPr>
          <w:color w:val="000000"/>
          <w:spacing w:val="-3"/>
          <w:sz w:val="28"/>
          <w:szCs w:val="28"/>
        </w:rPr>
        <w:t>кишечных</w:t>
      </w:r>
      <w:proofErr w:type="gramEnd"/>
      <w:r>
        <w:rPr>
          <w:color w:val="000000"/>
          <w:spacing w:val="-3"/>
          <w:sz w:val="28"/>
          <w:szCs w:val="28"/>
        </w:rPr>
        <w:t xml:space="preserve"> кровотечений», Киев, 2001 г.</w:t>
      </w:r>
    </w:p>
    <w:p w:rsidR="00A502BC" w:rsidRPr="00A502BC" w:rsidRDefault="00A502BC" w:rsidP="00A502BC">
      <w:pPr>
        <w:shd w:val="clear" w:color="auto" w:fill="FFFFFF"/>
        <w:spacing w:line="360" w:lineRule="auto"/>
        <w:ind w:left="62" w:right="499"/>
        <w:jc w:val="both"/>
        <w:rPr>
          <w:sz w:val="28"/>
          <w:szCs w:val="28"/>
          <w:lang w:val="en-US"/>
        </w:rPr>
      </w:pPr>
      <w:r w:rsidRPr="00A502BC">
        <w:rPr>
          <w:color w:val="000000"/>
          <w:spacing w:val="-7"/>
          <w:sz w:val="28"/>
          <w:szCs w:val="28"/>
          <w:lang w:val="en-US"/>
        </w:rPr>
        <w:t xml:space="preserve">17. 2001 </w:t>
      </w:r>
      <w:r>
        <w:rPr>
          <w:color w:val="000000"/>
          <w:spacing w:val="-7"/>
          <w:sz w:val="28"/>
          <w:szCs w:val="28"/>
          <w:lang w:val="en-US"/>
        </w:rPr>
        <w:t>a</w:t>
      </w:r>
      <w:r w:rsidRPr="00A502BC">
        <w:rPr>
          <w:color w:val="000000"/>
          <w:spacing w:val="-7"/>
          <w:sz w:val="28"/>
          <w:szCs w:val="28"/>
          <w:lang w:val="en-US"/>
        </w:rPr>
        <w:t xml:space="preserve"> </w:t>
      </w:r>
      <w:r>
        <w:rPr>
          <w:color w:val="000000"/>
          <w:spacing w:val="-7"/>
          <w:sz w:val="28"/>
          <w:szCs w:val="28"/>
          <w:lang w:val="en-US"/>
        </w:rPr>
        <w:t>SAGES</w:t>
      </w:r>
      <w:r w:rsidRPr="00A502BC">
        <w:rPr>
          <w:color w:val="000000"/>
          <w:spacing w:val="-7"/>
          <w:sz w:val="28"/>
          <w:szCs w:val="28"/>
          <w:lang w:val="en-US"/>
        </w:rPr>
        <w:t xml:space="preserve"> </w:t>
      </w:r>
      <w:r>
        <w:rPr>
          <w:color w:val="000000"/>
          <w:spacing w:val="-7"/>
          <w:sz w:val="28"/>
          <w:szCs w:val="28"/>
          <w:lang w:val="en-US"/>
        </w:rPr>
        <w:t>Odyssey</w:t>
      </w:r>
      <w:r w:rsidRPr="00A502BC">
        <w:rPr>
          <w:color w:val="000000"/>
          <w:spacing w:val="-7"/>
          <w:sz w:val="28"/>
          <w:szCs w:val="28"/>
          <w:lang w:val="en-US"/>
        </w:rPr>
        <w:t xml:space="preserve"> </w:t>
      </w:r>
      <w:r>
        <w:rPr>
          <w:color w:val="000000"/>
          <w:spacing w:val="-7"/>
          <w:sz w:val="28"/>
          <w:szCs w:val="28"/>
          <w:lang w:val="en-US"/>
        </w:rPr>
        <w:t>meeting</w:t>
      </w:r>
      <w:r w:rsidRPr="00A502BC">
        <w:rPr>
          <w:color w:val="000000"/>
          <w:spacing w:val="-7"/>
          <w:sz w:val="28"/>
          <w:szCs w:val="28"/>
          <w:lang w:val="en-US"/>
        </w:rPr>
        <w:t xml:space="preserve">, </w:t>
      </w:r>
      <w:r>
        <w:rPr>
          <w:color w:val="000000"/>
          <w:spacing w:val="7"/>
          <w:sz w:val="28"/>
          <w:szCs w:val="28"/>
          <w:lang w:val="en-US"/>
        </w:rPr>
        <w:t>St</w:t>
      </w:r>
      <w:r w:rsidRPr="00A502BC">
        <w:rPr>
          <w:color w:val="000000"/>
          <w:spacing w:val="7"/>
          <w:sz w:val="28"/>
          <w:szCs w:val="28"/>
          <w:lang w:val="en-US"/>
        </w:rPr>
        <w:t>.</w:t>
      </w:r>
      <w:r>
        <w:rPr>
          <w:color w:val="000000"/>
          <w:spacing w:val="7"/>
          <w:sz w:val="28"/>
          <w:szCs w:val="28"/>
          <w:lang w:val="en-US"/>
        </w:rPr>
        <w:t>Louis</w:t>
      </w:r>
      <w:r w:rsidRPr="00A502BC">
        <w:rPr>
          <w:color w:val="000000"/>
          <w:spacing w:val="7"/>
          <w:sz w:val="28"/>
          <w:szCs w:val="28"/>
          <w:lang w:val="en-US"/>
        </w:rPr>
        <w:t>,</w:t>
      </w:r>
      <w:r w:rsidRPr="00A502BC">
        <w:rPr>
          <w:color w:val="000000"/>
          <w:sz w:val="28"/>
          <w:szCs w:val="28"/>
          <w:lang w:val="en-US"/>
        </w:rPr>
        <w:t xml:space="preserve"> </w:t>
      </w:r>
      <w:r>
        <w:rPr>
          <w:color w:val="000000"/>
          <w:spacing w:val="-7"/>
          <w:sz w:val="28"/>
          <w:szCs w:val="28"/>
          <w:lang w:val="en-US"/>
        </w:rPr>
        <w:t>Missouri</w:t>
      </w:r>
      <w:r w:rsidRPr="00A502BC">
        <w:rPr>
          <w:color w:val="000000"/>
          <w:spacing w:val="-7"/>
          <w:sz w:val="28"/>
          <w:szCs w:val="28"/>
          <w:lang w:val="en-US"/>
        </w:rPr>
        <w:t xml:space="preserve">, </w:t>
      </w:r>
      <w:r>
        <w:rPr>
          <w:color w:val="000000"/>
          <w:spacing w:val="-7"/>
          <w:sz w:val="28"/>
          <w:szCs w:val="28"/>
          <w:lang w:val="en-US"/>
        </w:rPr>
        <w:t>USA</w:t>
      </w:r>
      <w:r w:rsidRPr="00A502BC">
        <w:rPr>
          <w:color w:val="000000"/>
          <w:spacing w:val="-7"/>
          <w:sz w:val="28"/>
          <w:szCs w:val="28"/>
          <w:lang w:val="en-US"/>
        </w:rPr>
        <w:t xml:space="preserve">, 2001 </w:t>
      </w:r>
      <w:r>
        <w:rPr>
          <w:color w:val="000000"/>
          <w:spacing w:val="-7"/>
          <w:sz w:val="28"/>
          <w:szCs w:val="28"/>
          <w:lang w:val="en-US"/>
        </w:rPr>
        <w:t>r</w:t>
      </w:r>
      <w:r w:rsidRPr="00A502BC">
        <w:rPr>
          <w:color w:val="000000"/>
          <w:spacing w:val="-7"/>
          <w:sz w:val="28"/>
          <w:szCs w:val="28"/>
          <w:lang w:val="en-US"/>
        </w:rPr>
        <w:t>.</w:t>
      </w:r>
    </w:p>
    <w:p w:rsidR="00A502BC" w:rsidRDefault="00A502BC" w:rsidP="00A502BC">
      <w:pPr>
        <w:shd w:val="clear" w:color="auto" w:fill="FFFFFF"/>
        <w:spacing w:line="360" w:lineRule="auto"/>
        <w:ind w:left="379" w:hanging="322"/>
        <w:jc w:val="both"/>
        <w:rPr>
          <w:sz w:val="28"/>
          <w:szCs w:val="28"/>
        </w:rPr>
      </w:pPr>
      <w:r>
        <w:rPr>
          <w:color w:val="000000"/>
          <w:spacing w:val="-2"/>
          <w:sz w:val="28"/>
          <w:szCs w:val="28"/>
        </w:rPr>
        <w:t xml:space="preserve">18. Международная научно-практическая конференция "Современные </w:t>
      </w:r>
      <w:r>
        <w:rPr>
          <w:color w:val="000000"/>
          <w:spacing w:val="-4"/>
          <w:sz w:val="28"/>
          <w:szCs w:val="28"/>
        </w:rPr>
        <w:t xml:space="preserve">аспекты гепатодуоденопанкреатобилиарной хирургии". Одесса, </w:t>
      </w:r>
      <w:r>
        <w:rPr>
          <w:color w:val="000000"/>
          <w:spacing w:val="-8"/>
          <w:sz w:val="28"/>
          <w:szCs w:val="28"/>
        </w:rPr>
        <w:t>2001г.</w:t>
      </w:r>
    </w:p>
    <w:p w:rsidR="00A502BC" w:rsidRDefault="00A502BC" w:rsidP="00A502BC">
      <w:pPr>
        <w:shd w:val="clear" w:color="auto" w:fill="FFFFFF"/>
        <w:spacing w:line="360" w:lineRule="auto"/>
        <w:ind w:left="374" w:right="5" w:hanging="331"/>
        <w:jc w:val="both"/>
        <w:rPr>
          <w:sz w:val="28"/>
          <w:szCs w:val="28"/>
        </w:rPr>
      </w:pPr>
      <w:r>
        <w:rPr>
          <w:color w:val="000000"/>
          <w:spacing w:val="-4"/>
          <w:sz w:val="28"/>
          <w:szCs w:val="28"/>
        </w:rPr>
        <w:t xml:space="preserve">19. Международная научно-практическая конференция </w:t>
      </w:r>
      <w:r>
        <w:rPr>
          <w:color w:val="000000"/>
          <w:spacing w:val="-4"/>
          <w:sz w:val="28"/>
          <w:szCs w:val="28"/>
          <w:lang w:val="uk-UA"/>
        </w:rPr>
        <w:t xml:space="preserve">"Малоінвазивна </w:t>
      </w:r>
      <w:r>
        <w:rPr>
          <w:color w:val="000000"/>
          <w:spacing w:val="-3"/>
          <w:sz w:val="28"/>
          <w:szCs w:val="28"/>
          <w:lang w:val="uk-UA"/>
        </w:rPr>
        <w:t xml:space="preserve">хірургія </w:t>
      </w:r>
      <w:proofErr w:type="gramStart"/>
      <w:r>
        <w:rPr>
          <w:color w:val="000000"/>
          <w:spacing w:val="-3"/>
          <w:sz w:val="28"/>
          <w:szCs w:val="28"/>
          <w:lang w:val="uk-UA"/>
        </w:rPr>
        <w:t>без</w:t>
      </w:r>
      <w:proofErr w:type="gramEnd"/>
      <w:r>
        <w:rPr>
          <w:color w:val="000000"/>
          <w:spacing w:val="-3"/>
          <w:sz w:val="28"/>
          <w:szCs w:val="28"/>
          <w:lang w:val="uk-UA"/>
        </w:rPr>
        <w:t xml:space="preserve"> кордонів", Тернополь, </w:t>
      </w:r>
      <w:r>
        <w:rPr>
          <w:color w:val="000000"/>
          <w:spacing w:val="-3"/>
          <w:sz w:val="28"/>
          <w:szCs w:val="28"/>
        </w:rPr>
        <w:t>2001г.</w:t>
      </w:r>
    </w:p>
    <w:p w:rsidR="00A502BC" w:rsidRDefault="00A502BC" w:rsidP="00A502BC">
      <w:pPr>
        <w:shd w:val="clear" w:color="auto" w:fill="FFFFFF"/>
        <w:spacing w:line="360" w:lineRule="auto"/>
        <w:ind w:left="374" w:right="10" w:hanging="365"/>
        <w:jc w:val="both"/>
        <w:rPr>
          <w:color w:val="000000"/>
          <w:spacing w:val="-7"/>
          <w:sz w:val="28"/>
          <w:szCs w:val="28"/>
        </w:rPr>
      </w:pPr>
      <w:r>
        <w:rPr>
          <w:color w:val="000000"/>
          <w:spacing w:val="-7"/>
          <w:sz w:val="28"/>
          <w:szCs w:val="28"/>
          <w:lang w:val="en-US"/>
        </w:rPr>
        <w:t>20. 9</w:t>
      </w:r>
      <w:r>
        <w:rPr>
          <w:color w:val="000000"/>
          <w:spacing w:val="-7"/>
          <w:sz w:val="28"/>
          <w:szCs w:val="28"/>
          <w:vertAlign w:val="superscript"/>
          <w:lang w:val="en-US"/>
        </w:rPr>
        <w:t>th</w:t>
      </w:r>
      <w:r>
        <w:rPr>
          <w:color w:val="000000"/>
          <w:spacing w:val="-7"/>
          <w:sz w:val="28"/>
          <w:szCs w:val="28"/>
          <w:lang w:val="en-US"/>
        </w:rPr>
        <w:t xml:space="preserve"> International Congress of European Association for Endoscopic Sur</w:t>
      </w:r>
      <w:r>
        <w:rPr>
          <w:color w:val="000000"/>
          <w:spacing w:val="-7"/>
          <w:sz w:val="28"/>
          <w:szCs w:val="28"/>
          <w:lang w:val="en-US"/>
        </w:rPr>
        <w:softHyphen/>
        <w:t>gery. Maastricht</w:t>
      </w:r>
      <w:r>
        <w:rPr>
          <w:color w:val="000000"/>
          <w:spacing w:val="-7"/>
          <w:sz w:val="28"/>
          <w:szCs w:val="28"/>
        </w:rPr>
        <w:t xml:space="preserve">, </w:t>
      </w:r>
      <w:r>
        <w:rPr>
          <w:color w:val="000000"/>
          <w:spacing w:val="-7"/>
          <w:sz w:val="28"/>
          <w:szCs w:val="28"/>
          <w:lang w:val="en-US"/>
        </w:rPr>
        <w:t>Netherlands</w:t>
      </w:r>
      <w:r>
        <w:rPr>
          <w:color w:val="000000"/>
          <w:spacing w:val="-7"/>
          <w:sz w:val="28"/>
          <w:szCs w:val="28"/>
        </w:rPr>
        <w:t>, 2001.</w:t>
      </w:r>
    </w:p>
    <w:p w:rsidR="00A502BC" w:rsidRDefault="00A502BC" w:rsidP="00A502BC">
      <w:pPr>
        <w:shd w:val="clear" w:color="auto" w:fill="FFFFFF"/>
        <w:spacing w:line="360" w:lineRule="auto"/>
        <w:ind w:left="374" w:right="10" w:hanging="365"/>
        <w:jc w:val="both"/>
        <w:rPr>
          <w:color w:val="000000"/>
          <w:spacing w:val="-4"/>
          <w:sz w:val="28"/>
          <w:szCs w:val="28"/>
        </w:rPr>
      </w:pPr>
      <w:r>
        <w:rPr>
          <w:color w:val="000000"/>
          <w:spacing w:val="-7"/>
          <w:sz w:val="28"/>
          <w:szCs w:val="28"/>
        </w:rPr>
        <w:t xml:space="preserve">21. </w:t>
      </w:r>
      <w:r>
        <w:rPr>
          <w:color w:val="000000"/>
          <w:spacing w:val="-4"/>
          <w:sz w:val="28"/>
          <w:szCs w:val="28"/>
        </w:rPr>
        <w:t>Научно-практическая конференция</w:t>
      </w:r>
      <w:r>
        <w:rPr>
          <w:color w:val="000000"/>
          <w:spacing w:val="-4"/>
          <w:sz w:val="28"/>
          <w:szCs w:val="28"/>
          <w:lang w:val="uk-UA"/>
        </w:rPr>
        <w:t xml:space="preserve"> “Сучасні тенденції в хірургії ХХІ століття”, </w:t>
      </w:r>
      <w:r>
        <w:rPr>
          <w:color w:val="000000"/>
          <w:spacing w:val="-4"/>
          <w:sz w:val="28"/>
          <w:szCs w:val="28"/>
        </w:rPr>
        <w:t>Киев, 2002г.</w:t>
      </w:r>
    </w:p>
    <w:p w:rsidR="00A502BC" w:rsidRDefault="00A502BC" w:rsidP="00A502BC">
      <w:pPr>
        <w:shd w:val="clear" w:color="auto" w:fill="FFFFFF"/>
        <w:spacing w:line="360" w:lineRule="auto"/>
        <w:ind w:left="374" w:right="10" w:hanging="365"/>
        <w:jc w:val="both"/>
        <w:rPr>
          <w:color w:val="000000"/>
          <w:spacing w:val="-4"/>
          <w:sz w:val="28"/>
          <w:szCs w:val="28"/>
        </w:rPr>
      </w:pPr>
      <w:r>
        <w:rPr>
          <w:sz w:val="28"/>
          <w:szCs w:val="28"/>
        </w:rPr>
        <w:t xml:space="preserve">22. </w:t>
      </w:r>
      <w:r>
        <w:rPr>
          <w:color w:val="000000"/>
          <w:spacing w:val="-4"/>
          <w:sz w:val="28"/>
          <w:szCs w:val="28"/>
        </w:rPr>
        <w:t xml:space="preserve">4-й Российский научный форум «Хирургия-2002», Москва, 2002г. </w:t>
      </w:r>
    </w:p>
    <w:p w:rsidR="00A502BC" w:rsidRDefault="00A502BC" w:rsidP="00A502BC">
      <w:pPr>
        <w:shd w:val="clear" w:color="auto" w:fill="FFFFFF"/>
        <w:spacing w:line="360" w:lineRule="auto"/>
        <w:ind w:left="374" w:right="10" w:hanging="365"/>
        <w:jc w:val="both"/>
        <w:rPr>
          <w:color w:val="000000"/>
          <w:spacing w:val="-4"/>
          <w:sz w:val="28"/>
          <w:szCs w:val="28"/>
          <w:lang w:val="uk-UA"/>
        </w:rPr>
      </w:pPr>
      <w:r>
        <w:rPr>
          <w:sz w:val="28"/>
          <w:szCs w:val="28"/>
        </w:rPr>
        <w:t xml:space="preserve">23. </w:t>
      </w:r>
      <w:r>
        <w:rPr>
          <w:color w:val="000000"/>
          <w:spacing w:val="-4"/>
          <w:sz w:val="28"/>
          <w:szCs w:val="28"/>
        </w:rPr>
        <w:t xml:space="preserve">Научно-практическая конференция </w:t>
      </w:r>
      <w:r>
        <w:rPr>
          <w:color w:val="000000"/>
          <w:spacing w:val="-4"/>
          <w:sz w:val="28"/>
          <w:szCs w:val="28"/>
          <w:lang w:val="uk-UA"/>
        </w:rPr>
        <w:t xml:space="preserve">“Невідкладна хірургія виразкової хвороби шлунку та дванадцатипалої кишки. Актуальні питання геморагічного та травматичного шоку”, </w:t>
      </w:r>
      <w:r>
        <w:rPr>
          <w:color w:val="000000"/>
          <w:spacing w:val="-4"/>
          <w:sz w:val="28"/>
          <w:szCs w:val="28"/>
        </w:rPr>
        <w:t>Харьков, 2003г.</w:t>
      </w:r>
    </w:p>
    <w:p w:rsidR="00A502BC" w:rsidRDefault="00A502BC" w:rsidP="00A502BC">
      <w:pPr>
        <w:shd w:val="clear" w:color="auto" w:fill="FFFFFF"/>
        <w:spacing w:line="360" w:lineRule="auto"/>
        <w:ind w:left="374" w:right="10" w:hanging="365"/>
        <w:jc w:val="both"/>
        <w:rPr>
          <w:color w:val="000000"/>
          <w:spacing w:val="-4"/>
          <w:sz w:val="28"/>
          <w:szCs w:val="28"/>
        </w:rPr>
      </w:pPr>
      <w:r>
        <w:rPr>
          <w:sz w:val="28"/>
          <w:szCs w:val="28"/>
        </w:rPr>
        <w:t xml:space="preserve">24. Международная </w:t>
      </w:r>
      <w:r>
        <w:rPr>
          <w:color w:val="000000"/>
          <w:spacing w:val="-4"/>
          <w:sz w:val="28"/>
          <w:szCs w:val="28"/>
        </w:rPr>
        <w:t>научно-практическая конференция «Нерешенные и спорные вопросы хирургии гапатопанкреатобилиарной зоны», Одесса, 2003.</w:t>
      </w:r>
    </w:p>
    <w:p w:rsidR="00A502BC" w:rsidRPr="00A502BC" w:rsidRDefault="00A502BC" w:rsidP="00A502BC">
      <w:pPr>
        <w:shd w:val="clear" w:color="auto" w:fill="FFFFFF"/>
        <w:spacing w:line="360" w:lineRule="auto"/>
        <w:ind w:left="374" w:right="10" w:hanging="365"/>
        <w:jc w:val="both"/>
        <w:rPr>
          <w:color w:val="000000"/>
          <w:spacing w:val="-4"/>
          <w:sz w:val="28"/>
          <w:szCs w:val="28"/>
        </w:rPr>
      </w:pPr>
      <w:r>
        <w:rPr>
          <w:sz w:val="28"/>
          <w:szCs w:val="28"/>
        </w:rPr>
        <w:t xml:space="preserve">25. </w:t>
      </w:r>
      <w:r>
        <w:rPr>
          <w:color w:val="000000"/>
          <w:spacing w:val="-4"/>
          <w:sz w:val="28"/>
          <w:szCs w:val="28"/>
        </w:rPr>
        <w:t>Научно-практическая конференция «</w:t>
      </w:r>
      <w:r>
        <w:rPr>
          <w:color w:val="000000"/>
          <w:spacing w:val="-4"/>
          <w:sz w:val="28"/>
          <w:szCs w:val="28"/>
          <w:lang w:val="uk-UA"/>
        </w:rPr>
        <w:t>Актуальні проблеми малоінвазівної хірургії</w:t>
      </w:r>
      <w:r>
        <w:rPr>
          <w:color w:val="000000"/>
          <w:spacing w:val="-4"/>
          <w:sz w:val="28"/>
          <w:szCs w:val="28"/>
        </w:rPr>
        <w:t>», Тернополь, 2006г.</w:t>
      </w:r>
    </w:p>
    <w:p w:rsidR="00A502BC" w:rsidRPr="00A502BC" w:rsidRDefault="00A502BC" w:rsidP="00A502BC">
      <w:pPr>
        <w:shd w:val="clear" w:color="auto" w:fill="FFFFFF"/>
        <w:spacing w:line="360" w:lineRule="auto"/>
        <w:ind w:left="374" w:right="10" w:hanging="365"/>
        <w:jc w:val="both"/>
        <w:rPr>
          <w:color w:val="000000"/>
          <w:spacing w:val="-4"/>
          <w:sz w:val="28"/>
          <w:szCs w:val="28"/>
        </w:rPr>
      </w:pPr>
      <w:r>
        <w:rPr>
          <w:sz w:val="28"/>
          <w:szCs w:val="28"/>
        </w:rPr>
        <w:t>26.</w:t>
      </w:r>
      <w:r>
        <w:rPr>
          <w:color w:val="000000"/>
          <w:spacing w:val="-4"/>
          <w:sz w:val="28"/>
          <w:szCs w:val="28"/>
        </w:rPr>
        <w:t xml:space="preserve"> Симпозиум «</w:t>
      </w:r>
      <w:r>
        <w:rPr>
          <w:color w:val="000000"/>
          <w:spacing w:val="-4"/>
          <w:sz w:val="28"/>
          <w:szCs w:val="28"/>
          <w:lang w:val="uk-UA"/>
        </w:rPr>
        <w:t xml:space="preserve">Діагностика та </w:t>
      </w:r>
      <w:proofErr w:type="gramStart"/>
      <w:r>
        <w:rPr>
          <w:color w:val="000000"/>
          <w:spacing w:val="-4"/>
          <w:sz w:val="28"/>
          <w:szCs w:val="28"/>
          <w:lang w:val="uk-UA"/>
        </w:rPr>
        <w:t>л</w:t>
      </w:r>
      <w:proofErr w:type="gramEnd"/>
      <w:r>
        <w:rPr>
          <w:color w:val="000000"/>
          <w:spacing w:val="-4"/>
          <w:sz w:val="28"/>
          <w:szCs w:val="28"/>
          <w:lang w:val="uk-UA"/>
        </w:rPr>
        <w:t>ікування шлунково-кишкових кровотеч</w:t>
      </w:r>
      <w:r>
        <w:rPr>
          <w:color w:val="000000"/>
          <w:spacing w:val="-4"/>
          <w:sz w:val="28"/>
          <w:szCs w:val="28"/>
        </w:rPr>
        <w:t>», Киев, 2007г.</w:t>
      </w:r>
    </w:p>
    <w:p w:rsidR="00A502BC" w:rsidRDefault="00A502BC" w:rsidP="00A502BC">
      <w:pPr>
        <w:shd w:val="clear" w:color="auto" w:fill="FFFFFF"/>
        <w:spacing w:line="360" w:lineRule="auto"/>
        <w:ind w:left="374" w:right="10" w:hanging="365"/>
        <w:jc w:val="both"/>
        <w:rPr>
          <w:color w:val="000000"/>
          <w:spacing w:val="-4"/>
          <w:sz w:val="28"/>
          <w:szCs w:val="28"/>
          <w:lang w:val="uk-UA"/>
        </w:rPr>
      </w:pPr>
      <w:r>
        <w:rPr>
          <w:sz w:val="28"/>
          <w:szCs w:val="28"/>
        </w:rPr>
        <w:lastRenderedPageBreak/>
        <w:t>27.</w:t>
      </w:r>
      <w:r>
        <w:rPr>
          <w:color w:val="000000"/>
          <w:spacing w:val="-4"/>
          <w:sz w:val="28"/>
          <w:szCs w:val="28"/>
        </w:rPr>
        <w:t xml:space="preserve"> </w:t>
      </w:r>
      <w:r>
        <w:rPr>
          <w:color w:val="000000"/>
          <w:spacing w:val="-4"/>
          <w:sz w:val="28"/>
          <w:szCs w:val="28"/>
          <w:lang w:val="uk-UA"/>
        </w:rPr>
        <w:t>ІІ Українська науково-практична конференція „Актуальні питання діагностики та лікування гострих хірургічних захворювань органів черевної порожнини”, Донецк – Маріуполь, 2007г.</w:t>
      </w:r>
    </w:p>
    <w:p w:rsidR="00A502BC" w:rsidRDefault="00A502BC" w:rsidP="00A502BC">
      <w:pPr>
        <w:pStyle w:val="affffffffc"/>
        <w:rPr>
          <w:b/>
          <w:bCs/>
          <w:szCs w:val="28"/>
        </w:rPr>
      </w:pPr>
    </w:p>
    <w:p w:rsidR="00A502BC" w:rsidRDefault="00A502BC" w:rsidP="00A502BC">
      <w:pPr>
        <w:pStyle w:val="affffffffc"/>
        <w:ind w:firstLine="708"/>
        <w:rPr>
          <w:b/>
          <w:szCs w:val="28"/>
        </w:rPr>
      </w:pPr>
      <w:r>
        <w:rPr>
          <w:b/>
          <w:szCs w:val="28"/>
        </w:rPr>
        <w:t>Публикации:</w:t>
      </w:r>
    </w:p>
    <w:p w:rsidR="00A502BC" w:rsidRDefault="00A502BC" w:rsidP="00A502BC">
      <w:pPr>
        <w:pStyle w:val="affffffffc"/>
        <w:ind w:firstLine="708"/>
        <w:rPr>
          <w:b/>
          <w:bCs/>
          <w:szCs w:val="28"/>
        </w:rPr>
      </w:pPr>
      <w:r>
        <w:rPr>
          <w:b/>
          <w:bCs/>
          <w:szCs w:val="28"/>
        </w:rPr>
        <w:t>По теме диссертации опубликовано 11 научных работ, в том числе  в изданиях, рекомендуемых ВАК Украины – 7. Получено 2 Патента Украины.</w:t>
      </w:r>
    </w:p>
    <w:p w:rsidR="00A502BC" w:rsidRDefault="00A502BC" w:rsidP="00A502BC">
      <w:pPr>
        <w:pStyle w:val="affffffffc"/>
        <w:ind w:firstLine="708"/>
        <w:rPr>
          <w:b/>
          <w:bCs/>
          <w:szCs w:val="28"/>
        </w:rPr>
      </w:pPr>
    </w:p>
    <w:p w:rsidR="00A502BC" w:rsidRDefault="00A502BC" w:rsidP="00A502BC">
      <w:pPr>
        <w:pStyle w:val="affffffffc"/>
        <w:ind w:firstLine="708"/>
        <w:rPr>
          <w:b/>
          <w:bCs/>
          <w:szCs w:val="28"/>
          <w:lang w:val="uk-UA"/>
        </w:rPr>
      </w:pPr>
    </w:p>
    <w:p w:rsidR="00A502BC" w:rsidRDefault="00A502BC" w:rsidP="00A502BC">
      <w:pPr>
        <w:pStyle w:val="affffffffc"/>
        <w:ind w:firstLine="708"/>
        <w:rPr>
          <w:b/>
          <w:bCs/>
          <w:szCs w:val="28"/>
          <w:lang w:val="uk-UA"/>
        </w:rPr>
      </w:pPr>
    </w:p>
    <w:p w:rsidR="00A502BC" w:rsidRDefault="00A502BC" w:rsidP="00A502BC">
      <w:pPr>
        <w:pStyle w:val="affffffffc"/>
        <w:ind w:firstLine="708"/>
        <w:rPr>
          <w:b/>
          <w:bCs/>
          <w:szCs w:val="28"/>
          <w:lang w:val="uk-UA"/>
        </w:rPr>
      </w:pPr>
    </w:p>
    <w:p w:rsidR="00A502BC" w:rsidRDefault="00A502BC" w:rsidP="00A502BC">
      <w:pPr>
        <w:spacing w:line="360" w:lineRule="auto"/>
        <w:ind w:left="4440"/>
        <w:jc w:val="both"/>
        <w:rPr>
          <w:bCs/>
          <w:sz w:val="28"/>
          <w:szCs w:val="28"/>
        </w:rPr>
      </w:pPr>
      <w:r>
        <w:rPr>
          <w:bCs/>
          <w:sz w:val="28"/>
          <w:szCs w:val="28"/>
        </w:rPr>
        <w:t>ВЫВОДЫ</w:t>
      </w:r>
    </w:p>
    <w:p w:rsidR="00A502BC" w:rsidRDefault="00A502BC" w:rsidP="00A502BC">
      <w:pPr>
        <w:spacing w:line="360" w:lineRule="auto"/>
        <w:ind w:left="4440"/>
        <w:jc w:val="both"/>
        <w:rPr>
          <w:sz w:val="28"/>
          <w:szCs w:val="28"/>
        </w:rPr>
      </w:pPr>
    </w:p>
    <w:p w:rsidR="00A502BC" w:rsidRDefault="00A502BC" w:rsidP="00A502BC">
      <w:pPr>
        <w:spacing w:before="420" w:line="360" w:lineRule="auto"/>
        <w:ind w:firstLine="840"/>
        <w:jc w:val="both"/>
        <w:rPr>
          <w:sz w:val="28"/>
          <w:szCs w:val="28"/>
        </w:rPr>
      </w:pPr>
      <w:r>
        <w:rPr>
          <w:sz w:val="28"/>
          <w:szCs w:val="28"/>
        </w:rPr>
        <w:t xml:space="preserve">Диссертационная работа содержит новый подход к решению важной научной задачи, который предусматривает улучшение результатов лечения больных пожилого и старческого возраста с язвенными гастродуоденальными кровотечениями путем разработки и внедрения усовершенствованных и новых методов миниинвазивных эндолапароскопических вмешательств в сочетании с эндоскопическим мониторингом, что способствует уменьшению количества оперативных вмешательств на высоте геморрагии и рецидивов кровотечения, снижает показатели летальности и улучшает непосредственные результаты лечения больных. </w:t>
      </w:r>
    </w:p>
    <w:p w:rsidR="00A502BC" w:rsidRDefault="00A502BC" w:rsidP="00F602BC">
      <w:pPr>
        <w:numPr>
          <w:ilvl w:val="0"/>
          <w:numId w:val="64"/>
        </w:numPr>
        <w:tabs>
          <w:tab w:val="clear" w:pos="720"/>
          <w:tab w:val="num" w:pos="0"/>
        </w:tabs>
        <w:suppressAutoHyphens w:val="0"/>
        <w:spacing w:line="360" w:lineRule="auto"/>
        <w:ind w:left="0" w:firstLine="426"/>
        <w:jc w:val="both"/>
        <w:rPr>
          <w:bCs/>
          <w:iCs/>
          <w:sz w:val="28"/>
          <w:szCs w:val="28"/>
        </w:rPr>
      </w:pPr>
      <w:r>
        <w:rPr>
          <w:bCs/>
          <w:iCs/>
          <w:sz w:val="28"/>
          <w:szCs w:val="28"/>
        </w:rPr>
        <w:t>Активная хирургическая тактика при остром желудочно-кишечном кровотечении у лиц пожилого и старческого возраста сопряжена с высокой послеоперационной летальностью  (11,5 %).</w:t>
      </w:r>
    </w:p>
    <w:p w:rsidR="00A502BC" w:rsidRDefault="00A502BC" w:rsidP="00F602BC">
      <w:pPr>
        <w:numPr>
          <w:ilvl w:val="0"/>
          <w:numId w:val="64"/>
        </w:numPr>
        <w:tabs>
          <w:tab w:val="clear" w:pos="720"/>
          <w:tab w:val="num" w:pos="0"/>
        </w:tabs>
        <w:suppressAutoHyphens w:val="0"/>
        <w:spacing w:line="360" w:lineRule="auto"/>
        <w:ind w:left="0" w:firstLine="426"/>
        <w:jc w:val="both"/>
        <w:rPr>
          <w:bCs/>
          <w:iCs/>
          <w:sz w:val="28"/>
          <w:szCs w:val="28"/>
        </w:rPr>
      </w:pPr>
      <w:r>
        <w:rPr>
          <w:bCs/>
          <w:iCs/>
          <w:sz w:val="28"/>
          <w:szCs w:val="28"/>
        </w:rPr>
        <w:t xml:space="preserve">Методы эндоскопического локального гемостаза являются ведущими в остановке язвенного желудочно-кишечного кровотечения у больных пожилого и старческого возраста, эффективность которых составляет от 75 до 98 % в зависимости от способа гемостаза, что в 1,8 раза выше обособленного применения современной  медикаментозной терапии и  в 2 - 6 раз их применение </w:t>
      </w:r>
      <w:r>
        <w:rPr>
          <w:bCs/>
          <w:iCs/>
          <w:sz w:val="28"/>
          <w:szCs w:val="28"/>
        </w:rPr>
        <w:lastRenderedPageBreak/>
        <w:t>эффективнее в профилактике рецидива язвенного гастродуоденального кровотечения в зависимости от применяемой методики.</w:t>
      </w:r>
    </w:p>
    <w:p w:rsidR="00A502BC" w:rsidRDefault="00A502BC" w:rsidP="00F602BC">
      <w:pPr>
        <w:numPr>
          <w:ilvl w:val="0"/>
          <w:numId w:val="64"/>
        </w:numPr>
        <w:tabs>
          <w:tab w:val="clear" w:pos="720"/>
          <w:tab w:val="num" w:pos="0"/>
        </w:tabs>
        <w:suppressAutoHyphens w:val="0"/>
        <w:spacing w:line="360" w:lineRule="auto"/>
        <w:ind w:left="0" w:firstLine="426"/>
        <w:jc w:val="both"/>
        <w:rPr>
          <w:bCs/>
          <w:iCs/>
          <w:sz w:val="28"/>
          <w:szCs w:val="28"/>
        </w:rPr>
      </w:pPr>
      <w:r>
        <w:rPr>
          <w:bCs/>
          <w:iCs/>
          <w:sz w:val="28"/>
          <w:szCs w:val="28"/>
        </w:rPr>
        <w:t>Разработанные методики эндолапароскопического гемостаза у больных пожилого и старческого возраста с высоким риском неблагоприятного исхода активной хирургической тактики являются наиболее эффективным и надежным способом остановки язвенного желудочно-кишечного кровотечения, который в 4,1 раза снижает частоту послеоперационных осложнений и позволяет максимально снизить частоту рецидивов кровотечения и послеоперационную летальность.</w:t>
      </w:r>
    </w:p>
    <w:p w:rsidR="00A502BC" w:rsidRDefault="00A502BC" w:rsidP="00F602BC">
      <w:pPr>
        <w:numPr>
          <w:ilvl w:val="0"/>
          <w:numId w:val="64"/>
        </w:numPr>
        <w:tabs>
          <w:tab w:val="clear" w:pos="720"/>
          <w:tab w:val="num" w:pos="0"/>
        </w:tabs>
        <w:suppressAutoHyphens w:val="0"/>
        <w:spacing w:line="360" w:lineRule="auto"/>
        <w:ind w:left="0" w:firstLine="426"/>
        <w:jc w:val="both"/>
        <w:rPr>
          <w:bCs/>
          <w:iCs/>
          <w:sz w:val="28"/>
          <w:szCs w:val="28"/>
        </w:rPr>
      </w:pPr>
      <w:r>
        <w:rPr>
          <w:bCs/>
          <w:iCs/>
          <w:sz w:val="28"/>
          <w:szCs w:val="28"/>
        </w:rPr>
        <w:t xml:space="preserve">Наиболее эффективным методом временного локального эндоскопического гемостаза у больных пожилого и старческого возраста является комбинированная методика с использованием фибринового клея  и лазерной фотокоагуляции, эффективность которой в 3,1 раза выше применных нами методов эндоскопического гемостаза у больных со стигматами кровотечения </w:t>
      </w:r>
      <w:r>
        <w:rPr>
          <w:bCs/>
          <w:iCs/>
          <w:sz w:val="28"/>
          <w:szCs w:val="28"/>
          <w:lang w:val="en-US"/>
        </w:rPr>
        <w:t>FIA</w:t>
      </w:r>
      <w:r>
        <w:rPr>
          <w:bCs/>
          <w:iCs/>
          <w:sz w:val="28"/>
          <w:szCs w:val="28"/>
        </w:rPr>
        <w:t xml:space="preserve"> и </w:t>
      </w:r>
      <w:r>
        <w:rPr>
          <w:bCs/>
          <w:iCs/>
          <w:sz w:val="28"/>
          <w:szCs w:val="28"/>
          <w:lang w:val="en-US"/>
        </w:rPr>
        <w:t>FIB</w:t>
      </w:r>
      <w:r>
        <w:rPr>
          <w:bCs/>
          <w:iCs/>
          <w:sz w:val="28"/>
          <w:szCs w:val="28"/>
        </w:rPr>
        <w:t xml:space="preserve"> и в 3,2 раза эффективнее – у больных со стигматами кровотечения </w:t>
      </w:r>
      <w:r>
        <w:rPr>
          <w:bCs/>
          <w:iCs/>
          <w:sz w:val="28"/>
          <w:szCs w:val="28"/>
          <w:lang w:val="en-US"/>
        </w:rPr>
        <w:t>FIIA</w:t>
      </w:r>
      <w:r>
        <w:rPr>
          <w:bCs/>
          <w:iCs/>
          <w:sz w:val="28"/>
          <w:szCs w:val="28"/>
        </w:rPr>
        <w:t xml:space="preserve"> и </w:t>
      </w:r>
      <w:r>
        <w:rPr>
          <w:bCs/>
          <w:iCs/>
          <w:sz w:val="28"/>
          <w:szCs w:val="28"/>
          <w:lang w:val="en-US"/>
        </w:rPr>
        <w:t>FIIB</w:t>
      </w:r>
      <w:r>
        <w:rPr>
          <w:bCs/>
          <w:iCs/>
          <w:sz w:val="28"/>
          <w:szCs w:val="28"/>
        </w:rPr>
        <w:t>.</w:t>
      </w:r>
    </w:p>
    <w:p w:rsidR="00A502BC" w:rsidRDefault="00A502BC" w:rsidP="00F602BC">
      <w:pPr>
        <w:numPr>
          <w:ilvl w:val="0"/>
          <w:numId w:val="64"/>
        </w:numPr>
        <w:tabs>
          <w:tab w:val="clear" w:pos="720"/>
          <w:tab w:val="num" w:pos="0"/>
        </w:tabs>
        <w:suppressAutoHyphens w:val="0"/>
        <w:spacing w:line="360" w:lineRule="auto"/>
        <w:ind w:left="0" w:firstLine="426"/>
        <w:jc w:val="both"/>
        <w:rPr>
          <w:bCs/>
          <w:iCs/>
          <w:sz w:val="28"/>
          <w:szCs w:val="28"/>
        </w:rPr>
      </w:pPr>
      <w:r>
        <w:rPr>
          <w:bCs/>
          <w:iCs/>
          <w:sz w:val="28"/>
          <w:szCs w:val="28"/>
        </w:rPr>
        <w:t>Разработаный алгоритм применения у больных пожилого и старческого возраста с тяжелой сопутствующей патологией эндоскопических и эндолапароскопических методик локального гемостаза в зависимости от активности желудочно-кишечного кровотечения позволяет снизить в 2,7 раза количество выполнения операций на высоте кровотечения или его рецидива и снижает общую летальность в этой группе больных в 5 раза (с 15 % до 3,1%).</w:t>
      </w: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p>
    <w:p w:rsidR="00A502BC" w:rsidRDefault="00A502BC" w:rsidP="00A502BC">
      <w:pPr>
        <w:spacing w:line="360" w:lineRule="auto"/>
        <w:jc w:val="center"/>
        <w:rPr>
          <w:bCs/>
          <w:sz w:val="28"/>
          <w:szCs w:val="28"/>
        </w:rPr>
      </w:pPr>
      <w:r>
        <w:rPr>
          <w:bCs/>
          <w:sz w:val="28"/>
          <w:szCs w:val="28"/>
        </w:rPr>
        <w:t>РЕКОМЕНДАЦИИ ПО НАУЧНОМУ И ПРАКТИЧЕСКОМУ ПРИМЕНЕНИЮ ПОЛУЧЕННЫХ РЕЗУЛЬТАТОВ</w:t>
      </w:r>
    </w:p>
    <w:p w:rsidR="00A502BC" w:rsidRDefault="00A502BC" w:rsidP="00A502BC">
      <w:pPr>
        <w:spacing w:line="360" w:lineRule="auto"/>
        <w:jc w:val="center"/>
        <w:rPr>
          <w:bCs/>
          <w:sz w:val="28"/>
          <w:szCs w:val="28"/>
        </w:rPr>
      </w:pPr>
    </w:p>
    <w:p w:rsidR="00A502BC" w:rsidRDefault="00A502BC" w:rsidP="00A502BC">
      <w:pPr>
        <w:widowControl w:val="0"/>
        <w:spacing w:line="360" w:lineRule="auto"/>
        <w:jc w:val="both"/>
        <w:rPr>
          <w:b/>
          <w:snapToGrid w:val="0"/>
          <w:kern w:val="29"/>
          <w:sz w:val="29"/>
          <w:szCs w:val="29"/>
          <w:lang w:val="uk-UA"/>
        </w:rPr>
      </w:pPr>
      <w:r>
        <w:rPr>
          <w:sz w:val="28"/>
          <w:szCs w:val="28"/>
        </w:rPr>
        <w:t xml:space="preserve">1. Больные с острым желудочно-кишечным кровотечением должны концентрироваться в специализированных стационарах (центрах), оснащенных возможностями проведения экстренного эндоскопического исследования с применением различных методов локального гемостаза и различных видов интенсивной терапии, а также имеющих возможность проведения срочного оперативного и лапароскопического пособия. </w:t>
      </w:r>
    </w:p>
    <w:p w:rsidR="00A502BC" w:rsidRDefault="00A502BC" w:rsidP="00A502BC">
      <w:pPr>
        <w:spacing w:line="360" w:lineRule="auto"/>
        <w:jc w:val="both"/>
        <w:rPr>
          <w:sz w:val="28"/>
          <w:szCs w:val="28"/>
        </w:rPr>
      </w:pPr>
      <w:r>
        <w:rPr>
          <w:sz w:val="28"/>
          <w:szCs w:val="28"/>
        </w:rPr>
        <w:t xml:space="preserve">2.  Проведение ургентной эндоскопии является обязательным при поступлении больного с острым желудочно-кишечным кровотечением в стационар. </w:t>
      </w:r>
    </w:p>
    <w:p w:rsidR="00A502BC" w:rsidRDefault="00A502BC" w:rsidP="00A502BC">
      <w:pPr>
        <w:spacing w:line="360" w:lineRule="auto"/>
        <w:jc w:val="both"/>
        <w:rPr>
          <w:sz w:val="28"/>
          <w:szCs w:val="28"/>
        </w:rPr>
      </w:pPr>
      <w:r>
        <w:rPr>
          <w:sz w:val="28"/>
          <w:szCs w:val="28"/>
        </w:rPr>
        <w:t xml:space="preserve">3. Задачами ургентной эзофагогастродуоденоскопии является не только диагностика источника кровотечения и его остановка, но и прогноз относительно дальнейшей тактики лечения больного. </w:t>
      </w:r>
    </w:p>
    <w:p w:rsidR="00A502BC" w:rsidRDefault="00A502BC" w:rsidP="00A502BC">
      <w:pPr>
        <w:spacing w:line="360" w:lineRule="auto"/>
        <w:jc w:val="both"/>
        <w:rPr>
          <w:sz w:val="28"/>
          <w:szCs w:val="28"/>
        </w:rPr>
      </w:pPr>
      <w:r>
        <w:rPr>
          <w:sz w:val="28"/>
          <w:szCs w:val="28"/>
        </w:rPr>
        <w:t>4. При выявлении одного источника кровотечения, обязательно проводиться полноценное исследование пищевода, желудка и ДПК, чтобы не пропустить другие повреждения или источники кровотечения.</w:t>
      </w:r>
    </w:p>
    <w:p w:rsidR="00A502BC" w:rsidRDefault="00A502BC" w:rsidP="00A502BC">
      <w:pPr>
        <w:spacing w:line="360" w:lineRule="auto"/>
        <w:jc w:val="both"/>
        <w:rPr>
          <w:sz w:val="28"/>
          <w:szCs w:val="28"/>
        </w:rPr>
      </w:pPr>
      <w:r>
        <w:rPr>
          <w:sz w:val="28"/>
          <w:szCs w:val="28"/>
        </w:rPr>
        <w:t>5. Методы локального гемостаза должны отвечать требованиям остановки активного кровотечения.</w:t>
      </w:r>
    </w:p>
    <w:p w:rsidR="00A502BC" w:rsidRDefault="00A502BC" w:rsidP="00A502BC">
      <w:pPr>
        <w:spacing w:line="360" w:lineRule="auto"/>
        <w:jc w:val="both"/>
        <w:rPr>
          <w:sz w:val="28"/>
          <w:szCs w:val="28"/>
        </w:rPr>
      </w:pPr>
      <w:r>
        <w:rPr>
          <w:sz w:val="28"/>
          <w:szCs w:val="28"/>
        </w:rPr>
        <w:t>6. Наиболее предпочтительным методом локального эндоскопического гемостаза является применением фибринового клея в сочетании с фотокоагуляцией (рецидив кровотечения наблюдался у 3,1 %).</w:t>
      </w:r>
    </w:p>
    <w:p w:rsidR="00A502BC" w:rsidRDefault="00A502BC" w:rsidP="00A502BC">
      <w:pPr>
        <w:spacing w:line="360" w:lineRule="auto"/>
        <w:jc w:val="both"/>
        <w:rPr>
          <w:sz w:val="28"/>
          <w:szCs w:val="28"/>
        </w:rPr>
      </w:pPr>
      <w:r>
        <w:rPr>
          <w:sz w:val="28"/>
          <w:szCs w:val="28"/>
        </w:rPr>
        <w:t>7. Эндоскопический мониторинг должен проводиться всем больным с остановившимся кровотечением для оценки возможного рецидива кровотечения и его профилактики.</w:t>
      </w:r>
    </w:p>
    <w:p w:rsidR="00A502BC" w:rsidRDefault="00A502BC" w:rsidP="00A502BC">
      <w:pPr>
        <w:spacing w:line="360" w:lineRule="auto"/>
        <w:jc w:val="both"/>
        <w:rPr>
          <w:sz w:val="28"/>
          <w:szCs w:val="28"/>
        </w:rPr>
      </w:pPr>
      <w:r>
        <w:rPr>
          <w:sz w:val="28"/>
          <w:szCs w:val="28"/>
        </w:rPr>
        <w:lastRenderedPageBreak/>
        <w:t>8. При последующих локальных воздействиях на источник желудочно-кишечного кровотечения следует отдавать предпочтение комбинированному методу локального гемостаза с использованием фибринового клея и фотокоагуляции, пленкообразующим препаратам.</w:t>
      </w:r>
    </w:p>
    <w:p w:rsidR="00A502BC" w:rsidRDefault="00A502BC" w:rsidP="00A502BC">
      <w:pPr>
        <w:spacing w:line="360" w:lineRule="auto"/>
        <w:jc w:val="both"/>
        <w:rPr>
          <w:sz w:val="28"/>
          <w:szCs w:val="28"/>
        </w:rPr>
      </w:pPr>
      <w:r>
        <w:rPr>
          <w:sz w:val="28"/>
          <w:szCs w:val="28"/>
        </w:rPr>
        <w:t>9. При повторных воздействиях на источник кровотечения с помощью электрокоагуляции проблематично дозировать безопасное воздействие на область геморрагии.</w:t>
      </w:r>
    </w:p>
    <w:p w:rsidR="00A502BC" w:rsidRDefault="00A502BC" w:rsidP="00A502BC">
      <w:pPr>
        <w:spacing w:line="360" w:lineRule="auto"/>
        <w:jc w:val="both"/>
        <w:rPr>
          <w:sz w:val="28"/>
          <w:szCs w:val="28"/>
        </w:rPr>
      </w:pPr>
      <w:r>
        <w:rPr>
          <w:sz w:val="28"/>
          <w:szCs w:val="28"/>
        </w:rPr>
        <w:t>10. Локальное эндоскопическое воздействие на источник язвенного кровотечения следует рассматривать как временный гемостаз.</w:t>
      </w:r>
    </w:p>
    <w:p w:rsidR="00A502BC" w:rsidRDefault="00A502BC" w:rsidP="00A502BC">
      <w:pPr>
        <w:spacing w:line="360" w:lineRule="auto"/>
        <w:jc w:val="both"/>
        <w:rPr>
          <w:sz w:val="28"/>
          <w:szCs w:val="28"/>
        </w:rPr>
      </w:pPr>
      <w:r>
        <w:rPr>
          <w:sz w:val="28"/>
          <w:szCs w:val="28"/>
        </w:rPr>
        <w:t>11. Локальный эндоскопический гемостаз при лечении язвенного желудочно-кишечного кровотечения должен сочетаться с применением противоязвенных препаратов (блокаторы протонной помпы, антигеликобактерная терапия), интенсивной гемостатической и противошокой терапией.</w:t>
      </w:r>
    </w:p>
    <w:p w:rsidR="00A502BC" w:rsidRDefault="00A502BC" w:rsidP="00A502BC">
      <w:pPr>
        <w:spacing w:line="360" w:lineRule="auto"/>
        <w:jc w:val="both"/>
        <w:rPr>
          <w:sz w:val="28"/>
          <w:szCs w:val="28"/>
        </w:rPr>
      </w:pPr>
      <w:r>
        <w:rPr>
          <w:sz w:val="28"/>
          <w:szCs w:val="28"/>
        </w:rPr>
        <w:t>12. Активная хирургическая тактика при остром желудочно-кишечном кровотечении у лиц пожилого и старческого возраста сопряжена с высоким риском неблагоприятного исхода операции (послеоперационная летальность составляет 11,5 %).</w:t>
      </w:r>
    </w:p>
    <w:p w:rsidR="00A502BC" w:rsidRDefault="00A502BC" w:rsidP="00A502BC">
      <w:pPr>
        <w:spacing w:line="360" w:lineRule="auto"/>
        <w:jc w:val="both"/>
        <w:rPr>
          <w:sz w:val="28"/>
          <w:szCs w:val="28"/>
        </w:rPr>
      </w:pPr>
      <w:r>
        <w:rPr>
          <w:sz w:val="28"/>
          <w:szCs w:val="28"/>
        </w:rPr>
        <w:t>13. Эндолапароскопические  вмешательства переносятся лицами пожилого и старческого возраста значительно легче традиционной лапаротомной операции.</w:t>
      </w:r>
    </w:p>
    <w:p w:rsidR="00A502BC" w:rsidRDefault="00A502BC" w:rsidP="00A502BC">
      <w:pPr>
        <w:spacing w:line="360" w:lineRule="auto"/>
        <w:jc w:val="both"/>
        <w:rPr>
          <w:sz w:val="28"/>
          <w:szCs w:val="28"/>
        </w:rPr>
      </w:pPr>
      <w:r>
        <w:rPr>
          <w:sz w:val="28"/>
          <w:szCs w:val="28"/>
        </w:rPr>
        <w:t>14. Использование предложенных методов эндолапароскопического гемостаза может привести к окончательной остановке желудочно-кишечного кровотечения.</w:t>
      </w:r>
    </w:p>
    <w:p w:rsidR="00A502BC" w:rsidRDefault="00A502BC" w:rsidP="00A502BC">
      <w:pPr>
        <w:spacing w:line="360" w:lineRule="auto"/>
        <w:jc w:val="both"/>
        <w:rPr>
          <w:sz w:val="28"/>
          <w:szCs w:val="28"/>
        </w:rPr>
      </w:pPr>
      <w:r>
        <w:rPr>
          <w:sz w:val="28"/>
          <w:szCs w:val="28"/>
        </w:rPr>
        <w:t>15. У больных пожилого и старческого возраста с язвенным желудочно-кишечным кровотечением и тяжелой сопутствующей патологией с целью достижения удовлетворительных результатов лечения при высоком риске неблагоприятного исхода лапаротомной операции целесообразно проведение предложенных методик эндолапароскопического гемостаза.</w:t>
      </w:r>
    </w:p>
    <w:p w:rsidR="00A502BC" w:rsidRDefault="00A502BC" w:rsidP="00A502BC">
      <w:pPr>
        <w:spacing w:line="360" w:lineRule="auto"/>
        <w:jc w:val="both"/>
        <w:rPr>
          <w:sz w:val="28"/>
          <w:szCs w:val="28"/>
        </w:rPr>
      </w:pPr>
      <w:r>
        <w:rPr>
          <w:sz w:val="28"/>
          <w:szCs w:val="28"/>
        </w:rPr>
        <w:t xml:space="preserve">16. Сочетание эндоскопического и лапароскопического подхода с механическим лигированием кровоточащих сосудов в комплексной терапии осложненной язвенной болезни значительно уменьшает вероятность рецидива кровотечения (3,1 %), позволяет </w:t>
      </w:r>
      <w:r>
        <w:rPr>
          <w:bCs/>
          <w:iCs/>
          <w:sz w:val="28"/>
          <w:szCs w:val="28"/>
        </w:rPr>
        <w:t>избежать экстренной лапаротомной операции и снижает общую летальность у больных пожилого и старческого возраста с 15 % до 3,1 %.</w:t>
      </w: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lang w:val="uk-UA"/>
        </w:rPr>
      </w:pPr>
    </w:p>
    <w:p w:rsidR="00A502BC" w:rsidRDefault="00A502BC" w:rsidP="00A502BC">
      <w:pPr>
        <w:spacing w:line="360" w:lineRule="auto"/>
        <w:jc w:val="both"/>
        <w:rPr>
          <w:sz w:val="28"/>
          <w:szCs w:val="28"/>
        </w:rPr>
      </w:pPr>
    </w:p>
    <w:p w:rsidR="00A502BC" w:rsidRDefault="00A502BC" w:rsidP="00A502BC">
      <w:pPr>
        <w:spacing w:line="360" w:lineRule="auto"/>
        <w:jc w:val="both"/>
        <w:rPr>
          <w:sz w:val="28"/>
          <w:szCs w:val="28"/>
        </w:rPr>
      </w:pPr>
    </w:p>
    <w:p w:rsidR="00A502BC" w:rsidRDefault="00A502BC" w:rsidP="00A502BC">
      <w:pPr>
        <w:spacing w:line="360" w:lineRule="auto"/>
        <w:jc w:val="both"/>
        <w:rPr>
          <w:sz w:val="28"/>
          <w:szCs w:val="28"/>
        </w:rPr>
      </w:pPr>
    </w:p>
    <w:p w:rsidR="00A502BC" w:rsidRDefault="00A502BC" w:rsidP="00A502BC">
      <w:pPr>
        <w:spacing w:line="360" w:lineRule="auto"/>
        <w:jc w:val="both"/>
        <w:rPr>
          <w:sz w:val="28"/>
          <w:szCs w:val="28"/>
        </w:rPr>
      </w:pPr>
    </w:p>
    <w:p w:rsidR="00A502BC" w:rsidRDefault="00A502BC" w:rsidP="00A502BC">
      <w:pPr>
        <w:spacing w:line="360" w:lineRule="auto"/>
        <w:jc w:val="both"/>
        <w:rPr>
          <w:sz w:val="28"/>
          <w:szCs w:val="28"/>
        </w:rPr>
      </w:pPr>
    </w:p>
    <w:p w:rsidR="00A502BC" w:rsidRDefault="00A502BC" w:rsidP="00A502BC">
      <w:pPr>
        <w:spacing w:line="360" w:lineRule="auto"/>
        <w:jc w:val="both"/>
        <w:rPr>
          <w:sz w:val="28"/>
          <w:szCs w:val="28"/>
        </w:rPr>
      </w:pPr>
    </w:p>
    <w:p w:rsidR="00A502BC" w:rsidRDefault="00A502BC" w:rsidP="00A502BC">
      <w:pPr>
        <w:spacing w:line="360" w:lineRule="auto"/>
        <w:jc w:val="both"/>
        <w:rPr>
          <w:sz w:val="28"/>
          <w:szCs w:val="28"/>
        </w:rPr>
      </w:pPr>
    </w:p>
    <w:p w:rsidR="00A502BC" w:rsidRDefault="00A502BC" w:rsidP="00A502BC">
      <w:pPr>
        <w:spacing w:line="360" w:lineRule="auto"/>
        <w:jc w:val="both"/>
        <w:rPr>
          <w:sz w:val="28"/>
          <w:szCs w:val="28"/>
        </w:rPr>
      </w:pPr>
    </w:p>
    <w:p w:rsidR="00A502BC" w:rsidRDefault="00A502BC" w:rsidP="00A502BC">
      <w:pPr>
        <w:spacing w:line="360" w:lineRule="auto"/>
        <w:jc w:val="both"/>
        <w:rPr>
          <w:sz w:val="28"/>
          <w:szCs w:val="28"/>
        </w:rPr>
      </w:pPr>
    </w:p>
    <w:p w:rsidR="00A502BC" w:rsidRDefault="00A502BC" w:rsidP="00A502BC">
      <w:pPr>
        <w:spacing w:line="360" w:lineRule="auto"/>
        <w:jc w:val="both"/>
        <w:rPr>
          <w:sz w:val="28"/>
          <w:szCs w:val="28"/>
        </w:rPr>
      </w:pPr>
    </w:p>
    <w:p w:rsidR="00A502BC" w:rsidRDefault="00A502BC" w:rsidP="00A502BC">
      <w:pPr>
        <w:shd w:val="clear" w:color="auto" w:fill="FFFFFF"/>
        <w:spacing w:line="360" w:lineRule="auto"/>
        <w:ind w:right="77"/>
        <w:jc w:val="center"/>
        <w:rPr>
          <w:sz w:val="28"/>
          <w:szCs w:val="28"/>
        </w:rPr>
      </w:pPr>
      <w:r>
        <w:rPr>
          <w:sz w:val="28"/>
          <w:szCs w:val="28"/>
        </w:rPr>
        <w:t xml:space="preserve">СПИСОК ИСПОЛЬЗОВАННЫХ ИСТОЧНИКОВ </w:t>
      </w:r>
    </w:p>
    <w:p w:rsidR="00A502BC" w:rsidRDefault="00A502BC" w:rsidP="00A502BC">
      <w:pPr>
        <w:shd w:val="clear" w:color="auto" w:fill="FFFFFF"/>
        <w:spacing w:line="360" w:lineRule="auto"/>
        <w:ind w:right="77"/>
        <w:jc w:val="center"/>
        <w:rPr>
          <w:sz w:val="28"/>
          <w:szCs w:val="28"/>
        </w:rPr>
      </w:pPr>
    </w:p>
    <w:p w:rsidR="00A502BC" w:rsidRDefault="00A502BC" w:rsidP="00A502BC">
      <w:pPr>
        <w:shd w:val="clear" w:color="auto" w:fill="FFFFFF"/>
        <w:spacing w:line="360" w:lineRule="auto"/>
        <w:ind w:left="5" w:firstLine="734"/>
        <w:jc w:val="both"/>
        <w:rPr>
          <w:sz w:val="28"/>
          <w:szCs w:val="28"/>
        </w:rPr>
      </w:pPr>
      <w:r>
        <w:rPr>
          <w:sz w:val="28"/>
          <w:szCs w:val="28"/>
        </w:rPr>
        <w:lastRenderedPageBreak/>
        <w:t>1. Активная дифференцированная лечебная тактика при язвенных гастродуоденальных кровотечениях - основа взаимопонимания и взаимодействия между хирургами, гастроэнтерологами и эндоскопистами</w:t>
      </w:r>
      <w:r>
        <w:rPr>
          <w:sz w:val="28"/>
          <w:szCs w:val="28"/>
          <w:lang w:val="uk-UA"/>
        </w:rPr>
        <w:t xml:space="preserve"> / </w:t>
      </w:r>
      <w:r>
        <w:rPr>
          <w:sz w:val="28"/>
          <w:szCs w:val="28"/>
        </w:rPr>
        <w:t xml:space="preserve"> </w:t>
      </w:r>
      <w:r>
        <w:rPr>
          <w:sz w:val="28"/>
          <w:szCs w:val="28"/>
          <w:lang w:val="uk-UA"/>
        </w:rPr>
        <w:t xml:space="preserve">Ю. М. </w:t>
      </w:r>
      <w:r>
        <w:rPr>
          <w:sz w:val="28"/>
          <w:szCs w:val="28"/>
        </w:rPr>
        <w:t xml:space="preserve">Панцырев, </w:t>
      </w:r>
      <w:r>
        <w:rPr>
          <w:sz w:val="28"/>
          <w:szCs w:val="28"/>
          <w:lang w:val="uk-UA"/>
        </w:rPr>
        <w:t xml:space="preserve">В. И. Сидоренко, Е. Д. </w:t>
      </w:r>
      <w:r>
        <w:rPr>
          <w:sz w:val="28"/>
          <w:szCs w:val="28"/>
        </w:rPr>
        <w:t>Фёдоров</w:t>
      </w:r>
      <w:r>
        <w:rPr>
          <w:sz w:val="28"/>
          <w:szCs w:val="28"/>
          <w:lang w:val="uk-UA"/>
        </w:rPr>
        <w:t xml:space="preserve"> </w:t>
      </w:r>
      <w:r>
        <w:rPr>
          <w:sz w:val="28"/>
          <w:szCs w:val="28"/>
        </w:rPr>
        <w:t>[</w:t>
      </w:r>
      <w:r>
        <w:rPr>
          <w:sz w:val="28"/>
          <w:szCs w:val="28"/>
          <w:lang w:val="uk-UA"/>
        </w:rPr>
        <w:t>и др.</w:t>
      </w:r>
      <w:r>
        <w:rPr>
          <w:sz w:val="28"/>
          <w:szCs w:val="28"/>
        </w:rPr>
        <w:t>]</w:t>
      </w:r>
      <w:r>
        <w:rPr>
          <w:sz w:val="28"/>
          <w:szCs w:val="28"/>
          <w:lang w:val="uk-UA"/>
        </w:rPr>
        <w:t xml:space="preserve"> </w:t>
      </w:r>
      <w:r>
        <w:rPr>
          <w:sz w:val="28"/>
          <w:szCs w:val="28"/>
        </w:rPr>
        <w:t xml:space="preserve">// Клиническая эндоскопия. – 1988. – </w:t>
      </w:r>
      <w:r>
        <w:rPr>
          <w:sz w:val="28"/>
          <w:szCs w:val="28"/>
          <w:lang w:val="en-US"/>
        </w:rPr>
        <w:t>C</w:t>
      </w:r>
      <w:r>
        <w:rPr>
          <w:sz w:val="28"/>
          <w:szCs w:val="28"/>
        </w:rPr>
        <w:t>. 19-21.</w:t>
      </w:r>
    </w:p>
    <w:p w:rsidR="00A502BC" w:rsidRDefault="00A502BC" w:rsidP="00A502BC">
      <w:pPr>
        <w:shd w:val="clear" w:color="auto" w:fill="FFFFFF"/>
        <w:spacing w:line="360" w:lineRule="auto"/>
        <w:ind w:left="14" w:right="14" w:firstLine="701"/>
        <w:jc w:val="both"/>
        <w:rPr>
          <w:sz w:val="28"/>
          <w:szCs w:val="28"/>
        </w:rPr>
      </w:pPr>
      <w:r>
        <w:rPr>
          <w:sz w:val="28"/>
          <w:szCs w:val="28"/>
        </w:rPr>
        <w:t xml:space="preserve">2. Андриевский </w:t>
      </w:r>
      <w:r>
        <w:rPr>
          <w:sz w:val="28"/>
          <w:szCs w:val="28"/>
          <w:lang w:val="uk-UA"/>
        </w:rPr>
        <w:t xml:space="preserve">П. Н. </w:t>
      </w:r>
      <w:r>
        <w:rPr>
          <w:sz w:val="28"/>
          <w:szCs w:val="28"/>
        </w:rPr>
        <w:t xml:space="preserve">Эффективность </w:t>
      </w:r>
      <w:r>
        <w:rPr>
          <w:sz w:val="28"/>
          <w:szCs w:val="28"/>
          <w:lang w:val="uk-UA"/>
        </w:rPr>
        <w:t xml:space="preserve">локального </w:t>
      </w:r>
      <w:r>
        <w:rPr>
          <w:sz w:val="28"/>
          <w:szCs w:val="28"/>
        </w:rPr>
        <w:t>эндоскопического гемостаза в лечении больных пожилого и старческого возраста с острыми дуоденальными кровотечениями / П. Н. Андриевский</w:t>
      </w:r>
      <w:r>
        <w:rPr>
          <w:sz w:val="28"/>
          <w:szCs w:val="28"/>
          <w:lang w:val="uk-UA"/>
        </w:rPr>
        <w:t xml:space="preserve">, И. В. Московченко,  А. Л. </w:t>
      </w:r>
      <w:r>
        <w:rPr>
          <w:sz w:val="28"/>
          <w:szCs w:val="28"/>
        </w:rPr>
        <w:t xml:space="preserve">Дехтярь // </w:t>
      </w:r>
      <w:r>
        <w:rPr>
          <w:sz w:val="28"/>
          <w:szCs w:val="28"/>
          <w:lang w:val="uk-UA"/>
        </w:rPr>
        <w:t xml:space="preserve">Матеріали </w:t>
      </w:r>
      <w:r>
        <w:rPr>
          <w:sz w:val="28"/>
          <w:szCs w:val="28"/>
          <w:lang w:val="en-US"/>
        </w:rPr>
        <w:t>XX</w:t>
      </w:r>
      <w:r>
        <w:rPr>
          <w:sz w:val="28"/>
          <w:szCs w:val="28"/>
        </w:rPr>
        <w:t xml:space="preserve"> </w:t>
      </w:r>
      <w:r>
        <w:rPr>
          <w:sz w:val="28"/>
          <w:szCs w:val="28"/>
          <w:lang w:val="uk-UA"/>
        </w:rPr>
        <w:t xml:space="preserve">з'їзду хірургів України. </w:t>
      </w:r>
      <w:r>
        <w:rPr>
          <w:sz w:val="28"/>
          <w:szCs w:val="28"/>
        </w:rPr>
        <w:t>– 2002. – Т. 1 - С. 128 - 130.</w:t>
      </w:r>
    </w:p>
    <w:p w:rsidR="00A502BC" w:rsidRDefault="00A502BC" w:rsidP="00A502BC">
      <w:pPr>
        <w:spacing w:line="360" w:lineRule="auto"/>
        <w:ind w:firstLine="708"/>
        <w:jc w:val="both"/>
        <w:rPr>
          <w:sz w:val="28"/>
          <w:szCs w:val="28"/>
        </w:rPr>
      </w:pPr>
      <w:r>
        <w:rPr>
          <w:sz w:val="28"/>
          <w:szCs w:val="28"/>
        </w:rPr>
        <w:t>3. Бабак О. Я. Фармакотерапия пептических язв желудка и двенадцатиперстной кишки / Бабак О.Я., Фадеенко Г.Д. - Х: Основа, 1997. — 240 с.</w:t>
      </w:r>
    </w:p>
    <w:p w:rsidR="00A502BC" w:rsidRDefault="00A502BC" w:rsidP="00A502BC">
      <w:pPr>
        <w:shd w:val="clear" w:color="auto" w:fill="FFFFFF"/>
        <w:spacing w:line="360" w:lineRule="auto"/>
        <w:ind w:right="14" w:firstLine="730"/>
        <w:jc w:val="both"/>
        <w:rPr>
          <w:sz w:val="28"/>
          <w:szCs w:val="28"/>
        </w:rPr>
      </w:pPr>
      <w:r>
        <w:rPr>
          <w:sz w:val="28"/>
          <w:szCs w:val="28"/>
        </w:rPr>
        <w:t>4. Балалыкин A. C. Эндоскопическая классификация и принципы лечения желудочно-кишечных кровотечений / А. С. Балалыкин, А. Н. Алимов, В. В. Гвоздик // Сборник тезисов 4 Международного конгресса по эндоскопической хирургии. - Москва. - 2000. - С. 23-25.</w:t>
      </w:r>
    </w:p>
    <w:p w:rsidR="00A502BC" w:rsidRDefault="00A502BC" w:rsidP="00A502BC">
      <w:pPr>
        <w:spacing w:line="360" w:lineRule="auto"/>
        <w:ind w:firstLine="708"/>
        <w:jc w:val="both"/>
        <w:rPr>
          <w:sz w:val="28"/>
          <w:szCs w:val="28"/>
          <w:lang w:val="uk-UA"/>
        </w:rPr>
      </w:pPr>
      <w:r>
        <w:rPr>
          <w:sz w:val="28"/>
          <w:szCs w:val="28"/>
        </w:rPr>
        <w:t>5. Безруков В. В. Захворюваність населення старшого працездатного віку в Україні / В. В. Безруков, Н. В. Вержиківська, Т. Л. Єхнева //Журн</w:t>
      </w:r>
      <w:r>
        <w:rPr>
          <w:sz w:val="28"/>
          <w:szCs w:val="28"/>
          <w:lang w:val="uk-UA"/>
        </w:rPr>
        <w:t>ал</w:t>
      </w:r>
      <w:r>
        <w:rPr>
          <w:sz w:val="28"/>
          <w:szCs w:val="28"/>
        </w:rPr>
        <w:t xml:space="preserve"> Акад</w:t>
      </w:r>
      <w:r>
        <w:rPr>
          <w:sz w:val="28"/>
          <w:szCs w:val="28"/>
          <w:lang w:val="uk-UA"/>
        </w:rPr>
        <w:t>емії</w:t>
      </w:r>
      <w:r>
        <w:rPr>
          <w:sz w:val="28"/>
          <w:szCs w:val="28"/>
        </w:rPr>
        <w:t xml:space="preserve"> мед</w:t>
      </w:r>
      <w:r>
        <w:rPr>
          <w:sz w:val="28"/>
          <w:szCs w:val="28"/>
          <w:lang w:val="uk-UA"/>
        </w:rPr>
        <w:t>ичних</w:t>
      </w:r>
      <w:r>
        <w:rPr>
          <w:sz w:val="28"/>
          <w:szCs w:val="28"/>
        </w:rPr>
        <w:t xml:space="preserve"> наук України. — 1998.— № 2.— С. 268—277.</w:t>
      </w:r>
    </w:p>
    <w:p w:rsidR="00A502BC" w:rsidRDefault="00A502BC" w:rsidP="00A502BC">
      <w:pPr>
        <w:shd w:val="clear" w:color="auto" w:fill="FFFFFF"/>
        <w:spacing w:line="360" w:lineRule="auto"/>
        <w:ind w:left="24" w:right="24" w:firstLine="720"/>
        <w:jc w:val="both"/>
        <w:rPr>
          <w:sz w:val="28"/>
          <w:szCs w:val="28"/>
        </w:rPr>
      </w:pPr>
      <w:r>
        <w:rPr>
          <w:sz w:val="28"/>
          <w:szCs w:val="28"/>
        </w:rPr>
        <w:t>6. Березницкий Я. С. Организационные и методологические проблемы оказания помощи пациентам с желудочно-дуоденальными кровотечениями язвенной этиологии / Я. С. Березницкий, Р. Й. Василишин, М. Б. Щербинина  // Укр</w:t>
      </w:r>
      <w:r>
        <w:rPr>
          <w:sz w:val="28"/>
          <w:szCs w:val="28"/>
          <w:lang w:val="uk-UA"/>
        </w:rPr>
        <w:t>аїнський</w:t>
      </w:r>
      <w:r>
        <w:rPr>
          <w:sz w:val="28"/>
          <w:szCs w:val="28"/>
        </w:rPr>
        <w:t xml:space="preserve"> ж</w:t>
      </w:r>
      <w:r>
        <w:rPr>
          <w:sz w:val="28"/>
          <w:szCs w:val="28"/>
          <w:lang w:val="uk-UA"/>
        </w:rPr>
        <w:t>урнал</w:t>
      </w:r>
      <w:r>
        <w:rPr>
          <w:sz w:val="28"/>
          <w:szCs w:val="28"/>
        </w:rPr>
        <w:t xml:space="preserve"> </w:t>
      </w:r>
      <w:r>
        <w:rPr>
          <w:sz w:val="28"/>
          <w:szCs w:val="28"/>
          <w:lang w:val="uk-UA"/>
        </w:rPr>
        <w:t xml:space="preserve">малоінвазивної та ендоскопічної хірургії. </w:t>
      </w:r>
      <w:r>
        <w:rPr>
          <w:sz w:val="28"/>
          <w:szCs w:val="28"/>
        </w:rPr>
        <w:t xml:space="preserve">- 2001. - </w:t>
      </w:r>
      <w:r>
        <w:rPr>
          <w:sz w:val="28"/>
          <w:szCs w:val="28"/>
          <w:lang w:val="en-US"/>
        </w:rPr>
        <w:t>Vol</w:t>
      </w:r>
      <w:r>
        <w:rPr>
          <w:sz w:val="28"/>
          <w:szCs w:val="28"/>
        </w:rPr>
        <w:t>. 5, № 1. - С. 7.</w:t>
      </w:r>
    </w:p>
    <w:p w:rsidR="00A502BC" w:rsidRDefault="00A502BC" w:rsidP="00A502BC">
      <w:pPr>
        <w:autoSpaceDE w:val="0"/>
        <w:autoSpaceDN w:val="0"/>
        <w:adjustRightInd w:val="0"/>
        <w:spacing w:line="360" w:lineRule="auto"/>
        <w:ind w:firstLine="708"/>
        <w:jc w:val="both"/>
        <w:rPr>
          <w:sz w:val="28"/>
          <w:szCs w:val="28"/>
        </w:rPr>
      </w:pPr>
      <w:r>
        <w:rPr>
          <w:sz w:val="28"/>
          <w:szCs w:val="28"/>
        </w:rPr>
        <w:t>7. Березницкий Я. С. Стандарты диагностики и лечения язвенной болезни / Я. С. Березницкий, И. И. Гриценко, В. М. Ратчик // Сучасна гастроентерол</w:t>
      </w:r>
      <w:r>
        <w:rPr>
          <w:sz w:val="28"/>
          <w:szCs w:val="28"/>
          <w:lang w:val="uk-UA"/>
        </w:rPr>
        <w:t>огія</w:t>
      </w:r>
      <w:r>
        <w:rPr>
          <w:sz w:val="28"/>
          <w:szCs w:val="28"/>
        </w:rPr>
        <w:t xml:space="preserve"> і гематологія</w:t>
      </w:r>
      <w:r>
        <w:rPr>
          <w:sz w:val="28"/>
          <w:szCs w:val="28"/>
          <w:lang w:val="uk-UA"/>
        </w:rPr>
        <w:t xml:space="preserve">. </w:t>
      </w:r>
      <w:r>
        <w:rPr>
          <w:sz w:val="28"/>
          <w:szCs w:val="28"/>
        </w:rPr>
        <w:t>— 2000.— № 2.— С.16—20.</w:t>
      </w:r>
    </w:p>
    <w:p w:rsidR="00A502BC" w:rsidRDefault="00A502BC" w:rsidP="00A502BC">
      <w:pPr>
        <w:shd w:val="clear" w:color="auto" w:fill="FFFFFF"/>
        <w:spacing w:line="360" w:lineRule="auto"/>
        <w:ind w:left="14" w:right="10" w:firstLine="696"/>
        <w:jc w:val="both"/>
        <w:rPr>
          <w:sz w:val="28"/>
          <w:szCs w:val="28"/>
        </w:rPr>
      </w:pPr>
      <w:r>
        <w:rPr>
          <w:sz w:val="28"/>
          <w:szCs w:val="28"/>
        </w:rPr>
        <w:t xml:space="preserve">8. </w:t>
      </w:r>
      <w:r>
        <w:rPr>
          <w:sz w:val="28"/>
          <w:szCs w:val="28"/>
          <w:lang w:val="uk-UA"/>
        </w:rPr>
        <w:t xml:space="preserve">Братусь В. </w:t>
      </w:r>
      <w:r>
        <w:rPr>
          <w:sz w:val="28"/>
          <w:szCs w:val="28"/>
        </w:rPr>
        <w:t>Д. Дифференциальная диагностика и лечение острых желудочно-кишечных кровотечений</w:t>
      </w:r>
      <w:r>
        <w:rPr>
          <w:sz w:val="28"/>
          <w:szCs w:val="28"/>
          <w:lang w:val="uk-UA"/>
        </w:rPr>
        <w:t xml:space="preserve"> / </w:t>
      </w:r>
      <w:r>
        <w:rPr>
          <w:sz w:val="28"/>
          <w:szCs w:val="28"/>
        </w:rPr>
        <w:t xml:space="preserve">В. Д. </w:t>
      </w:r>
      <w:r>
        <w:rPr>
          <w:sz w:val="28"/>
          <w:szCs w:val="28"/>
          <w:lang w:val="uk-UA"/>
        </w:rPr>
        <w:t xml:space="preserve">Братусь. </w:t>
      </w:r>
      <w:r>
        <w:rPr>
          <w:sz w:val="28"/>
          <w:szCs w:val="28"/>
        </w:rPr>
        <w:t xml:space="preserve">- </w:t>
      </w:r>
      <w:r>
        <w:rPr>
          <w:sz w:val="28"/>
          <w:szCs w:val="28"/>
          <w:lang w:val="uk-UA"/>
        </w:rPr>
        <w:t xml:space="preserve"> </w:t>
      </w:r>
      <w:r>
        <w:rPr>
          <w:sz w:val="28"/>
          <w:szCs w:val="28"/>
        </w:rPr>
        <w:t>К: Здоровья, 1991. - 270 с.</w:t>
      </w:r>
    </w:p>
    <w:p w:rsidR="00A502BC" w:rsidRDefault="00A502BC" w:rsidP="00A502BC">
      <w:pPr>
        <w:shd w:val="clear" w:color="auto" w:fill="FFFFFF"/>
        <w:spacing w:line="360" w:lineRule="auto"/>
        <w:ind w:left="24" w:right="14" w:firstLine="691"/>
        <w:jc w:val="both"/>
        <w:rPr>
          <w:sz w:val="28"/>
          <w:szCs w:val="28"/>
        </w:rPr>
      </w:pPr>
      <w:r>
        <w:rPr>
          <w:sz w:val="28"/>
          <w:szCs w:val="28"/>
        </w:rPr>
        <w:lastRenderedPageBreak/>
        <w:t xml:space="preserve">9. </w:t>
      </w:r>
      <w:r>
        <w:rPr>
          <w:sz w:val="28"/>
          <w:szCs w:val="28"/>
          <w:lang w:val="uk-UA"/>
        </w:rPr>
        <w:t xml:space="preserve">Братусь В. </w:t>
      </w:r>
      <w:r>
        <w:rPr>
          <w:sz w:val="28"/>
          <w:szCs w:val="28"/>
        </w:rPr>
        <w:t>Д. Новые тенденции в лечении больных с острыми желудочно-кишечными кровотечениями</w:t>
      </w:r>
      <w:r>
        <w:rPr>
          <w:sz w:val="28"/>
          <w:szCs w:val="28"/>
          <w:lang w:val="uk-UA"/>
        </w:rPr>
        <w:t xml:space="preserve"> / В. Д. Братусь // Український журнал малоінвазивної та ендоскопічної хірургії.</w:t>
      </w:r>
      <w:r>
        <w:rPr>
          <w:sz w:val="28"/>
          <w:szCs w:val="28"/>
        </w:rPr>
        <w:t>- 2001.-</w:t>
      </w:r>
      <w:r>
        <w:rPr>
          <w:sz w:val="28"/>
          <w:szCs w:val="28"/>
          <w:lang w:val="uk-UA"/>
        </w:rPr>
        <w:t xml:space="preserve"> </w:t>
      </w:r>
      <w:r>
        <w:rPr>
          <w:sz w:val="28"/>
          <w:szCs w:val="28"/>
          <w:lang w:val="en-US"/>
        </w:rPr>
        <w:t>Vol</w:t>
      </w:r>
      <w:r>
        <w:rPr>
          <w:sz w:val="28"/>
          <w:szCs w:val="28"/>
        </w:rPr>
        <w:t>. 5, № 1.-</w:t>
      </w:r>
      <w:r>
        <w:rPr>
          <w:sz w:val="28"/>
          <w:szCs w:val="28"/>
          <w:lang w:val="uk-UA"/>
        </w:rPr>
        <w:t xml:space="preserve"> </w:t>
      </w:r>
      <w:r>
        <w:rPr>
          <w:sz w:val="28"/>
          <w:szCs w:val="28"/>
        </w:rPr>
        <w:t>С. 5-6.</w:t>
      </w:r>
    </w:p>
    <w:p w:rsidR="00A502BC" w:rsidRDefault="00A502BC" w:rsidP="00A502BC">
      <w:pPr>
        <w:shd w:val="clear" w:color="auto" w:fill="FFFFFF"/>
        <w:spacing w:line="360" w:lineRule="auto"/>
        <w:ind w:left="106" w:right="29" w:firstLine="624"/>
        <w:jc w:val="both"/>
        <w:rPr>
          <w:sz w:val="28"/>
          <w:szCs w:val="28"/>
        </w:rPr>
      </w:pPr>
      <w:r>
        <w:rPr>
          <w:sz w:val="28"/>
          <w:szCs w:val="28"/>
        </w:rPr>
        <w:t xml:space="preserve">10. </w:t>
      </w:r>
      <w:r>
        <w:rPr>
          <w:sz w:val="28"/>
          <w:szCs w:val="28"/>
          <w:lang w:val="uk-UA"/>
        </w:rPr>
        <w:t xml:space="preserve">Бука Г. Ю. Порівняльна оцінка методів прогнозування раннього </w:t>
      </w:r>
      <w:r>
        <w:rPr>
          <w:sz w:val="28"/>
          <w:szCs w:val="28"/>
        </w:rPr>
        <w:t>р</w:t>
      </w:r>
      <w:r>
        <w:rPr>
          <w:sz w:val="28"/>
          <w:szCs w:val="28"/>
          <w:lang w:val="uk-UA"/>
        </w:rPr>
        <w:t xml:space="preserve">ецидиву кровотечі виразкового генеза / Г. Ю. Бука </w:t>
      </w:r>
      <w:r>
        <w:rPr>
          <w:sz w:val="28"/>
          <w:szCs w:val="28"/>
        </w:rPr>
        <w:t xml:space="preserve">// </w:t>
      </w:r>
      <w:r>
        <w:rPr>
          <w:sz w:val="28"/>
          <w:szCs w:val="28"/>
          <w:lang w:val="uk-UA"/>
        </w:rPr>
        <w:t xml:space="preserve">Клінічна хірургія. </w:t>
      </w:r>
      <w:r>
        <w:rPr>
          <w:sz w:val="28"/>
          <w:szCs w:val="28"/>
        </w:rPr>
        <w:t xml:space="preserve">- 2000. - № 6. - </w:t>
      </w:r>
      <w:r>
        <w:rPr>
          <w:sz w:val="28"/>
          <w:szCs w:val="28"/>
          <w:lang w:val="uk-UA"/>
        </w:rPr>
        <w:t xml:space="preserve">С. </w:t>
      </w:r>
      <w:r>
        <w:rPr>
          <w:sz w:val="28"/>
          <w:szCs w:val="28"/>
        </w:rPr>
        <w:t>7-</w:t>
      </w:r>
      <w:r>
        <w:rPr>
          <w:sz w:val="28"/>
          <w:szCs w:val="28"/>
          <w:lang w:val="uk-UA"/>
        </w:rPr>
        <w:t>1</w:t>
      </w:r>
      <w:r>
        <w:rPr>
          <w:sz w:val="28"/>
          <w:szCs w:val="28"/>
        </w:rPr>
        <w:t>0.</w:t>
      </w:r>
    </w:p>
    <w:p w:rsidR="00A502BC" w:rsidRDefault="00A502BC" w:rsidP="00A502BC">
      <w:pPr>
        <w:autoSpaceDE w:val="0"/>
        <w:autoSpaceDN w:val="0"/>
        <w:adjustRightInd w:val="0"/>
        <w:spacing w:line="360" w:lineRule="auto"/>
        <w:ind w:firstLine="708"/>
        <w:jc w:val="both"/>
        <w:rPr>
          <w:sz w:val="28"/>
          <w:szCs w:val="28"/>
        </w:rPr>
      </w:pPr>
      <w:r>
        <w:rPr>
          <w:sz w:val="28"/>
          <w:szCs w:val="28"/>
        </w:rPr>
        <w:t>11. Валенкевич Л.</w:t>
      </w:r>
      <w:r>
        <w:rPr>
          <w:sz w:val="28"/>
          <w:szCs w:val="28"/>
          <w:lang w:val="uk-UA"/>
        </w:rPr>
        <w:t xml:space="preserve"> </w:t>
      </w:r>
      <w:r>
        <w:rPr>
          <w:sz w:val="28"/>
          <w:szCs w:val="28"/>
        </w:rPr>
        <w:t>Н.</w:t>
      </w:r>
      <w:r>
        <w:rPr>
          <w:sz w:val="28"/>
          <w:szCs w:val="28"/>
          <w:lang w:val="uk-UA"/>
        </w:rPr>
        <w:t xml:space="preserve"> </w:t>
      </w:r>
      <w:r>
        <w:rPr>
          <w:sz w:val="28"/>
          <w:szCs w:val="28"/>
        </w:rPr>
        <w:t>Острые язвы желудка и кишечника у больных пожилого и старческого возраста</w:t>
      </w:r>
      <w:r>
        <w:rPr>
          <w:sz w:val="28"/>
          <w:szCs w:val="28"/>
          <w:lang w:val="uk-UA"/>
        </w:rPr>
        <w:t xml:space="preserve"> / Л. Н. </w:t>
      </w:r>
      <w:r>
        <w:rPr>
          <w:sz w:val="28"/>
          <w:szCs w:val="28"/>
        </w:rPr>
        <w:t xml:space="preserve">Валенкевич, </w:t>
      </w:r>
      <w:r>
        <w:rPr>
          <w:sz w:val="28"/>
          <w:szCs w:val="28"/>
          <w:lang w:val="uk-UA"/>
        </w:rPr>
        <w:t xml:space="preserve">О. И. </w:t>
      </w:r>
      <w:r>
        <w:rPr>
          <w:sz w:val="28"/>
          <w:szCs w:val="28"/>
        </w:rPr>
        <w:t>Яхонтова</w:t>
      </w:r>
      <w:r>
        <w:rPr>
          <w:sz w:val="28"/>
          <w:szCs w:val="28"/>
          <w:lang w:val="uk-UA"/>
        </w:rPr>
        <w:t xml:space="preserve"> </w:t>
      </w:r>
      <w:r>
        <w:rPr>
          <w:sz w:val="28"/>
          <w:szCs w:val="28"/>
        </w:rPr>
        <w:t>//</w:t>
      </w:r>
      <w:r>
        <w:rPr>
          <w:sz w:val="28"/>
          <w:szCs w:val="28"/>
          <w:lang w:val="uk-UA"/>
        </w:rPr>
        <w:t xml:space="preserve"> </w:t>
      </w:r>
      <w:r>
        <w:rPr>
          <w:sz w:val="28"/>
          <w:szCs w:val="28"/>
        </w:rPr>
        <w:t>Клин</w:t>
      </w:r>
      <w:r>
        <w:rPr>
          <w:sz w:val="28"/>
          <w:szCs w:val="28"/>
          <w:lang w:val="uk-UA"/>
        </w:rPr>
        <w:t>ическая</w:t>
      </w:r>
      <w:r>
        <w:rPr>
          <w:sz w:val="28"/>
          <w:szCs w:val="28"/>
        </w:rPr>
        <w:t xml:space="preserve"> геронтология. — 1999.— № 4.— С. 53—56.</w:t>
      </w:r>
    </w:p>
    <w:p w:rsidR="00A502BC" w:rsidRDefault="00A502BC" w:rsidP="00A502BC">
      <w:pPr>
        <w:autoSpaceDE w:val="0"/>
        <w:autoSpaceDN w:val="0"/>
        <w:adjustRightInd w:val="0"/>
        <w:spacing w:line="360" w:lineRule="auto"/>
        <w:ind w:firstLine="708"/>
        <w:jc w:val="both"/>
        <w:rPr>
          <w:sz w:val="28"/>
          <w:szCs w:val="28"/>
        </w:rPr>
      </w:pPr>
      <w:r>
        <w:rPr>
          <w:sz w:val="28"/>
          <w:szCs w:val="28"/>
        </w:rPr>
        <w:t>12. Baленкевич Л.</w:t>
      </w:r>
      <w:r>
        <w:rPr>
          <w:sz w:val="28"/>
          <w:szCs w:val="28"/>
          <w:lang w:val="uk-UA"/>
        </w:rPr>
        <w:t xml:space="preserve"> </w:t>
      </w:r>
      <w:r>
        <w:rPr>
          <w:sz w:val="28"/>
          <w:szCs w:val="28"/>
        </w:rPr>
        <w:t>Н. Пищеварительная система человека при старении</w:t>
      </w:r>
      <w:r>
        <w:rPr>
          <w:sz w:val="28"/>
          <w:szCs w:val="28"/>
          <w:lang w:val="uk-UA"/>
        </w:rPr>
        <w:t xml:space="preserve"> / Л. Н. Валенкевич.</w:t>
      </w:r>
      <w:r>
        <w:rPr>
          <w:sz w:val="28"/>
          <w:szCs w:val="28"/>
        </w:rPr>
        <w:t>— Л.: Наука, 1984.—</w:t>
      </w:r>
      <w:r>
        <w:rPr>
          <w:sz w:val="28"/>
          <w:szCs w:val="28"/>
          <w:lang w:val="uk-UA"/>
        </w:rPr>
        <w:t xml:space="preserve"> </w:t>
      </w:r>
      <w:r>
        <w:rPr>
          <w:sz w:val="28"/>
          <w:szCs w:val="28"/>
        </w:rPr>
        <w:t>224</w:t>
      </w:r>
      <w:r>
        <w:rPr>
          <w:sz w:val="28"/>
          <w:szCs w:val="28"/>
          <w:lang w:val="uk-UA"/>
        </w:rPr>
        <w:t>с</w:t>
      </w:r>
      <w:r>
        <w:rPr>
          <w:sz w:val="28"/>
          <w:szCs w:val="28"/>
        </w:rPr>
        <w:t>.</w:t>
      </w:r>
    </w:p>
    <w:p w:rsidR="00A502BC" w:rsidRDefault="00A502BC" w:rsidP="00A502BC">
      <w:pPr>
        <w:shd w:val="clear" w:color="auto" w:fill="FFFFFF"/>
        <w:spacing w:line="360" w:lineRule="auto"/>
        <w:ind w:left="24" w:right="5" w:firstLine="725"/>
        <w:jc w:val="both"/>
        <w:rPr>
          <w:sz w:val="28"/>
          <w:szCs w:val="28"/>
          <w:lang w:val="uk-UA"/>
        </w:rPr>
      </w:pPr>
      <w:r>
        <w:rPr>
          <w:sz w:val="28"/>
          <w:szCs w:val="28"/>
        </w:rPr>
        <w:t xml:space="preserve">13. </w:t>
      </w:r>
      <w:r>
        <w:rPr>
          <w:sz w:val="28"/>
          <w:szCs w:val="28"/>
          <w:lang w:val="uk-UA"/>
        </w:rPr>
        <w:t xml:space="preserve">Вікові та гендерні особливості перфоративних та гостро кровоточивих гастродуоденальних виразок / Б. М. Пацкань, Ю. М. Фатула, І. І. Курах </w:t>
      </w:r>
      <w:r>
        <w:rPr>
          <w:sz w:val="28"/>
          <w:szCs w:val="28"/>
        </w:rPr>
        <w:t>[</w:t>
      </w:r>
      <w:r>
        <w:rPr>
          <w:sz w:val="28"/>
          <w:szCs w:val="28"/>
          <w:lang w:val="uk-UA"/>
        </w:rPr>
        <w:t>та спів.</w:t>
      </w:r>
      <w:r>
        <w:rPr>
          <w:sz w:val="28"/>
          <w:szCs w:val="28"/>
        </w:rPr>
        <w:t>]</w:t>
      </w:r>
      <w:r>
        <w:rPr>
          <w:sz w:val="28"/>
          <w:szCs w:val="28"/>
          <w:lang w:val="uk-UA"/>
        </w:rPr>
        <w:t xml:space="preserve"> // </w:t>
      </w:r>
      <w:r>
        <w:rPr>
          <w:sz w:val="28"/>
          <w:szCs w:val="28"/>
        </w:rPr>
        <w:t>Укр</w:t>
      </w:r>
      <w:r>
        <w:rPr>
          <w:sz w:val="28"/>
          <w:szCs w:val="28"/>
          <w:lang w:val="uk-UA"/>
        </w:rPr>
        <w:t>аїнський</w:t>
      </w:r>
      <w:r>
        <w:rPr>
          <w:sz w:val="28"/>
          <w:szCs w:val="28"/>
        </w:rPr>
        <w:t xml:space="preserve"> ж</w:t>
      </w:r>
      <w:r>
        <w:rPr>
          <w:sz w:val="28"/>
          <w:szCs w:val="28"/>
          <w:lang w:val="uk-UA"/>
        </w:rPr>
        <w:t>урнал</w:t>
      </w:r>
      <w:r>
        <w:rPr>
          <w:sz w:val="28"/>
          <w:szCs w:val="28"/>
        </w:rPr>
        <w:t xml:space="preserve"> </w:t>
      </w:r>
      <w:r>
        <w:rPr>
          <w:sz w:val="28"/>
          <w:szCs w:val="28"/>
          <w:lang w:val="uk-UA"/>
        </w:rPr>
        <w:t xml:space="preserve">малоінвазивної та </w:t>
      </w:r>
      <w:r>
        <w:rPr>
          <w:sz w:val="28"/>
          <w:szCs w:val="28"/>
        </w:rPr>
        <w:t>ендоск</w:t>
      </w:r>
      <w:r>
        <w:rPr>
          <w:sz w:val="28"/>
          <w:szCs w:val="28"/>
          <w:lang w:val="uk-UA"/>
        </w:rPr>
        <w:t>опічної</w:t>
      </w:r>
      <w:r>
        <w:rPr>
          <w:sz w:val="28"/>
          <w:szCs w:val="28"/>
        </w:rPr>
        <w:t xml:space="preserve"> </w:t>
      </w:r>
      <w:r>
        <w:rPr>
          <w:sz w:val="28"/>
          <w:szCs w:val="28"/>
          <w:lang w:val="uk-UA"/>
        </w:rPr>
        <w:t xml:space="preserve">хірургії. </w:t>
      </w:r>
      <w:r>
        <w:rPr>
          <w:sz w:val="28"/>
          <w:szCs w:val="28"/>
        </w:rPr>
        <w:t>- 200</w:t>
      </w:r>
      <w:r>
        <w:rPr>
          <w:sz w:val="28"/>
          <w:szCs w:val="28"/>
          <w:lang w:val="uk-UA"/>
        </w:rPr>
        <w:t>7</w:t>
      </w:r>
      <w:r>
        <w:rPr>
          <w:sz w:val="28"/>
          <w:szCs w:val="28"/>
        </w:rPr>
        <w:t xml:space="preserve">. - </w:t>
      </w:r>
      <w:r>
        <w:rPr>
          <w:sz w:val="28"/>
          <w:szCs w:val="28"/>
          <w:lang w:val="en-US"/>
        </w:rPr>
        <w:t>Vol</w:t>
      </w:r>
      <w:r>
        <w:rPr>
          <w:sz w:val="28"/>
          <w:szCs w:val="28"/>
        </w:rPr>
        <w:t xml:space="preserve">. </w:t>
      </w:r>
      <w:r>
        <w:rPr>
          <w:sz w:val="28"/>
          <w:szCs w:val="28"/>
          <w:lang w:val="uk-UA"/>
        </w:rPr>
        <w:t>11</w:t>
      </w:r>
      <w:r>
        <w:rPr>
          <w:sz w:val="28"/>
          <w:szCs w:val="28"/>
        </w:rPr>
        <w:t xml:space="preserve">, № </w:t>
      </w:r>
      <w:r>
        <w:rPr>
          <w:sz w:val="28"/>
          <w:szCs w:val="28"/>
          <w:lang w:val="uk-UA"/>
        </w:rPr>
        <w:t>2</w:t>
      </w:r>
      <w:r>
        <w:rPr>
          <w:sz w:val="28"/>
          <w:szCs w:val="28"/>
        </w:rPr>
        <w:t>.-</w:t>
      </w:r>
      <w:r>
        <w:rPr>
          <w:sz w:val="28"/>
          <w:szCs w:val="28"/>
          <w:lang w:val="uk-UA"/>
        </w:rPr>
        <w:t xml:space="preserve"> С.34-35.</w:t>
      </w:r>
    </w:p>
    <w:p w:rsidR="00A502BC" w:rsidRPr="00A502BC" w:rsidRDefault="00A502BC" w:rsidP="00A502BC">
      <w:pPr>
        <w:shd w:val="clear" w:color="auto" w:fill="FFFFFF"/>
        <w:spacing w:line="360" w:lineRule="auto"/>
        <w:ind w:left="24" w:right="5" w:firstLine="725"/>
        <w:jc w:val="both"/>
        <w:rPr>
          <w:sz w:val="28"/>
          <w:szCs w:val="28"/>
        </w:rPr>
      </w:pPr>
      <w:r>
        <w:rPr>
          <w:sz w:val="28"/>
          <w:szCs w:val="28"/>
          <w:lang w:val="uk-UA"/>
        </w:rPr>
        <w:t xml:space="preserve">14. Використання антрумектомії в лікуванні гастродуоденальних виразок при шлунково-кишковій кровотечі / П. Д. Фомін, В. Д. Братусь, Є. М. Шепетько [та спів.] // Український журнал малоінвазивної та ендоскопічної хірургії. - 2007. - </w:t>
      </w:r>
      <w:r>
        <w:rPr>
          <w:sz w:val="28"/>
          <w:szCs w:val="28"/>
          <w:lang w:val="en-US"/>
        </w:rPr>
        <w:t>Vol</w:t>
      </w:r>
      <w:r>
        <w:rPr>
          <w:sz w:val="28"/>
          <w:szCs w:val="28"/>
          <w:lang w:val="uk-UA"/>
        </w:rPr>
        <w:t>. 11, № 2.- С</w:t>
      </w:r>
      <w:r w:rsidRPr="00A502BC">
        <w:rPr>
          <w:sz w:val="28"/>
          <w:szCs w:val="28"/>
        </w:rPr>
        <w:t>33-34.</w:t>
      </w:r>
    </w:p>
    <w:p w:rsidR="00A502BC" w:rsidRDefault="00A502BC" w:rsidP="00A502BC">
      <w:pPr>
        <w:shd w:val="clear" w:color="auto" w:fill="FFFFFF"/>
        <w:spacing w:line="360" w:lineRule="auto"/>
        <w:ind w:left="53" w:right="5" w:firstLine="677"/>
        <w:jc w:val="both"/>
        <w:rPr>
          <w:sz w:val="28"/>
          <w:szCs w:val="28"/>
        </w:rPr>
      </w:pPr>
      <w:r>
        <w:rPr>
          <w:sz w:val="28"/>
          <w:szCs w:val="28"/>
        </w:rPr>
        <w:t xml:space="preserve">15. Гастродуоденофиброскопия в прогностической оценке локальных факторов гемостаза при остром желудочно-кишечном кровотечении / В. Т. Зайцев, Б. И. Леев, А. М. </w:t>
      </w:r>
      <w:r>
        <w:rPr>
          <w:sz w:val="28"/>
          <w:szCs w:val="28"/>
          <w:lang w:val="uk-UA"/>
        </w:rPr>
        <w:t xml:space="preserve">Тищенко </w:t>
      </w:r>
      <w:r>
        <w:rPr>
          <w:sz w:val="28"/>
          <w:szCs w:val="28"/>
        </w:rPr>
        <w:t>[</w:t>
      </w:r>
      <w:r>
        <w:rPr>
          <w:sz w:val="28"/>
          <w:szCs w:val="28"/>
          <w:lang w:val="uk-UA"/>
        </w:rPr>
        <w:t>и др.</w:t>
      </w:r>
      <w:r>
        <w:rPr>
          <w:sz w:val="28"/>
          <w:szCs w:val="28"/>
        </w:rPr>
        <w:t>] // Клиническая хирургия. - 1989. - № 4. - С. 7-9.</w:t>
      </w:r>
    </w:p>
    <w:p w:rsidR="00A502BC" w:rsidRDefault="00A502BC" w:rsidP="00A502BC">
      <w:pPr>
        <w:autoSpaceDE w:val="0"/>
        <w:autoSpaceDN w:val="0"/>
        <w:adjustRightInd w:val="0"/>
        <w:spacing w:line="360" w:lineRule="auto"/>
        <w:ind w:firstLine="708"/>
        <w:jc w:val="both"/>
        <w:rPr>
          <w:sz w:val="28"/>
          <w:szCs w:val="28"/>
        </w:rPr>
      </w:pPr>
      <w:r>
        <w:rPr>
          <w:sz w:val="28"/>
          <w:szCs w:val="28"/>
        </w:rPr>
        <w:t>16. Голубчиков М.</w:t>
      </w:r>
      <w:r>
        <w:rPr>
          <w:sz w:val="28"/>
          <w:szCs w:val="28"/>
          <w:lang w:val="uk-UA"/>
        </w:rPr>
        <w:t xml:space="preserve"> </w:t>
      </w:r>
      <w:r>
        <w:rPr>
          <w:sz w:val="28"/>
          <w:szCs w:val="28"/>
        </w:rPr>
        <w:t>В. Статистичний огляд захворюваності населення України на хвороби органів травлення</w:t>
      </w:r>
      <w:r>
        <w:rPr>
          <w:sz w:val="28"/>
          <w:szCs w:val="28"/>
          <w:lang w:val="uk-UA"/>
        </w:rPr>
        <w:t xml:space="preserve"> / М. В. Голубчиков</w:t>
      </w:r>
      <w:r>
        <w:rPr>
          <w:sz w:val="28"/>
          <w:szCs w:val="28"/>
        </w:rPr>
        <w:t xml:space="preserve"> // Сучасна гастроентерол</w:t>
      </w:r>
      <w:r>
        <w:rPr>
          <w:sz w:val="28"/>
          <w:szCs w:val="28"/>
          <w:lang w:val="uk-UA"/>
        </w:rPr>
        <w:t>огія</w:t>
      </w:r>
      <w:r>
        <w:rPr>
          <w:sz w:val="28"/>
          <w:szCs w:val="28"/>
        </w:rPr>
        <w:t xml:space="preserve"> і гематологія</w:t>
      </w:r>
      <w:r>
        <w:rPr>
          <w:sz w:val="28"/>
          <w:szCs w:val="28"/>
          <w:lang w:val="uk-UA"/>
        </w:rPr>
        <w:t xml:space="preserve">. </w:t>
      </w:r>
      <w:r>
        <w:rPr>
          <w:sz w:val="28"/>
          <w:szCs w:val="28"/>
        </w:rPr>
        <w:t>— 2000.</w:t>
      </w:r>
      <w:r>
        <w:rPr>
          <w:sz w:val="28"/>
          <w:szCs w:val="28"/>
          <w:lang w:val="uk-UA"/>
        </w:rPr>
        <w:t xml:space="preserve"> </w:t>
      </w:r>
      <w:r>
        <w:rPr>
          <w:sz w:val="28"/>
          <w:szCs w:val="28"/>
        </w:rPr>
        <w:t>— № 1.</w:t>
      </w:r>
      <w:r>
        <w:rPr>
          <w:sz w:val="28"/>
          <w:szCs w:val="28"/>
          <w:lang w:val="uk-UA"/>
        </w:rPr>
        <w:t xml:space="preserve"> </w:t>
      </w:r>
      <w:r>
        <w:rPr>
          <w:sz w:val="28"/>
          <w:szCs w:val="28"/>
        </w:rPr>
        <w:t>— С. 17—20.</w:t>
      </w:r>
    </w:p>
    <w:p w:rsidR="00A502BC" w:rsidRDefault="00A502BC" w:rsidP="00A502BC">
      <w:pPr>
        <w:shd w:val="clear" w:color="auto" w:fill="FFFFFF"/>
        <w:spacing w:line="360" w:lineRule="auto"/>
        <w:ind w:left="38" w:firstLine="710"/>
        <w:jc w:val="both"/>
        <w:rPr>
          <w:sz w:val="28"/>
          <w:szCs w:val="28"/>
        </w:rPr>
      </w:pPr>
      <w:r>
        <w:rPr>
          <w:sz w:val="28"/>
          <w:szCs w:val="28"/>
        </w:rPr>
        <w:t xml:space="preserve">17. </w:t>
      </w:r>
      <w:r>
        <w:rPr>
          <w:sz w:val="28"/>
          <w:szCs w:val="28"/>
          <w:lang w:val="uk-UA"/>
        </w:rPr>
        <w:t xml:space="preserve">Грубник </w:t>
      </w:r>
      <w:r>
        <w:rPr>
          <w:sz w:val="28"/>
          <w:szCs w:val="28"/>
          <w:lang w:val="de-DE"/>
        </w:rPr>
        <w:t>B</w:t>
      </w:r>
      <w:r>
        <w:rPr>
          <w:sz w:val="28"/>
          <w:szCs w:val="28"/>
        </w:rPr>
        <w:t>.</w:t>
      </w:r>
      <w:r>
        <w:rPr>
          <w:sz w:val="28"/>
          <w:szCs w:val="28"/>
          <w:lang w:val="uk-UA"/>
        </w:rPr>
        <w:t xml:space="preserve"> </w:t>
      </w:r>
      <w:r>
        <w:rPr>
          <w:sz w:val="28"/>
          <w:szCs w:val="28"/>
          <w:lang w:val="de-DE"/>
        </w:rPr>
        <w:t>B</w:t>
      </w:r>
      <w:r>
        <w:rPr>
          <w:sz w:val="28"/>
          <w:szCs w:val="28"/>
        </w:rPr>
        <w:t xml:space="preserve">. Селективная </w:t>
      </w:r>
      <w:r>
        <w:rPr>
          <w:sz w:val="28"/>
          <w:szCs w:val="28"/>
          <w:lang w:val="uk-UA"/>
        </w:rPr>
        <w:t xml:space="preserve">проксимальная ваготомия </w:t>
      </w:r>
      <w:r>
        <w:rPr>
          <w:sz w:val="28"/>
          <w:szCs w:val="28"/>
        </w:rPr>
        <w:t xml:space="preserve">и эндоскопический </w:t>
      </w:r>
      <w:r>
        <w:rPr>
          <w:sz w:val="28"/>
          <w:szCs w:val="28"/>
          <w:lang w:val="uk-UA"/>
        </w:rPr>
        <w:t xml:space="preserve">гемостаз </w:t>
      </w:r>
      <w:r>
        <w:rPr>
          <w:sz w:val="28"/>
          <w:szCs w:val="28"/>
        </w:rPr>
        <w:t>при лечении кровоточащих дуоденальных язв</w:t>
      </w:r>
      <w:r>
        <w:rPr>
          <w:sz w:val="28"/>
          <w:szCs w:val="28"/>
          <w:lang w:val="uk-UA"/>
        </w:rPr>
        <w:t xml:space="preserve"> / В. В. Грубник</w:t>
      </w:r>
      <w:r>
        <w:rPr>
          <w:sz w:val="28"/>
          <w:szCs w:val="28"/>
        </w:rPr>
        <w:t xml:space="preserve"> //</w:t>
      </w:r>
      <w:r>
        <w:rPr>
          <w:sz w:val="28"/>
          <w:szCs w:val="28"/>
          <w:lang w:val="uk-UA"/>
        </w:rPr>
        <w:t xml:space="preserve"> </w:t>
      </w:r>
      <w:r>
        <w:rPr>
          <w:sz w:val="28"/>
          <w:szCs w:val="28"/>
        </w:rPr>
        <w:t>Хирургия. - 1988. - № 3. - С. 20-25.</w:t>
      </w:r>
    </w:p>
    <w:p w:rsidR="00A502BC" w:rsidRDefault="00A502BC" w:rsidP="00A502BC">
      <w:pPr>
        <w:shd w:val="clear" w:color="auto" w:fill="FFFFFF"/>
        <w:spacing w:line="360" w:lineRule="auto"/>
        <w:ind w:left="34" w:right="10" w:firstLine="696"/>
        <w:jc w:val="both"/>
        <w:rPr>
          <w:sz w:val="28"/>
          <w:szCs w:val="28"/>
          <w:lang w:val="uk-UA"/>
        </w:rPr>
      </w:pPr>
      <w:r>
        <w:rPr>
          <w:sz w:val="28"/>
          <w:szCs w:val="28"/>
          <w:lang w:val="uk-UA"/>
        </w:rPr>
        <w:t>1</w:t>
      </w:r>
      <w:r>
        <w:rPr>
          <w:sz w:val="28"/>
          <w:szCs w:val="28"/>
        </w:rPr>
        <w:t>8</w:t>
      </w:r>
      <w:r>
        <w:rPr>
          <w:sz w:val="28"/>
          <w:szCs w:val="28"/>
          <w:lang w:val="uk-UA"/>
        </w:rPr>
        <w:t>.</w:t>
      </w:r>
      <w:r>
        <w:rPr>
          <w:sz w:val="28"/>
          <w:szCs w:val="28"/>
        </w:rPr>
        <w:t xml:space="preserve"> </w:t>
      </w:r>
      <w:r>
        <w:rPr>
          <w:sz w:val="28"/>
          <w:szCs w:val="28"/>
          <w:lang w:val="uk-UA"/>
        </w:rPr>
        <w:t xml:space="preserve">Грубник Ю. В. Лазерний ендоскопічний гемостаз у хворих з кровотечами з верхніх відділів шлунково-кишкового тракту / Ю. В. Грубник, В. А. </w:t>
      </w:r>
      <w:r>
        <w:rPr>
          <w:sz w:val="28"/>
          <w:szCs w:val="28"/>
          <w:lang w:val="uk-UA"/>
        </w:rPr>
        <w:lastRenderedPageBreak/>
        <w:t>Фоменко, В. С. Гойдик // Матеріали науково-практичної конференції "Шляхи оптимізації лікування хворих з шлунково-кишковими кровотечами". - Львів: Ліга-Прес. - 2000. - С. 56-57.</w:t>
      </w:r>
    </w:p>
    <w:p w:rsidR="00A502BC" w:rsidRDefault="00A502BC" w:rsidP="00A502BC">
      <w:pPr>
        <w:shd w:val="clear" w:color="auto" w:fill="FFFFFF"/>
        <w:spacing w:line="360" w:lineRule="auto"/>
        <w:ind w:left="34" w:right="5" w:firstLine="701"/>
        <w:jc w:val="both"/>
        <w:rPr>
          <w:sz w:val="28"/>
          <w:szCs w:val="28"/>
        </w:rPr>
      </w:pPr>
      <w:r>
        <w:rPr>
          <w:sz w:val="28"/>
          <w:szCs w:val="28"/>
        </w:rPr>
        <w:t xml:space="preserve">19. </w:t>
      </w:r>
      <w:r>
        <w:rPr>
          <w:sz w:val="28"/>
          <w:szCs w:val="28"/>
          <w:lang w:val="uk-UA"/>
        </w:rPr>
        <w:t xml:space="preserve">Грубник Ю. В. </w:t>
      </w:r>
      <w:r>
        <w:rPr>
          <w:sz w:val="28"/>
          <w:szCs w:val="28"/>
        </w:rPr>
        <w:t xml:space="preserve">Осложнения </w:t>
      </w:r>
      <w:r>
        <w:rPr>
          <w:sz w:val="28"/>
          <w:szCs w:val="28"/>
          <w:lang w:val="uk-UA"/>
        </w:rPr>
        <w:t xml:space="preserve">локального </w:t>
      </w:r>
      <w:r>
        <w:rPr>
          <w:sz w:val="28"/>
          <w:szCs w:val="28"/>
        </w:rPr>
        <w:t xml:space="preserve">эндоскопического </w:t>
      </w:r>
      <w:r>
        <w:rPr>
          <w:sz w:val="28"/>
          <w:szCs w:val="28"/>
          <w:lang w:val="uk-UA"/>
        </w:rPr>
        <w:t xml:space="preserve">гемостаза у </w:t>
      </w:r>
      <w:r>
        <w:rPr>
          <w:sz w:val="28"/>
          <w:szCs w:val="28"/>
        </w:rPr>
        <w:t xml:space="preserve">больных с кровотечениями из верхних отделов желудочно-кишечного тракта / Ю. В. </w:t>
      </w:r>
      <w:r>
        <w:rPr>
          <w:sz w:val="28"/>
          <w:szCs w:val="28"/>
          <w:lang w:val="uk-UA"/>
        </w:rPr>
        <w:t xml:space="preserve">Грубник, В. А. </w:t>
      </w:r>
      <w:r>
        <w:rPr>
          <w:sz w:val="28"/>
          <w:szCs w:val="28"/>
        </w:rPr>
        <w:t xml:space="preserve">Фоменко, А. С. </w:t>
      </w:r>
      <w:r>
        <w:rPr>
          <w:sz w:val="28"/>
          <w:szCs w:val="28"/>
          <w:lang w:val="uk-UA"/>
        </w:rPr>
        <w:t xml:space="preserve">Пилипенко </w:t>
      </w:r>
      <w:r>
        <w:rPr>
          <w:sz w:val="28"/>
          <w:szCs w:val="28"/>
        </w:rPr>
        <w:t>// Сборник тезисов 4 Международного конгресса по эндоскопической хирургии. - Москва. - 2000. - С. 79-80.</w:t>
      </w:r>
    </w:p>
    <w:p w:rsidR="00A502BC" w:rsidRDefault="00A502BC" w:rsidP="00A502BC">
      <w:pPr>
        <w:shd w:val="clear" w:color="auto" w:fill="FFFFFF"/>
        <w:spacing w:line="360" w:lineRule="auto"/>
        <w:ind w:left="53" w:right="5" w:firstLine="677"/>
        <w:jc w:val="both"/>
        <w:rPr>
          <w:sz w:val="28"/>
          <w:szCs w:val="28"/>
        </w:rPr>
      </w:pPr>
      <w:r>
        <w:rPr>
          <w:sz w:val="28"/>
          <w:szCs w:val="28"/>
        </w:rPr>
        <w:t xml:space="preserve">20. </w:t>
      </w:r>
      <w:r>
        <w:rPr>
          <w:sz w:val="28"/>
          <w:szCs w:val="28"/>
          <w:lang w:val="uk-UA"/>
        </w:rPr>
        <w:t xml:space="preserve">Дзвонковський Т. М. Ефективність поєднання методів ендоскопічного лікування шлунково-кишкових кровотеч / Т. М. Дзвонковський, Є. І. </w:t>
      </w:r>
      <w:r>
        <w:rPr>
          <w:sz w:val="28"/>
          <w:szCs w:val="28"/>
        </w:rPr>
        <w:t>Романишин</w:t>
      </w:r>
      <w:r>
        <w:rPr>
          <w:sz w:val="28"/>
          <w:szCs w:val="28"/>
          <w:lang w:val="uk-UA"/>
        </w:rPr>
        <w:t xml:space="preserve">, В. В. </w:t>
      </w:r>
      <w:r>
        <w:rPr>
          <w:sz w:val="28"/>
          <w:szCs w:val="28"/>
        </w:rPr>
        <w:t>Дзвонковська</w:t>
      </w:r>
      <w:r>
        <w:rPr>
          <w:sz w:val="28"/>
          <w:szCs w:val="28"/>
          <w:lang w:val="uk-UA"/>
        </w:rPr>
        <w:t xml:space="preserve"> </w:t>
      </w:r>
      <w:r>
        <w:rPr>
          <w:sz w:val="28"/>
          <w:szCs w:val="28"/>
        </w:rPr>
        <w:t xml:space="preserve">// </w:t>
      </w:r>
      <w:r>
        <w:rPr>
          <w:sz w:val="28"/>
          <w:szCs w:val="28"/>
          <w:lang w:val="uk-UA"/>
        </w:rPr>
        <w:t xml:space="preserve">Український ж.урнал малоінвазивної та ендоскопічної хірургії. </w:t>
      </w:r>
      <w:r>
        <w:rPr>
          <w:sz w:val="28"/>
          <w:szCs w:val="28"/>
        </w:rPr>
        <w:t xml:space="preserve">- 2001. - </w:t>
      </w:r>
      <w:r>
        <w:rPr>
          <w:sz w:val="28"/>
          <w:szCs w:val="28"/>
          <w:lang w:val="en-US"/>
        </w:rPr>
        <w:t>Vol</w:t>
      </w:r>
      <w:r>
        <w:rPr>
          <w:sz w:val="28"/>
          <w:szCs w:val="28"/>
        </w:rPr>
        <w:t>. 5, № 1. - С. 21</w:t>
      </w:r>
      <w:r>
        <w:rPr>
          <w:sz w:val="28"/>
          <w:szCs w:val="28"/>
          <w:lang w:val="uk-UA"/>
        </w:rPr>
        <w:t>-22</w:t>
      </w:r>
      <w:r>
        <w:rPr>
          <w:sz w:val="28"/>
          <w:szCs w:val="28"/>
        </w:rPr>
        <w:t>.</w:t>
      </w:r>
    </w:p>
    <w:p w:rsidR="00A502BC" w:rsidRDefault="00A502BC" w:rsidP="00A502BC">
      <w:pPr>
        <w:shd w:val="clear" w:color="auto" w:fill="FFFFFF"/>
        <w:spacing w:line="360" w:lineRule="auto"/>
        <w:ind w:left="43" w:right="29" w:firstLine="672"/>
        <w:jc w:val="both"/>
        <w:rPr>
          <w:sz w:val="28"/>
          <w:szCs w:val="28"/>
        </w:rPr>
      </w:pPr>
      <w:r>
        <w:rPr>
          <w:sz w:val="28"/>
          <w:szCs w:val="28"/>
        </w:rPr>
        <w:t>21. Диагностическая и лечебная эндоскопия при язвенных гастродуоденальных кровотечениях / Л. Н. Иншаков, О. Н. Скрябин, А. В. Кочетков [и др/] // Научно-практическая конференция "Актуальные вопросы неотложной эндовидеохирургии". - Санкт-Петербург: НИИ Химии СпбТУ. - 2000. - С. 93-97.</w:t>
      </w:r>
    </w:p>
    <w:p w:rsidR="00A502BC" w:rsidRDefault="00A502BC" w:rsidP="00A502BC">
      <w:pPr>
        <w:shd w:val="clear" w:color="auto" w:fill="FFFFFF"/>
        <w:spacing w:line="360" w:lineRule="auto"/>
        <w:ind w:right="5" w:firstLine="754"/>
        <w:jc w:val="both"/>
        <w:rPr>
          <w:sz w:val="28"/>
          <w:szCs w:val="28"/>
        </w:rPr>
      </w:pPr>
      <w:r>
        <w:rPr>
          <w:sz w:val="28"/>
          <w:szCs w:val="28"/>
          <w:lang w:val="uk-UA"/>
        </w:rPr>
        <w:t>2</w:t>
      </w:r>
      <w:r>
        <w:rPr>
          <w:sz w:val="28"/>
          <w:szCs w:val="28"/>
        </w:rPr>
        <w:t>2</w:t>
      </w:r>
      <w:r>
        <w:rPr>
          <w:sz w:val="28"/>
          <w:szCs w:val="28"/>
          <w:lang w:val="uk-UA"/>
        </w:rPr>
        <w:t>.</w:t>
      </w:r>
      <w:r>
        <w:rPr>
          <w:sz w:val="28"/>
          <w:szCs w:val="28"/>
        </w:rPr>
        <w:t xml:space="preserve"> </w:t>
      </w:r>
      <w:r>
        <w:rPr>
          <w:sz w:val="28"/>
          <w:szCs w:val="28"/>
          <w:lang w:val="uk-UA"/>
        </w:rPr>
        <w:t>Диагностик</w:t>
      </w:r>
      <w:r>
        <w:rPr>
          <w:sz w:val="28"/>
          <w:szCs w:val="28"/>
        </w:rPr>
        <w:t>а и лечение кровотечений из верхних отделов пищеварительного тракта с использованием эндоскопических вмешательств</w:t>
      </w:r>
      <w:r>
        <w:rPr>
          <w:sz w:val="28"/>
          <w:szCs w:val="28"/>
          <w:lang w:val="uk-UA"/>
        </w:rPr>
        <w:t xml:space="preserve"> / </w:t>
      </w:r>
      <w:r>
        <w:rPr>
          <w:sz w:val="28"/>
          <w:szCs w:val="28"/>
        </w:rPr>
        <w:t xml:space="preserve"> </w:t>
      </w:r>
      <w:r>
        <w:rPr>
          <w:sz w:val="28"/>
          <w:szCs w:val="28"/>
          <w:lang w:val="uk-UA"/>
        </w:rPr>
        <w:t xml:space="preserve">Ю. М. Панцырев, Е. Д. Федоров, А. И. Михалев </w:t>
      </w:r>
      <w:r>
        <w:rPr>
          <w:sz w:val="28"/>
          <w:szCs w:val="28"/>
        </w:rPr>
        <w:t>[</w:t>
      </w:r>
      <w:r>
        <w:rPr>
          <w:sz w:val="28"/>
          <w:szCs w:val="28"/>
          <w:lang w:val="uk-UA"/>
        </w:rPr>
        <w:t>и др.</w:t>
      </w:r>
      <w:r>
        <w:rPr>
          <w:sz w:val="28"/>
          <w:szCs w:val="28"/>
        </w:rPr>
        <w:t>] // Методические рекомендации № 2001/114. - М.: Бизнес-школа "Интел-Синтез", 2001. – 48 с.</w:t>
      </w:r>
    </w:p>
    <w:p w:rsidR="00A502BC" w:rsidRDefault="00A502BC" w:rsidP="00A502BC">
      <w:pPr>
        <w:shd w:val="clear" w:color="auto" w:fill="FFFFFF"/>
        <w:spacing w:line="360" w:lineRule="auto"/>
        <w:ind w:left="19" w:right="24" w:firstLine="725"/>
        <w:jc w:val="both"/>
        <w:rPr>
          <w:sz w:val="28"/>
          <w:szCs w:val="28"/>
          <w:lang w:val="uk-UA"/>
        </w:rPr>
      </w:pPr>
      <w:r>
        <w:rPr>
          <w:sz w:val="28"/>
          <w:szCs w:val="28"/>
          <w:lang w:val="uk-UA"/>
        </w:rPr>
        <w:t>2</w:t>
      </w:r>
      <w:r>
        <w:rPr>
          <w:sz w:val="28"/>
          <w:szCs w:val="28"/>
        </w:rPr>
        <w:t>3</w:t>
      </w:r>
      <w:r>
        <w:rPr>
          <w:sz w:val="28"/>
          <w:szCs w:val="28"/>
          <w:lang w:val="uk-UA"/>
        </w:rPr>
        <w:t>.</w:t>
      </w:r>
      <w:r>
        <w:rPr>
          <w:sz w:val="28"/>
          <w:szCs w:val="28"/>
        </w:rPr>
        <w:t xml:space="preserve"> </w:t>
      </w:r>
      <w:r>
        <w:rPr>
          <w:sz w:val="28"/>
          <w:szCs w:val="28"/>
          <w:lang w:val="uk-UA"/>
        </w:rPr>
        <w:t>Еволюція лікувальних підходів і результати роботи центру з лікування шлунково-кишкових кровотеч / С. Л. Рачкевич, І. М. Тумак, М. С. Дрогобицький [та ін.] // Матеріали науково-практичної конференції "Шляхи оптимізації лікування хворих з шлунково-кишковими кровотечами". - Львів: Ліга-Прес. - 2000. - С. 87-88.</w:t>
      </w:r>
    </w:p>
    <w:p w:rsidR="00A502BC" w:rsidRDefault="00A502BC" w:rsidP="00A502BC">
      <w:pPr>
        <w:shd w:val="clear" w:color="auto" w:fill="FFFFFF"/>
        <w:spacing w:line="360" w:lineRule="auto"/>
        <w:ind w:left="29" w:right="5" w:firstLine="691"/>
        <w:jc w:val="both"/>
        <w:rPr>
          <w:sz w:val="28"/>
          <w:szCs w:val="28"/>
          <w:lang w:val="uk-UA"/>
        </w:rPr>
      </w:pPr>
      <w:r>
        <w:rPr>
          <w:sz w:val="28"/>
          <w:szCs w:val="28"/>
          <w:lang w:val="uk-UA"/>
        </w:rPr>
        <w:t>24. Ендоскопічний гемостаз при виразкових шлунково-кишкових кровотечах / В. В. Грубник, О. І. Ткаченко, Ю. А. Мельніченко [та інш.] // Матеріали науково-практичної конференції "Шляхи оптимізації лікування хворих з шлунково-кишковими кровотечами". - Львів: Ліга-Прес. - 2000. - С. 35-36.</w:t>
      </w:r>
    </w:p>
    <w:p w:rsidR="00A502BC" w:rsidRDefault="00A502BC" w:rsidP="00A502BC">
      <w:pPr>
        <w:autoSpaceDE w:val="0"/>
        <w:autoSpaceDN w:val="0"/>
        <w:adjustRightInd w:val="0"/>
        <w:spacing w:line="360" w:lineRule="auto"/>
        <w:ind w:firstLine="708"/>
        <w:jc w:val="both"/>
        <w:rPr>
          <w:sz w:val="28"/>
          <w:szCs w:val="28"/>
        </w:rPr>
      </w:pPr>
      <w:r>
        <w:rPr>
          <w:sz w:val="28"/>
          <w:szCs w:val="28"/>
        </w:rPr>
        <w:lastRenderedPageBreak/>
        <w:t>25. Ивашкин В.</w:t>
      </w:r>
      <w:r>
        <w:rPr>
          <w:sz w:val="28"/>
          <w:szCs w:val="28"/>
          <w:lang w:val="uk-UA"/>
        </w:rPr>
        <w:t xml:space="preserve"> </w:t>
      </w:r>
      <w:r>
        <w:rPr>
          <w:sz w:val="28"/>
          <w:szCs w:val="28"/>
        </w:rPr>
        <w:t>Т. Современные подходы к лечению язвенной болезни желудка и двенадцатиперстной кишки / В. Т. Ивашкин, Т. Л. Лапина // Российский медицинский журнал. — 2001. — № 1. — С. 14—18.</w:t>
      </w:r>
    </w:p>
    <w:p w:rsidR="00A502BC" w:rsidRDefault="00A502BC" w:rsidP="00A502BC">
      <w:pPr>
        <w:shd w:val="clear" w:color="auto" w:fill="FFFFFF"/>
        <w:spacing w:line="360" w:lineRule="auto"/>
        <w:ind w:right="10" w:firstLine="708"/>
        <w:jc w:val="both"/>
        <w:rPr>
          <w:sz w:val="28"/>
          <w:szCs w:val="28"/>
          <w:lang w:val="uk-UA"/>
        </w:rPr>
      </w:pPr>
      <w:r>
        <w:rPr>
          <w:sz w:val="28"/>
          <w:szCs w:val="28"/>
          <w:lang w:val="uk-UA"/>
        </w:rPr>
        <w:t>2</w:t>
      </w:r>
      <w:r>
        <w:rPr>
          <w:sz w:val="28"/>
          <w:szCs w:val="28"/>
        </w:rPr>
        <w:t>6</w:t>
      </w:r>
      <w:r>
        <w:rPr>
          <w:sz w:val="28"/>
          <w:szCs w:val="28"/>
          <w:lang w:val="uk-UA"/>
        </w:rPr>
        <w:t>. Індекси прогнозування рецидиву кровотечі з хронічних виразок / О. В. Фільц, С. Л. Рачкевич, І. М. Тумак [та ін.] // Матеріали науково-практичної конференції "Шляхи оптимізації лікування хворих з шлунково-кишковими кровотечами". - Львів: Ліга-Прес. - 2000. - С.110-111.</w:t>
      </w:r>
    </w:p>
    <w:p w:rsidR="00A502BC" w:rsidRDefault="00A502BC" w:rsidP="00A502BC">
      <w:pPr>
        <w:shd w:val="clear" w:color="auto" w:fill="FFFFFF"/>
        <w:spacing w:line="360" w:lineRule="auto"/>
        <w:ind w:left="144" w:right="14" w:firstLine="682"/>
        <w:jc w:val="both"/>
        <w:rPr>
          <w:sz w:val="28"/>
          <w:szCs w:val="28"/>
        </w:rPr>
      </w:pPr>
      <w:r>
        <w:rPr>
          <w:sz w:val="28"/>
          <w:szCs w:val="28"/>
        </w:rPr>
        <w:t>27. Касумьян С.А. Сочетанные приемы эндоскопического гемостаза при острых язвенных гастродуоденальных кровотечениях / С. А. Касумьян, А. В. Алимов, И. В. Буцык // Сборник тезисов 4 Международного конгресса по эндоскопической хирургии. - Москва. — 2000. - С. 112-113.</w:t>
      </w:r>
    </w:p>
    <w:p w:rsidR="00A502BC" w:rsidRDefault="00A502BC" w:rsidP="00A502BC">
      <w:pPr>
        <w:autoSpaceDE w:val="0"/>
        <w:autoSpaceDN w:val="0"/>
        <w:adjustRightInd w:val="0"/>
        <w:spacing w:line="360" w:lineRule="auto"/>
        <w:ind w:firstLine="708"/>
        <w:jc w:val="both"/>
        <w:rPr>
          <w:sz w:val="28"/>
          <w:szCs w:val="28"/>
        </w:rPr>
      </w:pPr>
      <w:r>
        <w:rPr>
          <w:sz w:val="28"/>
          <w:szCs w:val="28"/>
        </w:rPr>
        <w:t>28. Коркушко О. В. Гериатрия в терапевтической практике / О.В. Коркушко, Д. Ф. Чеботарев, Е. Г. Калиновская. - К.: Здоров'я. - 1993. – 840 с.</w:t>
      </w:r>
    </w:p>
    <w:p w:rsidR="00A502BC" w:rsidRDefault="00A502BC" w:rsidP="00A502BC">
      <w:pPr>
        <w:autoSpaceDE w:val="0"/>
        <w:autoSpaceDN w:val="0"/>
        <w:adjustRightInd w:val="0"/>
        <w:spacing w:line="360" w:lineRule="auto"/>
        <w:ind w:firstLine="708"/>
        <w:jc w:val="both"/>
        <w:rPr>
          <w:sz w:val="28"/>
          <w:szCs w:val="28"/>
        </w:rPr>
      </w:pPr>
      <w:r>
        <w:rPr>
          <w:sz w:val="28"/>
          <w:szCs w:val="28"/>
        </w:rPr>
        <w:t>29. Коркушко О. В. Методы диагностики хеликобактерной инфекции при язвенной болезни желудка и двенадцатиперстной кишки у больных пожилого и старческого возраста /  О. В. Коркушко, Л. И. Коваленко, Е. А. Дзизинская // Проблемы старения и долголетия. — 1999. — № 4. — С. 412—419.</w:t>
      </w:r>
    </w:p>
    <w:p w:rsidR="00A502BC" w:rsidRDefault="00A502BC" w:rsidP="00A502BC">
      <w:pPr>
        <w:autoSpaceDE w:val="0"/>
        <w:autoSpaceDN w:val="0"/>
        <w:adjustRightInd w:val="0"/>
        <w:spacing w:line="360" w:lineRule="auto"/>
        <w:ind w:firstLine="708"/>
        <w:jc w:val="both"/>
        <w:rPr>
          <w:sz w:val="28"/>
          <w:szCs w:val="28"/>
        </w:rPr>
      </w:pPr>
      <w:r>
        <w:rPr>
          <w:sz w:val="28"/>
          <w:szCs w:val="28"/>
        </w:rPr>
        <w:t>30. Коркушко О. В. Трансформація шлункової секреції при фізіологічному старінні людини (базальна секреція) / О.</w:t>
      </w:r>
      <w:r>
        <w:rPr>
          <w:sz w:val="28"/>
          <w:szCs w:val="28"/>
          <w:lang w:val="uk-UA"/>
        </w:rPr>
        <w:t xml:space="preserve"> В. </w:t>
      </w:r>
      <w:r>
        <w:rPr>
          <w:sz w:val="28"/>
          <w:szCs w:val="28"/>
        </w:rPr>
        <w:t xml:space="preserve">Коркушко, </w:t>
      </w:r>
      <w:r>
        <w:rPr>
          <w:sz w:val="28"/>
          <w:szCs w:val="28"/>
          <w:lang w:val="uk-UA"/>
        </w:rPr>
        <w:t xml:space="preserve">Д. М. </w:t>
      </w:r>
      <w:r>
        <w:rPr>
          <w:sz w:val="28"/>
          <w:szCs w:val="28"/>
        </w:rPr>
        <w:t>Якименко</w:t>
      </w:r>
      <w:r>
        <w:rPr>
          <w:sz w:val="28"/>
          <w:szCs w:val="28"/>
          <w:lang w:val="uk-UA"/>
        </w:rPr>
        <w:t xml:space="preserve"> </w:t>
      </w:r>
      <w:r>
        <w:rPr>
          <w:sz w:val="28"/>
          <w:szCs w:val="28"/>
        </w:rPr>
        <w:t>// Сучасна гастроентерол</w:t>
      </w:r>
      <w:r>
        <w:rPr>
          <w:sz w:val="28"/>
          <w:szCs w:val="28"/>
          <w:lang w:val="uk-UA"/>
        </w:rPr>
        <w:t xml:space="preserve">огія. </w:t>
      </w:r>
      <w:r>
        <w:rPr>
          <w:sz w:val="28"/>
          <w:szCs w:val="28"/>
        </w:rPr>
        <w:t>— 2003.</w:t>
      </w:r>
      <w:r>
        <w:rPr>
          <w:sz w:val="28"/>
          <w:szCs w:val="28"/>
          <w:lang w:val="uk-UA"/>
        </w:rPr>
        <w:t xml:space="preserve"> </w:t>
      </w:r>
      <w:r>
        <w:rPr>
          <w:sz w:val="28"/>
          <w:szCs w:val="28"/>
        </w:rPr>
        <w:t>— № 2.</w:t>
      </w:r>
      <w:r>
        <w:rPr>
          <w:sz w:val="28"/>
          <w:szCs w:val="28"/>
          <w:lang w:val="uk-UA"/>
        </w:rPr>
        <w:t xml:space="preserve"> </w:t>
      </w:r>
      <w:r>
        <w:rPr>
          <w:sz w:val="28"/>
          <w:szCs w:val="28"/>
        </w:rPr>
        <w:t>— С. 19—24.</w:t>
      </w:r>
    </w:p>
    <w:p w:rsidR="00A502BC" w:rsidRDefault="00A502BC" w:rsidP="00A502BC">
      <w:pPr>
        <w:autoSpaceDE w:val="0"/>
        <w:autoSpaceDN w:val="0"/>
        <w:adjustRightInd w:val="0"/>
        <w:spacing w:line="360" w:lineRule="auto"/>
        <w:ind w:firstLine="708"/>
        <w:jc w:val="both"/>
        <w:rPr>
          <w:sz w:val="28"/>
          <w:szCs w:val="28"/>
        </w:rPr>
      </w:pPr>
      <w:r>
        <w:rPr>
          <w:sz w:val="28"/>
          <w:szCs w:val="28"/>
        </w:rPr>
        <w:t>31. Коркушко О.</w:t>
      </w:r>
      <w:r>
        <w:rPr>
          <w:sz w:val="28"/>
          <w:szCs w:val="28"/>
          <w:lang w:val="uk-UA"/>
        </w:rPr>
        <w:t xml:space="preserve"> </w:t>
      </w:r>
      <w:r>
        <w:rPr>
          <w:sz w:val="28"/>
          <w:szCs w:val="28"/>
        </w:rPr>
        <w:t>В.</w:t>
      </w:r>
      <w:r>
        <w:rPr>
          <w:sz w:val="28"/>
          <w:szCs w:val="28"/>
          <w:lang w:val="uk-UA"/>
        </w:rPr>
        <w:t xml:space="preserve"> </w:t>
      </w:r>
      <w:r>
        <w:rPr>
          <w:sz w:val="28"/>
          <w:szCs w:val="28"/>
        </w:rPr>
        <w:t>Трансформація шлункової секреції при фізіологічному старінні людини: секреція, стимульована гістаміном та пентагастрином</w:t>
      </w:r>
      <w:r>
        <w:rPr>
          <w:sz w:val="28"/>
          <w:szCs w:val="28"/>
          <w:lang w:val="uk-UA"/>
        </w:rPr>
        <w:t xml:space="preserve"> / О. В. Коркушко, Д. М. </w:t>
      </w:r>
      <w:r>
        <w:rPr>
          <w:sz w:val="28"/>
          <w:szCs w:val="28"/>
        </w:rPr>
        <w:t>Якименко</w:t>
      </w:r>
      <w:r>
        <w:rPr>
          <w:sz w:val="28"/>
          <w:szCs w:val="28"/>
          <w:lang w:val="uk-UA"/>
        </w:rPr>
        <w:t xml:space="preserve"> </w:t>
      </w:r>
      <w:r>
        <w:rPr>
          <w:sz w:val="28"/>
          <w:szCs w:val="28"/>
        </w:rPr>
        <w:t>// Сучасна гастроентерол</w:t>
      </w:r>
      <w:r>
        <w:rPr>
          <w:sz w:val="28"/>
          <w:szCs w:val="28"/>
          <w:lang w:val="uk-UA"/>
        </w:rPr>
        <w:t xml:space="preserve">огія. </w:t>
      </w:r>
      <w:r>
        <w:rPr>
          <w:sz w:val="28"/>
          <w:szCs w:val="28"/>
        </w:rPr>
        <w:t>— 2003.</w:t>
      </w:r>
      <w:r>
        <w:rPr>
          <w:sz w:val="28"/>
          <w:szCs w:val="28"/>
          <w:lang w:val="uk-UA"/>
        </w:rPr>
        <w:t xml:space="preserve"> </w:t>
      </w:r>
      <w:r>
        <w:rPr>
          <w:sz w:val="28"/>
          <w:szCs w:val="28"/>
        </w:rPr>
        <w:t>— № 3.</w:t>
      </w:r>
      <w:r>
        <w:rPr>
          <w:sz w:val="28"/>
          <w:szCs w:val="28"/>
          <w:lang w:val="uk-UA"/>
        </w:rPr>
        <w:t xml:space="preserve"> </w:t>
      </w:r>
      <w:r>
        <w:rPr>
          <w:sz w:val="28"/>
          <w:szCs w:val="28"/>
        </w:rPr>
        <w:t>— С. 34—39.</w:t>
      </w:r>
    </w:p>
    <w:p w:rsidR="00A502BC" w:rsidRDefault="00A502BC" w:rsidP="00A502BC">
      <w:pPr>
        <w:shd w:val="clear" w:color="auto" w:fill="FFFFFF"/>
        <w:spacing w:line="360" w:lineRule="auto"/>
        <w:ind w:right="24" w:firstLine="708"/>
        <w:jc w:val="both"/>
        <w:rPr>
          <w:sz w:val="28"/>
          <w:szCs w:val="28"/>
        </w:rPr>
      </w:pPr>
      <w:r>
        <w:rPr>
          <w:sz w:val="28"/>
          <w:szCs w:val="28"/>
          <w:lang w:val="uk-UA"/>
        </w:rPr>
        <w:t>3</w:t>
      </w:r>
      <w:r>
        <w:rPr>
          <w:sz w:val="28"/>
          <w:szCs w:val="28"/>
        </w:rPr>
        <w:t>2</w:t>
      </w:r>
      <w:r>
        <w:rPr>
          <w:sz w:val="28"/>
          <w:szCs w:val="28"/>
          <w:lang w:val="uk-UA"/>
        </w:rPr>
        <w:t>.</w:t>
      </w:r>
      <w:r>
        <w:rPr>
          <w:sz w:val="28"/>
          <w:szCs w:val="28"/>
        </w:rPr>
        <w:t xml:space="preserve"> Кузьмин-Крутецкий М.И. Современные методы эндоскопического гемостаза (сравнительная оценка, перспективы развития) / М. И. Кузьмин-Крутецкий, Е. Н. Стяжкин // Укр</w:t>
      </w:r>
      <w:r>
        <w:rPr>
          <w:sz w:val="28"/>
          <w:szCs w:val="28"/>
          <w:lang w:val="uk-UA"/>
        </w:rPr>
        <w:t>аїнський</w:t>
      </w:r>
      <w:r>
        <w:rPr>
          <w:sz w:val="28"/>
          <w:szCs w:val="28"/>
        </w:rPr>
        <w:t xml:space="preserve"> ж</w:t>
      </w:r>
      <w:r>
        <w:rPr>
          <w:sz w:val="28"/>
          <w:szCs w:val="28"/>
          <w:lang w:val="uk-UA"/>
        </w:rPr>
        <w:t>урнал</w:t>
      </w:r>
      <w:r>
        <w:rPr>
          <w:sz w:val="28"/>
          <w:szCs w:val="28"/>
        </w:rPr>
        <w:t xml:space="preserve"> </w:t>
      </w:r>
      <w:r>
        <w:rPr>
          <w:sz w:val="28"/>
          <w:szCs w:val="28"/>
          <w:lang w:val="uk-UA"/>
        </w:rPr>
        <w:t xml:space="preserve">малоінвазивної та ендоскопічної хірургії. </w:t>
      </w:r>
      <w:r>
        <w:rPr>
          <w:sz w:val="28"/>
          <w:szCs w:val="28"/>
        </w:rPr>
        <w:t xml:space="preserve">- 2001. - </w:t>
      </w:r>
      <w:r>
        <w:rPr>
          <w:sz w:val="28"/>
          <w:szCs w:val="28"/>
          <w:lang w:val="en-US"/>
        </w:rPr>
        <w:t>Vol</w:t>
      </w:r>
      <w:r>
        <w:rPr>
          <w:sz w:val="28"/>
          <w:szCs w:val="28"/>
        </w:rPr>
        <w:t>. 5, № 1. - С. 26-27.</w:t>
      </w:r>
    </w:p>
    <w:p w:rsidR="00A502BC" w:rsidRDefault="00A502BC" w:rsidP="00A502BC">
      <w:pPr>
        <w:autoSpaceDE w:val="0"/>
        <w:autoSpaceDN w:val="0"/>
        <w:adjustRightInd w:val="0"/>
        <w:spacing w:line="360" w:lineRule="auto"/>
        <w:ind w:firstLine="708"/>
        <w:jc w:val="both"/>
        <w:rPr>
          <w:sz w:val="28"/>
          <w:szCs w:val="28"/>
        </w:rPr>
      </w:pPr>
      <w:r>
        <w:rPr>
          <w:sz w:val="28"/>
          <w:szCs w:val="28"/>
        </w:rPr>
        <w:t xml:space="preserve">33. Лазеры в эндоскопии / [Запорожан В. Н., Грубник В. В., Поддубный Б. К. и др.]. - </w:t>
      </w:r>
      <w:r>
        <w:rPr>
          <w:sz w:val="28"/>
          <w:szCs w:val="28"/>
          <w:lang w:val="uk-UA"/>
        </w:rPr>
        <w:t>К.: „Здоров</w:t>
      </w:r>
      <w:r>
        <w:rPr>
          <w:sz w:val="28"/>
          <w:szCs w:val="28"/>
        </w:rPr>
        <w:t>’</w:t>
      </w:r>
      <w:r>
        <w:rPr>
          <w:sz w:val="28"/>
          <w:szCs w:val="28"/>
          <w:lang w:val="uk-UA"/>
        </w:rPr>
        <w:t xml:space="preserve">я” </w:t>
      </w:r>
      <w:r>
        <w:rPr>
          <w:sz w:val="28"/>
          <w:szCs w:val="28"/>
        </w:rPr>
        <w:t xml:space="preserve">— </w:t>
      </w:r>
      <w:r>
        <w:rPr>
          <w:sz w:val="28"/>
          <w:szCs w:val="28"/>
          <w:lang w:val="uk-UA"/>
        </w:rPr>
        <w:t>1998</w:t>
      </w:r>
      <w:r>
        <w:rPr>
          <w:sz w:val="28"/>
          <w:szCs w:val="28"/>
        </w:rPr>
        <w:t>. – 206 с.</w:t>
      </w:r>
    </w:p>
    <w:p w:rsidR="00A502BC" w:rsidRDefault="00A502BC" w:rsidP="00A502BC">
      <w:pPr>
        <w:spacing w:line="360" w:lineRule="auto"/>
        <w:ind w:firstLine="708"/>
        <w:jc w:val="both"/>
        <w:rPr>
          <w:sz w:val="28"/>
          <w:szCs w:val="28"/>
        </w:rPr>
      </w:pPr>
      <w:r>
        <w:rPr>
          <w:sz w:val="28"/>
          <w:szCs w:val="28"/>
        </w:rPr>
        <w:lastRenderedPageBreak/>
        <w:t>34. Лапина Т.</w:t>
      </w:r>
      <w:r>
        <w:rPr>
          <w:sz w:val="28"/>
          <w:szCs w:val="28"/>
          <w:lang w:val="uk-UA"/>
        </w:rPr>
        <w:t xml:space="preserve"> </w:t>
      </w:r>
      <w:r>
        <w:rPr>
          <w:sz w:val="28"/>
          <w:szCs w:val="28"/>
        </w:rPr>
        <w:t>Л. Фармакотерапия эрозивно-язвенных поражений желудка и двенадцатиперстной кишки</w:t>
      </w:r>
      <w:r>
        <w:rPr>
          <w:sz w:val="28"/>
          <w:szCs w:val="28"/>
          <w:lang w:val="uk-UA"/>
        </w:rPr>
        <w:t xml:space="preserve"> / Т. Л. Лапина</w:t>
      </w:r>
      <w:r>
        <w:rPr>
          <w:sz w:val="28"/>
          <w:szCs w:val="28"/>
        </w:rPr>
        <w:t xml:space="preserve"> // Русский медицинский журнал.- 2003.- №5. – С. 13-14.</w:t>
      </w:r>
    </w:p>
    <w:p w:rsidR="00A502BC" w:rsidRDefault="00A502BC" w:rsidP="00A502BC">
      <w:pPr>
        <w:shd w:val="clear" w:color="auto" w:fill="FFFFFF"/>
        <w:spacing w:line="360" w:lineRule="auto"/>
        <w:ind w:right="19" w:firstLine="749"/>
        <w:jc w:val="both"/>
        <w:rPr>
          <w:sz w:val="28"/>
          <w:szCs w:val="28"/>
          <w:lang w:val="uk-UA"/>
        </w:rPr>
      </w:pPr>
      <w:r>
        <w:rPr>
          <w:sz w:val="28"/>
          <w:szCs w:val="28"/>
        </w:rPr>
        <w:t>35. Лечение больных с гастродуоденальными язвенными кровотечениями</w:t>
      </w:r>
      <w:r>
        <w:rPr>
          <w:sz w:val="28"/>
          <w:szCs w:val="28"/>
          <w:lang w:val="uk-UA"/>
        </w:rPr>
        <w:t xml:space="preserve"> /</w:t>
      </w:r>
      <w:r>
        <w:rPr>
          <w:sz w:val="28"/>
          <w:szCs w:val="28"/>
        </w:rPr>
        <w:t xml:space="preserve"> </w:t>
      </w:r>
      <w:r>
        <w:rPr>
          <w:sz w:val="28"/>
          <w:szCs w:val="28"/>
          <w:lang w:val="uk-UA"/>
        </w:rPr>
        <w:t xml:space="preserve">И. С. </w:t>
      </w:r>
      <w:r>
        <w:rPr>
          <w:sz w:val="28"/>
          <w:szCs w:val="28"/>
        </w:rPr>
        <w:t xml:space="preserve">Стародубцев, </w:t>
      </w:r>
      <w:r>
        <w:rPr>
          <w:sz w:val="28"/>
          <w:szCs w:val="28"/>
          <w:lang w:val="uk-UA"/>
        </w:rPr>
        <w:t xml:space="preserve">О. И. </w:t>
      </w:r>
      <w:r>
        <w:rPr>
          <w:sz w:val="28"/>
          <w:szCs w:val="28"/>
        </w:rPr>
        <w:t xml:space="preserve">Стародубцев, </w:t>
      </w:r>
      <w:r>
        <w:rPr>
          <w:sz w:val="28"/>
          <w:szCs w:val="28"/>
          <w:lang w:val="uk-UA"/>
        </w:rPr>
        <w:t xml:space="preserve">С. И. Харченко и </w:t>
      </w:r>
      <w:r>
        <w:rPr>
          <w:sz w:val="28"/>
          <w:szCs w:val="28"/>
        </w:rPr>
        <w:t>[</w:t>
      </w:r>
      <w:r>
        <w:rPr>
          <w:sz w:val="28"/>
          <w:szCs w:val="28"/>
          <w:lang w:val="uk-UA"/>
        </w:rPr>
        <w:t>др.</w:t>
      </w:r>
      <w:r>
        <w:rPr>
          <w:sz w:val="28"/>
          <w:szCs w:val="28"/>
        </w:rPr>
        <w:t>]</w:t>
      </w:r>
      <w:r>
        <w:rPr>
          <w:sz w:val="28"/>
          <w:szCs w:val="28"/>
          <w:lang w:val="uk-UA"/>
        </w:rPr>
        <w:t xml:space="preserve"> </w:t>
      </w:r>
      <w:r>
        <w:rPr>
          <w:sz w:val="28"/>
          <w:szCs w:val="28"/>
        </w:rPr>
        <w:t>// Укр</w:t>
      </w:r>
      <w:r>
        <w:rPr>
          <w:sz w:val="28"/>
          <w:szCs w:val="28"/>
          <w:lang w:val="uk-UA"/>
        </w:rPr>
        <w:t>аїнський</w:t>
      </w:r>
      <w:r>
        <w:rPr>
          <w:sz w:val="28"/>
          <w:szCs w:val="28"/>
        </w:rPr>
        <w:t xml:space="preserve"> ж</w:t>
      </w:r>
      <w:r>
        <w:rPr>
          <w:sz w:val="28"/>
          <w:szCs w:val="28"/>
          <w:lang w:val="uk-UA"/>
        </w:rPr>
        <w:t>урнал</w:t>
      </w:r>
      <w:r>
        <w:rPr>
          <w:sz w:val="28"/>
          <w:szCs w:val="28"/>
        </w:rPr>
        <w:t xml:space="preserve"> </w:t>
      </w:r>
      <w:r>
        <w:rPr>
          <w:sz w:val="28"/>
          <w:szCs w:val="28"/>
          <w:lang w:val="uk-UA"/>
        </w:rPr>
        <w:t xml:space="preserve">малоінвазивної та ендоскопічної хірургії. </w:t>
      </w:r>
      <w:r>
        <w:rPr>
          <w:sz w:val="28"/>
          <w:szCs w:val="28"/>
        </w:rPr>
        <w:t xml:space="preserve">- 2001.- </w:t>
      </w:r>
      <w:r>
        <w:rPr>
          <w:sz w:val="28"/>
          <w:szCs w:val="28"/>
          <w:lang w:val="en-US"/>
        </w:rPr>
        <w:t>Vol</w:t>
      </w:r>
      <w:r>
        <w:rPr>
          <w:sz w:val="28"/>
          <w:szCs w:val="28"/>
        </w:rPr>
        <w:t>. 5, № 1. -</w:t>
      </w:r>
      <w:r>
        <w:rPr>
          <w:sz w:val="28"/>
          <w:szCs w:val="28"/>
          <w:lang w:val="uk-UA"/>
        </w:rPr>
        <w:t xml:space="preserve"> </w:t>
      </w:r>
      <w:r>
        <w:rPr>
          <w:sz w:val="28"/>
          <w:szCs w:val="28"/>
        </w:rPr>
        <w:t>С. 1</w:t>
      </w:r>
      <w:r>
        <w:rPr>
          <w:sz w:val="28"/>
          <w:szCs w:val="28"/>
          <w:lang w:val="uk-UA"/>
        </w:rPr>
        <w:t>1</w:t>
      </w:r>
      <w:r>
        <w:rPr>
          <w:sz w:val="28"/>
          <w:szCs w:val="28"/>
        </w:rPr>
        <w:t>-1</w:t>
      </w:r>
      <w:r>
        <w:rPr>
          <w:sz w:val="28"/>
          <w:szCs w:val="28"/>
          <w:lang w:val="uk-UA"/>
        </w:rPr>
        <w:t>2.</w:t>
      </w:r>
    </w:p>
    <w:p w:rsidR="00A502BC" w:rsidRDefault="00A502BC" w:rsidP="00A502BC">
      <w:pPr>
        <w:shd w:val="clear" w:color="auto" w:fill="FFFFFF"/>
        <w:spacing w:line="360" w:lineRule="auto"/>
        <w:ind w:left="43" w:right="10" w:firstLine="725"/>
        <w:jc w:val="both"/>
        <w:rPr>
          <w:sz w:val="28"/>
          <w:szCs w:val="28"/>
          <w:lang w:val="uk-UA"/>
        </w:rPr>
      </w:pPr>
      <w:r>
        <w:rPr>
          <w:sz w:val="28"/>
          <w:szCs w:val="28"/>
          <w:lang w:val="uk-UA"/>
        </w:rPr>
        <w:t xml:space="preserve">36. Можливості тимчасового ендоскопічного гемостазу при гастродуоденальних кровотечах / В. В. Бойко, І. В. Саріан, І. А. Криворучко  [та ін.] // Український журнал малоінвазивної та ендоскопічної хірургії. - 2001. - </w:t>
      </w:r>
      <w:r>
        <w:rPr>
          <w:sz w:val="28"/>
          <w:szCs w:val="28"/>
          <w:lang w:val="en-US"/>
        </w:rPr>
        <w:t>Vol</w:t>
      </w:r>
      <w:r>
        <w:rPr>
          <w:sz w:val="28"/>
          <w:szCs w:val="28"/>
          <w:lang w:val="uk-UA"/>
        </w:rPr>
        <w:t>. 5, № 1. - С. 16.</w:t>
      </w:r>
    </w:p>
    <w:p w:rsidR="00A502BC" w:rsidRDefault="00A502BC" w:rsidP="00A502BC">
      <w:pPr>
        <w:shd w:val="clear" w:color="auto" w:fill="FFFFFF"/>
        <w:spacing w:line="360" w:lineRule="auto"/>
        <w:ind w:left="24" w:right="5" w:firstLine="725"/>
        <w:jc w:val="both"/>
        <w:rPr>
          <w:sz w:val="28"/>
          <w:szCs w:val="28"/>
        </w:rPr>
      </w:pPr>
      <w:r>
        <w:rPr>
          <w:sz w:val="28"/>
          <w:szCs w:val="28"/>
        </w:rPr>
        <w:t>37. Организация оказания специализированной помощи больным с острым кровотечением в просвет пищеварительного канала</w:t>
      </w:r>
      <w:r>
        <w:rPr>
          <w:sz w:val="28"/>
          <w:szCs w:val="28"/>
          <w:lang w:val="uk-UA"/>
        </w:rPr>
        <w:t xml:space="preserve"> </w:t>
      </w:r>
      <w:r>
        <w:rPr>
          <w:sz w:val="28"/>
          <w:szCs w:val="28"/>
        </w:rPr>
        <w:t xml:space="preserve">/ П. Г. </w:t>
      </w:r>
      <w:r>
        <w:rPr>
          <w:sz w:val="28"/>
          <w:szCs w:val="28"/>
          <w:lang w:val="uk-UA"/>
        </w:rPr>
        <w:t xml:space="preserve">Кондратенко, В. А. Хараберюш, А. А. Епифанцев </w:t>
      </w:r>
      <w:r>
        <w:rPr>
          <w:sz w:val="28"/>
          <w:szCs w:val="28"/>
        </w:rPr>
        <w:t>[</w:t>
      </w:r>
      <w:r>
        <w:rPr>
          <w:sz w:val="28"/>
          <w:szCs w:val="28"/>
          <w:lang w:val="uk-UA"/>
        </w:rPr>
        <w:t>и др.</w:t>
      </w:r>
      <w:r>
        <w:rPr>
          <w:sz w:val="28"/>
          <w:szCs w:val="28"/>
        </w:rPr>
        <w:t>] // Укр</w:t>
      </w:r>
      <w:r>
        <w:rPr>
          <w:sz w:val="28"/>
          <w:szCs w:val="28"/>
          <w:lang w:val="uk-UA"/>
        </w:rPr>
        <w:t>аїнський</w:t>
      </w:r>
      <w:r>
        <w:rPr>
          <w:sz w:val="28"/>
          <w:szCs w:val="28"/>
        </w:rPr>
        <w:t xml:space="preserve"> ж</w:t>
      </w:r>
      <w:r>
        <w:rPr>
          <w:sz w:val="28"/>
          <w:szCs w:val="28"/>
          <w:lang w:val="uk-UA"/>
        </w:rPr>
        <w:t>урнал</w:t>
      </w:r>
      <w:r>
        <w:rPr>
          <w:sz w:val="28"/>
          <w:szCs w:val="28"/>
        </w:rPr>
        <w:t xml:space="preserve"> </w:t>
      </w:r>
      <w:r>
        <w:rPr>
          <w:sz w:val="28"/>
          <w:szCs w:val="28"/>
          <w:lang w:val="uk-UA"/>
        </w:rPr>
        <w:t xml:space="preserve">малоінвазивної та </w:t>
      </w:r>
      <w:r>
        <w:rPr>
          <w:sz w:val="28"/>
          <w:szCs w:val="28"/>
        </w:rPr>
        <w:t>ендоск</w:t>
      </w:r>
      <w:r>
        <w:rPr>
          <w:sz w:val="28"/>
          <w:szCs w:val="28"/>
          <w:lang w:val="uk-UA"/>
        </w:rPr>
        <w:t>опічної</w:t>
      </w:r>
      <w:r>
        <w:rPr>
          <w:sz w:val="28"/>
          <w:szCs w:val="28"/>
        </w:rPr>
        <w:t xml:space="preserve"> </w:t>
      </w:r>
      <w:r>
        <w:rPr>
          <w:sz w:val="28"/>
          <w:szCs w:val="28"/>
          <w:lang w:val="uk-UA"/>
        </w:rPr>
        <w:t xml:space="preserve">хірургії. </w:t>
      </w:r>
      <w:r>
        <w:rPr>
          <w:sz w:val="28"/>
          <w:szCs w:val="28"/>
        </w:rPr>
        <w:t xml:space="preserve">- 2001. - </w:t>
      </w:r>
      <w:r>
        <w:rPr>
          <w:sz w:val="28"/>
          <w:szCs w:val="28"/>
          <w:lang w:val="en-US"/>
        </w:rPr>
        <w:t>Vol</w:t>
      </w:r>
      <w:r>
        <w:rPr>
          <w:sz w:val="28"/>
          <w:szCs w:val="28"/>
        </w:rPr>
        <w:t>. 5, № 1.-</w:t>
      </w:r>
      <w:r>
        <w:rPr>
          <w:sz w:val="28"/>
          <w:szCs w:val="28"/>
          <w:lang w:val="uk-UA"/>
        </w:rPr>
        <w:t xml:space="preserve"> </w:t>
      </w:r>
      <w:r>
        <w:rPr>
          <w:sz w:val="28"/>
          <w:szCs w:val="28"/>
        </w:rPr>
        <w:t>С.8-9.</w:t>
      </w:r>
    </w:p>
    <w:p w:rsidR="00A502BC" w:rsidRDefault="00A502BC" w:rsidP="00A502BC">
      <w:pPr>
        <w:autoSpaceDE w:val="0"/>
        <w:autoSpaceDN w:val="0"/>
        <w:adjustRightInd w:val="0"/>
        <w:spacing w:line="360" w:lineRule="auto"/>
        <w:ind w:firstLine="708"/>
        <w:jc w:val="both"/>
        <w:rPr>
          <w:sz w:val="28"/>
          <w:szCs w:val="28"/>
          <w:lang w:val="uk-UA"/>
        </w:rPr>
      </w:pPr>
      <w:r>
        <w:rPr>
          <w:sz w:val="28"/>
          <w:szCs w:val="28"/>
          <w:lang w:val="uk-UA"/>
        </w:rPr>
        <w:t>3</w:t>
      </w:r>
      <w:r>
        <w:rPr>
          <w:sz w:val="28"/>
          <w:szCs w:val="28"/>
        </w:rPr>
        <w:t>8</w:t>
      </w:r>
      <w:r>
        <w:rPr>
          <w:sz w:val="28"/>
          <w:szCs w:val="28"/>
          <w:lang w:val="uk-UA"/>
        </w:rPr>
        <w:t>. Особливості діагностики, перебігу та лікування пілоричного гелікобактеріозу у дітей / С. Л. Ненковський, М. Ф. Денисова, О. С. Івахненко [та ін.] // Сучасна гастроентерологія. — 2005. —№ 1 (21). — С. 65—71.</w:t>
      </w:r>
    </w:p>
    <w:p w:rsidR="00A502BC" w:rsidRDefault="00A502BC" w:rsidP="00A502BC">
      <w:pPr>
        <w:shd w:val="clear" w:color="auto" w:fill="FFFFFF"/>
        <w:spacing w:line="360" w:lineRule="auto"/>
        <w:ind w:left="58" w:right="10" w:firstLine="667"/>
        <w:jc w:val="both"/>
        <w:rPr>
          <w:sz w:val="28"/>
          <w:szCs w:val="28"/>
          <w:lang w:val="uk-UA"/>
        </w:rPr>
      </w:pPr>
      <w:r>
        <w:rPr>
          <w:sz w:val="28"/>
          <w:szCs w:val="28"/>
          <w:lang w:val="uk-UA"/>
        </w:rPr>
        <w:t xml:space="preserve">39. Особливості морфологічної та ендоскопічної картини при рецидивуючих кровотечах з гастродуоденальних виразок / І. Я. Дзюбановський, М. С. Гнатюк, О. Б. Луговий [та інш.] // Український журнал малоінвазивної та ендоскопічної хірургії. - 2001.- </w:t>
      </w:r>
      <w:r>
        <w:rPr>
          <w:sz w:val="28"/>
          <w:szCs w:val="28"/>
          <w:lang w:val="en-US"/>
        </w:rPr>
        <w:t>Vol</w:t>
      </w:r>
      <w:r>
        <w:rPr>
          <w:sz w:val="28"/>
          <w:szCs w:val="28"/>
          <w:lang w:val="uk-UA"/>
        </w:rPr>
        <w:t xml:space="preserve">.5, № </w:t>
      </w:r>
      <w:r>
        <w:rPr>
          <w:sz w:val="28"/>
          <w:szCs w:val="28"/>
          <w:lang w:val="en-US"/>
        </w:rPr>
        <w:t>l</w:t>
      </w:r>
      <w:r>
        <w:rPr>
          <w:sz w:val="28"/>
          <w:szCs w:val="28"/>
          <w:lang w:val="uk-UA"/>
        </w:rPr>
        <w:t xml:space="preserve">. - </w:t>
      </w:r>
      <w:r>
        <w:rPr>
          <w:sz w:val="28"/>
          <w:szCs w:val="28"/>
          <w:lang w:val="en-US"/>
        </w:rPr>
        <w:t>C</w:t>
      </w:r>
      <w:r>
        <w:rPr>
          <w:sz w:val="28"/>
          <w:szCs w:val="28"/>
          <w:lang w:val="uk-UA"/>
        </w:rPr>
        <w:t>.22-23.</w:t>
      </w:r>
    </w:p>
    <w:p w:rsidR="00A502BC" w:rsidRDefault="00A502BC" w:rsidP="00A502BC">
      <w:pPr>
        <w:autoSpaceDE w:val="0"/>
        <w:autoSpaceDN w:val="0"/>
        <w:adjustRightInd w:val="0"/>
        <w:spacing w:line="360" w:lineRule="auto"/>
        <w:ind w:firstLine="708"/>
        <w:jc w:val="both"/>
        <w:rPr>
          <w:sz w:val="28"/>
          <w:szCs w:val="28"/>
          <w:lang w:val="uk-UA"/>
        </w:rPr>
      </w:pPr>
      <w:r>
        <w:rPr>
          <w:sz w:val="28"/>
          <w:szCs w:val="28"/>
          <w:lang w:val="uk-UA"/>
        </w:rPr>
        <w:t>40. Особливості перебігу виразкової хвороби у осіб похилого і старечого віку /  Ковальова О.М., Сафаргаліна Н.А., Ледовський О.М. [та ін.] // Матеріали пленуму «Фізіологія і патологія органів травлення у осіб похилого і старечого віку». — Чернівці. - 1996. — С. 50—51.</w:t>
      </w:r>
    </w:p>
    <w:p w:rsidR="00A502BC" w:rsidRDefault="00A502BC" w:rsidP="00A502BC">
      <w:pPr>
        <w:shd w:val="clear" w:color="auto" w:fill="FFFFFF"/>
        <w:spacing w:line="360" w:lineRule="auto"/>
        <w:ind w:left="10" w:right="24" w:firstLine="739"/>
        <w:jc w:val="both"/>
        <w:rPr>
          <w:sz w:val="28"/>
          <w:szCs w:val="28"/>
        </w:rPr>
      </w:pPr>
      <w:r>
        <w:rPr>
          <w:sz w:val="28"/>
          <w:szCs w:val="28"/>
          <w:lang w:val="uk-UA"/>
        </w:rPr>
        <w:t>4</w:t>
      </w:r>
      <w:r>
        <w:rPr>
          <w:sz w:val="28"/>
          <w:szCs w:val="28"/>
        </w:rPr>
        <w:t>1</w:t>
      </w:r>
      <w:r>
        <w:rPr>
          <w:sz w:val="28"/>
          <w:szCs w:val="28"/>
          <w:lang w:val="uk-UA"/>
        </w:rPr>
        <w:t>.</w:t>
      </w:r>
      <w:r>
        <w:rPr>
          <w:sz w:val="28"/>
          <w:szCs w:val="28"/>
        </w:rPr>
        <w:t xml:space="preserve"> </w:t>
      </w:r>
      <w:r>
        <w:rPr>
          <w:sz w:val="28"/>
          <w:szCs w:val="28"/>
          <w:lang w:val="uk-UA"/>
        </w:rPr>
        <w:t xml:space="preserve">Панцырев Ю. М. Оперативная эндоскопия желудочно-кишечного тракта. / Ю. М. Панцырев, Ю. И. Галлингер. - М.: Медицина, 1984. – </w:t>
      </w:r>
      <w:r>
        <w:rPr>
          <w:sz w:val="28"/>
          <w:szCs w:val="28"/>
        </w:rPr>
        <w:t>192</w:t>
      </w:r>
      <w:r>
        <w:rPr>
          <w:sz w:val="28"/>
          <w:szCs w:val="28"/>
          <w:lang w:val="uk-UA"/>
        </w:rPr>
        <w:t xml:space="preserve"> с</w:t>
      </w:r>
      <w:r>
        <w:rPr>
          <w:sz w:val="28"/>
          <w:szCs w:val="28"/>
        </w:rPr>
        <w:t>.</w:t>
      </w:r>
    </w:p>
    <w:p w:rsidR="00A502BC" w:rsidRDefault="00A502BC" w:rsidP="00A502BC">
      <w:pPr>
        <w:autoSpaceDE w:val="0"/>
        <w:autoSpaceDN w:val="0"/>
        <w:adjustRightInd w:val="0"/>
        <w:spacing w:line="360" w:lineRule="auto"/>
        <w:ind w:firstLine="708"/>
        <w:jc w:val="both"/>
        <w:rPr>
          <w:sz w:val="28"/>
          <w:szCs w:val="28"/>
        </w:rPr>
      </w:pPr>
      <w:r>
        <w:rPr>
          <w:sz w:val="28"/>
          <w:szCs w:val="28"/>
          <w:lang w:val="uk-UA"/>
        </w:rPr>
        <w:t>4</w:t>
      </w:r>
      <w:r>
        <w:rPr>
          <w:sz w:val="28"/>
          <w:szCs w:val="28"/>
        </w:rPr>
        <w:t>2</w:t>
      </w:r>
      <w:r>
        <w:rPr>
          <w:sz w:val="28"/>
          <w:szCs w:val="28"/>
          <w:lang w:val="uk-UA"/>
        </w:rPr>
        <w:t xml:space="preserve">. Пелещук А. П. Основні принципи діагностики та лікування захворювань органів травлення в похилому та старечому віці в практиці сімейного лікаря / А. П. Пелещук, А. С. Свінцицький // 2-й Національний конгрес геронтологів і геріатрів України. </w:t>
      </w:r>
      <w:r>
        <w:rPr>
          <w:sz w:val="28"/>
          <w:szCs w:val="28"/>
        </w:rPr>
        <w:t>Тези доповідей. Частина 2. — 1994.— С. 147-148.</w:t>
      </w:r>
    </w:p>
    <w:p w:rsidR="00A502BC" w:rsidRDefault="00A502BC" w:rsidP="00A502BC">
      <w:pPr>
        <w:spacing w:line="360" w:lineRule="auto"/>
        <w:ind w:firstLine="708"/>
        <w:jc w:val="both"/>
        <w:rPr>
          <w:sz w:val="28"/>
          <w:szCs w:val="28"/>
        </w:rPr>
      </w:pPr>
      <w:r>
        <w:rPr>
          <w:sz w:val="28"/>
          <w:szCs w:val="28"/>
        </w:rPr>
        <w:lastRenderedPageBreak/>
        <w:t>43. Передерий В. Г. Клинические лекции по внутренним болезням /  В. Г. Передерий, С. М. Ткач //  Киев. – 1998. - Т. 2. – 574 с.</w:t>
      </w:r>
    </w:p>
    <w:p w:rsidR="00A502BC" w:rsidRDefault="00A502BC" w:rsidP="00A502BC">
      <w:pPr>
        <w:spacing w:line="360" w:lineRule="auto"/>
        <w:ind w:firstLine="708"/>
        <w:jc w:val="both"/>
        <w:rPr>
          <w:sz w:val="28"/>
          <w:szCs w:val="28"/>
        </w:rPr>
      </w:pPr>
      <w:r>
        <w:rPr>
          <w:sz w:val="28"/>
          <w:szCs w:val="28"/>
        </w:rPr>
        <w:t>44. Пиманов С. И. Эзофагит, гастрит и язвенная болезнь / Пиманов С. И. - М.: Медицинская книга. - Изд-во НГМА.- 2000. – 378 с.</w:t>
      </w:r>
    </w:p>
    <w:p w:rsidR="00A502BC" w:rsidRDefault="00A502BC" w:rsidP="00A502BC">
      <w:pPr>
        <w:shd w:val="clear" w:color="auto" w:fill="FFFFFF"/>
        <w:spacing w:line="360" w:lineRule="auto"/>
        <w:ind w:left="14" w:right="10" w:firstLine="696"/>
        <w:jc w:val="both"/>
        <w:rPr>
          <w:sz w:val="28"/>
          <w:szCs w:val="28"/>
        </w:rPr>
      </w:pPr>
      <w:r>
        <w:rPr>
          <w:sz w:val="28"/>
          <w:szCs w:val="28"/>
        </w:rPr>
        <w:t>45. Применение различных методов эндоскопического гемостаза в терапии кровотечений из верхнего отдела пищеварительного тракта</w:t>
      </w:r>
      <w:r>
        <w:rPr>
          <w:sz w:val="28"/>
          <w:szCs w:val="28"/>
          <w:lang w:val="uk-UA"/>
        </w:rPr>
        <w:t xml:space="preserve"> / </w:t>
      </w:r>
      <w:r>
        <w:rPr>
          <w:sz w:val="28"/>
          <w:szCs w:val="28"/>
        </w:rPr>
        <w:t xml:space="preserve"> </w:t>
      </w:r>
      <w:r>
        <w:rPr>
          <w:sz w:val="28"/>
          <w:szCs w:val="28"/>
          <w:lang w:val="uk-UA"/>
        </w:rPr>
        <w:t>В. В. Грубник</w:t>
      </w:r>
      <w:r>
        <w:rPr>
          <w:sz w:val="28"/>
          <w:szCs w:val="28"/>
        </w:rPr>
        <w:t xml:space="preserve">, </w:t>
      </w:r>
      <w:r>
        <w:rPr>
          <w:sz w:val="28"/>
          <w:szCs w:val="28"/>
          <w:lang w:val="uk-UA"/>
        </w:rPr>
        <w:t>Ю. В. Грубник,</w:t>
      </w:r>
      <w:r>
        <w:rPr>
          <w:sz w:val="28"/>
          <w:szCs w:val="28"/>
        </w:rPr>
        <w:t xml:space="preserve"> </w:t>
      </w:r>
      <w:r>
        <w:rPr>
          <w:sz w:val="28"/>
          <w:szCs w:val="28"/>
          <w:lang w:val="uk-UA"/>
        </w:rPr>
        <w:t xml:space="preserve">Ю. А. </w:t>
      </w:r>
      <w:r>
        <w:rPr>
          <w:sz w:val="28"/>
          <w:szCs w:val="28"/>
        </w:rPr>
        <w:t>Мельниченко Ю.А.</w:t>
      </w:r>
      <w:r>
        <w:rPr>
          <w:sz w:val="28"/>
          <w:szCs w:val="28"/>
          <w:lang w:val="uk-UA"/>
        </w:rPr>
        <w:t xml:space="preserve"> </w:t>
      </w:r>
      <w:r>
        <w:rPr>
          <w:sz w:val="28"/>
          <w:szCs w:val="28"/>
        </w:rPr>
        <w:t>[</w:t>
      </w:r>
      <w:r>
        <w:rPr>
          <w:sz w:val="28"/>
          <w:szCs w:val="28"/>
          <w:lang w:val="uk-UA"/>
        </w:rPr>
        <w:t>и др</w:t>
      </w:r>
      <w:r>
        <w:rPr>
          <w:sz w:val="28"/>
          <w:szCs w:val="28"/>
        </w:rPr>
        <w:t>.] // Укр</w:t>
      </w:r>
      <w:r>
        <w:rPr>
          <w:sz w:val="28"/>
          <w:szCs w:val="28"/>
          <w:lang w:val="uk-UA"/>
        </w:rPr>
        <w:t>аїнський</w:t>
      </w:r>
      <w:r>
        <w:rPr>
          <w:sz w:val="28"/>
          <w:szCs w:val="28"/>
        </w:rPr>
        <w:t xml:space="preserve"> ж</w:t>
      </w:r>
      <w:r>
        <w:rPr>
          <w:sz w:val="28"/>
          <w:szCs w:val="28"/>
          <w:lang w:val="uk-UA"/>
        </w:rPr>
        <w:t>урнал</w:t>
      </w:r>
      <w:r>
        <w:rPr>
          <w:sz w:val="28"/>
          <w:szCs w:val="28"/>
        </w:rPr>
        <w:t xml:space="preserve"> </w:t>
      </w:r>
      <w:r>
        <w:rPr>
          <w:sz w:val="28"/>
          <w:szCs w:val="28"/>
          <w:lang w:val="uk-UA"/>
        </w:rPr>
        <w:t xml:space="preserve">малоінвазивної та ендоскопічної хірургії. </w:t>
      </w:r>
      <w:r>
        <w:rPr>
          <w:sz w:val="28"/>
          <w:szCs w:val="28"/>
        </w:rPr>
        <w:t xml:space="preserve">- 2001.- </w:t>
      </w:r>
      <w:r>
        <w:rPr>
          <w:sz w:val="28"/>
          <w:szCs w:val="28"/>
          <w:lang w:val="en-US"/>
        </w:rPr>
        <w:t>Vol</w:t>
      </w:r>
      <w:r>
        <w:rPr>
          <w:sz w:val="28"/>
          <w:szCs w:val="28"/>
        </w:rPr>
        <w:t>. 5, № 1. - С. 18-19.</w:t>
      </w:r>
    </w:p>
    <w:p w:rsidR="00A502BC" w:rsidRDefault="00A502BC" w:rsidP="00A502BC">
      <w:pPr>
        <w:shd w:val="clear" w:color="auto" w:fill="FFFFFF"/>
        <w:spacing w:line="360" w:lineRule="auto"/>
        <w:ind w:left="24" w:firstLine="696"/>
        <w:jc w:val="both"/>
        <w:rPr>
          <w:sz w:val="28"/>
          <w:szCs w:val="28"/>
        </w:rPr>
      </w:pPr>
      <w:r>
        <w:rPr>
          <w:sz w:val="28"/>
          <w:szCs w:val="28"/>
        </w:rPr>
        <w:t xml:space="preserve">46. Применение различных методов эндоскопического гемостаза в терапии кровотечений из верхнего пищеварительного тракта /  В. В. </w:t>
      </w:r>
      <w:r>
        <w:rPr>
          <w:sz w:val="28"/>
          <w:szCs w:val="28"/>
          <w:lang w:val="uk-UA"/>
        </w:rPr>
        <w:t xml:space="preserve">Грубник, Ю. В. Грубник, С. Г. </w:t>
      </w:r>
      <w:r>
        <w:rPr>
          <w:sz w:val="28"/>
          <w:szCs w:val="28"/>
        </w:rPr>
        <w:t>Четвериков [и др.] // Материалы международного симпозиума диагностическая и лечебная эндоскопия</w:t>
      </w:r>
      <w:r>
        <w:rPr>
          <w:sz w:val="28"/>
          <w:szCs w:val="28"/>
          <w:lang w:val="uk-UA"/>
        </w:rPr>
        <w:t xml:space="preserve">. </w:t>
      </w:r>
      <w:r>
        <w:rPr>
          <w:sz w:val="28"/>
          <w:szCs w:val="28"/>
        </w:rPr>
        <w:t xml:space="preserve">- Гурзуф: </w:t>
      </w:r>
      <w:r>
        <w:rPr>
          <w:sz w:val="28"/>
          <w:szCs w:val="28"/>
          <w:lang w:val="de-DE"/>
        </w:rPr>
        <w:t>ABC</w:t>
      </w:r>
      <w:r>
        <w:rPr>
          <w:sz w:val="28"/>
          <w:szCs w:val="28"/>
        </w:rPr>
        <w:t>. - 1998. - С. 42 - 43.</w:t>
      </w:r>
    </w:p>
    <w:p w:rsidR="00A502BC" w:rsidRDefault="00A502BC" w:rsidP="00A502BC">
      <w:pPr>
        <w:shd w:val="clear" w:color="auto" w:fill="FFFFFF"/>
        <w:spacing w:line="360" w:lineRule="auto"/>
        <w:ind w:left="10" w:right="10" w:firstLine="730"/>
        <w:jc w:val="both"/>
        <w:rPr>
          <w:sz w:val="28"/>
          <w:szCs w:val="28"/>
          <w:lang w:val="uk-UA"/>
        </w:rPr>
      </w:pPr>
      <w:r>
        <w:rPr>
          <w:sz w:val="28"/>
          <w:szCs w:val="28"/>
          <w:lang w:val="uk-UA"/>
        </w:rPr>
        <w:t>4</w:t>
      </w:r>
      <w:r>
        <w:rPr>
          <w:sz w:val="28"/>
          <w:szCs w:val="28"/>
        </w:rPr>
        <w:t>7</w:t>
      </w:r>
      <w:r>
        <w:rPr>
          <w:sz w:val="28"/>
          <w:szCs w:val="28"/>
          <w:lang w:val="uk-UA"/>
        </w:rPr>
        <w:t>.</w:t>
      </w:r>
      <w:r>
        <w:rPr>
          <w:sz w:val="28"/>
          <w:szCs w:val="28"/>
        </w:rPr>
        <w:t xml:space="preserve"> Принципы хирургической помощи при кровоточащих гастродуоденальных язвах</w:t>
      </w:r>
      <w:r>
        <w:rPr>
          <w:sz w:val="28"/>
          <w:szCs w:val="28"/>
          <w:lang w:val="uk-UA"/>
        </w:rPr>
        <w:t xml:space="preserve"> / </w:t>
      </w:r>
      <w:r>
        <w:rPr>
          <w:sz w:val="28"/>
          <w:szCs w:val="28"/>
        </w:rPr>
        <w:t xml:space="preserve"> </w:t>
      </w:r>
      <w:r>
        <w:rPr>
          <w:sz w:val="28"/>
          <w:szCs w:val="28"/>
          <w:lang w:val="uk-UA"/>
        </w:rPr>
        <w:t xml:space="preserve">П. Д. </w:t>
      </w:r>
      <w:r>
        <w:rPr>
          <w:sz w:val="28"/>
          <w:szCs w:val="28"/>
        </w:rPr>
        <w:t xml:space="preserve">Фомин, </w:t>
      </w:r>
      <w:r>
        <w:rPr>
          <w:sz w:val="28"/>
          <w:szCs w:val="28"/>
          <w:lang w:val="uk-UA"/>
        </w:rPr>
        <w:t xml:space="preserve">В. И. </w:t>
      </w:r>
      <w:r>
        <w:rPr>
          <w:sz w:val="28"/>
          <w:szCs w:val="28"/>
        </w:rPr>
        <w:t xml:space="preserve">Никишаев, </w:t>
      </w:r>
      <w:r>
        <w:rPr>
          <w:sz w:val="28"/>
          <w:szCs w:val="28"/>
          <w:lang w:val="uk-UA"/>
        </w:rPr>
        <w:t xml:space="preserve">С. Г. </w:t>
      </w:r>
      <w:r>
        <w:rPr>
          <w:sz w:val="28"/>
          <w:szCs w:val="28"/>
        </w:rPr>
        <w:t>Головин</w:t>
      </w:r>
      <w:r>
        <w:rPr>
          <w:sz w:val="28"/>
          <w:szCs w:val="28"/>
          <w:lang w:val="uk-UA"/>
        </w:rPr>
        <w:t xml:space="preserve"> и </w:t>
      </w:r>
      <w:r>
        <w:rPr>
          <w:sz w:val="28"/>
          <w:szCs w:val="28"/>
        </w:rPr>
        <w:t>[</w:t>
      </w:r>
      <w:r>
        <w:rPr>
          <w:sz w:val="28"/>
          <w:szCs w:val="28"/>
          <w:lang w:val="uk-UA"/>
        </w:rPr>
        <w:t>др.</w:t>
      </w:r>
      <w:r>
        <w:rPr>
          <w:sz w:val="28"/>
          <w:szCs w:val="28"/>
        </w:rPr>
        <w:t>]</w:t>
      </w:r>
      <w:r>
        <w:rPr>
          <w:sz w:val="28"/>
          <w:szCs w:val="28"/>
          <w:lang w:val="uk-UA"/>
        </w:rPr>
        <w:t xml:space="preserve"> //</w:t>
      </w:r>
      <w:r>
        <w:rPr>
          <w:sz w:val="28"/>
          <w:szCs w:val="28"/>
        </w:rPr>
        <w:t xml:space="preserve"> Неотложная медицинская помощь.</w:t>
      </w:r>
      <w:r>
        <w:rPr>
          <w:sz w:val="28"/>
          <w:szCs w:val="28"/>
          <w:lang w:val="uk-UA"/>
        </w:rPr>
        <w:t xml:space="preserve"> Сборник статей. – Харьков: "Основа". – 2000. - Выпуск 3. - С. 99 - 105.</w:t>
      </w:r>
    </w:p>
    <w:p w:rsidR="00A502BC" w:rsidRDefault="00A502BC" w:rsidP="00A502BC">
      <w:pPr>
        <w:shd w:val="clear" w:color="auto" w:fill="FFFFFF"/>
        <w:spacing w:line="360" w:lineRule="auto"/>
        <w:ind w:left="38" w:right="5" w:firstLine="720"/>
        <w:jc w:val="both"/>
        <w:rPr>
          <w:sz w:val="28"/>
          <w:szCs w:val="28"/>
        </w:rPr>
      </w:pPr>
      <w:r>
        <w:rPr>
          <w:sz w:val="28"/>
          <w:szCs w:val="28"/>
        </w:rPr>
        <w:t>48. Прогноз вероятности рецидива геморрагии как основа тактики лечения больных с острым язвенным гастродуоденальным кровотечением</w:t>
      </w:r>
      <w:r>
        <w:rPr>
          <w:sz w:val="28"/>
          <w:szCs w:val="28"/>
          <w:lang w:val="uk-UA"/>
        </w:rPr>
        <w:t xml:space="preserve"> / П. Г.</w:t>
      </w:r>
      <w:r>
        <w:rPr>
          <w:sz w:val="28"/>
          <w:szCs w:val="28"/>
        </w:rPr>
        <w:t xml:space="preserve"> Кондратенко, </w:t>
      </w:r>
      <w:r>
        <w:rPr>
          <w:sz w:val="28"/>
          <w:szCs w:val="28"/>
          <w:lang w:val="uk-UA"/>
        </w:rPr>
        <w:t xml:space="preserve">В. А. </w:t>
      </w:r>
      <w:r>
        <w:rPr>
          <w:sz w:val="28"/>
          <w:szCs w:val="28"/>
        </w:rPr>
        <w:t xml:space="preserve">Хараберюш, </w:t>
      </w:r>
      <w:r>
        <w:rPr>
          <w:sz w:val="28"/>
          <w:szCs w:val="28"/>
          <w:lang w:val="uk-UA"/>
        </w:rPr>
        <w:t xml:space="preserve">А. Ф. </w:t>
      </w:r>
      <w:r>
        <w:rPr>
          <w:sz w:val="28"/>
          <w:szCs w:val="28"/>
        </w:rPr>
        <w:t>Эллин</w:t>
      </w:r>
      <w:r>
        <w:rPr>
          <w:sz w:val="28"/>
          <w:szCs w:val="28"/>
          <w:lang w:val="uk-UA"/>
        </w:rPr>
        <w:t xml:space="preserve"> </w:t>
      </w:r>
      <w:r>
        <w:rPr>
          <w:sz w:val="28"/>
          <w:szCs w:val="28"/>
        </w:rPr>
        <w:t>[</w:t>
      </w:r>
      <w:r>
        <w:rPr>
          <w:sz w:val="28"/>
          <w:szCs w:val="28"/>
          <w:lang w:val="uk-UA"/>
        </w:rPr>
        <w:t>и др.</w:t>
      </w:r>
      <w:r>
        <w:rPr>
          <w:sz w:val="28"/>
          <w:szCs w:val="28"/>
        </w:rPr>
        <w:t>] // Сборник тезисов 3 Международного конгресса по эндоскопической хирургии. - Москва. - 1999. - С. 147-149.</w:t>
      </w:r>
    </w:p>
    <w:p w:rsidR="00A502BC" w:rsidRDefault="00A502BC" w:rsidP="00A502BC">
      <w:pPr>
        <w:shd w:val="clear" w:color="auto" w:fill="FFFFFF"/>
        <w:spacing w:line="360" w:lineRule="auto"/>
        <w:ind w:firstLine="708"/>
        <w:jc w:val="both"/>
        <w:rPr>
          <w:sz w:val="28"/>
          <w:szCs w:val="28"/>
        </w:rPr>
      </w:pPr>
      <w:r>
        <w:rPr>
          <w:sz w:val="28"/>
          <w:szCs w:val="28"/>
        </w:rPr>
        <w:t>49. Прогностическая оценка рецидива кровотечения из  гастродуоденальных язв по данным эндоскопического исследования</w:t>
      </w:r>
      <w:r>
        <w:rPr>
          <w:sz w:val="28"/>
          <w:szCs w:val="28"/>
          <w:lang w:val="uk-UA"/>
        </w:rPr>
        <w:t xml:space="preserve"> / В. В. </w:t>
      </w:r>
      <w:r>
        <w:rPr>
          <w:sz w:val="28"/>
          <w:szCs w:val="28"/>
        </w:rPr>
        <w:t xml:space="preserve"> </w:t>
      </w:r>
      <w:r>
        <w:rPr>
          <w:sz w:val="28"/>
          <w:szCs w:val="28"/>
          <w:lang w:val="uk-UA"/>
        </w:rPr>
        <w:t xml:space="preserve">Бойко, И. А. Тарабан, И. А. Криворучко </w:t>
      </w:r>
      <w:r>
        <w:rPr>
          <w:sz w:val="28"/>
          <w:szCs w:val="28"/>
        </w:rPr>
        <w:t>[</w:t>
      </w:r>
      <w:r>
        <w:rPr>
          <w:sz w:val="28"/>
          <w:szCs w:val="28"/>
          <w:lang w:val="uk-UA"/>
        </w:rPr>
        <w:t>и др.</w:t>
      </w:r>
      <w:r>
        <w:rPr>
          <w:sz w:val="28"/>
          <w:szCs w:val="28"/>
        </w:rPr>
        <w:t xml:space="preserve">] // </w:t>
      </w:r>
      <w:r>
        <w:rPr>
          <w:sz w:val="28"/>
          <w:szCs w:val="28"/>
          <w:lang w:val="uk-UA"/>
        </w:rPr>
        <w:t xml:space="preserve">Український журнал малоінвазивної та ендоскопічної хірургії. </w:t>
      </w:r>
      <w:r>
        <w:rPr>
          <w:sz w:val="28"/>
          <w:szCs w:val="28"/>
        </w:rPr>
        <w:t xml:space="preserve">- 2001. - </w:t>
      </w:r>
      <w:r>
        <w:rPr>
          <w:sz w:val="28"/>
          <w:szCs w:val="28"/>
          <w:lang w:val="en-US"/>
        </w:rPr>
        <w:t>Vol</w:t>
      </w:r>
      <w:r>
        <w:rPr>
          <w:sz w:val="28"/>
          <w:szCs w:val="28"/>
        </w:rPr>
        <w:t>. 5, № 1. — С. 16 — 17.</w:t>
      </w:r>
    </w:p>
    <w:p w:rsidR="00A502BC" w:rsidRDefault="00A502BC" w:rsidP="00A502BC">
      <w:pPr>
        <w:shd w:val="clear" w:color="auto" w:fill="FFFFFF"/>
        <w:spacing w:line="360" w:lineRule="auto"/>
        <w:ind w:firstLine="739"/>
        <w:jc w:val="both"/>
        <w:rPr>
          <w:sz w:val="28"/>
          <w:szCs w:val="28"/>
          <w:lang w:val="uk-UA"/>
        </w:rPr>
      </w:pPr>
      <w:r>
        <w:rPr>
          <w:sz w:val="28"/>
          <w:szCs w:val="28"/>
        </w:rPr>
        <w:t xml:space="preserve">50. Ранние рецидивные кровотечения язвенной этиологии </w:t>
      </w:r>
      <w:r>
        <w:rPr>
          <w:sz w:val="28"/>
          <w:szCs w:val="28"/>
          <w:lang w:val="uk-UA"/>
        </w:rPr>
        <w:t xml:space="preserve">/ Н. М. Бондаренко, Г. Е. Хапатько, В. Н. Барвинский </w:t>
      </w:r>
      <w:r>
        <w:rPr>
          <w:sz w:val="28"/>
          <w:szCs w:val="28"/>
        </w:rPr>
        <w:t>[</w:t>
      </w:r>
      <w:r>
        <w:rPr>
          <w:sz w:val="28"/>
          <w:szCs w:val="28"/>
          <w:lang w:val="uk-UA"/>
        </w:rPr>
        <w:t>и др.</w:t>
      </w:r>
      <w:r>
        <w:rPr>
          <w:sz w:val="28"/>
          <w:szCs w:val="28"/>
        </w:rPr>
        <w:t xml:space="preserve">] // </w:t>
      </w:r>
      <w:r>
        <w:rPr>
          <w:sz w:val="28"/>
          <w:szCs w:val="28"/>
          <w:lang w:val="uk-UA"/>
        </w:rPr>
        <w:t xml:space="preserve">Український журнал малоінвазивної та ендоскопічної хірургії. </w:t>
      </w:r>
      <w:r>
        <w:rPr>
          <w:sz w:val="28"/>
          <w:szCs w:val="28"/>
        </w:rPr>
        <w:t xml:space="preserve">- 2001. - </w:t>
      </w:r>
      <w:r>
        <w:rPr>
          <w:sz w:val="28"/>
          <w:szCs w:val="28"/>
          <w:lang w:val="en-US"/>
        </w:rPr>
        <w:t>Vol</w:t>
      </w:r>
      <w:r>
        <w:rPr>
          <w:sz w:val="28"/>
          <w:szCs w:val="28"/>
        </w:rPr>
        <w:t>. 5, № 1. - С. 7 - 8.</w:t>
      </w:r>
      <w:r>
        <w:rPr>
          <w:sz w:val="28"/>
          <w:szCs w:val="28"/>
          <w:lang w:val="uk-UA"/>
        </w:rPr>
        <w:t xml:space="preserve"> </w:t>
      </w:r>
    </w:p>
    <w:p w:rsidR="00A502BC" w:rsidRDefault="00A502BC" w:rsidP="00A502BC">
      <w:pPr>
        <w:shd w:val="clear" w:color="auto" w:fill="FFFFFF"/>
        <w:spacing w:line="360" w:lineRule="auto"/>
        <w:ind w:right="19" w:firstLine="749"/>
        <w:jc w:val="both"/>
        <w:rPr>
          <w:sz w:val="28"/>
          <w:szCs w:val="28"/>
        </w:rPr>
      </w:pPr>
      <w:r>
        <w:rPr>
          <w:sz w:val="28"/>
          <w:szCs w:val="28"/>
          <w:lang w:val="uk-UA"/>
        </w:rPr>
        <w:t>5</w:t>
      </w:r>
      <w:r>
        <w:rPr>
          <w:sz w:val="28"/>
          <w:szCs w:val="28"/>
        </w:rPr>
        <w:t>1</w:t>
      </w:r>
      <w:r>
        <w:rPr>
          <w:sz w:val="28"/>
          <w:szCs w:val="28"/>
          <w:lang w:val="uk-UA"/>
        </w:rPr>
        <w:t>.</w:t>
      </w:r>
      <w:r>
        <w:rPr>
          <w:sz w:val="28"/>
          <w:szCs w:val="28"/>
        </w:rPr>
        <w:t xml:space="preserve"> Роль эндоскопических гемостатических вмешательств при язвенных гастродуоденальных кровотечениях</w:t>
      </w:r>
      <w:r>
        <w:rPr>
          <w:sz w:val="28"/>
          <w:szCs w:val="28"/>
          <w:lang w:val="uk-UA"/>
        </w:rPr>
        <w:t xml:space="preserve"> /</w:t>
      </w:r>
      <w:r>
        <w:rPr>
          <w:sz w:val="28"/>
          <w:szCs w:val="28"/>
        </w:rPr>
        <w:t xml:space="preserve"> </w:t>
      </w:r>
      <w:r>
        <w:rPr>
          <w:sz w:val="28"/>
          <w:szCs w:val="28"/>
          <w:lang w:val="uk-UA"/>
        </w:rPr>
        <w:t xml:space="preserve">Г. А. </w:t>
      </w:r>
      <w:r>
        <w:rPr>
          <w:sz w:val="28"/>
          <w:szCs w:val="28"/>
        </w:rPr>
        <w:t xml:space="preserve">Уржумцева, </w:t>
      </w:r>
      <w:r>
        <w:rPr>
          <w:sz w:val="28"/>
          <w:szCs w:val="28"/>
          <w:lang w:val="uk-UA"/>
        </w:rPr>
        <w:t xml:space="preserve">А. Е. </w:t>
      </w:r>
      <w:r>
        <w:rPr>
          <w:sz w:val="28"/>
          <w:szCs w:val="28"/>
        </w:rPr>
        <w:t xml:space="preserve">Котовский, </w:t>
      </w:r>
      <w:r>
        <w:rPr>
          <w:sz w:val="28"/>
          <w:szCs w:val="28"/>
          <w:lang w:val="uk-UA"/>
        </w:rPr>
        <w:t xml:space="preserve">М. В. </w:t>
      </w:r>
      <w:r>
        <w:rPr>
          <w:sz w:val="28"/>
          <w:szCs w:val="28"/>
        </w:rPr>
        <w:lastRenderedPageBreak/>
        <w:t>Яковенко</w:t>
      </w:r>
      <w:r>
        <w:rPr>
          <w:sz w:val="28"/>
          <w:szCs w:val="28"/>
          <w:lang w:val="uk-UA"/>
        </w:rPr>
        <w:t xml:space="preserve"> </w:t>
      </w:r>
      <w:r>
        <w:rPr>
          <w:sz w:val="28"/>
          <w:szCs w:val="28"/>
        </w:rPr>
        <w:t>[</w:t>
      </w:r>
      <w:r>
        <w:rPr>
          <w:sz w:val="28"/>
          <w:szCs w:val="28"/>
          <w:lang w:val="uk-UA"/>
        </w:rPr>
        <w:t>и др.</w:t>
      </w:r>
      <w:r>
        <w:rPr>
          <w:sz w:val="28"/>
          <w:szCs w:val="28"/>
        </w:rPr>
        <w:t>] // Сборник тезисов 4 Международного конгресса по эндоскопической хирургии. - Москва. - 2000. - С. 324 - 326.</w:t>
      </w:r>
    </w:p>
    <w:p w:rsidR="00A502BC" w:rsidRDefault="00A502BC" w:rsidP="00A502BC">
      <w:pPr>
        <w:shd w:val="clear" w:color="auto" w:fill="FFFFFF"/>
        <w:spacing w:line="360" w:lineRule="auto"/>
        <w:ind w:firstLine="739"/>
        <w:jc w:val="both"/>
        <w:rPr>
          <w:sz w:val="28"/>
          <w:szCs w:val="28"/>
          <w:lang w:val="uk-UA"/>
        </w:rPr>
      </w:pPr>
      <w:r>
        <w:rPr>
          <w:sz w:val="28"/>
          <w:szCs w:val="28"/>
          <w:lang w:val="uk-UA"/>
        </w:rPr>
        <w:t>5</w:t>
      </w:r>
      <w:r>
        <w:rPr>
          <w:sz w:val="28"/>
          <w:szCs w:val="28"/>
        </w:rPr>
        <w:t>2</w:t>
      </w:r>
      <w:r>
        <w:rPr>
          <w:sz w:val="28"/>
          <w:szCs w:val="28"/>
          <w:lang w:val="uk-UA"/>
        </w:rPr>
        <w:t>.</w:t>
      </w:r>
      <w:r>
        <w:rPr>
          <w:sz w:val="28"/>
          <w:szCs w:val="28"/>
        </w:rPr>
        <w:t xml:space="preserve"> </w:t>
      </w:r>
      <w:r>
        <w:rPr>
          <w:sz w:val="28"/>
          <w:szCs w:val="28"/>
          <w:lang w:val="uk-UA"/>
        </w:rPr>
        <w:t>Стандарти диференційованої хірургічної тактики при гострих шлунково-кишкових кровотечах / В. І. Русин, О. О. Болдижар, А. І. Логойда [та ін.] // Український журнал малоінвазивної та ендоскопічної хірургії. – 2001. -</w:t>
      </w:r>
      <w:r>
        <w:rPr>
          <w:sz w:val="28"/>
          <w:szCs w:val="28"/>
          <w:lang w:val="en-US"/>
        </w:rPr>
        <w:t>Vol</w:t>
      </w:r>
      <w:r>
        <w:rPr>
          <w:sz w:val="28"/>
          <w:szCs w:val="28"/>
          <w:lang w:val="uk-UA"/>
        </w:rPr>
        <w:t>. 5, № 1. - С. 53-54.</w:t>
      </w:r>
    </w:p>
    <w:p w:rsidR="00A502BC" w:rsidRDefault="00A502BC" w:rsidP="00A502BC">
      <w:pPr>
        <w:shd w:val="clear" w:color="auto" w:fill="FFFFFF"/>
        <w:spacing w:line="360" w:lineRule="auto"/>
        <w:ind w:left="53" w:right="5" w:firstLine="744"/>
        <w:jc w:val="both"/>
        <w:rPr>
          <w:sz w:val="28"/>
          <w:szCs w:val="28"/>
        </w:rPr>
      </w:pPr>
      <w:r>
        <w:rPr>
          <w:sz w:val="28"/>
          <w:szCs w:val="28"/>
        </w:rPr>
        <w:t>53. Филин A. B . Особенности применения метода эндоскопического клипирования при кровотечениях из верхних отделов желудочно-кишечного тракта / А. В. Филин, Л. М. Мяукина, Ю. Ю. Зубовский // Сборник тезисов 3 Международного конгресса по эндоскопической хирургии. - Москва. - 1999. - С. 306-308.</w:t>
      </w:r>
    </w:p>
    <w:p w:rsidR="00A502BC" w:rsidRDefault="00A502BC" w:rsidP="00A502BC">
      <w:pPr>
        <w:shd w:val="clear" w:color="auto" w:fill="FFFFFF"/>
        <w:spacing w:line="360" w:lineRule="auto"/>
        <w:ind w:left="43" w:right="10" w:firstLine="734"/>
        <w:jc w:val="both"/>
        <w:rPr>
          <w:sz w:val="28"/>
          <w:szCs w:val="28"/>
        </w:rPr>
      </w:pPr>
      <w:r>
        <w:rPr>
          <w:sz w:val="28"/>
          <w:szCs w:val="28"/>
        </w:rPr>
        <w:t>54. Филин A.</w:t>
      </w:r>
      <w:r>
        <w:rPr>
          <w:sz w:val="28"/>
          <w:szCs w:val="28"/>
          <w:lang w:val="uk-UA"/>
        </w:rPr>
        <w:t xml:space="preserve"> </w:t>
      </w:r>
      <w:r>
        <w:rPr>
          <w:sz w:val="28"/>
          <w:szCs w:val="28"/>
        </w:rPr>
        <w:t>B.</w:t>
      </w:r>
      <w:r>
        <w:rPr>
          <w:sz w:val="28"/>
          <w:szCs w:val="28"/>
          <w:lang w:val="uk-UA"/>
        </w:rPr>
        <w:t xml:space="preserve"> </w:t>
      </w:r>
      <w:r>
        <w:rPr>
          <w:sz w:val="28"/>
          <w:szCs w:val="28"/>
        </w:rPr>
        <w:t>Эндоскопическое клипирование в лечении кровотечений из верхних отделов желудочно-кишечного тракта</w:t>
      </w:r>
      <w:r>
        <w:rPr>
          <w:sz w:val="28"/>
          <w:szCs w:val="28"/>
          <w:lang w:val="uk-UA"/>
        </w:rPr>
        <w:t xml:space="preserve"> / А. В. </w:t>
      </w:r>
      <w:r>
        <w:rPr>
          <w:sz w:val="28"/>
          <w:szCs w:val="28"/>
        </w:rPr>
        <w:t xml:space="preserve">Филин, </w:t>
      </w:r>
      <w:r>
        <w:rPr>
          <w:sz w:val="28"/>
          <w:szCs w:val="28"/>
          <w:lang w:val="uk-UA"/>
        </w:rPr>
        <w:t xml:space="preserve">Л. М. </w:t>
      </w:r>
      <w:r>
        <w:rPr>
          <w:sz w:val="28"/>
          <w:szCs w:val="28"/>
        </w:rPr>
        <w:t>Леванчук (Мяукина)</w:t>
      </w:r>
      <w:r>
        <w:rPr>
          <w:sz w:val="28"/>
          <w:szCs w:val="28"/>
          <w:lang w:val="uk-UA"/>
        </w:rPr>
        <w:t xml:space="preserve"> </w:t>
      </w:r>
      <w:r>
        <w:rPr>
          <w:sz w:val="28"/>
          <w:szCs w:val="28"/>
        </w:rPr>
        <w:t>// Материалы международного симпозиума диагностическая и лечебная э</w:t>
      </w:r>
      <w:r>
        <w:rPr>
          <w:sz w:val="28"/>
          <w:szCs w:val="28"/>
          <w:lang w:val="uk-UA"/>
        </w:rPr>
        <w:t xml:space="preserve">ндоскопия. </w:t>
      </w:r>
      <w:r>
        <w:rPr>
          <w:sz w:val="28"/>
          <w:szCs w:val="28"/>
        </w:rPr>
        <w:t xml:space="preserve">- Гурзуф: </w:t>
      </w:r>
      <w:r>
        <w:rPr>
          <w:sz w:val="28"/>
          <w:szCs w:val="28"/>
          <w:lang w:val="de-DE"/>
        </w:rPr>
        <w:t>ABC</w:t>
      </w:r>
      <w:r>
        <w:rPr>
          <w:sz w:val="28"/>
          <w:szCs w:val="28"/>
        </w:rPr>
        <w:t>. - 1998. - С. 153 - 155.</w:t>
      </w:r>
    </w:p>
    <w:p w:rsidR="00A502BC" w:rsidRDefault="00A502BC" w:rsidP="00A502BC">
      <w:pPr>
        <w:shd w:val="clear" w:color="auto" w:fill="FFFFFF"/>
        <w:spacing w:line="360" w:lineRule="auto"/>
        <w:ind w:left="62" w:firstLine="720"/>
        <w:jc w:val="both"/>
        <w:rPr>
          <w:sz w:val="28"/>
          <w:szCs w:val="28"/>
        </w:rPr>
      </w:pPr>
      <w:r>
        <w:rPr>
          <w:sz w:val="28"/>
          <w:szCs w:val="28"/>
        </w:rPr>
        <w:t xml:space="preserve">55. Хирургическая тактика у больных с кровоточащей дуоденальной язвой </w:t>
      </w:r>
      <w:r>
        <w:rPr>
          <w:sz w:val="28"/>
          <w:szCs w:val="28"/>
          <w:lang w:val="uk-UA"/>
        </w:rPr>
        <w:t xml:space="preserve">/ Б. В. </w:t>
      </w:r>
      <w:r>
        <w:rPr>
          <w:sz w:val="28"/>
          <w:szCs w:val="28"/>
        </w:rPr>
        <w:t xml:space="preserve">Крапивин, </w:t>
      </w:r>
      <w:r>
        <w:rPr>
          <w:sz w:val="28"/>
          <w:szCs w:val="28"/>
          <w:lang w:val="uk-UA"/>
        </w:rPr>
        <w:t xml:space="preserve">А. С. </w:t>
      </w:r>
      <w:r>
        <w:rPr>
          <w:sz w:val="28"/>
          <w:szCs w:val="28"/>
        </w:rPr>
        <w:t xml:space="preserve">Слесаренко, </w:t>
      </w:r>
      <w:r>
        <w:rPr>
          <w:sz w:val="28"/>
          <w:szCs w:val="28"/>
          <w:lang w:val="uk-UA"/>
        </w:rPr>
        <w:t xml:space="preserve">Є. В. </w:t>
      </w:r>
      <w:r>
        <w:rPr>
          <w:sz w:val="28"/>
          <w:szCs w:val="28"/>
        </w:rPr>
        <w:t>Шихирман</w:t>
      </w:r>
      <w:r>
        <w:rPr>
          <w:sz w:val="28"/>
          <w:szCs w:val="28"/>
          <w:lang w:val="uk-UA"/>
        </w:rPr>
        <w:t xml:space="preserve"> </w:t>
      </w:r>
      <w:r>
        <w:rPr>
          <w:sz w:val="28"/>
          <w:szCs w:val="28"/>
        </w:rPr>
        <w:t>[</w:t>
      </w:r>
      <w:r>
        <w:rPr>
          <w:sz w:val="28"/>
          <w:szCs w:val="28"/>
          <w:lang w:val="uk-UA"/>
        </w:rPr>
        <w:t>и др.</w:t>
      </w:r>
      <w:r>
        <w:rPr>
          <w:sz w:val="28"/>
          <w:szCs w:val="28"/>
        </w:rPr>
        <w:t>] // Научно-практическая конференция "Актуальные вопросы неотложной эндовидеохирургии".</w:t>
      </w:r>
      <w:r>
        <w:rPr>
          <w:sz w:val="28"/>
          <w:szCs w:val="28"/>
          <w:lang w:val="uk-UA"/>
        </w:rPr>
        <w:t xml:space="preserve"> </w:t>
      </w:r>
      <w:r>
        <w:rPr>
          <w:sz w:val="28"/>
          <w:szCs w:val="28"/>
        </w:rPr>
        <w:t>- Санкт-Петербург: НИИ Химии СпбГУ. - 2000. - С. 97-10</w:t>
      </w:r>
      <w:r>
        <w:rPr>
          <w:sz w:val="28"/>
          <w:szCs w:val="28"/>
          <w:lang w:val="uk-UA"/>
        </w:rPr>
        <w:t xml:space="preserve">1. </w:t>
      </w:r>
    </w:p>
    <w:p w:rsidR="00A502BC" w:rsidRDefault="00A502BC" w:rsidP="00A502BC">
      <w:pPr>
        <w:shd w:val="clear" w:color="auto" w:fill="FFFFFF"/>
        <w:spacing w:line="360" w:lineRule="auto"/>
        <w:ind w:left="5" w:right="5" w:firstLine="701"/>
        <w:jc w:val="both"/>
        <w:rPr>
          <w:sz w:val="28"/>
          <w:szCs w:val="28"/>
        </w:rPr>
      </w:pPr>
      <w:r>
        <w:rPr>
          <w:sz w:val="28"/>
          <w:szCs w:val="28"/>
        </w:rPr>
        <w:t>56. Хирургическая тактика, прогноз и модификации органосохраняющих операций при язвенных кровотечениях / Н. Н. Велигоцкий, В. В. Комарчук, А. С. Трушин [и др.] // Укр</w:t>
      </w:r>
      <w:r>
        <w:rPr>
          <w:sz w:val="28"/>
          <w:szCs w:val="28"/>
          <w:lang w:val="uk-UA"/>
        </w:rPr>
        <w:t>аїнський</w:t>
      </w:r>
      <w:r>
        <w:rPr>
          <w:sz w:val="28"/>
          <w:szCs w:val="28"/>
        </w:rPr>
        <w:t xml:space="preserve"> ж</w:t>
      </w:r>
      <w:r>
        <w:rPr>
          <w:sz w:val="28"/>
          <w:szCs w:val="28"/>
          <w:lang w:val="uk-UA"/>
        </w:rPr>
        <w:t>урнал</w:t>
      </w:r>
      <w:r>
        <w:rPr>
          <w:sz w:val="28"/>
          <w:szCs w:val="28"/>
        </w:rPr>
        <w:t xml:space="preserve"> </w:t>
      </w:r>
      <w:r>
        <w:rPr>
          <w:sz w:val="28"/>
          <w:szCs w:val="28"/>
          <w:lang w:val="uk-UA"/>
        </w:rPr>
        <w:t xml:space="preserve">малоінвазивної та </w:t>
      </w:r>
      <w:r>
        <w:rPr>
          <w:sz w:val="28"/>
          <w:szCs w:val="28"/>
        </w:rPr>
        <w:t>ендоск</w:t>
      </w:r>
      <w:r>
        <w:rPr>
          <w:sz w:val="28"/>
          <w:szCs w:val="28"/>
          <w:lang w:val="uk-UA"/>
        </w:rPr>
        <w:t>опічної</w:t>
      </w:r>
      <w:r>
        <w:rPr>
          <w:sz w:val="28"/>
          <w:szCs w:val="28"/>
        </w:rPr>
        <w:t xml:space="preserve"> </w:t>
      </w:r>
      <w:r>
        <w:rPr>
          <w:sz w:val="28"/>
          <w:szCs w:val="28"/>
          <w:lang w:val="uk-UA"/>
        </w:rPr>
        <w:t xml:space="preserve">хірургії. </w:t>
      </w:r>
      <w:r>
        <w:rPr>
          <w:sz w:val="28"/>
          <w:szCs w:val="28"/>
        </w:rPr>
        <w:t>- 2001. -</w:t>
      </w:r>
      <w:r>
        <w:rPr>
          <w:sz w:val="28"/>
          <w:szCs w:val="28"/>
          <w:lang w:val="uk-UA"/>
        </w:rPr>
        <w:t xml:space="preserve"> </w:t>
      </w:r>
      <w:r>
        <w:rPr>
          <w:sz w:val="28"/>
          <w:szCs w:val="28"/>
          <w:lang w:val="en-US"/>
        </w:rPr>
        <w:t>Vol</w:t>
      </w:r>
      <w:r>
        <w:rPr>
          <w:sz w:val="28"/>
          <w:szCs w:val="28"/>
        </w:rPr>
        <w:t>.5, № 1- С. 48-49.</w:t>
      </w:r>
    </w:p>
    <w:p w:rsidR="00A502BC" w:rsidRDefault="00A502BC" w:rsidP="00A502BC">
      <w:pPr>
        <w:autoSpaceDE w:val="0"/>
        <w:autoSpaceDN w:val="0"/>
        <w:adjustRightInd w:val="0"/>
        <w:spacing w:line="360" w:lineRule="auto"/>
        <w:ind w:firstLine="708"/>
        <w:jc w:val="both"/>
        <w:rPr>
          <w:sz w:val="28"/>
          <w:szCs w:val="28"/>
        </w:rPr>
      </w:pPr>
      <w:r>
        <w:rPr>
          <w:sz w:val="28"/>
          <w:szCs w:val="28"/>
        </w:rPr>
        <w:t>57. Чеботарев Д.</w:t>
      </w:r>
      <w:r>
        <w:rPr>
          <w:sz w:val="28"/>
          <w:szCs w:val="28"/>
          <w:lang w:val="uk-UA"/>
        </w:rPr>
        <w:t xml:space="preserve"> </w:t>
      </w:r>
      <w:r>
        <w:rPr>
          <w:sz w:val="28"/>
          <w:szCs w:val="28"/>
        </w:rPr>
        <w:t>Ф.</w:t>
      </w:r>
      <w:r>
        <w:rPr>
          <w:sz w:val="28"/>
          <w:szCs w:val="28"/>
          <w:lang w:val="uk-UA"/>
        </w:rPr>
        <w:t xml:space="preserve"> </w:t>
      </w:r>
      <w:r>
        <w:rPr>
          <w:sz w:val="28"/>
          <w:szCs w:val="28"/>
        </w:rPr>
        <w:t xml:space="preserve">Болезни органов пищеварения / </w:t>
      </w:r>
      <w:r>
        <w:rPr>
          <w:sz w:val="28"/>
          <w:szCs w:val="28"/>
          <w:lang w:val="uk-UA"/>
        </w:rPr>
        <w:t xml:space="preserve">Д. Ф. </w:t>
      </w:r>
      <w:r>
        <w:rPr>
          <w:sz w:val="28"/>
          <w:szCs w:val="28"/>
        </w:rPr>
        <w:t>Чеботарев,</w:t>
      </w:r>
      <w:r>
        <w:rPr>
          <w:sz w:val="28"/>
          <w:szCs w:val="28"/>
          <w:lang w:val="uk-UA"/>
        </w:rPr>
        <w:t xml:space="preserve"> М. П.</w:t>
      </w:r>
      <w:r>
        <w:rPr>
          <w:sz w:val="28"/>
          <w:szCs w:val="28"/>
        </w:rPr>
        <w:t xml:space="preserve"> Постолов</w:t>
      </w:r>
      <w:r>
        <w:rPr>
          <w:sz w:val="28"/>
          <w:szCs w:val="28"/>
          <w:lang w:val="uk-UA"/>
        </w:rPr>
        <w:t>;</w:t>
      </w:r>
      <w:r>
        <w:rPr>
          <w:sz w:val="28"/>
          <w:szCs w:val="28"/>
        </w:rPr>
        <w:t xml:space="preserve"> </w:t>
      </w:r>
      <w:r>
        <w:rPr>
          <w:sz w:val="28"/>
          <w:szCs w:val="28"/>
          <w:lang w:val="uk-UA"/>
        </w:rPr>
        <w:t>п</w:t>
      </w:r>
      <w:r>
        <w:rPr>
          <w:sz w:val="28"/>
          <w:szCs w:val="28"/>
        </w:rPr>
        <w:t>од ред. акад. АМН СССР Д.Ф. Чеботарева.</w:t>
      </w:r>
      <w:r>
        <w:rPr>
          <w:sz w:val="28"/>
          <w:szCs w:val="28"/>
          <w:lang w:val="uk-UA"/>
        </w:rPr>
        <w:t xml:space="preserve"> </w:t>
      </w:r>
      <w:r>
        <w:rPr>
          <w:sz w:val="28"/>
          <w:szCs w:val="28"/>
        </w:rPr>
        <w:t>—</w:t>
      </w:r>
      <w:r>
        <w:rPr>
          <w:sz w:val="28"/>
          <w:szCs w:val="28"/>
          <w:lang w:val="uk-UA"/>
        </w:rPr>
        <w:t xml:space="preserve"> </w:t>
      </w:r>
      <w:r>
        <w:rPr>
          <w:sz w:val="28"/>
          <w:szCs w:val="28"/>
        </w:rPr>
        <w:t>М.: Медицина, 1973.</w:t>
      </w:r>
      <w:r>
        <w:rPr>
          <w:sz w:val="28"/>
          <w:szCs w:val="28"/>
          <w:lang w:val="uk-UA"/>
        </w:rPr>
        <w:t xml:space="preserve"> </w:t>
      </w:r>
      <w:r>
        <w:rPr>
          <w:sz w:val="28"/>
          <w:szCs w:val="28"/>
        </w:rPr>
        <w:t>— С. 172—203.</w:t>
      </w:r>
    </w:p>
    <w:p w:rsidR="00A502BC" w:rsidRDefault="00A502BC" w:rsidP="00A502BC">
      <w:pPr>
        <w:autoSpaceDE w:val="0"/>
        <w:autoSpaceDN w:val="0"/>
        <w:adjustRightInd w:val="0"/>
        <w:spacing w:line="360" w:lineRule="auto"/>
        <w:ind w:firstLine="708"/>
        <w:jc w:val="both"/>
        <w:rPr>
          <w:sz w:val="28"/>
          <w:szCs w:val="28"/>
        </w:rPr>
      </w:pPr>
      <w:r>
        <w:rPr>
          <w:sz w:val="28"/>
          <w:szCs w:val="28"/>
        </w:rPr>
        <w:t>58. Швец Н.</w:t>
      </w:r>
      <w:r>
        <w:rPr>
          <w:sz w:val="28"/>
          <w:szCs w:val="28"/>
          <w:lang w:val="uk-UA"/>
        </w:rPr>
        <w:t xml:space="preserve"> </w:t>
      </w:r>
      <w:r>
        <w:rPr>
          <w:sz w:val="28"/>
          <w:szCs w:val="28"/>
        </w:rPr>
        <w:t>И.</w:t>
      </w:r>
      <w:r>
        <w:rPr>
          <w:sz w:val="28"/>
          <w:szCs w:val="28"/>
          <w:lang w:val="uk-UA"/>
        </w:rPr>
        <w:t xml:space="preserve"> </w:t>
      </w:r>
      <w:r>
        <w:rPr>
          <w:sz w:val="28"/>
          <w:szCs w:val="28"/>
        </w:rPr>
        <w:t>Распространенность инфекции Helicobacter pylori у больных с гастродуоденальной патологией по данным 13С-мочевинного дыхательного теста</w:t>
      </w:r>
      <w:r>
        <w:rPr>
          <w:sz w:val="28"/>
          <w:szCs w:val="28"/>
          <w:lang w:val="uk-UA"/>
        </w:rPr>
        <w:t xml:space="preserve"> / Н. И. </w:t>
      </w:r>
      <w:r>
        <w:rPr>
          <w:sz w:val="28"/>
          <w:szCs w:val="28"/>
        </w:rPr>
        <w:t xml:space="preserve">Швец, </w:t>
      </w:r>
      <w:r>
        <w:rPr>
          <w:sz w:val="28"/>
          <w:szCs w:val="28"/>
          <w:lang w:val="uk-UA"/>
        </w:rPr>
        <w:t xml:space="preserve">О.В. </w:t>
      </w:r>
      <w:r>
        <w:rPr>
          <w:sz w:val="28"/>
          <w:szCs w:val="28"/>
        </w:rPr>
        <w:t>Швец — Матер</w:t>
      </w:r>
      <w:r>
        <w:rPr>
          <w:sz w:val="28"/>
          <w:szCs w:val="28"/>
          <w:lang w:val="uk-UA"/>
        </w:rPr>
        <w:t>іали</w:t>
      </w:r>
      <w:r>
        <w:rPr>
          <w:sz w:val="28"/>
          <w:szCs w:val="28"/>
        </w:rPr>
        <w:t xml:space="preserve"> XIV </w:t>
      </w:r>
      <w:r>
        <w:rPr>
          <w:sz w:val="28"/>
          <w:szCs w:val="28"/>
          <w:lang w:val="uk-UA"/>
        </w:rPr>
        <w:t>з'їзду</w:t>
      </w:r>
      <w:r>
        <w:rPr>
          <w:sz w:val="28"/>
          <w:szCs w:val="28"/>
        </w:rPr>
        <w:t xml:space="preserve"> терапевтів України.</w:t>
      </w:r>
      <w:r>
        <w:rPr>
          <w:sz w:val="28"/>
          <w:szCs w:val="28"/>
          <w:lang w:val="uk-UA"/>
        </w:rPr>
        <w:t xml:space="preserve"> </w:t>
      </w:r>
      <w:r>
        <w:rPr>
          <w:sz w:val="28"/>
          <w:szCs w:val="28"/>
        </w:rPr>
        <w:t xml:space="preserve">— 1998.— С. </w:t>
      </w:r>
      <w:r>
        <w:rPr>
          <w:sz w:val="28"/>
          <w:szCs w:val="28"/>
          <w:lang w:val="uk-UA"/>
        </w:rPr>
        <w:t>446-</w:t>
      </w:r>
      <w:r>
        <w:rPr>
          <w:sz w:val="28"/>
          <w:szCs w:val="28"/>
        </w:rPr>
        <w:t>447.</w:t>
      </w:r>
    </w:p>
    <w:p w:rsidR="00A502BC" w:rsidRDefault="00A502BC" w:rsidP="00A502BC">
      <w:pPr>
        <w:shd w:val="clear" w:color="auto" w:fill="FFFFFF"/>
        <w:spacing w:line="360" w:lineRule="auto"/>
        <w:ind w:left="38" w:right="19" w:firstLine="744"/>
        <w:jc w:val="both"/>
        <w:rPr>
          <w:sz w:val="28"/>
          <w:szCs w:val="28"/>
        </w:rPr>
      </w:pPr>
      <w:r>
        <w:rPr>
          <w:sz w:val="28"/>
          <w:szCs w:val="28"/>
          <w:lang w:val="uk-UA"/>
        </w:rPr>
        <w:lastRenderedPageBreak/>
        <w:t>5</w:t>
      </w:r>
      <w:r>
        <w:rPr>
          <w:sz w:val="28"/>
          <w:szCs w:val="28"/>
        </w:rPr>
        <w:t>9</w:t>
      </w:r>
      <w:r>
        <w:rPr>
          <w:sz w:val="28"/>
          <w:szCs w:val="28"/>
          <w:lang w:val="uk-UA"/>
        </w:rPr>
        <w:t xml:space="preserve">. </w:t>
      </w:r>
      <w:r>
        <w:rPr>
          <w:sz w:val="28"/>
          <w:szCs w:val="28"/>
        </w:rPr>
        <w:t>Шевчук М.</w:t>
      </w:r>
      <w:r>
        <w:rPr>
          <w:sz w:val="28"/>
          <w:szCs w:val="28"/>
          <w:lang w:val="uk-UA"/>
        </w:rPr>
        <w:t xml:space="preserve"> </w:t>
      </w:r>
      <w:r>
        <w:rPr>
          <w:sz w:val="28"/>
          <w:szCs w:val="28"/>
        </w:rPr>
        <w:t>Г.</w:t>
      </w:r>
      <w:r>
        <w:rPr>
          <w:sz w:val="28"/>
          <w:szCs w:val="28"/>
          <w:lang w:val="uk-UA"/>
        </w:rPr>
        <w:t xml:space="preserve"> Сучасна хірургічна </w:t>
      </w:r>
      <w:r>
        <w:rPr>
          <w:sz w:val="28"/>
          <w:szCs w:val="28"/>
        </w:rPr>
        <w:t xml:space="preserve">тактика при </w:t>
      </w:r>
      <w:r>
        <w:rPr>
          <w:sz w:val="28"/>
          <w:szCs w:val="28"/>
          <w:lang w:val="uk-UA"/>
        </w:rPr>
        <w:t xml:space="preserve">виразковій хворобі шлунка і дванадцятипалої кишки, ускладнених профузною кровотечею / М. Г. </w:t>
      </w:r>
      <w:r>
        <w:rPr>
          <w:sz w:val="28"/>
          <w:szCs w:val="28"/>
        </w:rPr>
        <w:t>Шевчук,</w:t>
      </w:r>
      <w:r>
        <w:rPr>
          <w:sz w:val="28"/>
          <w:szCs w:val="28"/>
          <w:lang w:val="uk-UA"/>
        </w:rPr>
        <w:t xml:space="preserve"> С. А.</w:t>
      </w:r>
      <w:r>
        <w:rPr>
          <w:sz w:val="28"/>
          <w:szCs w:val="28"/>
        </w:rPr>
        <w:t xml:space="preserve"> Кахно, </w:t>
      </w:r>
      <w:r>
        <w:rPr>
          <w:sz w:val="28"/>
          <w:szCs w:val="28"/>
          <w:lang w:val="uk-UA"/>
        </w:rPr>
        <w:t xml:space="preserve">І. М. </w:t>
      </w:r>
      <w:r>
        <w:rPr>
          <w:sz w:val="28"/>
          <w:szCs w:val="28"/>
        </w:rPr>
        <w:t>Сорочинський</w:t>
      </w:r>
      <w:r>
        <w:rPr>
          <w:sz w:val="28"/>
          <w:szCs w:val="28"/>
          <w:lang w:val="uk-UA"/>
        </w:rPr>
        <w:t xml:space="preserve"> </w:t>
      </w:r>
      <w:r>
        <w:rPr>
          <w:sz w:val="28"/>
          <w:szCs w:val="28"/>
        </w:rPr>
        <w:t xml:space="preserve">// </w:t>
      </w:r>
      <w:r>
        <w:rPr>
          <w:sz w:val="28"/>
          <w:szCs w:val="28"/>
          <w:lang w:val="uk-UA"/>
        </w:rPr>
        <w:t xml:space="preserve">Український журнал малоінвазивної те ендоскопічної хірургії. </w:t>
      </w:r>
      <w:r>
        <w:rPr>
          <w:sz w:val="28"/>
          <w:szCs w:val="28"/>
        </w:rPr>
        <w:t xml:space="preserve">- 2001. - </w:t>
      </w:r>
      <w:r>
        <w:rPr>
          <w:sz w:val="28"/>
          <w:szCs w:val="28"/>
          <w:lang w:val="en-US"/>
        </w:rPr>
        <w:t>Vol</w:t>
      </w:r>
      <w:r>
        <w:rPr>
          <w:sz w:val="28"/>
          <w:szCs w:val="28"/>
        </w:rPr>
        <w:t>.5, № 1.- С. 13-14.</w:t>
      </w:r>
    </w:p>
    <w:p w:rsidR="00A502BC" w:rsidRDefault="00A502BC" w:rsidP="00A502BC">
      <w:pPr>
        <w:shd w:val="clear" w:color="auto" w:fill="FFFFFF"/>
        <w:spacing w:line="360" w:lineRule="auto"/>
        <w:ind w:left="38" w:firstLine="706"/>
        <w:jc w:val="both"/>
        <w:rPr>
          <w:sz w:val="28"/>
          <w:szCs w:val="28"/>
        </w:rPr>
      </w:pPr>
      <w:r>
        <w:rPr>
          <w:sz w:val="28"/>
          <w:szCs w:val="28"/>
        </w:rPr>
        <w:t xml:space="preserve">60. </w:t>
      </w:r>
      <w:r>
        <w:rPr>
          <w:sz w:val="28"/>
          <w:szCs w:val="28"/>
          <w:lang w:val="uk-UA"/>
        </w:rPr>
        <w:t xml:space="preserve">Шлунково-дуоденальні виразки, ускладнені кровотечею / </w:t>
      </w:r>
      <w:r>
        <w:rPr>
          <w:sz w:val="28"/>
          <w:szCs w:val="28"/>
          <w:lang w:val="en-US"/>
        </w:rPr>
        <w:t>O</w:t>
      </w:r>
      <w:r>
        <w:rPr>
          <w:sz w:val="28"/>
          <w:szCs w:val="28"/>
        </w:rPr>
        <w:t xml:space="preserve">. </w:t>
      </w:r>
      <w:r>
        <w:rPr>
          <w:sz w:val="28"/>
          <w:szCs w:val="28"/>
          <w:lang w:val="en-US"/>
        </w:rPr>
        <w:t>K</w:t>
      </w:r>
      <w:r>
        <w:rPr>
          <w:sz w:val="28"/>
          <w:szCs w:val="28"/>
        </w:rPr>
        <w:t xml:space="preserve">. Бабалич, В. П. Фесенко, О. Б. Гоманченко [та </w:t>
      </w:r>
      <w:r>
        <w:rPr>
          <w:sz w:val="28"/>
          <w:szCs w:val="28"/>
          <w:lang w:val="uk-UA"/>
        </w:rPr>
        <w:t>ін.</w:t>
      </w:r>
      <w:r>
        <w:rPr>
          <w:sz w:val="28"/>
          <w:szCs w:val="28"/>
        </w:rPr>
        <w:t xml:space="preserve">] // </w:t>
      </w:r>
      <w:r>
        <w:rPr>
          <w:sz w:val="28"/>
          <w:szCs w:val="28"/>
          <w:lang w:val="uk-UA"/>
        </w:rPr>
        <w:t xml:space="preserve">Матеріали </w:t>
      </w:r>
      <w:r>
        <w:rPr>
          <w:sz w:val="28"/>
          <w:szCs w:val="28"/>
          <w:lang w:val="en-US"/>
        </w:rPr>
        <w:t>XX</w:t>
      </w:r>
      <w:r>
        <w:rPr>
          <w:sz w:val="28"/>
          <w:szCs w:val="28"/>
        </w:rPr>
        <w:t xml:space="preserve"> </w:t>
      </w:r>
      <w:r>
        <w:rPr>
          <w:sz w:val="28"/>
          <w:szCs w:val="28"/>
          <w:lang w:val="uk-UA"/>
        </w:rPr>
        <w:t xml:space="preserve">з'їзду хірургів України. </w:t>
      </w:r>
      <w:r>
        <w:rPr>
          <w:sz w:val="28"/>
          <w:szCs w:val="28"/>
        </w:rPr>
        <w:t xml:space="preserve">– 2002. – Т. 1. - </w:t>
      </w:r>
      <w:r>
        <w:rPr>
          <w:sz w:val="28"/>
          <w:szCs w:val="28"/>
          <w:lang w:val="uk-UA"/>
        </w:rPr>
        <w:t xml:space="preserve">С. </w:t>
      </w:r>
      <w:r>
        <w:rPr>
          <w:sz w:val="28"/>
          <w:szCs w:val="28"/>
        </w:rPr>
        <w:t>69 - 71.</w:t>
      </w:r>
    </w:p>
    <w:p w:rsidR="00A502BC" w:rsidRDefault="00A502BC" w:rsidP="00A502BC">
      <w:pPr>
        <w:shd w:val="clear" w:color="auto" w:fill="FFFFFF"/>
        <w:spacing w:line="360" w:lineRule="auto"/>
        <w:ind w:left="10" w:right="24" w:firstLine="739"/>
        <w:jc w:val="both"/>
        <w:rPr>
          <w:sz w:val="28"/>
          <w:szCs w:val="28"/>
          <w:lang w:val="uk-UA"/>
        </w:rPr>
      </w:pPr>
      <w:r>
        <w:rPr>
          <w:sz w:val="28"/>
          <w:szCs w:val="28"/>
        </w:rPr>
        <w:t xml:space="preserve">61. Шляхи </w:t>
      </w:r>
      <w:r>
        <w:rPr>
          <w:sz w:val="28"/>
          <w:szCs w:val="28"/>
          <w:lang w:val="uk-UA"/>
        </w:rPr>
        <w:t xml:space="preserve">оптимізації лікування хворих з шлунково-кишковими кровотечами : збірник наукових праць за матеріалами наук.-практ. конф. </w:t>
      </w:r>
      <w:r>
        <w:rPr>
          <w:sz w:val="28"/>
          <w:szCs w:val="28"/>
        </w:rPr>
        <w:t xml:space="preserve">- </w:t>
      </w:r>
      <w:r>
        <w:rPr>
          <w:sz w:val="28"/>
          <w:szCs w:val="28"/>
          <w:lang w:val="uk-UA"/>
        </w:rPr>
        <w:t xml:space="preserve">Львів: Ліга-Прес. </w:t>
      </w:r>
      <w:r>
        <w:rPr>
          <w:sz w:val="28"/>
          <w:szCs w:val="28"/>
        </w:rPr>
        <w:t>-</w:t>
      </w:r>
      <w:r>
        <w:rPr>
          <w:sz w:val="28"/>
          <w:szCs w:val="28"/>
          <w:lang w:val="uk-UA"/>
        </w:rPr>
        <w:t xml:space="preserve"> </w:t>
      </w:r>
      <w:r>
        <w:rPr>
          <w:sz w:val="28"/>
          <w:szCs w:val="28"/>
        </w:rPr>
        <w:t>2000.</w:t>
      </w:r>
      <w:r>
        <w:rPr>
          <w:sz w:val="28"/>
          <w:szCs w:val="28"/>
          <w:lang w:val="uk-UA"/>
        </w:rPr>
        <w:t xml:space="preserve"> - С. 105-108.</w:t>
      </w:r>
    </w:p>
    <w:p w:rsidR="00A502BC" w:rsidRDefault="00A502BC" w:rsidP="00A502BC">
      <w:pPr>
        <w:shd w:val="clear" w:color="auto" w:fill="FFFFFF"/>
        <w:spacing w:line="360" w:lineRule="auto"/>
        <w:ind w:left="67" w:firstLine="696"/>
        <w:jc w:val="both"/>
        <w:rPr>
          <w:sz w:val="28"/>
          <w:szCs w:val="28"/>
        </w:rPr>
      </w:pPr>
      <w:r>
        <w:rPr>
          <w:sz w:val="28"/>
          <w:szCs w:val="28"/>
        </w:rPr>
        <w:t>62. Эндоскопическая диагностика и лечение острых гастродуоденальных кровотечений</w:t>
      </w:r>
      <w:r>
        <w:rPr>
          <w:sz w:val="28"/>
          <w:szCs w:val="28"/>
          <w:lang w:val="uk-UA"/>
        </w:rPr>
        <w:t xml:space="preserve"> /</w:t>
      </w:r>
      <w:r>
        <w:rPr>
          <w:sz w:val="28"/>
          <w:szCs w:val="28"/>
        </w:rPr>
        <w:t xml:space="preserve"> </w:t>
      </w:r>
      <w:r>
        <w:rPr>
          <w:sz w:val="28"/>
          <w:szCs w:val="28"/>
          <w:lang w:val="uk-UA"/>
        </w:rPr>
        <w:t xml:space="preserve">П. Н. </w:t>
      </w:r>
      <w:r>
        <w:rPr>
          <w:sz w:val="28"/>
          <w:szCs w:val="28"/>
        </w:rPr>
        <w:t xml:space="preserve">Бушков, </w:t>
      </w:r>
      <w:r>
        <w:rPr>
          <w:sz w:val="28"/>
          <w:szCs w:val="28"/>
          <w:lang w:val="uk-UA"/>
        </w:rPr>
        <w:t xml:space="preserve">М. М. </w:t>
      </w:r>
      <w:r>
        <w:rPr>
          <w:sz w:val="28"/>
          <w:szCs w:val="28"/>
        </w:rPr>
        <w:t xml:space="preserve">Винокуров, </w:t>
      </w:r>
      <w:r>
        <w:rPr>
          <w:sz w:val="28"/>
          <w:szCs w:val="28"/>
          <w:lang w:val="uk-UA"/>
        </w:rPr>
        <w:t xml:space="preserve">В. Н. </w:t>
      </w:r>
      <w:r>
        <w:rPr>
          <w:sz w:val="28"/>
          <w:szCs w:val="28"/>
        </w:rPr>
        <w:t>Бурнашев [и др.] // Сборник тезисов 3 Международного конгресса по эндоскопической хирургии. - Москва. - 1999. - С. 51—52.</w:t>
      </w:r>
    </w:p>
    <w:p w:rsidR="00A502BC" w:rsidRDefault="00A502BC" w:rsidP="00A502BC">
      <w:pPr>
        <w:shd w:val="clear" w:color="auto" w:fill="FFFFFF"/>
        <w:spacing w:line="360" w:lineRule="auto"/>
        <w:ind w:right="19" w:firstLine="734"/>
        <w:jc w:val="both"/>
        <w:rPr>
          <w:sz w:val="28"/>
          <w:szCs w:val="28"/>
        </w:rPr>
      </w:pPr>
      <w:r>
        <w:rPr>
          <w:sz w:val="28"/>
          <w:szCs w:val="28"/>
        </w:rPr>
        <w:t xml:space="preserve">63. Эндоскопический </w:t>
      </w:r>
      <w:r>
        <w:rPr>
          <w:sz w:val="28"/>
          <w:szCs w:val="28"/>
          <w:lang w:val="uk-UA"/>
        </w:rPr>
        <w:t xml:space="preserve">гемостаз </w:t>
      </w:r>
      <w:r>
        <w:rPr>
          <w:sz w:val="28"/>
          <w:szCs w:val="28"/>
        </w:rPr>
        <w:t>у больных с эзофагогастродуоденалъным кровотечением неязвенной этиологии</w:t>
      </w:r>
      <w:r>
        <w:rPr>
          <w:sz w:val="28"/>
          <w:szCs w:val="28"/>
          <w:lang w:val="uk-UA"/>
        </w:rPr>
        <w:t xml:space="preserve"> / П. Г. </w:t>
      </w:r>
      <w:r>
        <w:rPr>
          <w:sz w:val="28"/>
          <w:szCs w:val="28"/>
        </w:rPr>
        <w:t xml:space="preserve">Кондратенко, </w:t>
      </w:r>
      <w:r>
        <w:rPr>
          <w:sz w:val="28"/>
          <w:szCs w:val="28"/>
          <w:lang w:val="uk-UA"/>
        </w:rPr>
        <w:t xml:space="preserve">А. Г. </w:t>
      </w:r>
      <w:r>
        <w:rPr>
          <w:sz w:val="28"/>
          <w:szCs w:val="28"/>
        </w:rPr>
        <w:t xml:space="preserve">Стрюковский, </w:t>
      </w:r>
      <w:r>
        <w:rPr>
          <w:sz w:val="28"/>
          <w:szCs w:val="28"/>
          <w:lang w:val="uk-UA"/>
        </w:rPr>
        <w:t xml:space="preserve"> А. А. </w:t>
      </w:r>
      <w:r>
        <w:rPr>
          <w:sz w:val="28"/>
          <w:szCs w:val="28"/>
        </w:rPr>
        <w:t>Стукало A.A.</w:t>
      </w:r>
      <w:r>
        <w:rPr>
          <w:sz w:val="28"/>
          <w:szCs w:val="28"/>
          <w:lang w:val="uk-UA"/>
        </w:rPr>
        <w:t xml:space="preserve"> </w:t>
      </w:r>
      <w:r>
        <w:rPr>
          <w:sz w:val="28"/>
          <w:szCs w:val="28"/>
        </w:rPr>
        <w:t>[</w:t>
      </w:r>
      <w:r>
        <w:rPr>
          <w:sz w:val="28"/>
          <w:szCs w:val="28"/>
          <w:lang w:val="uk-UA"/>
        </w:rPr>
        <w:t>и др.</w:t>
      </w:r>
      <w:r>
        <w:rPr>
          <w:sz w:val="28"/>
          <w:szCs w:val="28"/>
        </w:rPr>
        <w:t>] // Сборник тезисов 4 Международного конгресса по эндоскопической хирургии. - Москва. - 2000. - С. 119-121.</w:t>
      </w:r>
    </w:p>
    <w:p w:rsidR="00A502BC" w:rsidRDefault="00A502BC" w:rsidP="00A502BC">
      <w:pPr>
        <w:shd w:val="clear" w:color="auto" w:fill="FFFFFF"/>
        <w:spacing w:line="360" w:lineRule="auto"/>
        <w:ind w:left="43" w:right="19" w:firstLine="691"/>
        <w:jc w:val="both"/>
        <w:rPr>
          <w:sz w:val="28"/>
          <w:szCs w:val="28"/>
        </w:rPr>
      </w:pPr>
      <w:r>
        <w:rPr>
          <w:sz w:val="28"/>
          <w:szCs w:val="28"/>
        </w:rPr>
        <w:t xml:space="preserve">64. Язвенная болезнь желудка и двенадцатиперстной кишки, осложненная кровотечением: тактика и выбор метода лечения / Б. С. Запорожченко, В. И. Шишлов, А. А. Горбунов [и др.] // </w:t>
      </w:r>
      <w:r>
        <w:rPr>
          <w:sz w:val="28"/>
          <w:szCs w:val="28"/>
          <w:lang w:val="uk-UA"/>
        </w:rPr>
        <w:t>Український журнал малоінвазивної та ендоскопічної хірургії. – 2007</w:t>
      </w:r>
      <w:r>
        <w:rPr>
          <w:sz w:val="28"/>
          <w:szCs w:val="28"/>
        </w:rPr>
        <w:t xml:space="preserve">. - </w:t>
      </w:r>
      <w:r>
        <w:rPr>
          <w:sz w:val="28"/>
          <w:szCs w:val="28"/>
          <w:lang w:val="en-US"/>
        </w:rPr>
        <w:t>Vol</w:t>
      </w:r>
      <w:r>
        <w:rPr>
          <w:sz w:val="28"/>
          <w:szCs w:val="28"/>
        </w:rPr>
        <w:t xml:space="preserve">. </w:t>
      </w:r>
      <w:r>
        <w:rPr>
          <w:sz w:val="28"/>
          <w:szCs w:val="28"/>
          <w:lang w:val="uk-UA"/>
        </w:rPr>
        <w:t>11</w:t>
      </w:r>
      <w:r>
        <w:rPr>
          <w:sz w:val="28"/>
          <w:szCs w:val="28"/>
        </w:rPr>
        <w:t xml:space="preserve">, № </w:t>
      </w:r>
      <w:r>
        <w:rPr>
          <w:sz w:val="28"/>
          <w:szCs w:val="28"/>
          <w:lang w:val="uk-UA"/>
        </w:rPr>
        <w:t>2</w:t>
      </w:r>
      <w:r>
        <w:rPr>
          <w:sz w:val="28"/>
          <w:szCs w:val="28"/>
        </w:rPr>
        <w:t xml:space="preserve">. - С. </w:t>
      </w:r>
      <w:r>
        <w:rPr>
          <w:sz w:val="28"/>
          <w:szCs w:val="28"/>
          <w:lang w:val="uk-UA"/>
        </w:rPr>
        <w:t>32</w:t>
      </w:r>
      <w:r>
        <w:rPr>
          <w:sz w:val="28"/>
          <w:szCs w:val="28"/>
        </w:rPr>
        <w:t>-</w:t>
      </w:r>
      <w:r>
        <w:rPr>
          <w:sz w:val="28"/>
          <w:szCs w:val="28"/>
          <w:lang w:val="uk-UA"/>
        </w:rPr>
        <w:t>33</w:t>
      </w:r>
      <w:r>
        <w:rPr>
          <w:sz w:val="28"/>
          <w:szCs w:val="28"/>
        </w:rPr>
        <w:t>.</w:t>
      </w:r>
    </w:p>
    <w:p w:rsidR="00A502BC" w:rsidRDefault="00A502BC" w:rsidP="00A502BC">
      <w:pPr>
        <w:shd w:val="clear" w:color="auto" w:fill="FFFFFF"/>
        <w:spacing w:line="360" w:lineRule="auto"/>
        <w:ind w:left="43" w:right="19" w:firstLine="691"/>
        <w:jc w:val="both"/>
        <w:rPr>
          <w:sz w:val="28"/>
          <w:szCs w:val="28"/>
        </w:rPr>
      </w:pPr>
      <w:r>
        <w:rPr>
          <w:sz w:val="28"/>
          <w:szCs w:val="28"/>
        </w:rPr>
        <w:t>65. Язвенные гастродуоденальные кровотечения / А. К. Бабалич, В. П.   Фесенко, Д. В. Шестопалов [и др.] // Укр</w:t>
      </w:r>
      <w:r>
        <w:rPr>
          <w:sz w:val="28"/>
          <w:szCs w:val="28"/>
          <w:lang w:val="uk-UA"/>
        </w:rPr>
        <w:t>аїнський</w:t>
      </w:r>
      <w:r>
        <w:rPr>
          <w:sz w:val="28"/>
          <w:szCs w:val="28"/>
        </w:rPr>
        <w:t xml:space="preserve"> ж</w:t>
      </w:r>
      <w:r>
        <w:rPr>
          <w:sz w:val="28"/>
          <w:szCs w:val="28"/>
          <w:lang w:val="uk-UA"/>
        </w:rPr>
        <w:t>урнал</w:t>
      </w:r>
      <w:r>
        <w:rPr>
          <w:sz w:val="28"/>
          <w:szCs w:val="28"/>
        </w:rPr>
        <w:t xml:space="preserve"> </w:t>
      </w:r>
      <w:r>
        <w:rPr>
          <w:sz w:val="28"/>
          <w:szCs w:val="28"/>
          <w:lang w:val="uk-UA"/>
        </w:rPr>
        <w:t xml:space="preserve">малоінвазивної </w:t>
      </w:r>
      <w:r>
        <w:rPr>
          <w:sz w:val="28"/>
          <w:szCs w:val="28"/>
        </w:rPr>
        <w:t xml:space="preserve">та </w:t>
      </w:r>
      <w:r>
        <w:rPr>
          <w:sz w:val="28"/>
          <w:szCs w:val="28"/>
          <w:lang w:val="uk-UA"/>
        </w:rPr>
        <w:t xml:space="preserve">ендоскопічної хірургії. </w:t>
      </w:r>
      <w:r>
        <w:rPr>
          <w:sz w:val="28"/>
          <w:szCs w:val="28"/>
        </w:rPr>
        <w:t xml:space="preserve">- 2001. - </w:t>
      </w:r>
      <w:r>
        <w:rPr>
          <w:sz w:val="28"/>
          <w:szCs w:val="28"/>
          <w:lang w:val="en-US"/>
        </w:rPr>
        <w:t>Vol</w:t>
      </w:r>
      <w:r>
        <w:rPr>
          <w:sz w:val="28"/>
          <w:szCs w:val="28"/>
        </w:rPr>
        <w:t>. 5, № 1. - С. 45 - 46.</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66. Active infection with Helicobacter pylori infection in an asymptomatic of middle aged to elderly people / Rothenbacher D., Bode G., Peschke F. [</w:t>
      </w:r>
      <w:r>
        <w:rPr>
          <w:sz w:val="28"/>
          <w:szCs w:val="28"/>
        </w:rPr>
        <w:t>е</w:t>
      </w:r>
      <w:r>
        <w:rPr>
          <w:sz w:val="28"/>
          <w:szCs w:val="28"/>
          <w:lang w:val="en-US"/>
        </w:rPr>
        <w:t>t al.] // Epidemiol. Infect.— 1998.—Vol. 120,  № 3.— P. 297-303.</w:t>
      </w:r>
    </w:p>
    <w:p w:rsidR="00A502BC" w:rsidRDefault="00A502BC" w:rsidP="00A502BC">
      <w:pPr>
        <w:shd w:val="clear" w:color="auto" w:fill="FFFFFF"/>
        <w:spacing w:line="360" w:lineRule="auto"/>
        <w:ind w:left="10" w:right="29" w:firstLine="715"/>
        <w:jc w:val="both"/>
        <w:rPr>
          <w:sz w:val="28"/>
          <w:szCs w:val="28"/>
          <w:lang w:val="en-US"/>
        </w:rPr>
      </w:pPr>
      <w:r>
        <w:rPr>
          <w:sz w:val="28"/>
          <w:szCs w:val="28"/>
          <w:lang w:val="uk-UA"/>
        </w:rPr>
        <w:t>6</w:t>
      </w:r>
      <w:r>
        <w:rPr>
          <w:sz w:val="28"/>
          <w:szCs w:val="28"/>
          <w:lang w:val="en-US"/>
        </w:rPr>
        <w:t>7</w:t>
      </w:r>
      <w:r>
        <w:rPr>
          <w:sz w:val="28"/>
          <w:szCs w:val="28"/>
          <w:lang w:val="uk-UA"/>
        </w:rPr>
        <w:t>.</w:t>
      </w:r>
      <w:r>
        <w:rPr>
          <w:sz w:val="28"/>
          <w:szCs w:val="28"/>
          <w:lang w:val="en-US"/>
        </w:rPr>
        <w:t xml:space="preserve"> Acute upper gastrointestinal bleeding in the Amsterdam area; incidence, diagnosis and clinical outcome / E. M. Vreeburg, P. Snel, J. W. Bruijne  [</w:t>
      </w:r>
      <w:r>
        <w:rPr>
          <w:sz w:val="28"/>
          <w:szCs w:val="28"/>
          <w:lang w:val="fr-FR"/>
        </w:rPr>
        <w:t xml:space="preserve">et al.] </w:t>
      </w:r>
      <w:r>
        <w:rPr>
          <w:sz w:val="28"/>
          <w:szCs w:val="28"/>
          <w:lang w:val="en-US"/>
        </w:rPr>
        <w:t>// Am J Gastroenterol. - 1997. - Vol. 92. - P. 236-243.</w:t>
      </w:r>
    </w:p>
    <w:p w:rsidR="00A502BC" w:rsidRDefault="00A502BC" w:rsidP="00A502BC">
      <w:pPr>
        <w:shd w:val="clear" w:color="auto" w:fill="FFFFFF"/>
        <w:spacing w:line="360" w:lineRule="auto"/>
        <w:ind w:left="38" w:right="10" w:firstLine="691"/>
        <w:jc w:val="both"/>
        <w:rPr>
          <w:sz w:val="28"/>
          <w:szCs w:val="28"/>
          <w:lang w:val="en-US"/>
        </w:rPr>
      </w:pPr>
      <w:r>
        <w:rPr>
          <w:sz w:val="28"/>
          <w:szCs w:val="28"/>
          <w:lang w:val="uk-UA"/>
        </w:rPr>
        <w:lastRenderedPageBreak/>
        <w:t>6</w:t>
      </w:r>
      <w:r>
        <w:rPr>
          <w:sz w:val="28"/>
          <w:szCs w:val="28"/>
          <w:lang w:val="en-US"/>
        </w:rPr>
        <w:t>8</w:t>
      </w:r>
      <w:r>
        <w:rPr>
          <w:sz w:val="28"/>
          <w:szCs w:val="28"/>
          <w:lang w:val="uk-UA"/>
        </w:rPr>
        <w:t>.</w:t>
      </w:r>
      <w:r>
        <w:rPr>
          <w:sz w:val="28"/>
          <w:szCs w:val="28"/>
          <w:lang w:val="en-US"/>
        </w:rPr>
        <w:t xml:space="preserve"> Acute upper gastrointestinal hemorrhage in west of Scotland: case ascertainment study / O. Blatchford, L. A. Davidson, W. R. Murray</w:t>
      </w:r>
      <w:r>
        <w:rPr>
          <w:sz w:val="28"/>
          <w:szCs w:val="28"/>
          <w:lang w:val="fr-FR"/>
        </w:rPr>
        <w:t xml:space="preserve"> [et al</w:t>
      </w:r>
      <w:r>
        <w:rPr>
          <w:sz w:val="28"/>
          <w:szCs w:val="28"/>
          <w:lang w:val="en-US"/>
        </w:rPr>
        <w:t>.] // BMJ. - 1997. - Vol. 315. - P. 510-514.</w:t>
      </w:r>
    </w:p>
    <w:p w:rsidR="00A502BC" w:rsidRDefault="00A502BC" w:rsidP="00A502BC">
      <w:pPr>
        <w:shd w:val="clear" w:color="auto" w:fill="FFFFFF"/>
        <w:spacing w:line="360" w:lineRule="auto"/>
        <w:ind w:left="19" w:right="19" w:firstLine="691"/>
        <w:jc w:val="both"/>
        <w:rPr>
          <w:sz w:val="28"/>
          <w:szCs w:val="28"/>
          <w:lang w:val="en-US"/>
        </w:rPr>
      </w:pPr>
      <w:r>
        <w:rPr>
          <w:sz w:val="28"/>
          <w:szCs w:val="28"/>
          <w:lang w:val="uk-UA"/>
        </w:rPr>
        <w:t>6</w:t>
      </w:r>
      <w:r>
        <w:rPr>
          <w:sz w:val="28"/>
          <w:szCs w:val="28"/>
          <w:lang w:val="en-US"/>
        </w:rPr>
        <w:t>9</w:t>
      </w:r>
      <w:r>
        <w:rPr>
          <w:sz w:val="28"/>
          <w:szCs w:val="28"/>
          <w:lang w:val="uk-UA"/>
        </w:rPr>
        <w:t>.</w:t>
      </w:r>
      <w:r>
        <w:rPr>
          <w:sz w:val="28"/>
          <w:szCs w:val="28"/>
          <w:lang w:val="en-US"/>
        </w:rPr>
        <w:t xml:space="preserve"> </w:t>
      </w:r>
      <w:r>
        <w:rPr>
          <w:sz w:val="28"/>
          <w:szCs w:val="28"/>
          <w:lang w:val="fr-FR"/>
        </w:rPr>
        <w:t xml:space="preserve">A </w:t>
      </w:r>
      <w:r>
        <w:rPr>
          <w:sz w:val="28"/>
          <w:szCs w:val="28"/>
          <w:lang w:val="en-US"/>
        </w:rPr>
        <w:t xml:space="preserve">randomized comparative study of laser </w:t>
      </w:r>
      <w:r>
        <w:rPr>
          <w:sz w:val="28"/>
          <w:szCs w:val="28"/>
          <w:lang w:val="fr-FR"/>
        </w:rPr>
        <w:t xml:space="preserve">photocoagulation, </w:t>
      </w:r>
      <w:r>
        <w:rPr>
          <w:sz w:val="28"/>
          <w:szCs w:val="28"/>
          <w:lang w:val="en-US"/>
        </w:rPr>
        <w:t>heater probe, and bipolar electrocoagulation in the treatment of actively bleeding ulcers /  W. M. Hui, M. M. T. Ng, A. S. F. Lok [</w:t>
      </w:r>
      <w:r>
        <w:rPr>
          <w:sz w:val="28"/>
          <w:szCs w:val="28"/>
          <w:lang w:val="fr-FR"/>
        </w:rPr>
        <w:t xml:space="preserve">et al.] </w:t>
      </w:r>
      <w:r>
        <w:rPr>
          <w:sz w:val="28"/>
          <w:szCs w:val="28"/>
          <w:lang w:val="en-US"/>
        </w:rPr>
        <w:t>// Gastrointest Endosc. - 1991. - Vol.37, № 3. - P. 299-304.</w:t>
      </w:r>
    </w:p>
    <w:p w:rsidR="00A502BC" w:rsidRDefault="00A502BC" w:rsidP="00A502BC">
      <w:pPr>
        <w:shd w:val="clear" w:color="auto" w:fill="FFFFFF"/>
        <w:spacing w:line="360" w:lineRule="auto"/>
        <w:ind w:left="38" w:right="5" w:firstLine="696"/>
        <w:jc w:val="both"/>
        <w:rPr>
          <w:sz w:val="28"/>
          <w:szCs w:val="28"/>
          <w:lang w:val="en-US"/>
        </w:rPr>
      </w:pPr>
      <w:r>
        <w:rPr>
          <w:sz w:val="28"/>
          <w:szCs w:val="28"/>
          <w:lang w:val="en-US"/>
        </w:rPr>
        <w:t>70</w:t>
      </w:r>
      <w:r>
        <w:rPr>
          <w:sz w:val="28"/>
          <w:szCs w:val="28"/>
          <w:lang w:val="uk-UA"/>
        </w:rPr>
        <w:t>.</w:t>
      </w:r>
      <w:r>
        <w:rPr>
          <w:sz w:val="28"/>
          <w:szCs w:val="28"/>
          <w:lang w:val="en-US"/>
        </w:rPr>
        <w:t xml:space="preserve"> A retrospective and prospective study on the safety of discharging selected patients with duodenal ulcer bleeding on the same day as endoscopy / K. C. Lai, W. M. Hui, B. C. Y. Wong [</w:t>
      </w:r>
      <w:r>
        <w:rPr>
          <w:sz w:val="28"/>
          <w:szCs w:val="28"/>
          <w:lang w:val="fr-FR"/>
        </w:rPr>
        <w:t xml:space="preserve">et al.] </w:t>
      </w:r>
      <w:r>
        <w:rPr>
          <w:sz w:val="28"/>
          <w:szCs w:val="28"/>
          <w:lang w:val="en-US"/>
        </w:rPr>
        <w:t>// Gastrointest Endosc. - 1997. - Vol. 45, № 1. - P. 26-30.</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71. Bacterial overgrowth without clinical malabsorption in elderly hypochlorhydric subjects / J. R. Saltzman, K. V. Kowdley, M. C. Pedroza [et al.] // Gastroenterology.— 1994.— Vol. 106, №</w:t>
      </w:r>
      <w:r>
        <w:rPr>
          <w:sz w:val="28"/>
          <w:szCs w:val="28"/>
          <w:lang w:val="uk-UA"/>
        </w:rPr>
        <w:t xml:space="preserve"> </w:t>
      </w:r>
      <w:r>
        <w:rPr>
          <w:sz w:val="28"/>
          <w:szCs w:val="28"/>
          <w:lang w:val="en-US"/>
        </w:rPr>
        <w:t>3.—P. 615-623.</w:t>
      </w:r>
    </w:p>
    <w:p w:rsidR="00A502BC" w:rsidRDefault="00A502BC" w:rsidP="00A502BC">
      <w:pPr>
        <w:shd w:val="clear" w:color="auto" w:fill="FFFFFF"/>
        <w:spacing w:line="360" w:lineRule="auto"/>
        <w:ind w:left="34" w:firstLine="696"/>
        <w:jc w:val="both"/>
        <w:rPr>
          <w:sz w:val="28"/>
          <w:szCs w:val="28"/>
          <w:lang w:val="en-US"/>
        </w:rPr>
      </w:pPr>
      <w:r>
        <w:rPr>
          <w:sz w:val="28"/>
          <w:szCs w:val="28"/>
          <w:lang w:val="uk-UA"/>
        </w:rPr>
        <w:t>7</w:t>
      </w:r>
      <w:r>
        <w:rPr>
          <w:sz w:val="28"/>
          <w:szCs w:val="28"/>
          <w:lang w:val="en-US"/>
        </w:rPr>
        <w:t>2</w:t>
      </w:r>
      <w:r>
        <w:rPr>
          <w:sz w:val="28"/>
          <w:szCs w:val="28"/>
          <w:lang w:val="uk-UA"/>
        </w:rPr>
        <w:t xml:space="preserve">. </w:t>
      </w:r>
      <w:r>
        <w:rPr>
          <w:sz w:val="28"/>
          <w:szCs w:val="28"/>
          <w:lang w:val="en-US"/>
        </w:rPr>
        <w:t xml:space="preserve">Binmoeller K. F. </w:t>
      </w:r>
      <w:r>
        <w:rPr>
          <w:sz w:val="28"/>
          <w:szCs w:val="28"/>
          <w:lang w:val="fr-FR"/>
        </w:rPr>
        <w:t xml:space="preserve">Endoscopie hemoclip </w:t>
      </w:r>
      <w:r>
        <w:rPr>
          <w:sz w:val="28"/>
          <w:szCs w:val="28"/>
          <w:lang w:val="en-US"/>
        </w:rPr>
        <w:t>treatment for gastrointestinal bleeding / K. F. Binmoeller, F. Thonke, N. Soehendra // Endoscopy. - 1993. - Vol. 25, №1. - P. 167-170.</w:t>
      </w:r>
    </w:p>
    <w:p w:rsidR="00A502BC" w:rsidRDefault="00A502BC" w:rsidP="00A502BC">
      <w:pPr>
        <w:spacing w:line="360" w:lineRule="auto"/>
        <w:ind w:firstLine="708"/>
        <w:jc w:val="both"/>
        <w:rPr>
          <w:sz w:val="28"/>
          <w:szCs w:val="28"/>
          <w:lang w:val="en-US"/>
        </w:rPr>
      </w:pPr>
      <w:r>
        <w:rPr>
          <w:sz w:val="28"/>
          <w:szCs w:val="28"/>
          <w:lang w:val="en-US"/>
        </w:rPr>
        <w:t>73. Blaser M. J. Helicobacter pylori persistence: biology and disease / M. J. Blaser, J. C. Atherton // J. Clin. Invest. – 2004/ -  113/ - P. 321–323.</w:t>
      </w:r>
    </w:p>
    <w:p w:rsidR="00A502BC" w:rsidRDefault="00A502BC" w:rsidP="00A502BC">
      <w:pPr>
        <w:spacing w:line="360" w:lineRule="auto"/>
        <w:ind w:firstLine="708"/>
        <w:jc w:val="both"/>
        <w:rPr>
          <w:sz w:val="28"/>
          <w:szCs w:val="28"/>
          <w:lang w:val="en-US"/>
        </w:rPr>
      </w:pPr>
      <w:r>
        <w:rPr>
          <w:sz w:val="28"/>
          <w:szCs w:val="28"/>
          <w:lang w:val="en-US"/>
        </w:rPr>
        <w:t>74. Blaser M. J. In a World of Black and White, Helicobacter pylori Is Gray / M. J. Blaser // Ann Intern Med. – 1999 - Apr. 20; 130 (8) - P. 695-697.</w:t>
      </w:r>
    </w:p>
    <w:p w:rsidR="00A502BC" w:rsidRDefault="00A502BC" w:rsidP="00A502BC">
      <w:pPr>
        <w:shd w:val="clear" w:color="auto" w:fill="FFFFFF"/>
        <w:spacing w:line="360" w:lineRule="auto"/>
        <w:ind w:left="5" w:right="38" w:firstLine="677"/>
        <w:jc w:val="both"/>
        <w:rPr>
          <w:sz w:val="28"/>
          <w:szCs w:val="28"/>
          <w:lang w:val="en-US"/>
        </w:rPr>
      </w:pPr>
      <w:r>
        <w:rPr>
          <w:sz w:val="28"/>
          <w:szCs w:val="28"/>
          <w:lang w:val="uk-UA"/>
        </w:rPr>
        <w:t>7</w:t>
      </w:r>
      <w:r>
        <w:rPr>
          <w:sz w:val="28"/>
          <w:szCs w:val="28"/>
          <w:lang w:val="en-US"/>
        </w:rPr>
        <w:t>5</w:t>
      </w:r>
      <w:r>
        <w:rPr>
          <w:sz w:val="28"/>
          <w:szCs w:val="28"/>
          <w:lang w:val="uk-UA"/>
        </w:rPr>
        <w:t xml:space="preserve">. </w:t>
      </w:r>
      <w:r>
        <w:rPr>
          <w:sz w:val="28"/>
          <w:szCs w:val="28"/>
          <w:lang w:val="en-US"/>
        </w:rPr>
        <w:t>Bleeding peptic ulcer: a prospective evaluation of risk factors for rebleeding and mortality / F. J. Branicki, S. Y. Coleman, P. J. Fok  [</w:t>
      </w:r>
      <w:r>
        <w:rPr>
          <w:sz w:val="28"/>
          <w:szCs w:val="28"/>
          <w:lang w:val="fr-FR"/>
        </w:rPr>
        <w:t xml:space="preserve">et al.] </w:t>
      </w:r>
      <w:r>
        <w:rPr>
          <w:sz w:val="28"/>
          <w:szCs w:val="28"/>
          <w:lang w:val="en-US"/>
        </w:rPr>
        <w:t>// World J Surg. - 1990. - Vol. 14, № 3. – P. 262-270.</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 xml:space="preserve">76. Brooks P. Use and benefits of no steroidal anti-inflammatory drugs. / P. Brooks // Am J Med. – 1998. - 104 (3A). - P. 9–13.  </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77. Borum M. L. Peptic ulcer disease in the elderly / M. L. Borum // Clin. Geriatr. Med. — 1999. — Vol. 15, N 3. — P. 457—471.</w:t>
      </w:r>
    </w:p>
    <w:p w:rsidR="00A502BC" w:rsidRDefault="00A502BC" w:rsidP="00A502BC">
      <w:pPr>
        <w:shd w:val="clear" w:color="auto" w:fill="FFFFFF"/>
        <w:spacing w:line="360" w:lineRule="auto"/>
        <w:ind w:left="34" w:firstLine="686"/>
        <w:jc w:val="both"/>
        <w:rPr>
          <w:sz w:val="28"/>
          <w:szCs w:val="28"/>
          <w:lang w:val="en-US"/>
        </w:rPr>
      </w:pPr>
      <w:r>
        <w:rPr>
          <w:sz w:val="28"/>
          <w:szCs w:val="28"/>
          <w:lang w:val="uk-UA"/>
        </w:rPr>
        <w:t>7</w:t>
      </w:r>
      <w:r>
        <w:rPr>
          <w:sz w:val="28"/>
          <w:szCs w:val="28"/>
          <w:lang w:val="en-US"/>
        </w:rPr>
        <w:t>8</w:t>
      </w:r>
      <w:r>
        <w:rPr>
          <w:sz w:val="28"/>
          <w:szCs w:val="28"/>
          <w:lang w:val="uk-UA"/>
        </w:rPr>
        <w:t>.</w:t>
      </w:r>
      <w:r>
        <w:rPr>
          <w:sz w:val="28"/>
          <w:szCs w:val="28"/>
          <w:lang w:val="en-US"/>
        </w:rPr>
        <w:t xml:space="preserve"> Chenoufi Bahri B. </w:t>
      </w:r>
      <w:r>
        <w:rPr>
          <w:sz w:val="28"/>
          <w:szCs w:val="28"/>
          <w:lang w:val="fr-FR"/>
        </w:rPr>
        <w:t xml:space="preserve">Endoscopie hemostasis </w:t>
      </w:r>
      <w:r>
        <w:rPr>
          <w:sz w:val="28"/>
          <w:szCs w:val="28"/>
          <w:lang w:val="en-US"/>
        </w:rPr>
        <w:t>of hemorrhagic gastroduodenal ulcers / B. Chenoufi Bahri, B. Larabi, S. Ayadi // Ann Gastroenterol Hepatol (Paris). - 1994. -Vol. 30, №1.- P. 12-18.</w:t>
      </w:r>
    </w:p>
    <w:p w:rsidR="00A502BC" w:rsidRDefault="00A502BC" w:rsidP="00A502BC">
      <w:pPr>
        <w:shd w:val="clear" w:color="auto" w:fill="FFFFFF"/>
        <w:spacing w:line="360" w:lineRule="auto"/>
        <w:ind w:left="10" w:right="38" w:firstLine="677"/>
        <w:jc w:val="both"/>
        <w:rPr>
          <w:sz w:val="28"/>
          <w:szCs w:val="28"/>
          <w:lang w:val="en-US"/>
        </w:rPr>
      </w:pPr>
      <w:r>
        <w:rPr>
          <w:sz w:val="28"/>
          <w:szCs w:val="28"/>
          <w:lang w:val="uk-UA"/>
        </w:rPr>
        <w:lastRenderedPageBreak/>
        <w:t>7</w:t>
      </w:r>
      <w:r>
        <w:rPr>
          <w:sz w:val="28"/>
          <w:szCs w:val="28"/>
          <w:lang w:val="en-US"/>
        </w:rPr>
        <w:t>9</w:t>
      </w:r>
      <w:r>
        <w:rPr>
          <w:sz w:val="28"/>
          <w:szCs w:val="28"/>
          <w:lang w:val="uk-UA"/>
        </w:rPr>
        <w:t>.</w:t>
      </w:r>
      <w:r>
        <w:rPr>
          <w:sz w:val="28"/>
          <w:szCs w:val="28"/>
          <w:lang w:val="en-US"/>
        </w:rPr>
        <w:t xml:space="preserve"> Choudhari C.P. </w:t>
      </w:r>
      <w:r>
        <w:rPr>
          <w:sz w:val="28"/>
          <w:szCs w:val="28"/>
          <w:lang w:val="fr-FR"/>
        </w:rPr>
        <w:t xml:space="preserve">Endoscopie </w:t>
      </w:r>
      <w:r>
        <w:rPr>
          <w:sz w:val="28"/>
          <w:szCs w:val="28"/>
          <w:lang w:val="en-US"/>
        </w:rPr>
        <w:t>injection therapy for bleeding peptic ulcer; a comparison of adrenaline alone with adrenaline plus ethanolamine oleate / C. P. Choudhari, K. R. Palmer // Gut. - 1994. - Vol. 35, № 5. - P. 608-610.</w:t>
      </w:r>
    </w:p>
    <w:p w:rsidR="00A502BC" w:rsidRDefault="00A502BC" w:rsidP="00A502BC">
      <w:pPr>
        <w:shd w:val="clear" w:color="auto" w:fill="FFFFFF"/>
        <w:spacing w:line="360" w:lineRule="auto"/>
        <w:ind w:left="38" w:firstLine="696"/>
        <w:jc w:val="both"/>
        <w:rPr>
          <w:sz w:val="28"/>
          <w:szCs w:val="28"/>
          <w:lang w:val="uk-UA"/>
        </w:rPr>
      </w:pPr>
      <w:r>
        <w:rPr>
          <w:sz w:val="28"/>
          <w:szCs w:val="28"/>
          <w:lang w:val="en-US"/>
        </w:rPr>
        <w:t>80</w:t>
      </w:r>
      <w:r>
        <w:rPr>
          <w:sz w:val="28"/>
          <w:szCs w:val="28"/>
          <w:lang w:val="uk-UA"/>
        </w:rPr>
        <w:t>.</w:t>
      </w:r>
      <w:r>
        <w:rPr>
          <w:sz w:val="28"/>
          <w:szCs w:val="28"/>
          <w:lang w:val="en-US"/>
        </w:rPr>
        <w:t xml:space="preserve"> Clinical evaluation of </w:t>
      </w:r>
      <w:r>
        <w:rPr>
          <w:sz w:val="28"/>
          <w:szCs w:val="28"/>
          <w:lang w:val="fr-FR"/>
        </w:rPr>
        <w:t xml:space="preserve">endoscopie hemostasis </w:t>
      </w:r>
      <w:r>
        <w:rPr>
          <w:sz w:val="28"/>
          <w:szCs w:val="28"/>
          <w:lang w:val="en-US"/>
        </w:rPr>
        <w:t>for bleeding gastric and duodenal ulcers / K. Kimura, Y. Yoshida</w:t>
      </w:r>
      <w:r>
        <w:rPr>
          <w:sz w:val="28"/>
          <w:szCs w:val="28"/>
          <w:lang w:val="fr-FR"/>
        </w:rPr>
        <w:t xml:space="preserve">, T. Kasano, K. </w:t>
      </w:r>
      <w:r>
        <w:rPr>
          <w:sz w:val="28"/>
          <w:szCs w:val="28"/>
          <w:lang w:val="en-US"/>
        </w:rPr>
        <w:t>Kihira [</w:t>
      </w:r>
      <w:r>
        <w:rPr>
          <w:sz w:val="28"/>
          <w:szCs w:val="28"/>
          <w:lang w:val="fr-FR"/>
        </w:rPr>
        <w:t xml:space="preserve">et al.] </w:t>
      </w:r>
      <w:r>
        <w:rPr>
          <w:sz w:val="28"/>
          <w:szCs w:val="28"/>
          <w:lang w:val="en-US"/>
        </w:rPr>
        <w:t>// Gastroenterol Jpn. - 1991. - Vol. 26, Suppl. 3. - P. 47-52.</w:t>
      </w:r>
    </w:p>
    <w:p w:rsidR="00A502BC" w:rsidRDefault="00A502BC" w:rsidP="00A502BC">
      <w:pPr>
        <w:shd w:val="clear" w:color="auto" w:fill="FFFFFF"/>
        <w:spacing w:line="360" w:lineRule="auto"/>
        <w:ind w:left="19" w:right="29" w:firstLine="677"/>
        <w:jc w:val="both"/>
        <w:rPr>
          <w:sz w:val="28"/>
          <w:szCs w:val="28"/>
          <w:lang w:val="en-US"/>
        </w:rPr>
      </w:pPr>
      <w:r>
        <w:rPr>
          <w:sz w:val="28"/>
          <w:szCs w:val="28"/>
          <w:lang w:val="uk-UA"/>
        </w:rPr>
        <w:t>8</w:t>
      </w:r>
      <w:r>
        <w:rPr>
          <w:sz w:val="28"/>
          <w:szCs w:val="28"/>
          <w:lang w:val="en-US"/>
        </w:rPr>
        <w:t>1</w:t>
      </w:r>
      <w:r>
        <w:rPr>
          <w:sz w:val="28"/>
          <w:szCs w:val="28"/>
          <w:lang w:val="uk-UA"/>
        </w:rPr>
        <w:t xml:space="preserve">. </w:t>
      </w:r>
      <w:r>
        <w:rPr>
          <w:sz w:val="28"/>
          <w:szCs w:val="28"/>
          <w:lang w:val="en-US"/>
        </w:rPr>
        <w:t xml:space="preserve">Comparison of the hemostatic efficacy of the </w:t>
      </w:r>
      <w:r>
        <w:rPr>
          <w:sz w:val="28"/>
          <w:szCs w:val="28"/>
          <w:lang w:val="fr-FR"/>
        </w:rPr>
        <w:t xml:space="preserve">endoscopie </w:t>
      </w:r>
      <w:r>
        <w:rPr>
          <w:sz w:val="28"/>
          <w:szCs w:val="28"/>
          <w:lang w:val="en-US"/>
        </w:rPr>
        <w:t>hemoclip method with hypertonic saline-epinephrine injection and a combination of the two for the management of bleeding peptic ulcers /  H-K. Chung, J-S. Ham, H-S. Kirn,  S-H. Park, M-H. Lee, S-J. Kim // Gastrointest Endosc. - 1999. - Vol. 49, № 1. - P. 13-18.</w:t>
      </w:r>
    </w:p>
    <w:p w:rsidR="00A502BC" w:rsidRDefault="00A502BC" w:rsidP="00A502BC">
      <w:pPr>
        <w:shd w:val="clear" w:color="auto" w:fill="FFFFFF"/>
        <w:spacing w:line="360" w:lineRule="auto"/>
        <w:ind w:left="19" w:right="38" w:firstLine="706"/>
        <w:jc w:val="both"/>
        <w:rPr>
          <w:sz w:val="28"/>
          <w:szCs w:val="28"/>
          <w:lang w:val="en-US"/>
        </w:rPr>
      </w:pPr>
      <w:r>
        <w:rPr>
          <w:sz w:val="28"/>
          <w:szCs w:val="28"/>
          <w:lang w:val="uk-UA"/>
        </w:rPr>
        <w:t>8</w:t>
      </w:r>
      <w:r>
        <w:rPr>
          <w:sz w:val="28"/>
          <w:szCs w:val="28"/>
          <w:lang w:val="en-US"/>
        </w:rPr>
        <w:t>2</w:t>
      </w:r>
      <w:r>
        <w:rPr>
          <w:sz w:val="28"/>
          <w:szCs w:val="28"/>
          <w:lang w:val="uk-UA"/>
        </w:rPr>
        <w:t>.</w:t>
      </w:r>
      <w:r>
        <w:rPr>
          <w:sz w:val="28"/>
          <w:szCs w:val="28"/>
          <w:lang w:val="en-US"/>
        </w:rPr>
        <w:t xml:space="preserve"> Consensus Development Panel / Consensus statement on therapeutic endoscopy and bleeding ulcers // Gastrointest Endosc. - 1990. - Vol. 36, № 1. - P. 62-65.</w:t>
      </w:r>
    </w:p>
    <w:p w:rsidR="00A502BC" w:rsidRDefault="00A502BC" w:rsidP="00A502BC">
      <w:pPr>
        <w:shd w:val="clear" w:color="auto" w:fill="FFFFFF"/>
        <w:spacing w:line="360" w:lineRule="auto"/>
        <w:ind w:left="48" w:right="19" w:firstLine="672"/>
        <w:jc w:val="both"/>
        <w:rPr>
          <w:sz w:val="28"/>
          <w:szCs w:val="28"/>
          <w:lang w:val="en-US"/>
        </w:rPr>
      </w:pPr>
      <w:r>
        <w:rPr>
          <w:sz w:val="28"/>
          <w:szCs w:val="28"/>
          <w:lang w:val="uk-UA"/>
        </w:rPr>
        <w:t>8</w:t>
      </w:r>
      <w:r>
        <w:rPr>
          <w:sz w:val="28"/>
          <w:szCs w:val="28"/>
          <w:lang w:val="en-US"/>
        </w:rPr>
        <w:t>3</w:t>
      </w:r>
      <w:r>
        <w:rPr>
          <w:sz w:val="28"/>
          <w:szCs w:val="28"/>
          <w:lang w:val="uk-UA"/>
        </w:rPr>
        <w:t xml:space="preserve">. </w:t>
      </w:r>
      <w:r>
        <w:rPr>
          <w:sz w:val="28"/>
          <w:szCs w:val="28"/>
          <w:lang w:val="en-US"/>
        </w:rPr>
        <w:t>Controlled trial of absolute ethanol vs epinephrine as injection agent in gastroduodenal bleeding / G. Chiozzini</w:t>
      </w:r>
      <w:r>
        <w:rPr>
          <w:sz w:val="28"/>
          <w:szCs w:val="28"/>
          <w:lang w:val="fr-FR"/>
        </w:rPr>
        <w:t xml:space="preserve">, F. Bortoluzzi, P. Pallini [et al.] </w:t>
      </w:r>
      <w:r>
        <w:rPr>
          <w:sz w:val="28"/>
          <w:szCs w:val="28"/>
          <w:lang w:val="en-US"/>
        </w:rPr>
        <w:t>// Gastroenterology. - 1989. - Vol. 96. - P. 86-87.</w:t>
      </w:r>
    </w:p>
    <w:p w:rsidR="00A502BC" w:rsidRDefault="00A502BC" w:rsidP="00A502BC">
      <w:pPr>
        <w:shd w:val="clear" w:color="auto" w:fill="FFFFFF"/>
        <w:spacing w:line="360" w:lineRule="auto"/>
        <w:ind w:left="38" w:right="5" w:firstLine="715"/>
        <w:jc w:val="both"/>
        <w:rPr>
          <w:sz w:val="28"/>
          <w:szCs w:val="28"/>
          <w:lang w:val="en-US"/>
        </w:rPr>
      </w:pPr>
      <w:r>
        <w:rPr>
          <w:sz w:val="28"/>
          <w:szCs w:val="28"/>
          <w:lang w:val="uk-UA"/>
        </w:rPr>
        <w:t>8</w:t>
      </w:r>
      <w:r>
        <w:rPr>
          <w:sz w:val="28"/>
          <w:szCs w:val="28"/>
          <w:lang w:val="en-US"/>
        </w:rPr>
        <w:t>4</w:t>
      </w:r>
      <w:r>
        <w:rPr>
          <w:sz w:val="28"/>
          <w:szCs w:val="28"/>
          <w:lang w:val="uk-UA"/>
        </w:rPr>
        <w:t xml:space="preserve">. </w:t>
      </w:r>
      <w:r>
        <w:rPr>
          <w:sz w:val="28"/>
          <w:szCs w:val="28"/>
          <w:lang w:val="en-US"/>
        </w:rPr>
        <w:t xml:space="preserve">Controlled trial of argon laser </w:t>
      </w:r>
      <w:r>
        <w:rPr>
          <w:sz w:val="28"/>
          <w:szCs w:val="28"/>
          <w:lang w:val="fr-FR"/>
        </w:rPr>
        <w:t xml:space="preserve">photocoagulation </w:t>
      </w:r>
      <w:r>
        <w:rPr>
          <w:sz w:val="28"/>
          <w:szCs w:val="28"/>
          <w:lang w:val="en-US"/>
        </w:rPr>
        <w:t>in bleeding peptic ulcers / C. P. Swain, S. G. Bown, D. W. Storey [</w:t>
      </w:r>
      <w:r>
        <w:rPr>
          <w:sz w:val="28"/>
          <w:szCs w:val="28"/>
          <w:lang w:val="fr-FR"/>
        </w:rPr>
        <w:t xml:space="preserve">et al.] </w:t>
      </w:r>
      <w:r>
        <w:rPr>
          <w:sz w:val="28"/>
          <w:szCs w:val="28"/>
          <w:lang w:val="en-US"/>
        </w:rPr>
        <w:t>// Lancet. - 1981. - Vol. 11, № 11. - P. 1313-1316.</w:t>
      </w:r>
    </w:p>
    <w:p w:rsidR="00A502BC" w:rsidRDefault="00A502BC" w:rsidP="00A502BC">
      <w:pPr>
        <w:shd w:val="clear" w:color="auto" w:fill="FFFFFF"/>
        <w:spacing w:line="360" w:lineRule="auto"/>
        <w:ind w:left="38" w:firstLine="715"/>
        <w:jc w:val="both"/>
        <w:rPr>
          <w:sz w:val="28"/>
          <w:szCs w:val="28"/>
          <w:lang w:val="en-US"/>
        </w:rPr>
      </w:pPr>
      <w:r>
        <w:rPr>
          <w:sz w:val="28"/>
          <w:szCs w:val="28"/>
          <w:lang w:val="uk-UA"/>
        </w:rPr>
        <w:t>8</w:t>
      </w:r>
      <w:r>
        <w:rPr>
          <w:sz w:val="28"/>
          <w:szCs w:val="28"/>
          <w:lang w:val="en-US"/>
        </w:rPr>
        <w:t>5</w:t>
      </w:r>
      <w:r>
        <w:rPr>
          <w:sz w:val="28"/>
          <w:szCs w:val="28"/>
          <w:lang w:val="uk-UA"/>
        </w:rPr>
        <w:t>.</w:t>
      </w:r>
      <w:r>
        <w:rPr>
          <w:sz w:val="28"/>
          <w:szCs w:val="28"/>
          <w:lang w:val="en-US"/>
        </w:rPr>
        <w:t xml:space="preserve"> Controlled trial of Nd Yag laser photoco-agulation in bleeding peptic ulcers /  C. P. Swain, S. G. Bown, P. R. Salmon [</w:t>
      </w:r>
      <w:r>
        <w:rPr>
          <w:sz w:val="28"/>
          <w:szCs w:val="28"/>
          <w:lang w:val="fr-FR"/>
        </w:rPr>
        <w:t xml:space="preserve">et al.] </w:t>
      </w:r>
      <w:r>
        <w:rPr>
          <w:sz w:val="28"/>
          <w:szCs w:val="28"/>
          <w:lang w:val="en-US"/>
        </w:rPr>
        <w:t>// Gastrointest Endosc. - 1984. -Vol.30, № 1.- P. 137-139.</w:t>
      </w:r>
    </w:p>
    <w:p w:rsidR="00A502BC" w:rsidRDefault="00A502BC" w:rsidP="00A502BC">
      <w:pPr>
        <w:shd w:val="clear" w:color="auto" w:fill="FFFFFF"/>
        <w:spacing w:line="360" w:lineRule="auto"/>
        <w:ind w:right="29" w:firstLine="682"/>
        <w:jc w:val="both"/>
        <w:rPr>
          <w:sz w:val="28"/>
          <w:szCs w:val="28"/>
          <w:lang w:val="en-US"/>
        </w:rPr>
      </w:pPr>
      <w:r>
        <w:rPr>
          <w:sz w:val="28"/>
          <w:szCs w:val="28"/>
          <w:lang w:val="uk-UA"/>
        </w:rPr>
        <w:t>8</w:t>
      </w:r>
      <w:r>
        <w:rPr>
          <w:sz w:val="28"/>
          <w:szCs w:val="28"/>
          <w:lang w:val="en-US"/>
        </w:rPr>
        <w:t>6</w:t>
      </w:r>
      <w:r>
        <w:rPr>
          <w:sz w:val="28"/>
          <w:szCs w:val="28"/>
          <w:lang w:val="uk-UA"/>
        </w:rPr>
        <w:t>.</w:t>
      </w:r>
      <w:r>
        <w:rPr>
          <w:sz w:val="28"/>
          <w:szCs w:val="28"/>
          <w:lang w:val="en-US"/>
        </w:rPr>
        <w:t xml:space="preserve"> Controlled trial of YAG laser treatment of upper digestive haemorrhage / C. P. Swain, J. S. Kirkham, P. R. Salmon [</w:t>
      </w:r>
      <w:r>
        <w:rPr>
          <w:sz w:val="28"/>
          <w:szCs w:val="28"/>
          <w:lang w:val="fr-FR"/>
        </w:rPr>
        <w:t xml:space="preserve">et al.] </w:t>
      </w:r>
      <w:r>
        <w:rPr>
          <w:sz w:val="28"/>
          <w:szCs w:val="28"/>
          <w:lang w:val="en-US"/>
        </w:rPr>
        <w:t>// Lancet. - 1986. - Vol. 1, № 10. - P. 1113-1118.</w:t>
      </w:r>
    </w:p>
    <w:p w:rsidR="00A502BC" w:rsidRDefault="00A502BC" w:rsidP="00A502BC">
      <w:pPr>
        <w:spacing w:line="360" w:lineRule="auto"/>
        <w:ind w:firstLine="708"/>
        <w:jc w:val="both"/>
        <w:rPr>
          <w:sz w:val="28"/>
          <w:szCs w:val="28"/>
          <w:lang w:val="en-US"/>
        </w:rPr>
      </w:pPr>
      <w:r>
        <w:rPr>
          <w:sz w:val="28"/>
          <w:szCs w:val="28"/>
          <w:lang w:val="en-US"/>
        </w:rPr>
        <w:t xml:space="preserve">87. Current concepts in the management of Helicobacter pylori infection-the Maastricht 2-2000 Consensus Report / P. </w:t>
      </w:r>
      <w:r>
        <w:rPr>
          <w:sz w:val="28"/>
          <w:szCs w:val="28"/>
          <w:lang w:val="fr-FR"/>
        </w:rPr>
        <w:t>Malfertheiner, F. Megraud, C. O’Morain [et al.] //</w:t>
      </w:r>
      <w:r>
        <w:rPr>
          <w:sz w:val="28"/>
          <w:szCs w:val="28"/>
          <w:lang w:val="en-US"/>
        </w:rPr>
        <w:t xml:space="preserve"> European Helicobacter Pylori Study Group (EHPSG).Aliment Pharmacol Ther. – 2002. - Feb; 16 (2). P. 167–180.</w:t>
      </w:r>
    </w:p>
    <w:p w:rsidR="00A502BC" w:rsidRDefault="00A502BC" w:rsidP="00A502BC">
      <w:pPr>
        <w:spacing w:line="360" w:lineRule="auto"/>
        <w:ind w:firstLine="708"/>
        <w:jc w:val="both"/>
        <w:rPr>
          <w:sz w:val="28"/>
          <w:szCs w:val="28"/>
          <w:lang w:val="en-US"/>
        </w:rPr>
      </w:pPr>
      <w:r>
        <w:rPr>
          <w:sz w:val="28"/>
          <w:szCs w:val="28"/>
          <w:lang w:val="en-US"/>
        </w:rPr>
        <w:lastRenderedPageBreak/>
        <w:t>88. Current European concepts in the management of helicobacter pylori infection / The Maastricht Consensus Report // European Helicobacter pylori study group. – 1997. - Gut. Jul. – 41. - S. 276.</w:t>
      </w:r>
    </w:p>
    <w:p w:rsidR="00A502BC" w:rsidRDefault="00A502BC" w:rsidP="00A502BC">
      <w:pPr>
        <w:shd w:val="clear" w:color="auto" w:fill="FFFFFF"/>
        <w:spacing w:line="360" w:lineRule="auto"/>
        <w:ind w:left="19" w:right="29" w:firstLine="720"/>
        <w:jc w:val="both"/>
        <w:rPr>
          <w:sz w:val="28"/>
          <w:szCs w:val="28"/>
          <w:lang w:val="en-US"/>
        </w:rPr>
      </w:pPr>
      <w:r>
        <w:rPr>
          <w:sz w:val="28"/>
          <w:szCs w:val="28"/>
          <w:lang w:val="uk-UA"/>
        </w:rPr>
        <w:t>8</w:t>
      </w:r>
      <w:r>
        <w:rPr>
          <w:sz w:val="28"/>
          <w:szCs w:val="28"/>
          <w:lang w:val="en-US"/>
        </w:rPr>
        <w:t>9</w:t>
      </w:r>
      <w:r>
        <w:rPr>
          <w:sz w:val="28"/>
          <w:szCs w:val="28"/>
          <w:lang w:val="uk-UA"/>
        </w:rPr>
        <w:t>.</w:t>
      </w:r>
      <w:r>
        <w:rPr>
          <w:sz w:val="28"/>
          <w:szCs w:val="28"/>
          <w:lang w:val="en-US"/>
        </w:rPr>
        <w:t xml:space="preserve"> Cutler J. A. Upper gatrointestinal bleeding: Nature and magnitude of problem in the United States /  J. A. Cutler, A. I. Mendeloff // Dig </w:t>
      </w:r>
      <w:r>
        <w:rPr>
          <w:sz w:val="28"/>
          <w:szCs w:val="28"/>
          <w:lang w:val="fr-FR"/>
        </w:rPr>
        <w:t xml:space="preserve">Dis </w:t>
      </w:r>
      <w:r>
        <w:rPr>
          <w:sz w:val="28"/>
          <w:szCs w:val="28"/>
          <w:lang w:val="en-US"/>
        </w:rPr>
        <w:t xml:space="preserve">Sei. - 1981. - Vol. 26. - </w:t>
      </w:r>
      <w:r>
        <w:rPr>
          <w:sz w:val="28"/>
          <w:szCs w:val="28"/>
          <w:lang w:val="fr-FR"/>
        </w:rPr>
        <w:t xml:space="preserve">P. </w:t>
      </w:r>
      <w:r>
        <w:rPr>
          <w:sz w:val="28"/>
          <w:szCs w:val="28"/>
          <w:lang w:val="en-US"/>
        </w:rPr>
        <w:t>90-96.</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90. Dombal F.T. Acute abdominal pain in the elderly / F. T. Dombal // J. Clin.Gastroenterol. — 1994. — Vol. 19, N 4. —  P. 331—335.</w:t>
      </w:r>
    </w:p>
    <w:p w:rsidR="00A502BC" w:rsidRDefault="00A502BC" w:rsidP="00A502BC">
      <w:pPr>
        <w:shd w:val="clear" w:color="auto" w:fill="FFFFFF"/>
        <w:spacing w:line="360" w:lineRule="auto"/>
        <w:ind w:right="34" w:firstLine="725"/>
        <w:jc w:val="both"/>
        <w:rPr>
          <w:sz w:val="28"/>
          <w:szCs w:val="28"/>
          <w:lang w:val="en-US"/>
        </w:rPr>
      </w:pPr>
      <w:r>
        <w:rPr>
          <w:sz w:val="28"/>
          <w:szCs w:val="28"/>
          <w:lang w:val="uk-UA"/>
        </w:rPr>
        <w:t>9</w:t>
      </w:r>
      <w:r>
        <w:rPr>
          <w:sz w:val="28"/>
          <w:szCs w:val="28"/>
          <w:lang w:val="en-US"/>
        </w:rPr>
        <w:t>1</w:t>
      </w:r>
      <w:r>
        <w:rPr>
          <w:sz w:val="28"/>
          <w:szCs w:val="28"/>
          <w:lang w:val="uk-UA"/>
        </w:rPr>
        <w:t>.</w:t>
      </w:r>
      <w:r>
        <w:rPr>
          <w:sz w:val="28"/>
          <w:szCs w:val="28"/>
          <w:lang w:val="en-US"/>
        </w:rPr>
        <w:t xml:space="preserve"> Early endoscopy of oesophagus, stomach, and duodenal bulb in patients with haematemesis and melena / Cotton P.B., Rosenberg M.T., Waldram R.P., Axon A.T. // BMJ. - 1973. - № 2. - P. 505-509.</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92. Effect of age and Helicobacter pylori infection on gastric acid secretion / K. Haruma, T. Kamada, H. Kawaguchi [</w:t>
      </w:r>
      <w:r>
        <w:rPr>
          <w:sz w:val="28"/>
          <w:szCs w:val="28"/>
        </w:rPr>
        <w:t>е</w:t>
      </w:r>
      <w:r>
        <w:rPr>
          <w:sz w:val="28"/>
          <w:szCs w:val="28"/>
          <w:lang w:val="en-US"/>
        </w:rPr>
        <w:t>t al.] // J. of Gastroenterology &amp; Hepatology.— 2000.— Vol. 15, № 3.— P. 277—283.</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93. Effects of sucralfate on vaccuolating cytotoxin activity and adherence of Helicobacter pylori to human gastric epithelial cells / D. T. Smoot, M. H. Earlington, E. Abebe [</w:t>
      </w:r>
      <w:r>
        <w:rPr>
          <w:sz w:val="28"/>
          <w:szCs w:val="28"/>
        </w:rPr>
        <w:t>е</w:t>
      </w:r>
      <w:r>
        <w:rPr>
          <w:sz w:val="28"/>
          <w:szCs w:val="28"/>
          <w:lang w:val="en-US"/>
        </w:rPr>
        <w:t>t al.] // J. Assoc. Academy of Minor. Phys.— 1996.— Vol. 7, № 4.— P. 88-92.</w:t>
      </w:r>
    </w:p>
    <w:p w:rsidR="00A502BC" w:rsidRDefault="00A502BC" w:rsidP="00A502BC">
      <w:pPr>
        <w:shd w:val="clear" w:color="auto" w:fill="FFFFFF"/>
        <w:spacing w:line="360" w:lineRule="auto"/>
        <w:ind w:right="14" w:firstLine="691"/>
        <w:jc w:val="both"/>
        <w:rPr>
          <w:sz w:val="28"/>
          <w:szCs w:val="28"/>
          <w:lang w:val="en-US"/>
        </w:rPr>
      </w:pPr>
      <w:r>
        <w:rPr>
          <w:sz w:val="28"/>
          <w:szCs w:val="28"/>
          <w:lang w:val="uk-UA"/>
        </w:rPr>
        <w:t>9</w:t>
      </w:r>
      <w:r>
        <w:rPr>
          <w:sz w:val="28"/>
          <w:szCs w:val="28"/>
          <w:lang w:val="en-US"/>
        </w:rPr>
        <w:t>4</w:t>
      </w:r>
      <w:r>
        <w:rPr>
          <w:sz w:val="28"/>
          <w:szCs w:val="28"/>
          <w:lang w:val="uk-UA"/>
        </w:rPr>
        <w:t xml:space="preserve">. </w:t>
      </w:r>
      <w:r>
        <w:rPr>
          <w:sz w:val="28"/>
          <w:szCs w:val="28"/>
          <w:lang w:val="en-US"/>
        </w:rPr>
        <w:t xml:space="preserve">Efficacy of </w:t>
      </w:r>
      <w:r>
        <w:rPr>
          <w:sz w:val="28"/>
          <w:szCs w:val="28"/>
          <w:lang w:val="fr-FR"/>
        </w:rPr>
        <w:t xml:space="preserve">endoscopie </w:t>
      </w:r>
      <w:r>
        <w:rPr>
          <w:sz w:val="28"/>
          <w:szCs w:val="28"/>
          <w:lang w:val="en-US"/>
        </w:rPr>
        <w:t>clipping for bleeding gastro-chiodenal ulcer: comparison with topical ethanol injection / K. Nagayama, J. Tazawa, Y. Sakai [</w:t>
      </w:r>
      <w:r>
        <w:rPr>
          <w:sz w:val="28"/>
          <w:szCs w:val="28"/>
          <w:lang w:val="fr-FR"/>
        </w:rPr>
        <w:t xml:space="preserve">et al.] </w:t>
      </w:r>
      <w:r>
        <w:rPr>
          <w:sz w:val="28"/>
          <w:szCs w:val="28"/>
          <w:lang w:val="en-US"/>
        </w:rPr>
        <w:t>// Am J Gastroenterol. - 1999. - Vol. 94, № 11. - P. 2897-2901.</w:t>
      </w:r>
    </w:p>
    <w:p w:rsidR="00A502BC" w:rsidRDefault="00A502BC" w:rsidP="00A502BC">
      <w:pPr>
        <w:shd w:val="clear" w:color="auto" w:fill="FFFFFF"/>
        <w:spacing w:line="360" w:lineRule="auto"/>
        <w:ind w:left="14" w:right="29" w:firstLine="701"/>
        <w:jc w:val="both"/>
        <w:rPr>
          <w:sz w:val="28"/>
          <w:szCs w:val="28"/>
          <w:lang w:val="en-US"/>
        </w:rPr>
      </w:pPr>
      <w:r>
        <w:rPr>
          <w:sz w:val="28"/>
          <w:szCs w:val="28"/>
          <w:lang w:val="uk-UA"/>
        </w:rPr>
        <w:t>9</w:t>
      </w:r>
      <w:r>
        <w:rPr>
          <w:sz w:val="28"/>
          <w:szCs w:val="28"/>
          <w:lang w:val="en-US"/>
        </w:rPr>
        <w:t>5</w:t>
      </w:r>
      <w:r>
        <w:rPr>
          <w:sz w:val="28"/>
          <w:szCs w:val="28"/>
          <w:lang w:val="uk-UA"/>
        </w:rPr>
        <w:t>.</w:t>
      </w:r>
      <w:r>
        <w:rPr>
          <w:sz w:val="28"/>
          <w:szCs w:val="28"/>
          <w:lang w:val="en-US"/>
        </w:rPr>
        <w:t xml:space="preserve"> Efficacy of monopolar </w:t>
      </w:r>
      <w:r>
        <w:rPr>
          <w:sz w:val="28"/>
          <w:szCs w:val="28"/>
          <w:lang w:val="fr-FR"/>
        </w:rPr>
        <w:t xml:space="preserve">electrocoagulation </w:t>
      </w:r>
      <w:r>
        <w:rPr>
          <w:sz w:val="28"/>
          <w:szCs w:val="28"/>
          <w:lang w:val="en-US"/>
        </w:rPr>
        <w:t xml:space="preserve">in the treatment of bleeding gastric ulcer: a controlled trial / M. </w:t>
      </w:r>
      <w:r>
        <w:rPr>
          <w:sz w:val="28"/>
          <w:szCs w:val="28"/>
          <w:lang w:val="fr-FR"/>
        </w:rPr>
        <w:t xml:space="preserve">Morety, M. Zaballa, S. Ibocez [et al.] </w:t>
      </w:r>
      <w:r>
        <w:rPr>
          <w:sz w:val="28"/>
          <w:szCs w:val="28"/>
          <w:lang w:val="en-US"/>
        </w:rPr>
        <w:t>// Endoscopy. - 1987. - Vol. 19, № 1. - P. 54-56.</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96. Efficacy of 7 day lansoprazole_based triple therapy for Helicobacter pylori infection in elderly patients /  A. Pilotto, M. Franceschi, G. Leandro [</w:t>
      </w:r>
      <w:r>
        <w:rPr>
          <w:sz w:val="28"/>
          <w:szCs w:val="28"/>
        </w:rPr>
        <w:t>е</w:t>
      </w:r>
      <w:r>
        <w:rPr>
          <w:sz w:val="28"/>
          <w:szCs w:val="28"/>
          <w:lang w:val="en-US"/>
        </w:rPr>
        <w:t>t al.] // J. Gastroenterology &amp; Hepatology.— 1999.— Vol. 14, № 5. - P. 468-475.</w:t>
      </w:r>
    </w:p>
    <w:p w:rsidR="00A502BC" w:rsidRDefault="00A502BC" w:rsidP="00A502BC">
      <w:pPr>
        <w:shd w:val="clear" w:color="auto" w:fill="FFFFFF"/>
        <w:spacing w:line="360" w:lineRule="auto"/>
        <w:ind w:left="14" w:right="34" w:firstLine="682"/>
        <w:jc w:val="both"/>
        <w:rPr>
          <w:sz w:val="28"/>
          <w:szCs w:val="28"/>
          <w:lang w:val="en-US"/>
        </w:rPr>
      </w:pPr>
      <w:r>
        <w:rPr>
          <w:sz w:val="28"/>
          <w:szCs w:val="28"/>
          <w:lang w:val="uk-UA"/>
        </w:rPr>
        <w:t>9</w:t>
      </w:r>
      <w:r>
        <w:rPr>
          <w:sz w:val="28"/>
          <w:szCs w:val="28"/>
          <w:lang w:val="en-US"/>
        </w:rPr>
        <w:t>7</w:t>
      </w:r>
      <w:r>
        <w:rPr>
          <w:sz w:val="28"/>
          <w:szCs w:val="28"/>
          <w:lang w:val="uk-UA"/>
        </w:rPr>
        <w:t>.</w:t>
      </w:r>
      <w:r>
        <w:rPr>
          <w:sz w:val="28"/>
          <w:szCs w:val="28"/>
          <w:lang w:val="en-US"/>
        </w:rPr>
        <w:t xml:space="preserve"> </w:t>
      </w:r>
      <w:r>
        <w:rPr>
          <w:sz w:val="28"/>
          <w:szCs w:val="28"/>
          <w:lang w:val="fr-FR"/>
        </w:rPr>
        <w:t xml:space="preserve">Endoscopie hemostasis: </w:t>
      </w:r>
      <w:r>
        <w:rPr>
          <w:sz w:val="28"/>
          <w:szCs w:val="28"/>
          <w:lang w:val="en-US"/>
        </w:rPr>
        <w:t>an effective therapy for bleeding peptic ulcers / H. S. Sacks, T. C. Chalmers, A. L. Blum  [</w:t>
      </w:r>
      <w:r>
        <w:rPr>
          <w:sz w:val="28"/>
          <w:szCs w:val="28"/>
        </w:rPr>
        <w:t>е</w:t>
      </w:r>
      <w:r>
        <w:rPr>
          <w:sz w:val="28"/>
          <w:szCs w:val="28"/>
          <w:lang w:val="en-US"/>
        </w:rPr>
        <w:t>t al.] // JAMA. - 1990. - Vol. 264, №4. - P. 494-499.</w:t>
      </w:r>
    </w:p>
    <w:p w:rsidR="00A502BC" w:rsidRDefault="00A502BC" w:rsidP="00A502BC">
      <w:pPr>
        <w:shd w:val="clear" w:color="auto" w:fill="FFFFFF"/>
        <w:spacing w:line="360" w:lineRule="auto"/>
        <w:ind w:left="5" w:right="14" w:firstLine="686"/>
        <w:jc w:val="both"/>
        <w:rPr>
          <w:sz w:val="28"/>
          <w:szCs w:val="28"/>
          <w:lang w:val="en-US"/>
        </w:rPr>
      </w:pPr>
      <w:r>
        <w:rPr>
          <w:sz w:val="28"/>
          <w:szCs w:val="28"/>
          <w:lang w:val="uk-UA"/>
        </w:rPr>
        <w:lastRenderedPageBreak/>
        <w:t>9</w:t>
      </w:r>
      <w:r>
        <w:rPr>
          <w:sz w:val="28"/>
          <w:szCs w:val="28"/>
          <w:lang w:val="en-US"/>
        </w:rPr>
        <w:t>8</w:t>
      </w:r>
      <w:r>
        <w:rPr>
          <w:sz w:val="28"/>
          <w:szCs w:val="28"/>
          <w:lang w:val="uk-UA"/>
        </w:rPr>
        <w:t>.</w:t>
      </w:r>
      <w:r>
        <w:rPr>
          <w:sz w:val="28"/>
          <w:szCs w:val="28"/>
          <w:lang w:val="en-US"/>
        </w:rPr>
        <w:t xml:space="preserve"> </w:t>
      </w:r>
      <w:r>
        <w:rPr>
          <w:sz w:val="28"/>
          <w:szCs w:val="28"/>
          <w:lang w:val="fr-FR"/>
        </w:rPr>
        <w:t xml:space="preserve">Endoscopie hemostasis </w:t>
      </w:r>
      <w:r>
        <w:rPr>
          <w:sz w:val="28"/>
          <w:szCs w:val="28"/>
          <w:lang w:val="en-US"/>
        </w:rPr>
        <w:t>by local injection of epinephrine and polidocanol in bleeding ulcer: a prospective randomized trial / Balanzö J., Sainz S., Such J. [</w:t>
      </w:r>
      <w:r>
        <w:rPr>
          <w:sz w:val="28"/>
          <w:szCs w:val="28"/>
          <w:lang w:val="fr-FR"/>
        </w:rPr>
        <w:t xml:space="preserve">et al.] </w:t>
      </w:r>
      <w:r>
        <w:rPr>
          <w:sz w:val="28"/>
          <w:szCs w:val="28"/>
          <w:lang w:val="en-US"/>
        </w:rPr>
        <w:t>// Endoscopy. - 1988. - Vol. 20, № 1. - P. 289 - 291.</w:t>
      </w:r>
    </w:p>
    <w:p w:rsidR="00A502BC" w:rsidRDefault="00A502BC" w:rsidP="00A502BC">
      <w:pPr>
        <w:shd w:val="clear" w:color="auto" w:fill="FFFFFF"/>
        <w:spacing w:line="360" w:lineRule="auto"/>
        <w:ind w:right="24" w:firstLine="682"/>
        <w:jc w:val="both"/>
        <w:rPr>
          <w:sz w:val="28"/>
          <w:szCs w:val="28"/>
          <w:lang w:val="en-US"/>
        </w:rPr>
      </w:pPr>
      <w:r>
        <w:rPr>
          <w:sz w:val="28"/>
          <w:szCs w:val="28"/>
          <w:lang w:val="uk-UA"/>
        </w:rPr>
        <w:t>9</w:t>
      </w:r>
      <w:r>
        <w:rPr>
          <w:sz w:val="28"/>
          <w:szCs w:val="28"/>
          <w:lang w:val="en-US"/>
        </w:rPr>
        <w:t>9</w:t>
      </w:r>
      <w:r>
        <w:rPr>
          <w:sz w:val="28"/>
          <w:szCs w:val="28"/>
          <w:lang w:val="uk-UA"/>
        </w:rPr>
        <w:t>.</w:t>
      </w:r>
      <w:r>
        <w:rPr>
          <w:sz w:val="28"/>
          <w:szCs w:val="28"/>
          <w:lang w:val="en-US"/>
        </w:rPr>
        <w:t xml:space="preserve"> </w:t>
      </w:r>
      <w:r>
        <w:rPr>
          <w:sz w:val="28"/>
          <w:szCs w:val="28"/>
          <w:lang w:val="fr-FR"/>
        </w:rPr>
        <w:t xml:space="preserve">Endoscopie </w:t>
      </w:r>
      <w:r>
        <w:rPr>
          <w:sz w:val="28"/>
          <w:szCs w:val="28"/>
          <w:lang w:val="en-US"/>
        </w:rPr>
        <w:t>hemostasis for hemorrhagic gastroduodenal ulcer. Meta-analysis of randomized clinical trials /  S. Naveau, C. Perrier, B. Mory [</w:t>
      </w:r>
      <w:r>
        <w:rPr>
          <w:sz w:val="28"/>
          <w:szCs w:val="28"/>
          <w:lang w:val="fr-FR"/>
        </w:rPr>
        <w:t xml:space="preserve">et al.] </w:t>
      </w:r>
      <w:r>
        <w:rPr>
          <w:sz w:val="28"/>
          <w:szCs w:val="28"/>
          <w:lang w:val="en-US"/>
        </w:rPr>
        <w:t xml:space="preserve">// Gastroenterol </w:t>
      </w:r>
      <w:r>
        <w:rPr>
          <w:sz w:val="28"/>
          <w:szCs w:val="28"/>
          <w:lang w:val="fr-FR"/>
        </w:rPr>
        <w:t xml:space="preserve">Clin </w:t>
      </w:r>
      <w:r>
        <w:rPr>
          <w:sz w:val="28"/>
          <w:szCs w:val="28"/>
          <w:lang w:val="en-US"/>
        </w:rPr>
        <w:t>Biol. - 1991. - Vol. 15, № 8-9. - P. 580-587.</w:t>
      </w:r>
    </w:p>
    <w:p w:rsidR="00A502BC" w:rsidRDefault="00A502BC" w:rsidP="00A502BC">
      <w:pPr>
        <w:shd w:val="clear" w:color="auto" w:fill="FFFFFF"/>
        <w:spacing w:line="360" w:lineRule="auto"/>
        <w:ind w:left="38" w:right="24" w:firstLine="686"/>
        <w:jc w:val="both"/>
        <w:rPr>
          <w:sz w:val="28"/>
          <w:szCs w:val="28"/>
          <w:lang w:val="en-US"/>
        </w:rPr>
      </w:pPr>
      <w:r>
        <w:rPr>
          <w:sz w:val="28"/>
          <w:szCs w:val="28"/>
          <w:lang w:val="en-US"/>
        </w:rPr>
        <w:t>100</w:t>
      </w:r>
      <w:r>
        <w:rPr>
          <w:sz w:val="28"/>
          <w:szCs w:val="28"/>
          <w:lang w:val="uk-UA"/>
        </w:rPr>
        <w:t>.</w:t>
      </w:r>
      <w:r>
        <w:rPr>
          <w:sz w:val="28"/>
          <w:szCs w:val="28"/>
          <w:lang w:val="en-US"/>
        </w:rPr>
        <w:t xml:space="preserve"> </w:t>
      </w:r>
      <w:r>
        <w:rPr>
          <w:sz w:val="28"/>
          <w:szCs w:val="28"/>
          <w:lang w:val="fr-FR"/>
        </w:rPr>
        <w:t xml:space="preserve">Endoscopie </w:t>
      </w:r>
      <w:r>
        <w:rPr>
          <w:sz w:val="28"/>
          <w:szCs w:val="28"/>
          <w:lang w:val="en-US"/>
        </w:rPr>
        <w:t>injection of adrenaline for actively bleeding ulcers: a randomized trial /  Chung S.C.S., Leung J.W.C., Steele R.J.C. [</w:t>
      </w:r>
      <w:r>
        <w:rPr>
          <w:sz w:val="28"/>
          <w:szCs w:val="28"/>
          <w:lang w:val="fr-FR"/>
        </w:rPr>
        <w:t xml:space="preserve">et al.] </w:t>
      </w:r>
      <w:r>
        <w:rPr>
          <w:sz w:val="28"/>
          <w:szCs w:val="28"/>
          <w:lang w:val="en-US"/>
        </w:rPr>
        <w:t>// BMJ. - 1988. - Vol. 296. - P. 1631-1633.</w:t>
      </w:r>
    </w:p>
    <w:p w:rsidR="00A502BC" w:rsidRDefault="00A502BC" w:rsidP="00A502BC">
      <w:pPr>
        <w:shd w:val="clear" w:color="auto" w:fill="FFFFFF"/>
        <w:spacing w:line="360" w:lineRule="auto"/>
        <w:ind w:left="14" w:right="14" w:firstLine="696"/>
        <w:jc w:val="both"/>
        <w:rPr>
          <w:sz w:val="28"/>
          <w:szCs w:val="28"/>
          <w:lang w:val="en-US"/>
        </w:rPr>
      </w:pPr>
      <w:r>
        <w:rPr>
          <w:sz w:val="28"/>
          <w:szCs w:val="28"/>
          <w:lang w:val="uk-UA"/>
        </w:rPr>
        <w:t>10</w:t>
      </w:r>
      <w:r>
        <w:rPr>
          <w:sz w:val="28"/>
          <w:szCs w:val="28"/>
          <w:lang w:val="en-US"/>
        </w:rPr>
        <w:t>1</w:t>
      </w:r>
      <w:r>
        <w:rPr>
          <w:sz w:val="28"/>
          <w:szCs w:val="28"/>
          <w:lang w:val="uk-UA"/>
        </w:rPr>
        <w:t xml:space="preserve">. </w:t>
      </w:r>
      <w:r>
        <w:rPr>
          <w:sz w:val="28"/>
          <w:szCs w:val="28"/>
          <w:lang w:val="fr-FR"/>
        </w:rPr>
        <w:t xml:space="preserve">Endoscopie </w:t>
      </w:r>
      <w:r>
        <w:rPr>
          <w:sz w:val="28"/>
          <w:szCs w:val="28"/>
          <w:lang w:val="en-US"/>
        </w:rPr>
        <w:t xml:space="preserve">injection for the arrest of peptic ulcer hemorrhage: final result of a prospective randomized comparative trial / H. J. </w:t>
      </w:r>
      <w:r>
        <w:rPr>
          <w:sz w:val="28"/>
          <w:szCs w:val="28"/>
          <w:lang w:val="fr-FR"/>
        </w:rPr>
        <w:t>Lin</w:t>
      </w:r>
      <w:r>
        <w:rPr>
          <w:sz w:val="28"/>
          <w:szCs w:val="28"/>
          <w:lang w:val="en-US"/>
        </w:rPr>
        <w:t>, C. L. Perng, F. Y. Lee [</w:t>
      </w:r>
      <w:r>
        <w:rPr>
          <w:sz w:val="28"/>
          <w:szCs w:val="28"/>
          <w:lang w:val="fr-FR"/>
        </w:rPr>
        <w:t xml:space="preserve">et al.] </w:t>
      </w:r>
      <w:r>
        <w:rPr>
          <w:sz w:val="28"/>
          <w:szCs w:val="28"/>
          <w:lang w:val="en-US"/>
        </w:rPr>
        <w:t>// Gastrointest Endosc. - 1993. - Vol. 39, № 1.- P. 15-19.</w:t>
      </w:r>
    </w:p>
    <w:p w:rsidR="00A502BC" w:rsidRDefault="00A502BC" w:rsidP="00A502BC">
      <w:pPr>
        <w:shd w:val="clear" w:color="auto" w:fill="FFFFFF"/>
        <w:spacing w:line="360" w:lineRule="auto"/>
        <w:ind w:left="29" w:right="29" w:firstLine="696"/>
        <w:jc w:val="both"/>
        <w:rPr>
          <w:sz w:val="28"/>
          <w:szCs w:val="28"/>
          <w:lang w:val="en-US"/>
        </w:rPr>
      </w:pPr>
      <w:r>
        <w:rPr>
          <w:sz w:val="28"/>
          <w:szCs w:val="28"/>
          <w:lang w:val="uk-UA"/>
        </w:rPr>
        <w:t>10</w:t>
      </w:r>
      <w:r>
        <w:rPr>
          <w:sz w:val="28"/>
          <w:szCs w:val="28"/>
          <w:lang w:val="en-US"/>
        </w:rPr>
        <w:t>2</w:t>
      </w:r>
      <w:r>
        <w:rPr>
          <w:sz w:val="28"/>
          <w:szCs w:val="28"/>
          <w:lang w:val="uk-UA"/>
        </w:rPr>
        <w:t>.</w:t>
      </w:r>
      <w:r>
        <w:rPr>
          <w:sz w:val="28"/>
          <w:szCs w:val="28"/>
          <w:lang w:val="en-US"/>
        </w:rPr>
        <w:t xml:space="preserve"> </w:t>
      </w:r>
      <w:r>
        <w:rPr>
          <w:sz w:val="28"/>
          <w:szCs w:val="28"/>
          <w:lang w:val="fr-FR"/>
        </w:rPr>
        <w:t xml:space="preserve">Endoscopie </w:t>
      </w:r>
      <w:r>
        <w:rPr>
          <w:sz w:val="28"/>
          <w:szCs w:val="28"/>
          <w:lang w:val="en-US"/>
        </w:rPr>
        <w:t>practice for upper gastrointestinal hemorrhage: differences between major teaching and community-based hospitals / Cooper O.S., Chak A., Way L.E. [</w:t>
      </w:r>
      <w:r>
        <w:rPr>
          <w:sz w:val="28"/>
          <w:szCs w:val="28"/>
          <w:lang w:val="fr-FR"/>
        </w:rPr>
        <w:t xml:space="preserve">et al.] </w:t>
      </w:r>
      <w:r>
        <w:rPr>
          <w:sz w:val="28"/>
          <w:szCs w:val="28"/>
          <w:lang w:val="en-US"/>
        </w:rPr>
        <w:t>// Gastrointest Endosc. - 1998. - Vol. 48, № 4. - P. 348-353.</w:t>
      </w:r>
    </w:p>
    <w:p w:rsidR="00A502BC" w:rsidRDefault="00A502BC" w:rsidP="00A502BC">
      <w:pPr>
        <w:shd w:val="clear" w:color="auto" w:fill="FFFFFF"/>
        <w:spacing w:before="5" w:line="360" w:lineRule="auto"/>
        <w:ind w:left="29" w:right="29" w:firstLine="667"/>
        <w:jc w:val="both"/>
        <w:rPr>
          <w:sz w:val="28"/>
          <w:szCs w:val="28"/>
          <w:lang w:val="en-US"/>
        </w:rPr>
      </w:pPr>
      <w:r>
        <w:rPr>
          <w:sz w:val="28"/>
          <w:szCs w:val="28"/>
          <w:lang w:val="uk-UA"/>
        </w:rPr>
        <w:t>10</w:t>
      </w:r>
      <w:r>
        <w:rPr>
          <w:sz w:val="28"/>
          <w:szCs w:val="28"/>
          <w:lang w:val="en-US"/>
        </w:rPr>
        <w:t>3</w:t>
      </w:r>
      <w:r>
        <w:rPr>
          <w:sz w:val="28"/>
          <w:szCs w:val="28"/>
          <w:lang w:val="uk-UA"/>
        </w:rPr>
        <w:t>.</w:t>
      </w:r>
      <w:r>
        <w:rPr>
          <w:sz w:val="28"/>
          <w:szCs w:val="28"/>
          <w:lang w:val="en-US"/>
        </w:rPr>
        <w:t xml:space="preserve"> </w:t>
      </w:r>
      <w:r>
        <w:rPr>
          <w:sz w:val="28"/>
          <w:szCs w:val="28"/>
          <w:lang w:val="fr-FR"/>
        </w:rPr>
        <w:t xml:space="preserve">Endoscopie retreatment </w:t>
      </w:r>
      <w:r>
        <w:rPr>
          <w:sz w:val="28"/>
          <w:szCs w:val="28"/>
          <w:lang w:val="en-US"/>
        </w:rPr>
        <w:t xml:space="preserve">compared with surgery in patients with recurrent bleeding after initial </w:t>
      </w:r>
      <w:r>
        <w:rPr>
          <w:sz w:val="28"/>
          <w:szCs w:val="28"/>
          <w:lang w:val="fr-FR"/>
        </w:rPr>
        <w:t xml:space="preserve">endoscopie </w:t>
      </w:r>
      <w:r>
        <w:rPr>
          <w:sz w:val="28"/>
          <w:szCs w:val="28"/>
          <w:lang w:val="en-US"/>
        </w:rPr>
        <w:t>control of bleeding ulcers / J. Y. Lau, J. J. Sung, Y. H. Lam [</w:t>
      </w:r>
      <w:r>
        <w:rPr>
          <w:sz w:val="28"/>
          <w:szCs w:val="28"/>
          <w:lang w:val="fr-FR"/>
        </w:rPr>
        <w:t xml:space="preserve">et al.] </w:t>
      </w:r>
      <w:r>
        <w:rPr>
          <w:sz w:val="28"/>
          <w:szCs w:val="28"/>
          <w:lang w:val="en-US"/>
        </w:rPr>
        <w:t>// N Engl J Med. - 1999. - Vol.340, № 3.- P. 751-756.</w:t>
      </w:r>
    </w:p>
    <w:p w:rsidR="00A502BC" w:rsidRDefault="00A502BC" w:rsidP="00A502BC">
      <w:pPr>
        <w:shd w:val="clear" w:color="auto" w:fill="FFFFFF"/>
        <w:spacing w:line="360" w:lineRule="auto"/>
        <w:ind w:left="29" w:right="24" w:firstLine="696"/>
        <w:jc w:val="both"/>
        <w:rPr>
          <w:sz w:val="28"/>
          <w:szCs w:val="28"/>
          <w:lang w:val="en-US"/>
        </w:rPr>
      </w:pPr>
      <w:r>
        <w:rPr>
          <w:sz w:val="28"/>
          <w:szCs w:val="28"/>
          <w:lang w:val="uk-UA"/>
        </w:rPr>
        <w:t>10</w:t>
      </w:r>
      <w:r>
        <w:rPr>
          <w:sz w:val="28"/>
          <w:szCs w:val="28"/>
          <w:lang w:val="en-US"/>
        </w:rPr>
        <w:t>4</w:t>
      </w:r>
      <w:r>
        <w:rPr>
          <w:sz w:val="28"/>
          <w:szCs w:val="28"/>
          <w:lang w:val="uk-UA"/>
        </w:rPr>
        <w:t>.</w:t>
      </w:r>
      <w:r>
        <w:rPr>
          <w:sz w:val="28"/>
          <w:szCs w:val="28"/>
          <w:lang w:val="en-US"/>
        </w:rPr>
        <w:t xml:space="preserve"> </w:t>
      </w:r>
      <w:r>
        <w:rPr>
          <w:sz w:val="28"/>
          <w:szCs w:val="28"/>
          <w:lang w:val="fr-FR"/>
        </w:rPr>
        <w:t xml:space="preserve">Endoscopie </w:t>
      </w:r>
      <w:r>
        <w:rPr>
          <w:sz w:val="28"/>
          <w:szCs w:val="28"/>
          <w:lang w:val="en-US"/>
        </w:rPr>
        <w:t xml:space="preserve">therapy for acute nonvariceal upper gastrointestinal hemorrhage: a meta-analysis / Cook D.J., Guyatt G.H., Salena B J., </w:t>
      </w:r>
      <w:r>
        <w:rPr>
          <w:sz w:val="28"/>
          <w:szCs w:val="28"/>
          <w:lang w:val="fr-FR"/>
        </w:rPr>
        <w:t xml:space="preserve">Laine L.A. </w:t>
      </w:r>
      <w:r>
        <w:rPr>
          <w:sz w:val="28"/>
          <w:szCs w:val="28"/>
          <w:lang w:val="en-US"/>
        </w:rPr>
        <w:t>// Gastroenterology. - 1992. - Vol. 102. - P. 139-148.</w:t>
      </w:r>
    </w:p>
    <w:p w:rsidR="00A502BC" w:rsidRDefault="00A502BC" w:rsidP="00A502BC">
      <w:pPr>
        <w:shd w:val="clear" w:color="auto" w:fill="FFFFFF"/>
        <w:spacing w:line="360" w:lineRule="auto"/>
        <w:ind w:left="38" w:firstLine="691"/>
        <w:jc w:val="both"/>
        <w:rPr>
          <w:sz w:val="28"/>
          <w:szCs w:val="28"/>
          <w:lang w:val="en-US"/>
        </w:rPr>
      </w:pPr>
      <w:r>
        <w:rPr>
          <w:sz w:val="28"/>
          <w:szCs w:val="28"/>
          <w:lang w:val="uk-UA"/>
        </w:rPr>
        <w:t>10</w:t>
      </w:r>
      <w:r>
        <w:rPr>
          <w:sz w:val="28"/>
          <w:szCs w:val="28"/>
          <w:lang w:val="en-US"/>
        </w:rPr>
        <w:t>5</w:t>
      </w:r>
      <w:r>
        <w:rPr>
          <w:sz w:val="28"/>
          <w:szCs w:val="28"/>
          <w:lang w:val="uk-UA"/>
        </w:rPr>
        <w:t xml:space="preserve">. </w:t>
      </w:r>
      <w:r>
        <w:rPr>
          <w:sz w:val="28"/>
          <w:szCs w:val="28"/>
          <w:lang w:val="en-US"/>
        </w:rPr>
        <w:t>Epidemiology and course of gastrointestinal haemorrhage in north-east Scotland /  Johnston S.J., Jones P.P., Kyle J. [</w:t>
      </w:r>
      <w:r>
        <w:rPr>
          <w:sz w:val="28"/>
          <w:szCs w:val="28"/>
          <w:lang w:val="fr-FR"/>
        </w:rPr>
        <w:t xml:space="preserve">et al.] </w:t>
      </w:r>
      <w:r>
        <w:rPr>
          <w:sz w:val="28"/>
          <w:szCs w:val="28"/>
          <w:lang w:val="en-US"/>
        </w:rPr>
        <w:t>// BMJ.- 1973. - № 3. - P.655-660.</w:t>
      </w:r>
    </w:p>
    <w:p w:rsidR="00A502BC" w:rsidRDefault="00A502BC" w:rsidP="00A502BC">
      <w:pPr>
        <w:shd w:val="clear" w:color="auto" w:fill="FFFFFF"/>
        <w:spacing w:line="360" w:lineRule="auto"/>
        <w:ind w:left="19" w:right="14" w:firstLine="715"/>
        <w:jc w:val="both"/>
        <w:rPr>
          <w:sz w:val="28"/>
          <w:szCs w:val="28"/>
          <w:lang w:val="en-US"/>
        </w:rPr>
      </w:pPr>
      <w:r>
        <w:rPr>
          <w:sz w:val="28"/>
          <w:szCs w:val="28"/>
          <w:lang w:val="uk-UA"/>
        </w:rPr>
        <w:t>10</w:t>
      </w:r>
      <w:r>
        <w:rPr>
          <w:sz w:val="28"/>
          <w:szCs w:val="28"/>
          <w:lang w:val="en-US"/>
        </w:rPr>
        <w:t>6</w:t>
      </w:r>
      <w:r>
        <w:rPr>
          <w:sz w:val="28"/>
          <w:szCs w:val="28"/>
          <w:lang w:val="uk-UA"/>
        </w:rPr>
        <w:t xml:space="preserve">. </w:t>
      </w:r>
      <w:r>
        <w:rPr>
          <w:sz w:val="28"/>
          <w:szCs w:val="28"/>
          <w:lang w:val="en-US"/>
        </w:rPr>
        <w:t xml:space="preserve">Factors associated with failed </w:t>
      </w:r>
      <w:r>
        <w:rPr>
          <w:sz w:val="28"/>
          <w:szCs w:val="28"/>
          <w:lang w:val="fr-FR"/>
        </w:rPr>
        <w:t xml:space="preserve">endoscopie </w:t>
      </w:r>
      <w:r>
        <w:rPr>
          <w:sz w:val="28"/>
          <w:szCs w:val="28"/>
          <w:lang w:val="en-US"/>
        </w:rPr>
        <w:t>injection therapy for bleeding peptic ulcers /  K. Thomopoulos, V. Nikolopoulou, E. Katsakoulis [</w:t>
      </w:r>
      <w:r>
        <w:rPr>
          <w:sz w:val="28"/>
          <w:szCs w:val="28"/>
          <w:lang w:val="fr-FR"/>
        </w:rPr>
        <w:t xml:space="preserve">et al.] </w:t>
      </w:r>
      <w:r>
        <w:rPr>
          <w:sz w:val="28"/>
          <w:szCs w:val="28"/>
          <w:lang w:val="en-US"/>
        </w:rPr>
        <w:t>// Endoscopy. - 1999. - Vol.31, Suppl. l. - P.65-68.</w:t>
      </w:r>
    </w:p>
    <w:p w:rsidR="00A502BC" w:rsidRDefault="00A502BC" w:rsidP="00A502BC">
      <w:pPr>
        <w:shd w:val="clear" w:color="auto" w:fill="FFFFFF"/>
        <w:spacing w:line="360" w:lineRule="auto"/>
        <w:ind w:left="10" w:right="24" w:firstLine="720"/>
        <w:jc w:val="both"/>
        <w:rPr>
          <w:sz w:val="28"/>
          <w:szCs w:val="28"/>
          <w:lang w:val="en-US"/>
        </w:rPr>
      </w:pPr>
      <w:r>
        <w:rPr>
          <w:sz w:val="28"/>
          <w:szCs w:val="28"/>
          <w:lang w:val="uk-UA"/>
        </w:rPr>
        <w:t>10</w:t>
      </w:r>
      <w:r>
        <w:rPr>
          <w:sz w:val="28"/>
          <w:szCs w:val="28"/>
          <w:lang w:val="en-US"/>
        </w:rPr>
        <w:t>7</w:t>
      </w:r>
      <w:r>
        <w:rPr>
          <w:sz w:val="28"/>
          <w:szCs w:val="28"/>
          <w:lang w:val="uk-UA"/>
        </w:rPr>
        <w:t>.</w:t>
      </w:r>
      <w:r>
        <w:rPr>
          <w:sz w:val="28"/>
          <w:szCs w:val="28"/>
          <w:lang w:val="en-US"/>
        </w:rPr>
        <w:t xml:space="preserve"> Fleischer D. Etiology and prevalence of severe persistent upper gastrointestinal bleeding / D. Fleischer // Gastroenterology.- 1983. - Vol.84, № 3. - P. 538-543.</w:t>
      </w:r>
    </w:p>
    <w:p w:rsidR="00A502BC" w:rsidRDefault="00A502BC" w:rsidP="00A502BC">
      <w:pPr>
        <w:shd w:val="clear" w:color="auto" w:fill="FFFFFF"/>
        <w:spacing w:line="360" w:lineRule="auto"/>
        <w:ind w:left="43" w:right="14" w:firstLine="706"/>
        <w:jc w:val="both"/>
        <w:rPr>
          <w:sz w:val="28"/>
          <w:szCs w:val="28"/>
          <w:lang w:val="en-US"/>
        </w:rPr>
      </w:pPr>
      <w:r>
        <w:rPr>
          <w:sz w:val="28"/>
          <w:szCs w:val="28"/>
          <w:lang w:val="uk-UA"/>
        </w:rPr>
        <w:t>10</w:t>
      </w:r>
      <w:r>
        <w:rPr>
          <w:sz w:val="28"/>
          <w:szCs w:val="28"/>
          <w:lang w:val="en-US"/>
        </w:rPr>
        <w:t>8</w:t>
      </w:r>
      <w:r>
        <w:rPr>
          <w:sz w:val="28"/>
          <w:szCs w:val="28"/>
          <w:lang w:val="uk-UA"/>
        </w:rPr>
        <w:t xml:space="preserve">. </w:t>
      </w:r>
      <w:r>
        <w:rPr>
          <w:sz w:val="28"/>
          <w:szCs w:val="28"/>
          <w:lang w:val="en-US"/>
        </w:rPr>
        <w:t>Forrest J .A. H. Endoscopy in gastrointestinal bleeding / J. A. H. Forrest, N. D. C. Finlay, D. J. C. Shearman // Lancet. - 1974. - № 2. - P. 394-397.</w:t>
      </w:r>
    </w:p>
    <w:p w:rsidR="00A502BC" w:rsidRDefault="00A502BC" w:rsidP="00A502BC">
      <w:pPr>
        <w:shd w:val="clear" w:color="auto" w:fill="FFFFFF"/>
        <w:spacing w:line="360" w:lineRule="auto"/>
        <w:ind w:left="58" w:firstLine="677"/>
        <w:jc w:val="both"/>
        <w:rPr>
          <w:sz w:val="28"/>
          <w:szCs w:val="28"/>
          <w:lang w:val="en-US"/>
        </w:rPr>
      </w:pPr>
      <w:r>
        <w:rPr>
          <w:sz w:val="28"/>
          <w:szCs w:val="28"/>
          <w:lang w:val="uk-UA"/>
        </w:rPr>
        <w:lastRenderedPageBreak/>
        <w:t>10</w:t>
      </w:r>
      <w:r>
        <w:rPr>
          <w:sz w:val="28"/>
          <w:szCs w:val="28"/>
          <w:lang w:val="en-US"/>
        </w:rPr>
        <w:t>9</w:t>
      </w:r>
      <w:r>
        <w:rPr>
          <w:sz w:val="28"/>
          <w:szCs w:val="28"/>
          <w:lang w:val="uk-UA"/>
        </w:rPr>
        <w:t>.</w:t>
      </w:r>
      <w:r>
        <w:rPr>
          <w:sz w:val="28"/>
          <w:szCs w:val="28"/>
          <w:lang w:val="en-US"/>
        </w:rPr>
        <w:t xml:space="preserve"> Freitas D. Controlled trial of liquid monopolar electrocoagulation in bleeding peptic ulcers / D. Freitas, A. Donato, J. G. Monteiro // Am J Gastroenterol. - 1985. - Vol. 80, № 7. - P. 853-857.</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110. Griffin M. R. Epidemiologi of nonsteroidal anti-inflammatory drug-associated gastrointestinal injuri. / M. R. Griffin // Ibid. – 23. – P. 9-12.</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111. Guslandi M. Gastric mucosal defences in the elderly / M. Guslandi, A. Pellegrini, M. Sorghi // Gerontology.— 1999.— Vol. 45, № 4.— P. 206—208.</w:t>
      </w:r>
    </w:p>
    <w:p w:rsidR="00A502BC" w:rsidRDefault="00A502BC" w:rsidP="00A502BC">
      <w:pPr>
        <w:shd w:val="clear" w:color="auto" w:fill="FFFFFF"/>
        <w:spacing w:line="360" w:lineRule="auto"/>
        <w:ind w:left="43" w:right="10" w:firstLine="691"/>
        <w:jc w:val="both"/>
        <w:rPr>
          <w:sz w:val="28"/>
          <w:szCs w:val="28"/>
          <w:lang w:val="en-US"/>
        </w:rPr>
      </w:pPr>
      <w:r>
        <w:rPr>
          <w:sz w:val="28"/>
          <w:szCs w:val="28"/>
          <w:lang w:val="uk-UA"/>
        </w:rPr>
        <w:t xml:space="preserve">112. </w:t>
      </w:r>
      <w:r>
        <w:rPr>
          <w:sz w:val="28"/>
          <w:szCs w:val="28"/>
          <w:lang w:val="en-US"/>
        </w:rPr>
        <w:t xml:space="preserve">Hachisu T. Evaluation of </w:t>
      </w:r>
      <w:r>
        <w:rPr>
          <w:sz w:val="28"/>
          <w:szCs w:val="28"/>
          <w:lang w:val="fr-FR"/>
        </w:rPr>
        <w:t xml:space="preserve">endoscopie </w:t>
      </w:r>
      <w:r>
        <w:rPr>
          <w:sz w:val="28"/>
          <w:szCs w:val="28"/>
          <w:lang w:val="en-US"/>
        </w:rPr>
        <w:t>hemostasis using an improved clipping apparatus / T.  Hachisu // Surg Endosc. - 1988. - № 2. - P. 13-17.</w:t>
      </w:r>
    </w:p>
    <w:p w:rsidR="00A502BC" w:rsidRDefault="00A502BC" w:rsidP="00A502BC">
      <w:pPr>
        <w:shd w:val="clear" w:color="auto" w:fill="FFFFFF"/>
        <w:spacing w:line="360" w:lineRule="auto"/>
        <w:ind w:left="5" w:right="29" w:firstLine="703"/>
        <w:jc w:val="both"/>
        <w:rPr>
          <w:sz w:val="28"/>
          <w:szCs w:val="28"/>
          <w:lang w:val="uk-UA"/>
        </w:rPr>
      </w:pPr>
      <w:r>
        <w:rPr>
          <w:sz w:val="28"/>
          <w:szCs w:val="28"/>
          <w:lang w:val="uk-UA"/>
        </w:rPr>
        <w:t xml:space="preserve">113. </w:t>
      </w:r>
      <w:r>
        <w:rPr>
          <w:sz w:val="28"/>
          <w:szCs w:val="28"/>
          <w:lang w:val="en-US"/>
        </w:rPr>
        <w:t xml:space="preserve">Hayashi </w:t>
      </w:r>
      <w:r>
        <w:rPr>
          <w:sz w:val="28"/>
          <w:szCs w:val="28"/>
          <w:lang w:val="fr-FR"/>
        </w:rPr>
        <w:t xml:space="preserve">T. </w:t>
      </w:r>
      <w:r>
        <w:rPr>
          <w:sz w:val="28"/>
          <w:szCs w:val="28"/>
          <w:lang w:val="en-US"/>
        </w:rPr>
        <w:t>The study on staunch clip for the treatment by endoscopy /  T. Hayashi</w:t>
      </w:r>
      <w:r>
        <w:rPr>
          <w:sz w:val="28"/>
          <w:szCs w:val="28"/>
          <w:lang w:val="fr-FR"/>
        </w:rPr>
        <w:t xml:space="preserve">, M. </w:t>
      </w:r>
      <w:r>
        <w:rPr>
          <w:sz w:val="28"/>
          <w:szCs w:val="28"/>
          <w:lang w:val="en-US"/>
        </w:rPr>
        <w:t>Yonezawa, T. Kawabara // Gastroenterol Endosc. - 1975. - Vol. 17, № 1.- P. 92-101.</w:t>
      </w:r>
    </w:p>
    <w:p w:rsidR="00A502BC" w:rsidRDefault="00A502BC" w:rsidP="00A502BC">
      <w:pPr>
        <w:shd w:val="clear" w:color="auto" w:fill="FFFFFF"/>
        <w:spacing w:line="360" w:lineRule="auto"/>
        <w:ind w:left="10" w:right="29" w:firstLine="710"/>
        <w:jc w:val="both"/>
        <w:rPr>
          <w:sz w:val="28"/>
          <w:szCs w:val="28"/>
          <w:lang w:val="en-US"/>
        </w:rPr>
      </w:pPr>
      <w:r>
        <w:rPr>
          <w:sz w:val="28"/>
          <w:szCs w:val="28"/>
          <w:lang w:val="uk-UA"/>
        </w:rPr>
        <w:t>114.</w:t>
      </w:r>
      <w:r>
        <w:rPr>
          <w:sz w:val="28"/>
          <w:szCs w:val="28"/>
          <w:lang w:val="en-US"/>
        </w:rPr>
        <w:t xml:space="preserve"> Henry D. Meta-analysis workshop in upper gastrointestinal hemorrhage / D. Henry, D. Cook // Gastroenterology. - 1991. -Vol.100, № 8. - P. 1481-1482.</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115. How to determine the diagnosis of Helicobacter pylori infection in the elderly / Montaudon N., Dertheil S., Broutet N. [et al.] // Revue Med. Interne.— 2001.— Vol. 22, № 4.— P. 339-347.</w:t>
      </w:r>
    </w:p>
    <w:p w:rsidR="00A502BC" w:rsidRDefault="00A502BC" w:rsidP="00A502BC">
      <w:pPr>
        <w:shd w:val="clear" w:color="auto" w:fill="FFFFFF"/>
        <w:spacing w:line="360" w:lineRule="auto"/>
        <w:ind w:left="14" w:right="5" w:firstLine="691"/>
        <w:jc w:val="both"/>
        <w:rPr>
          <w:sz w:val="28"/>
          <w:szCs w:val="28"/>
          <w:lang w:val="en-US"/>
        </w:rPr>
      </w:pPr>
      <w:r>
        <w:rPr>
          <w:sz w:val="28"/>
          <w:szCs w:val="28"/>
          <w:lang w:val="uk-UA"/>
        </w:rPr>
        <w:t>116.</w:t>
      </w:r>
      <w:r>
        <w:rPr>
          <w:sz w:val="28"/>
          <w:szCs w:val="28"/>
          <w:lang w:val="en-US"/>
        </w:rPr>
        <w:t xml:space="preserve"> Incidence of and mortality from acute upper gastrointestinal haemorrhage in the United Kingdom /  T. A. Rockall, R. F. A Logan, H. B. Devlin, T. C. Northfield // BMJ. - 1995. -Vol. 311. - P. 222-226.</w:t>
      </w:r>
    </w:p>
    <w:p w:rsidR="00A502BC" w:rsidRDefault="00A502BC" w:rsidP="00A502BC">
      <w:pPr>
        <w:shd w:val="clear" w:color="auto" w:fill="FFFFFF"/>
        <w:spacing w:line="360" w:lineRule="auto"/>
        <w:ind w:left="34" w:firstLine="701"/>
        <w:jc w:val="both"/>
        <w:rPr>
          <w:sz w:val="28"/>
          <w:szCs w:val="28"/>
          <w:lang w:val="en-US"/>
        </w:rPr>
      </w:pPr>
      <w:r>
        <w:rPr>
          <w:sz w:val="28"/>
          <w:szCs w:val="28"/>
          <w:lang w:val="uk-UA"/>
        </w:rPr>
        <w:t>117.</w:t>
      </w:r>
      <w:r>
        <w:rPr>
          <w:sz w:val="28"/>
          <w:szCs w:val="28"/>
          <w:lang w:val="en-US"/>
        </w:rPr>
        <w:t xml:space="preserve"> Irich C.D. Prognostic importance of the densely adherent clot in bleeding peptic ulcer disease (PUD), a 4-year retrospective review of the Mayo Clinic experience / C. D. Irich, C. J. Gostout, R. K. Balm // Gastrointest Endosc. - 1994. - Vol. 40, № 1.- P. 89-91.</w:t>
      </w:r>
    </w:p>
    <w:p w:rsidR="00A502BC" w:rsidRDefault="00A502BC" w:rsidP="00A502BC">
      <w:pPr>
        <w:shd w:val="clear" w:color="auto" w:fill="FFFFFF"/>
        <w:spacing w:line="360" w:lineRule="auto"/>
        <w:ind w:left="14" w:right="14" w:firstLine="701"/>
        <w:jc w:val="both"/>
        <w:rPr>
          <w:sz w:val="28"/>
          <w:szCs w:val="28"/>
          <w:lang w:val="en-US"/>
        </w:rPr>
      </w:pPr>
      <w:r>
        <w:rPr>
          <w:sz w:val="28"/>
          <w:szCs w:val="28"/>
          <w:lang w:val="uk-UA"/>
        </w:rPr>
        <w:t>118.</w:t>
      </w:r>
      <w:r>
        <w:rPr>
          <w:sz w:val="28"/>
          <w:szCs w:val="28"/>
          <w:lang w:val="en-US"/>
        </w:rPr>
        <w:t xml:space="preserve"> Jensen D.M. </w:t>
      </w:r>
      <w:r>
        <w:rPr>
          <w:sz w:val="28"/>
          <w:szCs w:val="28"/>
          <w:lang w:val="fr-FR"/>
        </w:rPr>
        <w:t xml:space="preserve">Endoscopie </w:t>
      </w:r>
      <w:r>
        <w:rPr>
          <w:sz w:val="28"/>
          <w:szCs w:val="28"/>
          <w:lang w:val="en-US"/>
        </w:rPr>
        <w:t>control of nonvariceal upper gastrointestinal hemorrhage. / D. M.  Jensen // Textbook of gastroenterology. - Phildelphia: Lippincott Williams and Wilkins. - 1999. - P. 2857-2879.</w:t>
      </w:r>
    </w:p>
    <w:p w:rsidR="00A502BC" w:rsidRDefault="00A502BC" w:rsidP="00A502BC">
      <w:pPr>
        <w:shd w:val="clear" w:color="auto" w:fill="FFFFFF"/>
        <w:spacing w:line="360" w:lineRule="auto"/>
        <w:ind w:left="24" w:right="43" w:firstLine="696"/>
        <w:jc w:val="both"/>
        <w:rPr>
          <w:sz w:val="28"/>
          <w:szCs w:val="28"/>
          <w:lang w:val="en-US"/>
        </w:rPr>
      </w:pPr>
      <w:r>
        <w:rPr>
          <w:sz w:val="28"/>
          <w:szCs w:val="28"/>
          <w:lang w:val="uk-UA"/>
        </w:rPr>
        <w:t>119.</w:t>
      </w:r>
      <w:r>
        <w:rPr>
          <w:sz w:val="28"/>
          <w:szCs w:val="28"/>
          <w:lang w:val="en-US"/>
        </w:rPr>
        <w:t xml:space="preserve"> Johnston J.H. </w:t>
      </w:r>
      <w:r>
        <w:rPr>
          <w:sz w:val="28"/>
          <w:szCs w:val="28"/>
          <w:lang w:val="fr-FR"/>
        </w:rPr>
        <w:t xml:space="preserve">Endoscopie </w:t>
      </w:r>
      <w:r>
        <w:rPr>
          <w:sz w:val="28"/>
          <w:szCs w:val="28"/>
          <w:lang w:val="en-US"/>
        </w:rPr>
        <w:t>risk factors for bleeding peptic ulcer / J. H.  Johnston // Gastrointest Endosc. - 1990. - Vol. 36, № 1. - P. 16-20.</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lastRenderedPageBreak/>
        <w:t>120. Kemppainen H. Clinical presentation of peptic ulcer in the elderly / H.  Kemppainen, I. Raiha, L. Sourander // Gerontology. — 1997.— Vol. 43, N 5.— P. 283—288.</w:t>
      </w:r>
    </w:p>
    <w:p w:rsidR="00A502BC" w:rsidRDefault="00A502BC" w:rsidP="00A502BC">
      <w:pPr>
        <w:shd w:val="clear" w:color="auto" w:fill="FFFFFF"/>
        <w:spacing w:line="360" w:lineRule="auto"/>
        <w:ind w:right="53" w:firstLine="682"/>
        <w:jc w:val="both"/>
        <w:rPr>
          <w:sz w:val="28"/>
          <w:szCs w:val="28"/>
          <w:lang w:val="en-US"/>
        </w:rPr>
      </w:pPr>
      <w:r>
        <w:rPr>
          <w:sz w:val="28"/>
          <w:szCs w:val="28"/>
          <w:lang w:val="uk-UA"/>
        </w:rPr>
        <w:t>121.</w:t>
      </w:r>
      <w:r>
        <w:rPr>
          <w:sz w:val="28"/>
          <w:szCs w:val="28"/>
          <w:lang w:val="en-US"/>
        </w:rPr>
        <w:t xml:space="preserve"> </w:t>
      </w:r>
      <w:r>
        <w:rPr>
          <w:sz w:val="28"/>
          <w:szCs w:val="28"/>
          <w:lang w:val="fr-FR"/>
        </w:rPr>
        <w:t xml:space="preserve">Laine L. </w:t>
      </w:r>
      <w:r>
        <w:rPr>
          <w:sz w:val="28"/>
          <w:szCs w:val="28"/>
          <w:lang w:val="en-US"/>
        </w:rPr>
        <w:t xml:space="preserve">Bleeding peptic ulcer / L. </w:t>
      </w:r>
      <w:r>
        <w:rPr>
          <w:sz w:val="28"/>
          <w:szCs w:val="28"/>
          <w:lang w:val="fr-FR"/>
        </w:rPr>
        <w:t xml:space="preserve">Laine, W. L. Peterson </w:t>
      </w:r>
      <w:r>
        <w:rPr>
          <w:sz w:val="28"/>
          <w:szCs w:val="28"/>
          <w:lang w:val="en-US"/>
        </w:rPr>
        <w:t>// N Engl J Med. - 1994. -Vol. 331,</w:t>
      </w:r>
      <w:r>
        <w:rPr>
          <w:sz w:val="28"/>
          <w:szCs w:val="28"/>
          <w:lang w:val="uk-UA"/>
        </w:rPr>
        <w:t xml:space="preserve"> </w:t>
      </w:r>
      <w:r>
        <w:rPr>
          <w:sz w:val="28"/>
          <w:szCs w:val="28"/>
          <w:lang w:val="en-US"/>
        </w:rPr>
        <w:t>№ 3.- P. 717-727.</w:t>
      </w:r>
    </w:p>
    <w:p w:rsidR="00A502BC" w:rsidRDefault="00A502BC" w:rsidP="00A502BC">
      <w:pPr>
        <w:shd w:val="clear" w:color="auto" w:fill="FFFFFF"/>
        <w:spacing w:line="360" w:lineRule="auto"/>
        <w:ind w:left="24" w:right="29" w:firstLine="643"/>
        <w:jc w:val="both"/>
        <w:rPr>
          <w:sz w:val="28"/>
          <w:szCs w:val="28"/>
          <w:lang w:val="en-US"/>
        </w:rPr>
      </w:pPr>
      <w:r>
        <w:rPr>
          <w:sz w:val="28"/>
          <w:szCs w:val="28"/>
          <w:lang w:val="uk-UA"/>
        </w:rPr>
        <w:t xml:space="preserve">122. </w:t>
      </w:r>
      <w:r>
        <w:rPr>
          <w:sz w:val="28"/>
          <w:szCs w:val="28"/>
          <w:lang w:val="fr-FR"/>
        </w:rPr>
        <w:t xml:space="preserve">Laine </w:t>
      </w:r>
      <w:r>
        <w:rPr>
          <w:sz w:val="28"/>
          <w:szCs w:val="28"/>
          <w:lang w:val="en-US"/>
        </w:rPr>
        <w:t>L. Multipolar electrocoagulation in the treatment of active upper gastrointestinal tract haemorrhage. A prospective controlled trial / L. Laine // N Engl J Med. - 1987. - Vol.316, № 8. - P. 1613-1617.</w:t>
      </w:r>
    </w:p>
    <w:p w:rsidR="00A502BC" w:rsidRDefault="00A502BC" w:rsidP="00A502BC">
      <w:pPr>
        <w:shd w:val="clear" w:color="auto" w:fill="FFFFFF"/>
        <w:spacing w:line="360" w:lineRule="auto"/>
        <w:ind w:left="38" w:firstLine="696"/>
        <w:jc w:val="both"/>
        <w:rPr>
          <w:sz w:val="28"/>
          <w:szCs w:val="28"/>
          <w:lang w:val="en-US"/>
        </w:rPr>
      </w:pPr>
      <w:r>
        <w:rPr>
          <w:sz w:val="28"/>
          <w:szCs w:val="28"/>
          <w:lang w:val="uk-UA"/>
        </w:rPr>
        <w:t>123.</w:t>
      </w:r>
      <w:r>
        <w:rPr>
          <w:sz w:val="28"/>
          <w:szCs w:val="28"/>
          <w:lang w:val="en-US"/>
        </w:rPr>
        <w:t xml:space="preserve"> </w:t>
      </w:r>
      <w:r>
        <w:rPr>
          <w:sz w:val="28"/>
          <w:szCs w:val="28"/>
          <w:lang w:val="fr-FR"/>
        </w:rPr>
        <w:t xml:space="preserve">Laine </w:t>
      </w:r>
      <w:r>
        <w:rPr>
          <w:sz w:val="28"/>
          <w:szCs w:val="28"/>
          <w:lang w:val="en-US"/>
        </w:rPr>
        <w:t xml:space="preserve">L. Randomized trial of normal saline solution injection versus bipolar electrocoagulation for treatment of patients with high-risk bleeding ulcers: Is local tamponade enough? / L. </w:t>
      </w:r>
      <w:r>
        <w:rPr>
          <w:sz w:val="28"/>
          <w:szCs w:val="28"/>
          <w:lang w:val="fr-FR"/>
        </w:rPr>
        <w:t>Laine</w:t>
      </w:r>
      <w:r>
        <w:rPr>
          <w:sz w:val="28"/>
          <w:szCs w:val="28"/>
          <w:lang w:val="en-US"/>
        </w:rPr>
        <w:t>, R. Estrada // Gastrointest Endosc. - 2002. -Vol.55, № 1.- P. 6-10.</w:t>
      </w:r>
    </w:p>
    <w:p w:rsidR="00A502BC" w:rsidRDefault="00A502BC" w:rsidP="00A502BC">
      <w:pPr>
        <w:shd w:val="clear" w:color="auto" w:fill="FFFFFF"/>
        <w:spacing w:line="360" w:lineRule="auto"/>
        <w:ind w:left="19" w:right="5" w:firstLine="691"/>
        <w:jc w:val="both"/>
        <w:rPr>
          <w:sz w:val="28"/>
          <w:szCs w:val="28"/>
          <w:lang w:val="en-US"/>
        </w:rPr>
      </w:pPr>
      <w:r>
        <w:rPr>
          <w:sz w:val="28"/>
          <w:szCs w:val="28"/>
          <w:lang w:val="uk-UA"/>
        </w:rPr>
        <w:t>124.</w:t>
      </w:r>
      <w:r>
        <w:rPr>
          <w:sz w:val="28"/>
          <w:szCs w:val="28"/>
          <w:lang w:val="en-US"/>
        </w:rPr>
        <w:t xml:space="preserve"> </w:t>
      </w:r>
      <w:r>
        <w:rPr>
          <w:sz w:val="28"/>
          <w:szCs w:val="28"/>
          <w:lang w:val="fr-FR"/>
        </w:rPr>
        <w:t xml:space="preserve">Lin </w:t>
      </w:r>
      <w:r>
        <w:rPr>
          <w:sz w:val="28"/>
          <w:szCs w:val="28"/>
          <w:lang w:val="en-US"/>
        </w:rPr>
        <w:t xml:space="preserve">H. J. Is </w:t>
      </w:r>
      <w:r>
        <w:rPr>
          <w:sz w:val="28"/>
          <w:szCs w:val="28"/>
          <w:lang w:val="fr-FR"/>
        </w:rPr>
        <w:t xml:space="preserve">sclérosant </w:t>
      </w:r>
      <w:r>
        <w:rPr>
          <w:sz w:val="28"/>
          <w:szCs w:val="28"/>
          <w:lang w:val="en-US"/>
        </w:rPr>
        <w:t xml:space="preserve">injection mandatory after an epinephrine injection for arrest of peptic ulcer haemorrhage? A prospective, randomized, comparative study / H. J. </w:t>
      </w:r>
      <w:r>
        <w:rPr>
          <w:sz w:val="28"/>
          <w:szCs w:val="28"/>
          <w:lang w:val="fr-FR"/>
        </w:rPr>
        <w:t>Lin</w:t>
      </w:r>
      <w:r>
        <w:rPr>
          <w:sz w:val="28"/>
          <w:szCs w:val="28"/>
          <w:lang w:val="en-US"/>
        </w:rPr>
        <w:t>, C. L. Perng, S. D. Lee // Gut. - 1993. - Vol. 34, № 9. - P. 1182-1185.</w:t>
      </w:r>
    </w:p>
    <w:p w:rsidR="00A502BC" w:rsidRDefault="00A502BC" w:rsidP="00A502BC">
      <w:pPr>
        <w:shd w:val="clear" w:color="auto" w:fill="FFFFFF"/>
        <w:spacing w:line="360" w:lineRule="auto"/>
        <w:ind w:left="34" w:right="19" w:firstLine="686"/>
        <w:jc w:val="both"/>
        <w:rPr>
          <w:sz w:val="28"/>
          <w:szCs w:val="28"/>
          <w:lang w:val="en-US"/>
        </w:rPr>
      </w:pPr>
      <w:r>
        <w:rPr>
          <w:sz w:val="28"/>
          <w:szCs w:val="28"/>
          <w:lang w:val="uk-UA"/>
        </w:rPr>
        <w:t xml:space="preserve">125. </w:t>
      </w:r>
      <w:r>
        <w:rPr>
          <w:sz w:val="28"/>
          <w:szCs w:val="28"/>
          <w:lang w:val="en-US"/>
        </w:rPr>
        <w:t xml:space="preserve">Loizou L.A. </w:t>
      </w:r>
      <w:r>
        <w:rPr>
          <w:sz w:val="28"/>
          <w:szCs w:val="28"/>
          <w:lang w:val="fr-FR"/>
        </w:rPr>
        <w:t xml:space="preserve">Endoscopie </w:t>
      </w:r>
      <w:r>
        <w:rPr>
          <w:sz w:val="28"/>
          <w:szCs w:val="28"/>
          <w:lang w:val="en-US"/>
        </w:rPr>
        <w:t xml:space="preserve">treatment for bleeding peptic ulcers: randomized comparison of adrenaline injection and adrenaline injection + Nd:YAG laser </w:t>
      </w:r>
      <w:r>
        <w:rPr>
          <w:sz w:val="28"/>
          <w:szCs w:val="28"/>
          <w:lang w:val="fr-FR"/>
        </w:rPr>
        <w:t xml:space="preserve">photocoagulation / L. A. </w:t>
      </w:r>
      <w:r>
        <w:rPr>
          <w:sz w:val="28"/>
          <w:szCs w:val="28"/>
          <w:lang w:val="en-US"/>
        </w:rPr>
        <w:t>Loizou, S. G. Bown // Gut. - 1991. - Vol.32, № 10.- P. 1100-1103.</w:t>
      </w:r>
    </w:p>
    <w:p w:rsidR="00A502BC" w:rsidRDefault="00A502BC" w:rsidP="00A502BC">
      <w:pPr>
        <w:shd w:val="clear" w:color="auto" w:fill="FFFFFF"/>
        <w:spacing w:line="360" w:lineRule="auto"/>
        <w:ind w:left="10" w:right="29" w:firstLine="682"/>
        <w:jc w:val="both"/>
        <w:rPr>
          <w:sz w:val="28"/>
          <w:szCs w:val="28"/>
          <w:lang w:val="en-US"/>
        </w:rPr>
      </w:pPr>
      <w:r>
        <w:rPr>
          <w:sz w:val="28"/>
          <w:szCs w:val="28"/>
          <w:lang w:val="uk-UA"/>
        </w:rPr>
        <w:t>126.</w:t>
      </w:r>
      <w:r>
        <w:rPr>
          <w:sz w:val="28"/>
          <w:szCs w:val="28"/>
          <w:lang w:val="en-US"/>
        </w:rPr>
        <w:t xml:space="preserve"> Natural history of bleeding peptic ulcers with a tightly adherent blood clot: a prospective observation / H. J. </w:t>
      </w:r>
      <w:r>
        <w:rPr>
          <w:sz w:val="28"/>
          <w:szCs w:val="28"/>
          <w:lang w:val="fr-FR"/>
        </w:rPr>
        <w:t>Lin</w:t>
      </w:r>
      <w:r>
        <w:rPr>
          <w:sz w:val="28"/>
          <w:szCs w:val="28"/>
          <w:lang w:val="en-US"/>
        </w:rPr>
        <w:t xml:space="preserve">, K. </w:t>
      </w:r>
      <w:r>
        <w:rPr>
          <w:sz w:val="28"/>
          <w:szCs w:val="28"/>
          <w:lang w:val="fr-FR"/>
        </w:rPr>
        <w:t>Wang</w:t>
      </w:r>
      <w:r>
        <w:rPr>
          <w:sz w:val="28"/>
          <w:szCs w:val="28"/>
          <w:lang w:val="en-US"/>
        </w:rPr>
        <w:t>, C. L. Perng [</w:t>
      </w:r>
      <w:r>
        <w:rPr>
          <w:sz w:val="28"/>
          <w:szCs w:val="28"/>
          <w:lang w:val="fr-FR"/>
        </w:rPr>
        <w:t xml:space="preserve">et al.] </w:t>
      </w:r>
      <w:r>
        <w:rPr>
          <w:sz w:val="28"/>
          <w:szCs w:val="28"/>
          <w:lang w:val="en-US"/>
        </w:rPr>
        <w:t>// Gastrointest Endosc. - 1996. - Vol. 43, № 5. - P. 470-473.</w:t>
      </w:r>
    </w:p>
    <w:p w:rsidR="00A502BC" w:rsidRDefault="00A502BC" w:rsidP="00A502BC">
      <w:pPr>
        <w:shd w:val="clear" w:color="auto" w:fill="FFFFFF"/>
        <w:spacing w:line="360" w:lineRule="auto"/>
        <w:ind w:left="29" w:right="38" w:firstLine="696"/>
        <w:jc w:val="both"/>
        <w:rPr>
          <w:sz w:val="28"/>
          <w:szCs w:val="28"/>
          <w:lang w:val="fr-FR"/>
        </w:rPr>
      </w:pPr>
      <w:r>
        <w:rPr>
          <w:sz w:val="28"/>
          <w:szCs w:val="28"/>
          <w:lang w:val="uk-UA"/>
        </w:rPr>
        <w:t xml:space="preserve">127. </w:t>
      </w:r>
      <w:r>
        <w:rPr>
          <w:sz w:val="28"/>
          <w:szCs w:val="28"/>
          <w:lang w:val="fr-FR"/>
        </w:rPr>
        <w:t>Neodymium yttrium aluminium garnet laser photocoagulation for major haemorrhage from peptic ulcers and single vessels: A single blind controlled study / MacLeod I.A., Mills P.R., MacKenzie J.F. [et al.] // BMJ. - 1983. - Vol. 286. - P. 345-348.</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128. Open access endoscopy: a large_scale analisis of its use in dispeptic patients / C. Mansi, G. G. Mela, V. Savarino [et al.] // J. Clin. Gastroenterol.— 1993.— Vol. 16, № 2.— P. 149-154.</w:t>
      </w:r>
    </w:p>
    <w:p w:rsidR="00A502BC" w:rsidRDefault="00A502BC" w:rsidP="00A502BC">
      <w:pPr>
        <w:shd w:val="clear" w:color="auto" w:fill="FFFFFF"/>
        <w:spacing w:line="360" w:lineRule="auto"/>
        <w:ind w:left="24" w:right="29" w:firstLine="720"/>
        <w:jc w:val="both"/>
        <w:rPr>
          <w:sz w:val="28"/>
          <w:szCs w:val="28"/>
          <w:lang w:val="en-US"/>
        </w:rPr>
      </w:pPr>
      <w:r>
        <w:rPr>
          <w:sz w:val="28"/>
          <w:szCs w:val="28"/>
          <w:lang w:val="uk-UA"/>
        </w:rPr>
        <w:lastRenderedPageBreak/>
        <w:t>129.</w:t>
      </w:r>
      <w:r>
        <w:rPr>
          <w:sz w:val="28"/>
          <w:szCs w:val="28"/>
          <w:lang w:val="en-US"/>
        </w:rPr>
        <w:t xml:space="preserve"> </w:t>
      </w:r>
      <w:r>
        <w:rPr>
          <w:sz w:val="28"/>
          <w:szCs w:val="28"/>
          <w:lang w:val="fr-FR"/>
        </w:rPr>
        <w:t xml:space="preserve">Panés J. </w:t>
      </w:r>
      <w:r>
        <w:rPr>
          <w:sz w:val="28"/>
          <w:szCs w:val="28"/>
          <w:lang w:val="en-US"/>
        </w:rPr>
        <w:t xml:space="preserve">Randomized comparison of </w:t>
      </w:r>
      <w:r>
        <w:rPr>
          <w:sz w:val="28"/>
          <w:szCs w:val="28"/>
          <w:lang w:val="fr-FR"/>
        </w:rPr>
        <w:t xml:space="preserve">endoscopie </w:t>
      </w:r>
      <w:r>
        <w:rPr>
          <w:sz w:val="28"/>
          <w:szCs w:val="28"/>
          <w:lang w:val="en-US"/>
        </w:rPr>
        <w:t xml:space="preserve">microwave coagulation and </w:t>
      </w:r>
      <w:r>
        <w:rPr>
          <w:sz w:val="28"/>
          <w:szCs w:val="28"/>
          <w:lang w:val="fr-FR"/>
        </w:rPr>
        <w:t xml:space="preserve">endoscopie </w:t>
      </w:r>
      <w:r>
        <w:rPr>
          <w:sz w:val="28"/>
          <w:szCs w:val="28"/>
          <w:lang w:val="en-US"/>
        </w:rPr>
        <w:t xml:space="preserve">sclerosis in the treatment of bleeding peptic ulcers / J. </w:t>
      </w:r>
      <w:r>
        <w:rPr>
          <w:sz w:val="28"/>
          <w:szCs w:val="28"/>
          <w:lang w:val="fr-FR"/>
        </w:rPr>
        <w:t xml:space="preserve">Panés, J. Vivier, M. Forné </w:t>
      </w:r>
      <w:r>
        <w:rPr>
          <w:sz w:val="28"/>
          <w:szCs w:val="28"/>
          <w:lang w:val="en-US"/>
        </w:rPr>
        <w:t>// Gastrointest Endosc. - 1992. - Vol. 37, № 6. - P. 611-616.</w:t>
      </w:r>
    </w:p>
    <w:p w:rsidR="00A502BC" w:rsidRDefault="00A502BC" w:rsidP="00A502BC">
      <w:pPr>
        <w:shd w:val="clear" w:color="auto" w:fill="FFFFFF"/>
        <w:spacing w:line="360" w:lineRule="auto"/>
        <w:ind w:left="10" w:right="38" w:firstLine="715"/>
        <w:jc w:val="both"/>
        <w:rPr>
          <w:sz w:val="28"/>
          <w:szCs w:val="28"/>
          <w:lang w:val="en-US"/>
        </w:rPr>
      </w:pPr>
      <w:r>
        <w:rPr>
          <w:sz w:val="28"/>
          <w:szCs w:val="28"/>
          <w:lang w:val="uk-UA"/>
        </w:rPr>
        <w:t>130.</w:t>
      </w:r>
      <w:r>
        <w:rPr>
          <w:sz w:val="28"/>
          <w:szCs w:val="28"/>
          <w:lang w:val="en-US"/>
        </w:rPr>
        <w:t xml:space="preserve"> Peterson W.L. Bleeding peptic ulcer, epidemiology and nonsurgical management / W. L. Peterson // Gastroenterol </w:t>
      </w:r>
      <w:r>
        <w:rPr>
          <w:sz w:val="28"/>
          <w:szCs w:val="28"/>
          <w:lang w:val="fr-FR"/>
        </w:rPr>
        <w:t xml:space="preserve">Clin </w:t>
      </w:r>
      <w:r>
        <w:rPr>
          <w:sz w:val="28"/>
          <w:szCs w:val="28"/>
          <w:lang w:val="en-US"/>
        </w:rPr>
        <w:t>North Am. - 1990. - Vol. 19, № 1. - P. 155-170.</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131. Pilotto A. Aging and the gastrointestinal tract / A. Pilotto // Italian J. of Gastroenterology &amp; Hepatology.— 1999.— Vol. 31, N 2. — P. 137-153.</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132. Pilotto A. An approach to Helicobacter pylori infection in the elderly / A. Pilotto, P. Malfertheiner // Alimentary Pharmacology &amp; Therapeutics.—2002. — Vol. 16, № 4. — P. 683-685.</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133. Pilotto A. Helicobacter pylori-associated peptic ulcer disease in older patients: current management strategies / A. Pilotto // Drugs Aging.— 2001.— Vol. 18, № 7.— P. 487-494.</w:t>
      </w:r>
    </w:p>
    <w:p w:rsidR="00A502BC" w:rsidRDefault="00A502BC" w:rsidP="00A502BC">
      <w:pPr>
        <w:shd w:val="clear" w:color="auto" w:fill="FFFFFF"/>
        <w:spacing w:line="360" w:lineRule="auto"/>
        <w:ind w:left="14" w:right="29" w:firstLine="710"/>
        <w:jc w:val="both"/>
        <w:rPr>
          <w:sz w:val="28"/>
          <w:szCs w:val="28"/>
          <w:lang w:val="en-US"/>
        </w:rPr>
      </w:pPr>
      <w:r>
        <w:rPr>
          <w:sz w:val="28"/>
          <w:szCs w:val="28"/>
          <w:lang w:val="uk-UA"/>
        </w:rPr>
        <w:t>134.</w:t>
      </w:r>
      <w:r>
        <w:rPr>
          <w:sz w:val="28"/>
          <w:szCs w:val="28"/>
          <w:lang w:val="en-US"/>
        </w:rPr>
        <w:t xml:space="preserve"> Prediction of therapeutic failure with epinephrine injection and heat probe treatment in bleeding peptic ulcer / S. K. H. Wong, J. Y. W. Lau, R. C. Y. Suen [</w:t>
      </w:r>
      <w:r>
        <w:rPr>
          <w:sz w:val="28"/>
          <w:szCs w:val="28"/>
          <w:lang w:val="fr-FR"/>
        </w:rPr>
        <w:t xml:space="preserve">et al.] </w:t>
      </w:r>
      <w:r>
        <w:rPr>
          <w:sz w:val="28"/>
          <w:szCs w:val="28"/>
          <w:lang w:val="en-US"/>
        </w:rPr>
        <w:t>// Gastrointest Endosc. - 1999. - Vol. 49, № 4. - Part 2. – P/ 169-172.</w:t>
      </w:r>
    </w:p>
    <w:p w:rsidR="00A502BC" w:rsidRDefault="00A502BC" w:rsidP="00A502BC">
      <w:pPr>
        <w:shd w:val="clear" w:color="auto" w:fill="FFFFFF"/>
        <w:spacing w:line="360" w:lineRule="auto"/>
        <w:ind w:left="29" w:right="5" w:firstLine="706"/>
        <w:jc w:val="both"/>
        <w:rPr>
          <w:sz w:val="28"/>
          <w:szCs w:val="28"/>
          <w:lang w:val="de-DE"/>
        </w:rPr>
      </w:pPr>
      <w:r>
        <w:rPr>
          <w:sz w:val="28"/>
          <w:szCs w:val="28"/>
          <w:lang w:val="uk-UA"/>
        </w:rPr>
        <w:t>135.</w:t>
      </w:r>
      <w:r>
        <w:rPr>
          <w:sz w:val="28"/>
          <w:szCs w:val="28"/>
          <w:lang w:val="en-US"/>
        </w:rPr>
        <w:t xml:space="preserve"> </w:t>
      </w:r>
      <w:r>
        <w:rPr>
          <w:sz w:val="28"/>
          <w:szCs w:val="28"/>
          <w:lang w:val="de-DE"/>
        </w:rPr>
        <w:t xml:space="preserve">Prognostic factors in upper gastrointestinal bleeding / B. Katschinski, R. Logan, J. Davies [et al.] // Dig </w:t>
      </w:r>
      <w:r>
        <w:rPr>
          <w:sz w:val="28"/>
          <w:szCs w:val="28"/>
          <w:lang w:val="fr-FR"/>
        </w:rPr>
        <w:t xml:space="preserve">Dis </w:t>
      </w:r>
      <w:r>
        <w:rPr>
          <w:sz w:val="28"/>
          <w:szCs w:val="28"/>
          <w:lang w:val="de-DE"/>
        </w:rPr>
        <w:t>Sei. - 1994. - Vol. 39, № 8. - P. 706-712.</w:t>
      </w:r>
    </w:p>
    <w:p w:rsidR="00A502BC" w:rsidRDefault="00A502BC" w:rsidP="00A502BC">
      <w:pPr>
        <w:shd w:val="clear" w:color="auto" w:fill="FFFFFF"/>
        <w:spacing w:line="360" w:lineRule="auto"/>
        <w:ind w:left="14" w:right="24" w:firstLine="710"/>
        <w:jc w:val="both"/>
        <w:rPr>
          <w:sz w:val="28"/>
          <w:szCs w:val="28"/>
          <w:lang w:val="en-US"/>
        </w:rPr>
      </w:pPr>
      <w:r>
        <w:rPr>
          <w:sz w:val="28"/>
          <w:szCs w:val="28"/>
          <w:lang w:val="uk-UA"/>
        </w:rPr>
        <w:t>136.</w:t>
      </w:r>
      <w:r>
        <w:rPr>
          <w:sz w:val="28"/>
          <w:szCs w:val="28"/>
          <w:lang w:val="en-US"/>
        </w:rPr>
        <w:t xml:space="preserve"> Prospective validation of the Baylor bleeding score for predicting the likelihood of rebleeding after </w:t>
      </w:r>
      <w:r>
        <w:rPr>
          <w:sz w:val="28"/>
          <w:szCs w:val="28"/>
          <w:lang w:val="fr-FR"/>
        </w:rPr>
        <w:t xml:space="preserve">endoscopie </w:t>
      </w:r>
      <w:r>
        <w:rPr>
          <w:sz w:val="28"/>
          <w:szCs w:val="28"/>
          <w:lang w:val="en-US"/>
        </w:rPr>
        <w:t>hemostasis of peptic ulcers / Z. A. Saeed, F. C. Ramirez, K. S. Hepps K.S. [</w:t>
      </w:r>
      <w:r>
        <w:rPr>
          <w:sz w:val="28"/>
          <w:szCs w:val="28"/>
          <w:lang w:val="fr-FR"/>
        </w:rPr>
        <w:t xml:space="preserve">et al.] </w:t>
      </w:r>
      <w:r>
        <w:rPr>
          <w:sz w:val="28"/>
          <w:szCs w:val="28"/>
          <w:lang w:val="en-US"/>
        </w:rPr>
        <w:t>// Gastrointest Endosc. - 1995. - Vol. 41, № 6. - P. 561-565.</w:t>
      </w:r>
    </w:p>
    <w:p w:rsidR="00A502BC" w:rsidRDefault="00A502BC" w:rsidP="00A502BC">
      <w:pPr>
        <w:shd w:val="clear" w:color="auto" w:fill="FFFFFF"/>
        <w:spacing w:line="360" w:lineRule="auto"/>
        <w:ind w:firstLine="696"/>
        <w:jc w:val="both"/>
        <w:rPr>
          <w:sz w:val="28"/>
          <w:szCs w:val="28"/>
          <w:lang w:val="en-US"/>
        </w:rPr>
      </w:pPr>
      <w:r>
        <w:rPr>
          <w:sz w:val="28"/>
          <w:szCs w:val="28"/>
          <w:lang w:val="uk-UA"/>
        </w:rPr>
        <w:t>137.</w:t>
      </w:r>
      <w:r>
        <w:rPr>
          <w:sz w:val="28"/>
          <w:szCs w:val="28"/>
          <w:lang w:val="en-US"/>
        </w:rPr>
        <w:t xml:space="preserve"> Randomised comparison between adrenaline injection alone and adrenaline injection plus heat probe treatment for actively bleeding ulcers / Chung S.C.S., Lau J.Y.W., Sung J.J.Y. </w:t>
      </w:r>
      <w:r>
        <w:rPr>
          <w:sz w:val="28"/>
          <w:szCs w:val="28"/>
          <w:lang w:val="fr-FR"/>
        </w:rPr>
        <w:t xml:space="preserve">[et al.] </w:t>
      </w:r>
      <w:r>
        <w:rPr>
          <w:sz w:val="28"/>
          <w:szCs w:val="28"/>
          <w:lang w:val="en-US"/>
        </w:rPr>
        <w:t>//BMJ. - 1997. - Vol. 314, № 7090. - P. 130-131.</w:t>
      </w:r>
    </w:p>
    <w:p w:rsidR="00A502BC" w:rsidRDefault="00A502BC" w:rsidP="00A502BC">
      <w:pPr>
        <w:spacing w:line="360" w:lineRule="auto"/>
        <w:ind w:firstLine="708"/>
        <w:jc w:val="both"/>
        <w:rPr>
          <w:sz w:val="28"/>
          <w:szCs w:val="28"/>
          <w:lang w:val="en-US"/>
        </w:rPr>
      </w:pPr>
      <w:r>
        <w:rPr>
          <w:sz w:val="28"/>
          <w:szCs w:val="28"/>
          <w:lang w:val="en-US"/>
        </w:rPr>
        <w:t>138. Randomized clinical trial comparing two one-week triple-therapy regimens for the eradication of Helicobacter pylori infection and duodenal ulcer healing /  Forne M., Viver J.M., Esteve M. [</w:t>
      </w:r>
      <w:r>
        <w:rPr>
          <w:sz w:val="28"/>
          <w:szCs w:val="28"/>
          <w:lang w:val="fr-FR"/>
        </w:rPr>
        <w:t xml:space="preserve">et al.] // </w:t>
      </w:r>
      <w:r>
        <w:rPr>
          <w:sz w:val="28"/>
          <w:szCs w:val="28"/>
          <w:lang w:val="en-US"/>
        </w:rPr>
        <w:t>Am J Gastroenterol. – 1998. - Jan; 93 (1). - P. 35–38.</w:t>
      </w:r>
    </w:p>
    <w:p w:rsidR="00A502BC" w:rsidRDefault="00A502BC" w:rsidP="00A502BC">
      <w:pPr>
        <w:shd w:val="clear" w:color="auto" w:fill="FFFFFF"/>
        <w:spacing w:line="360" w:lineRule="auto"/>
        <w:ind w:right="34" w:firstLine="682"/>
        <w:jc w:val="both"/>
        <w:rPr>
          <w:sz w:val="28"/>
          <w:szCs w:val="28"/>
          <w:lang w:val="en-US"/>
        </w:rPr>
      </w:pPr>
      <w:r>
        <w:rPr>
          <w:sz w:val="28"/>
          <w:szCs w:val="28"/>
          <w:lang w:val="uk-UA"/>
        </w:rPr>
        <w:lastRenderedPageBreak/>
        <w:t>139.</w:t>
      </w:r>
      <w:r>
        <w:rPr>
          <w:sz w:val="28"/>
          <w:szCs w:val="28"/>
          <w:lang w:val="en-US"/>
        </w:rPr>
        <w:t xml:space="preserve"> Randomized comparison of YAG laser, heater probe, and no </w:t>
      </w:r>
      <w:r>
        <w:rPr>
          <w:sz w:val="28"/>
          <w:szCs w:val="28"/>
          <w:lang w:val="fr-FR"/>
        </w:rPr>
        <w:t xml:space="preserve">endoscopie </w:t>
      </w:r>
      <w:r>
        <w:rPr>
          <w:sz w:val="28"/>
          <w:szCs w:val="28"/>
          <w:lang w:val="en-US"/>
        </w:rPr>
        <w:t>therapy for bleeding peptic ulcers /  K. Matthewson, C. P. Swain, M. Bland [et al.] // Gastroenterology. - 1990. - Vol. 98, № 9.- P. 1239-1244.</w:t>
      </w:r>
    </w:p>
    <w:p w:rsidR="00A502BC" w:rsidRDefault="00A502BC" w:rsidP="00A502BC">
      <w:pPr>
        <w:shd w:val="clear" w:color="auto" w:fill="FFFFFF"/>
        <w:spacing w:line="360" w:lineRule="auto"/>
        <w:ind w:left="34" w:right="48" w:firstLine="701"/>
        <w:jc w:val="both"/>
        <w:rPr>
          <w:sz w:val="28"/>
          <w:szCs w:val="28"/>
          <w:lang w:val="en-US"/>
        </w:rPr>
      </w:pPr>
      <w:r>
        <w:rPr>
          <w:sz w:val="28"/>
          <w:szCs w:val="28"/>
          <w:lang w:val="uk-UA"/>
        </w:rPr>
        <w:t>140.</w:t>
      </w:r>
      <w:r>
        <w:rPr>
          <w:sz w:val="28"/>
          <w:szCs w:val="28"/>
          <w:lang w:val="en-US"/>
        </w:rPr>
        <w:t xml:space="preserve"> Randomized trial of </w:t>
      </w:r>
      <w:r>
        <w:rPr>
          <w:sz w:val="28"/>
          <w:szCs w:val="28"/>
          <w:lang w:val="fr-FR"/>
        </w:rPr>
        <w:t xml:space="preserve">endoscopie </w:t>
      </w:r>
      <w:r>
        <w:rPr>
          <w:sz w:val="28"/>
          <w:szCs w:val="28"/>
          <w:lang w:val="en-US"/>
        </w:rPr>
        <w:t xml:space="preserve">argon laser </w:t>
      </w:r>
      <w:r>
        <w:rPr>
          <w:sz w:val="28"/>
          <w:szCs w:val="28"/>
          <w:lang w:val="fr-FR"/>
        </w:rPr>
        <w:t xml:space="preserve">photocoagulation </w:t>
      </w:r>
      <w:r>
        <w:rPr>
          <w:sz w:val="28"/>
          <w:szCs w:val="28"/>
          <w:lang w:val="en-US"/>
        </w:rPr>
        <w:t xml:space="preserve">in bleeding peptic ulcer / A. G. </w:t>
      </w:r>
      <w:r>
        <w:rPr>
          <w:sz w:val="28"/>
          <w:szCs w:val="28"/>
          <w:lang w:val="fr-FR"/>
        </w:rPr>
        <w:t>Vallon</w:t>
      </w:r>
      <w:r>
        <w:rPr>
          <w:sz w:val="28"/>
          <w:szCs w:val="28"/>
          <w:lang w:val="en-US"/>
        </w:rPr>
        <w:t>, P. B. Cotton, B. H. Laurence [</w:t>
      </w:r>
      <w:r>
        <w:rPr>
          <w:sz w:val="28"/>
          <w:szCs w:val="28"/>
          <w:lang w:val="fr-FR"/>
        </w:rPr>
        <w:t xml:space="preserve">et al.] </w:t>
      </w:r>
      <w:r>
        <w:rPr>
          <w:sz w:val="28"/>
          <w:szCs w:val="28"/>
          <w:lang w:val="en-US"/>
        </w:rPr>
        <w:t>// Gut. - 1981. - Vol. 22, № 2. - P. 228-233.</w:t>
      </w:r>
    </w:p>
    <w:p w:rsidR="00A502BC" w:rsidRDefault="00A502BC" w:rsidP="00A502BC">
      <w:pPr>
        <w:shd w:val="clear" w:color="auto" w:fill="FFFFFF"/>
        <w:spacing w:line="360" w:lineRule="auto"/>
        <w:ind w:left="14" w:right="53" w:firstLine="696"/>
        <w:jc w:val="both"/>
        <w:rPr>
          <w:sz w:val="28"/>
          <w:szCs w:val="28"/>
          <w:lang w:val="en-US"/>
        </w:rPr>
      </w:pPr>
      <w:r>
        <w:rPr>
          <w:sz w:val="28"/>
          <w:szCs w:val="28"/>
          <w:lang w:val="uk-UA"/>
        </w:rPr>
        <w:t>141.</w:t>
      </w:r>
      <w:r>
        <w:rPr>
          <w:sz w:val="28"/>
          <w:szCs w:val="28"/>
          <w:lang w:val="en-US"/>
        </w:rPr>
        <w:t xml:space="preserve"> Rösch W. Endoscopy of the upper gastrointestinal tract / W. Rösch // Gastroenterology Annual. - 1986. - № 3. - P. 549-567.</w:t>
      </w:r>
    </w:p>
    <w:p w:rsidR="00A502BC" w:rsidRDefault="00A502BC" w:rsidP="00A502BC">
      <w:pPr>
        <w:shd w:val="clear" w:color="auto" w:fill="FFFFFF"/>
        <w:spacing w:line="360" w:lineRule="auto"/>
        <w:ind w:left="24" w:right="38" w:firstLine="701"/>
        <w:jc w:val="both"/>
        <w:rPr>
          <w:sz w:val="28"/>
          <w:szCs w:val="28"/>
          <w:lang w:val="en-US"/>
        </w:rPr>
      </w:pPr>
      <w:r>
        <w:rPr>
          <w:sz w:val="28"/>
          <w:szCs w:val="28"/>
          <w:lang w:val="uk-UA"/>
        </w:rPr>
        <w:t>142.</w:t>
      </w:r>
      <w:r>
        <w:rPr>
          <w:sz w:val="28"/>
          <w:szCs w:val="28"/>
          <w:lang w:val="en-US"/>
        </w:rPr>
        <w:t xml:space="preserve"> Rutgeerts P. Current status of </w:t>
      </w:r>
      <w:r>
        <w:rPr>
          <w:sz w:val="28"/>
          <w:szCs w:val="28"/>
          <w:lang w:val="fr-FR"/>
        </w:rPr>
        <w:t xml:space="preserve">endoscopie hemostasis </w:t>
      </w:r>
      <w:r>
        <w:rPr>
          <w:sz w:val="28"/>
          <w:szCs w:val="28"/>
          <w:lang w:val="en-US"/>
        </w:rPr>
        <w:t>for severely bleeding ulcers / P/ Rutgeerts, G. Vantrappen // Scand J Gastroenterol. - 1988. - Vol. 23, Suppl. 154. - P. 22 -29.</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143. Seinela L. Peptic ulcer in the very old patients / L. Seinela, J. Ahvenainen // Gerontology.— 2000.— Vol. 46, № 5.— P. 271-275.</w:t>
      </w:r>
    </w:p>
    <w:p w:rsidR="00A502BC" w:rsidRDefault="00A502BC" w:rsidP="00A502BC">
      <w:pPr>
        <w:shd w:val="clear" w:color="auto" w:fill="FFFFFF"/>
        <w:spacing w:line="360" w:lineRule="auto"/>
        <w:ind w:firstLine="763"/>
        <w:jc w:val="both"/>
        <w:rPr>
          <w:sz w:val="28"/>
          <w:szCs w:val="28"/>
          <w:lang w:val="en-US"/>
        </w:rPr>
      </w:pPr>
      <w:r>
        <w:rPr>
          <w:sz w:val="28"/>
          <w:szCs w:val="28"/>
          <w:lang w:val="uk-UA"/>
        </w:rPr>
        <w:t>144.</w:t>
      </w:r>
      <w:r>
        <w:rPr>
          <w:sz w:val="28"/>
          <w:szCs w:val="28"/>
          <w:lang w:val="en-US"/>
        </w:rPr>
        <w:t xml:space="preserve"> Soehendra N. Injection of non-variceal bleeding lesions of the upper gastrointestinal tract / N. Soehendra, H. Grimm, M. Stenzel // Endoscopy. - 1985. - Vol. 17, № 2. - P. 129-132.</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 xml:space="preserve">145. Soll H. Petic ulcer and its complications. / H. Soll // Sleisenger &amp; Fordtran’s Gastrointestinal and liver disease.- 1998. - 6th Editon. – P. 620–628. </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146. The adherentgastric antral and duodenal mucus gel layer thins with advancing age in subjects infected with Helicobacter pylori / J. L. Newton, N. Jordan, J. Pearson [</w:t>
      </w:r>
      <w:r>
        <w:rPr>
          <w:sz w:val="28"/>
          <w:szCs w:val="28"/>
        </w:rPr>
        <w:t>е</w:t>
      </w:r>
      <w:r>
        <w:rPr>
          <w:sz w:val="28"/>
          <w:szCs w:val="28"/>
          <w:lang w:val="en-US"/>
        </w:rPr>
        <w:t>t al.] // Gerontology.— 2000.— Vol. 46, N 3.— P. 153-57.</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147. The efficacy of omeprazole-based short-term triple therapy in Helicobacter pylori-positive oder patients with dyspepsia / M. Moshkowitz, S. Brill, F. M. Konikoff F.M. [et al.] // J. of American Geriatric Society.— 1999.— Vol. 47, № 6.— P. 720-722.</w:t>
      </w:r>
    </w:p>
    <w:p w:rsidR="00A502BC" w:rsidRDefault="00A502BC" w:rsidP="00A502BC">
      <w:pPr>
        <w:shd w:val="clear" w:color="auto" w:fill="FFFFFF"/>
        <w:spacing w:line="360" w:lineRule="auto"/>
        <w:ind w:left="38" w:right="14" w:firstLine="667"/>
        <w:jc w:val="both"/>
        <w:rPr>
          <w:sz w:val="28"/>
          <w:szCs w:val="28"/>
          <w:lang w:val="en-US"/>
        </w:rPr>
      </w:pPr>
      <w:r>
        <w:rPr>
          <w:sz w:val="28"/>
          <w:szCs w:val="28"/>
          <w:lang w:val="uk-UA"/>
        </w:rPr>
        <w:t>148.</w:t>
      </w:r>
      <w:r>
        <w:rPr>
          <w:sz w:val="28"/>
          <w:szCs w:val="28"/>
          <w:lang w:val="en-US"/>
        </w:rPr>
        <w:t xml:space="preserve"> The impact of therapeutic improvements in reducing peptic ulcer mortality in Europe / La Vecchia C., Lucchini </w:t>
      </w:r>
      <w:r>
        <w:rPr>
          <w:sz w:val="28"/>
          <w:szCs w:val="28"/>
          <w:lang w:val="fr-FR"/>
        </w:rPr>
        <w:t xml:space="preserve">F., Negri E. [et al.] </w:t>
      </w:r>
      <w:r>
        <w:rPr>
          <w:sz w:val="28"/>
          <w:szCs w:val="28"/>
          <w:lang w:val="en-US"/>
        </w:rPr>
        <w:t>// Int J Epidemiol. - 1993. - Vol. 22, № 1.- P. 96-106.</w:t>
      </w:r>
    </w:p>
    <w:p w:rsidR="00A502BC" w:rsidRDefault="00A502BC" w:rsidP="00A502BC">
      <w:pPr>
        <w:shd w:val="clear" w:color="auto" w:fill="FFFFFF"/>
        <w:spacing w:line="360" w:lineRule="auto"/>
        <w:ind w:left="29" w:right="5" w:firstLine="706"/>
        <w:jc w:val="both"/>
        <w:rPr>
          <w:sz w:val="28"/>
          <w:szCs w:val="28"/>
          <w:lang w:val="en-US"/>
        </w:rPr>
      </w:pPr>
      <w:r>
        <w:rPr>
          <w:sz w:val="28"/>
          <w:szCs w:val="28"/>
          <w:lang w:val="uk-UA"/>
        </w:rPr>
        <w:t>149.</w:t>
      </w:r>
      <w:r>
        <w:rPr>
          <w:sz w:val="28"/>
          <w:szCs w:val="28"/>
          <w:lang w:val="en-US"/>
        </w:rPr>
        <w:t xml:space="preserve"> The national ASGE survey on upper gastrointestinal bleeding: endoscopy in upper gastrointestinal bleeding / D. A. Gilbert, F. E. Silverstein, F. J. Tedesco [</w:t>
      </w:r>
      <w:r>
        <w:rPr>
          <w:sz w:val="28"/>
          <w:szCs w:val="28"/>
          <w:lang w:val="fr-FR"/>
        </w:rPr>
        <w:t xml:space="preserve">et al.] </w:t>
      </w:r>
      <w:r>
        <w:rPr>
          <w:sz w:val="28"/>
          <w:szCs w:val="28"/>
          <w:lang w:val="en-US"/>
        </w:rPr>
        <w:t>// Gastrointest Endosc. - 1981. - Vol. 27, № 1. - P. 94-102.</w:t>
      </w:r>
    </w:p>
    <w:p w:rsidR="00A502BC" w:rsidRDefault="00A502BC" w:rsidP="00A502BC">
      <w:pPr>
        <w:shd w:val="clear" w:color="auto" w:fill="FFFFFF"/>
        <w:spacing w:line="360" w:lineRule="auto"/>
        <w:ind w:left="14" w:right="48" w:firstLine="720"/>
        <w:jc w:val="both"/>
        <w:rPr>
          <w:sz w:val="28"/>
          <w:szCs w:val="28"/>
          <w:lang w:val="en-US"/>
        </w:rPr>
      </w:pPr>
      <w:r>
        <w:rPr>
          <w:sz w:val="28"/>
          <w:szCs w:val="28"/>
          <w:lang w:val="uk-UA"/>
        </w:rPr>
        <w:lastRenderedPageBreak/>
        <w:t xml:space="preserve">150. </w:t>
      </w:r>
      <w:r>
        <w:rPr>
          <w:sz w:val="28"/>
          <w:szCs w:val="28"/>
          <w:lang w:val="en-US"/>
        </w:rPr>
        <w:t>The national ASGE survey on upper gastrointestinal bleeding. Parts I-III / F. E. Silverstein, D. A. Gilbert, F. J. Tedesco [</w:t>
      </w:r>
      <w:r>
        <w:rPr>
          <w:sz w:val="28"/>
          <w:szCs w:val="28"/>
          <w:lang w:val="fr-FR"/>
        </w:rPr>
        <w:t xml:space="preserve">et al.] </w:t>
      </w:r>
      <w:r>
        <w:rPr>
          <w:sz w:val="28"/>
          <w:szCs w:val="28"/>
          <w:lang w:val="en-US"/>
        </w:rPr>
        <w:t>// Gastrointest Endosc. - 1981. - Vol. 27, № 1.- P. 102-104.</w:t>
      </w:r>
    </w:p>
    <w:p w:rsidR="00A502BC" w:rsidRDefault="00A502BC" w:rsidP="00A502BC">
      <w:pPr>
        <w:shd w:val="clear" w:color="auto" w:fill="FFFFFF"/>
        <w:spacing w:line="360" w:lineRule="auto"/>
        <w:ind w:left="58" w:right="5" w:firstLine="701"/>
        <w:jc w:val="both"/>
        <w:rPr>
          <w:sz w:val="28"/>
          <w:szCs w:val="28"/>
          <w:lang w:val="en-US"/>
        </w:rPr>
      </w:pPr>
      <w:r>
        <w:rPr>
          <w:sz w:val="28"/>
          <w:szCs w:val="28"/>
          <w:lang w:val="uk-UA"/>
        </w:rPr>
        <w:t xml:space="preserve">151. </w:t>
      </w:r>
      <w:r>
        <w:rPr>
          <w:sz w:val="28"/>
          <w:szCs w:val="28"/>
          <w:lang w:val="en-US"/>
        </w:rPr>
        <w:t xml:space="preserve">The non-bleeding visible vessel versus the sentinel clot: natural history and risk of rebleeding / Freeman M.L., Cass O.W., </w:t>
      </w:r>
      <w:r>
        <w:rPr>
          <w:sz w:val="28"/>
          <w:szCs w:val="28"/>
          <w:lang w:val="fr-FR"/>
        </w:rPr>
        <w:t xml:space="preserve">Peine C.J., </w:t>
      </w:r>
      <w:r>
        <w:rPr>
          <w:sz w:val="28"/>
          <w:szCs w:val="28"/>
          <w:lang w:val="en-US"/>
        </w:rPr>
        <w:t>Onstad G.R. // Gastrointest Endosc. - 1993. - Vol.39, № 3. - P. 359-366.</w:t>
      </w:r>
    </w:p>
    <w:p w:rsidR="00A502BC" w:rsidRDefault="00A502BC" w:rsidP="00A502BC">
      <w:pPr>
        <w:shd w:val="clear" w:color="auto" w:fill="FFFFFF"/>
        <w:spacing w:line="360" w:lineRule="auto"/>
        <w:ind w:left="29" w:right="19" w:firstLine="706"/>
        <w:jc w:val="both"/>
        <w:rPr>
          <w:sz w:val="28"/>
          <w:szCs w:val="28"/>
          <w:lang w:val="en-US"/>
        </w:rPr>
      </w:pPr>
      <w:r>
        <w:rPr>
          <w:sz w:val="28"/>
          <w:szCs w:val="28"/>
          <w:lang w:val="uk-UA"/>
        </w:rPr>
        <w:t>152.</w:t>
      </w:r>
      <w:r>
        <w:rPr>
          <w:sz w:val="28"/>
          <w:szCs w:val="28"/>
          <w:lang w:val="en-US"/>
        </w:rPr>
        <w:t xml:space="preserve"> Therapeutic Gastrointestinal Endoscopy. Second Edition // Edited by S.E. Silvis. - New York, Tokyo. - 1989. - 411 p.</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153. Upper gastrointestinal diseases in the elderly: report of a meeting held at Vicenza, Italy, on 20 March 1998 / A. Pilotto, F/ Di Mario, P. Malfertheiner [et al.] // Eur. J. Gastroenterol. Hepatol.— 1999.— Vol. 11, № 7.— P. 801-808.</w:t>
      </w:r>
    </w:p>
    <w:p w:rsidR="00A502BC" w:rsidRDefault="00A502BC" w:rsidP="00A502BC">
      <w:pPr>
        <w:autoSpaceDE w:val="0"/>
        <w:autoSpaceDN w:val="0"/>
        <w:adjustRightInd w:val="0"/>
        <w:spacing w:line="360" w:lineRule="auto"/>
        <w:ind w:firstLine="708"/>
        <w:jc w:val="both"/>
        <w:rPr>
          <w:sz w:val="28"/>
          <w:szCs w:val="28"/>
          <w:lang w:val="en-US"/>
        </w:rPr>
      </w:pPr>
      <w:r>
        <w:rPr>
          <w:sz w:val="28"/>
          <w:szCs w:val="28"/>
          <w:lang w:val="en-US"/>
        </w:rPr>
        <w:t xml:space="preserve">154. Watanabe T. Pathogenesis of gastric and duodenal ulcer in the elderly / T. Watanabe, T. Chiba // Nippon. Rinsho. — 2002. — Vol. 60, № 8. — P. 1515-15120. </w:t>
      </w:r>
    </w:p>
    <w:p w:rsidR="00A502BC" w:rsidRDefault="00A502BC" w:rsidP="00A502BC">
      <w:pPr>
        <w:shd w:val="clear" w:color="auto" w:fill="FFFFFF"/>
        <w:spacing w:line="360" w:lineRule="auto"/>
        <w:ind w:right="34" w:firstLine="720"/>
        <w:jc w:val="both"/>
        <w:rPr>
          <w:sz w:val="28"/>
          <w:szCs w:val="28"/>
          <w:lang w:val="en-US"/>
        </w:rPr>
      </w:pPr>
      <w:r>
        <w:rPr>
          <w:sz w:val="28"/>
          <w:szCs w:val="28"/>
          <w:lang w:val="uk-UA"/>
        </w:rPr>
        <w:t>155.</w:t>
      </w:r>
      <w:r>
        <w:rPr>
          <w:sz w:val="28"/>
          <w:szCs w:val="28"/>
          <w:lang w:val="en-US"/>
        </w:rPr>
        <w:t xml:space="preserve"> Welch C.E. A thousand operations for ulcer disease / C. T. Welch, G. V. Rodkey, P. Gryska // Ann Surg. – 1986. - Vol. 204, № 2. - P. 454-457.</w:t>
      </w:r>
    </w:p>
    <w:p w:rsidR="00A502BC" w:rsidRDefault="00A502BC" w:rsidP="00A502BC">
      <w:pPr>
        <w:shd w:val="clear" w:color="auto" w:fill="FFFFFF"/>
        <w:spacing w:line="360" w:lineRule="auto"/>
        <w:ind w:right="34" w:firstLine="708"/>
        <w:jc w:val="both"/>
        <w:rPr>
          <w:lang w:val="en-US"/>
        </w:rPr>
      </w:pPr>
      <w:r>
        <w:rPr>
          <w:sz w:val="28"/>
          <w:szCs w:val="28"/>
          <w:lang w:val="uk-UA"/>
        </w:rPr>
        <w:t>156.</w:t>
      </w:r>
      <w:r>
        <w:rPr>
          <w:sz w:val="28"/>
          <w:szCs w:val="28"/>
          <w:lang w:val="en-US"/>
        </w:rPr>
        <w:t xml:space="preserve"> Zuccaro G. Bleeding peptic ulcer: pathogenesis and </w:t>
      </w:r>
      <w:r>
        <w:rPr>
          <w:sz w:val="28"/>
          <w:szCs w:val="28"/>
          <w:lang w:val="fr-FR"/>
        </w:rPr>
        <w:t xml:space="preserve">endoscopie </w:t>
      </w:r>
      <w:r>
        <w:rPr>
          <w:sz w:val="28"/>
          <w:szCs w:val="28"/>
          <w:lang w:val="en-US"/>
        </w:rPr>
        <w:t xml:space="preserve">therapy / G. Zuccaro // Gastroenterol </w:t>
      </w:r>
      <w:r>
        <w:rPr>
          <w:sz w:val="28"/>
          <w:szCs w:val="28"/>
          <w:lang w:val="fr-FR"/>
        </w:rPr>
        <w:t xml:space="preserve">Clin </w:t>
      </w:r>
      <w:r>
        <w:rPr>
          <w:sz w:val="28"/>
          <w:szCs w:val="28"/>
          <w:lang w:val="en-US"/>
        </w:rPr>
        <w:t>North Am. - 1993. - Vol.22, № 4. - P. 737-750.</w:t>
      </w:r>
      <w:r>
        <w:rPr>
          <w:lang w:val="en-US"/>
        </w:rPr>
        <w:t xml:space="preserve"> </w:t>
      </w:r>
    </w:p>
    <w:p w:rsidR="0079176B" w:rsidRDefault="0079176B" w:rsidP="0079176B">
      <w:pPr>
        <w:shd w:val="clear" w:color="auto" w:fill="FFFFFF"/>
        <w:spacing w:before="4" w:line="360" w:lineRule="auto"/>
        <w:ind w:left="36" w:right="32" w:firstLine="672"/>
        <w:jc w:val="both"/>
        <w:rPr>
          <w:color w:val="000000"/>
          <w:spacing w:val="-4"/>
          <w:sz w:val="28"/>
          <w:szCs w:val="28"/>
          <w:lang w:val="uk-UA"/>
        </w:rPr>
      </w:pPr>
      <w:r>
        <w:rPr>
          <w:color w:val="000000"/>
          <w:spacing w:val="-4"/>
          <w:sz w:val="28"/>
          <w:szCs w:val="28"/>
          <w:lang w:val="uk-UA"/>
        </w:rPr>
        <w:t xml:space="preserve"> </w:t>
      </w:r>
    </w:p>
    <w:p w:rsidR="005648FF" w:rsidRPr="00302CF2" w:rsidRDefault="005648FF" w:rsidP="0079176B">
      <w:pPr>
        <w:shd w:val="clear" w:color="auto" w:fill="FFFFFF"/>
        <w:tabs>
          <w:tab w:val="left" w:pos="1435"/>
        </w:tabs>
        <w:spacing w:line="480" w:lineRule="exact"/>
        <w:jc w:val="both"/>
        <w:rPr>
          <w:color w:val="000000"/>
          <w:lang w:val="uk-UA"/>
        </w:rPr>
      </w:pPr>
    </w:p>
    <w:p w:rsidR="005648FF" w:rsidRPr="00831560" w:rsidRDefault="005648FF" w:rsidP="005648FF">
      <w:pPr>
        <w:autoSpaceDE w:val="0"/>
        <w:autoSpaceDN w:val="0"/>
        <w:spacing w:line="360" w:lineRule="auto"/>
        <w:jc w:val="both"/>
        <w:rPr>
          <w:lang w:val="uk-UA"/>
        </w:rPr>
      </w:pPr>
    </w:p>
    <w:p w:rsidR="0068362D" w:rsidRPr="00031E5A" w:rsidRDefault="0068362D" w:rsidP="005648FF">
      <w:pPr>
        <w:pStyle w:val="1"/>
        <w:keepNext w:val="0"/>
        <w:numPr>
          <w:ilvl w:val="0"/>
          <w:numId w:val="0"/>
        </w:numPr>
        <w:spacing w:before="0" w:after="0" w:line="360" w:lineRule="auto"/>
        <w:ind w:left="720"/>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2BC" w:rsidRDefault="00F602BC">
      <w:r>
        <w:separator/>
      </w:r>
    </w:p>
  </w:endnote>
  <w:endnote w:type="continuationSeparator" w:id="0">
    <w:p w:rsidR="00F602BC" w:rsidRDefault="00F6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2BC" w:rsidRDefault="00F602BC">
      <w:r>
        <w:separator/>
      </w:r>
    </w:p>
  </w:footnote>
  <w:footnote w:type="continuationSeparator" w:id="0">
    <w:p w:rsidR="00F602BC" w:rsidRDefault="00F60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5">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E38AF"/>
    <w:multiLevelType w:val="hybridMultilevel"/>
    <w:tmpl w:val="AF9ECB04"/>
    <w:lvl w:ilvl="0" w:tplc="F3FCAB2E">
      <w:start w:val="1"/>
      <w:numFmt w:val="decimal"/>
      <w:lvlText w:val="%1."/>
      <w:lvlJc w:val="left"/>
      <w:pPr>
        <w:tabs>
          <w:tab w:val="num" w:pos="720"/>
        </w:tabs>
        <w:ind w:left="720" w:hanging="360"/>
      </w:pPr>
      <w:rPr>
        <w:rFonts w:ascii="Times New Roman" w:eastAsia="Times New Roman" w:hAnsi="Times New Roman" w:cs="Times New Roman"/>
      </w:rPr>
    </w:lvl>
    <w:lvl w:ilvl="1" w:tplc="AA6C83F2" w:tentative="1">
      <w:start w:val="1"/>
      <w:numFmt w:val="bullet"/>
      <w:lvlText w:val="•"/>
      <w:lvlJc w:val="left"/>
      <w:pPr>
        <w:tabs>
          <w:tab w:val="num" w:pos="1440"/>
        </w:tabs>
        <w:ind w:left="1440" w:hanging="360"/>
      </w:pPr>
      <w:rPr>
        <w:rFonts w:ascii="Times New Roman" w:hAnsi="Times New Roman" w:hint="default"/>
      </w:rPr>
    </w:lvl>
    <w:lvl w:ilvl="2" w:tplc="520638E6" w:tentative="1">
      <w:start w:val="1"/>
      <w:numFmt w:val="bullet"/>
      <w:lvlText w:val="•"/>
      <w:lvlJc w:val="left"/>
      <w:pPr>
        <w:tabs>
          <w:tab w:val="num" w:pos="2160"/>
        </w:tabs>
        <w:ind w:left="2160" w:hanging="360"/>
      </w:pPr>
      <w:rPr>
        <w:rFonts w:ascii="Times New Roman" w:hAnsi="Times New Roman" w:hint="default"/>
      </w:rPr>
    </w:lvl>
    <w:lvl w:ilvl="3" w:tplc="3EFCA9AA" w:tentative="1">
      <w:start w:val="1"/>
      <w:numFmt w:val="bullet"/>
      <w:lvlText w:val="•"/>
      <w:lvlJc w:val="left"/>
      <w:pPr>
        <w:tabs>
          <w:tab w:val="num" w:pos="2880"/>
        </w:tabs>
        <w:ind w:left="2880" w:hanging="360"/>
      </w:pPr>
      <w:rPr>
        <w:rFonts w:ascii="Times New Roman" w:hAnsi="Times New Roman" w:hint="default"/>
      </w:rPr>
    </w:lvl>
    <w:lvl w:ilvl="4" w:tplc="667C1298" w:tentative="1">
      <w:start w:val="1"/>
      <w:numFmt w:val="bullet"/>
      <w:lvlText w:val="•"/>
      <w:lvlJc w:val="left"/>
      <w:pPr>
        <w:tabs>
          <w:tab w:val="num" w:pos="3600"/>
        </w:tabs>
        <w:ind w:left="3600" w:hanging="360"/>
      </w:pPr>
      <w:rPr>
        <w:rFonts w:ascii="Times New Roman" w:hAnsi="Times New Roman" w:hint="default"/>
      </w:rPr>
    </w:lvl>
    <w:lvl w:ilvl="5" w:tplc="B6FED172" w:tentative="1">
      <w:start w:val="1"/>
      <w:numFmt w:val="bullet"/>
      <w:lvlText w:val="•"/>
      <w:lvlJc w:val="left"/>
      <w:pPr>
        <w:tabs>
          <w:tab w:val="num" w:pos="4320"/>
        </w:tabs>
        <w:ind w:left="4320" w:hanging="360"/>
      </w:pPr>
      <w:rPr>
        <w:rFonts w:ascii="Times New Roman" w:hAnsi="Times New Roman" w:hint="default"/>
      </w:rPr>
    </w:lvl>
    <w:lvl w:ilvl="6" w:tplc="A2D2F99A" w:tentative="1">
      <w:start w:val="1"/>
      <w:numFmt w:val="bullet"/>
      <w:lvlText w:val="•"/>
      <w:lvlJc w:val="left"/>
      <w:pPr>
        <w:tabs>
          <w:tab w:val="num" w:pos="5040"/>
        </w:tabs>
        <w:ind w:left="5040" w:hanging="360"/>
      </w:pPr>
      <w:rPr>
        <w:rFonts w:ascii="Times New Roman" w:hAnsi="Times New Roman" w:hint="default"/>
      </w:rPr>
    </w:lvl>
    <w:lvl w:ilvl="7" w:tplc="2E1E852A" w:tentative="1">
      <w:start w:val="1"/>
      <w:numFmt w:val="bullet"/>
      <w:lvlText w:val="•"/>
      <w:lvlJc w:val="left"/>
      <w:pPr>
        <w:tabs>
          <w:tab w:val="num" w:pos="5760"/>
        </w:tabs>
        <w:ind w:left="5760" w:hanging="360"/>
      </w:pPr>
      <w:rPr>
        <w:rFonts w:ascii="Times New Roman" w:hAnsi="Times New Roman" w:hint="default"/>
      </w:rPr>
    </w:lvl>
    <w:lvl w:ilvl="8" w:tplc="3606CE6A" w:tentative="1">
      <w:start w:val="1"/>
      <w:numFmt w:val="bullet"/>
      <w:lvlText w:val="•"/>
      <w:lvlJc w:val="left"/>
      <w:pPr>
        <w:tabs>
          <w:tab w:val="num" w:pos="6480"/>
        </w:tabs>
        <w:ind w:left="6480" w:hanging="360"/>
      </w:pPr>
      <w:rPr>
        <w:rFonts w:ascii="Times New Roman" w:hAnsi="Times New Roman" w:hint="default"/>
      </w:rPr>
    </w:lvl>
  </w:abstractNum>
  <w:abstractNum w:abstractNumId="57">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9">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9"/>
  </w:num>
  <w:num w:numId="39">
    <w:abstractNumId w:val="1"/>
  </w:num>
  <w:num w:numId="40">
    <w:abstractNumId w:val="4"/>
  </w:num>
  <w:num w:numId="41">
    <w:abstractNumId w:val="2"/>
  </w:num>
  <w:num w:numId="42">
    <w:abstractNumId w:val="3"/>
  </w:num>
  <w:num w:numId="43">
    <w:abstractNumId w:val="0"/>
  </w:num>
  <w:num w:numId="44">
    <w:abstractNumId w:val="54"/>
  </w:num>
  <w:num w:numId="45">
    <w:abstractNumId w:val="5"/>
  </w:num>
  <w:num w:numId="46">
    <w:abstractNumId w:val="48"/>
  </w:num>
  <w:num w:numId="47">
    <w:abstractNumId w:val="53"/>
  </w:num>
  <w:num w:numId="48">
    <w:abstractNumId w:val="55"/>
  </w:num>
  <w:num w:numId="49">
    <w:abstractNumId w:val="62"/>
  </w:num>
  <w:num w:numId="50">
    <w:abstractNumId w:val="46"/>
  </w:num>
  <w:num w:numId="51">
    <w:abstractNumId w:val="59"/>
  </w:num>
  <w:num w:numId="52">
    <w:abstractNumId w:val="50"/>
  </w:num>
  <w:num w:numId="53">
    <w:abstractNumId w:val="47"/>
  </w:num>
  <w:num w:numId="54">
    <w:abstractNumId w:val="52"/>
  </w:num>
  <w:num w:numId="55">
    <w:abstractNumId w:val="45"/>
  </w:num>
  <w:num w:numId="56">
    <w:abstractNumId w:val="43"/>
  </w:num>
  <w:num w:numId="57">
    <w:abstractNumId w:val="60"/>
  </w:num>
  <w:num w:numId="58">
    <w:abstractNumId w:val="57"/>
  </w:num>
  <w:num w:numId="59">
    <w:abstractNumId w:val="58"/>
  </w:num>
  <w:num w:numId="60">
    <w:abstractNumId w:val="61"/>
  </w:num>
  <w:num w:numId="61">
    <w:abstractNumId w:val="51"/>
  </w:num>
  <w:num w:numId="62">
    <w:abstractNumId w:val="63"/>
  </w:num>
  <w:num w:numId="63">
    <w:abstractNumId w:val="44"/>
  </w:num>
  <w:num w:numId="64">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3BA4"/>
    <w:rsid w:val="00064737"/>
    <w:rsid w:val="00064F31"/>
    <w:rsid w:val="00065A84"/>
    <w:rsid w:val="0006663E"/>
    <w:rsid w:val="00066EF0"/>
    <w:rsid w:val="0006775F"/>
    <w:rsid w:val="00067B48"/>
    <w:rsid w:val="00067D64"/>
    <w:rsid w:val="00070482"/>
    <w:rsid w:val="0007195A"/>
    <w:rsid w:val="00074283"/>
    <w:rsid w:val="00074616"/>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66E"/>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556C"/>
    <w:rsid w:val="00165FD0"/>
    <w:rsid w:val="0016638F"/>
    <w:rsid w:val="00171284"/>
    <w:rsid w:val="0017178B"/>
    <w:rsid w:val="00171928"/>
    <w:rsid w:val="001728D1"/>
    <w:rsid w:val="001739E7"/>
    <w:rsid w:val="00175F56"/>
    <w:rsid w:val="001763C3"/>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70AE"/>
    <w:rsid w:val="001F718A"/>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562D"/>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5681"/>
    <w:rsid w:val="002658C0"/>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19B7"/>
    <w:rsid w:val="0028253D"/>
    <w:rsid w:val="00284E1D"/>
    <w:rsid w:val="00285EE6"/>
    <w:rsid w:val="00287CCD"/>
    <w:rsid w:val="002918FA"/>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EA5"/>
    <w:rsid w:val="003556FD"/>
    <w:rsid w:val="00356A82"/>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17E"/>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00C"/>
    <w:rsid w:val="004B158F"/>
    <w:rsid w:val="004B236B"/>
    <w:rsid w:val="004B2F63"/>
    <w:rsid w:val="004B36E5"/>
    <w:rsid w:val="004B38A8"/>
    <w:rsid w:val="004B4D02"/>
    <w:rsid w:val="004B59E3"/>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5702"/>
    <w:rsid w:val="005B6BA5"/>
    <w:rsid w:val="005C0E6E"/>
    <w:rsid w:val="005C10AC"/>
    <w:rsid w:val="005C2D87"/>
    <w:rsid w:val="005C36EF"/>
    <w:rsid w:val="005C3CE3"/>
    <w:rsid w:val="005C4882"/>
    <w:rsid w:val="005C569C"/>
    <w:rsid w:val="005C5706"/>
    <w:rsid w:val="005C584E"/>
    <w:rsid w:val="005C5E90"/>
    <w:rsid w:val="005C6846"/>
    <w:rsid w:val="005C7479"/>
    <w:rsid w:val="005D086D"/>
    <w:rsid w:val="005D3104"/>
    <w:rsid w:val="005D39F8"/>
    <w:rsid w:val="005D3DEF"/>
    <w:rsid w:val="005D433C"/>
    <w:rsid w:val="005D45D2"/>
    <w:rsid w:val="005D4C97"/>
    <w:rsid w:val="005D6044"/>
    <w:rsid w:val="005D6780"/>
    <w:rsid w:val="005D715F"/>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3A4E"/>
    <w:rsid w:val="00643D5D"/>
    <w:rsid w:val="00644EC6"/>
    <w:rsid w:val="006451B6"/>
    <w:rsid w:val="00645857"/>
    <w:rsid w:val="0064663C"/>
    <w:rsid w:val="00647FFC"/>
    <w:rsid w:val="00650A11"/>
    <w:rsid w:val="00650F42"/>
    <w:rsid w:val="00652FD6"/>
    <w:rsid w:val="0065359A"/>
    <w:rsid w:val="00660EED"/>
    <w:rsid w:val="006618B8"/>
    <w:rsid w:val="006649E1"/>
    <w:rsid w:val="006655E9"/>
    <w:rsid w:val="00670B57"/>
    <w:rsid w:val="006714CE"/>
    <w:rsid w:val="00673773"/>
    <w:rsid w:val="00676A4B"/>
    <w:rsid w:val="00680AB0"/>
    <w:rsid w:val="00681462"/>
    <w:rsid w:val="00681B0C"/>
    <w:rsid w:val="00681DFD"/>
    <w:rsid w:val="00682488"/>
    <w:rsid w:val="0068362D"/>
    <w:rsid w:val="0068490B"/>
    <w:rsid w:val="006857AC"/>
    <w:rsid w:val="00686489"/>
    <w:rsid w:val="006875D7"/>
    <w:rsid w:val="00693D02"/>
    <w:rsid w:val="006940E3"/>
    <w:rsid w:val="00694E7E"/>
    <w:rsid w:val="00695123"/>
    <w:rsid w:val="006A0054"/>
    <w:rsid w:val="006A095E"/>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609E"/>
    <w:rsid w:val="006D6670"/>
    <w:rsid w:val="006D6AF0"/>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2EFB"/>
    <w:rsid w:val="0071352E"/>
    <w:rsid w:val="0071365E"/>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E11"/>
    <w:rsid w:val="00727B28"/>
    <w:rsid w:val="0073028E"/>
    <w:rsid w:val="007304AF"/>
    <w:rsid w:val="00732628"/>
    <w:rsid w:val="00733FD1"/>
    <w:rsid w:val="007342C3"/>
    <w:rsid w:val="007345B0"/>
    <w:rsid w:val="00734890"/>
    <w:rsid w:val="0073540C"/>
    <w:rsid w:val="00735E50"/>
    <w:rsid w:val="007406BD"/>
    <w:rsid w:val="0074121F"/>
    <w:rsid w:val="0074314A"/>
    <w:rsid w:val="00743F17"/>
    <w:rsid w:val="00751004"/>
    <w:rsid w:val="00752771"/>
    <w:rsid w:val="007528B1"/>
    <w:rsid w:val="007540A1"/>
    <w:rsid w:val="00757114"/>
    <w:rsid w:val="00757648"/>
    <w:rsid w:val="00760C2D"/>
    <w:rsid w:val="00760C9A"/>
    <w:rsid w:val="00763C76"/>
    <w:rsid w:val="00764E0B"/>
    <w:rsid w:val="0076707D"/>
    <w:rsid w:val="00770579"/>
    <w:rsid w:val="007711D7"/>
    <w:rsid w:val="00771DB1"/>
    <w:rsid w:val="00772A44"/>
    <w:rsid w:val="007734EE"/>
    <w:rsid w:val="0077400F"/>
    <w:rsid w:val="007745D4"/>
    <w:rsid w:val="007755D7"/>
    <w:rsid w:val="00780368"/>
    <w:rsid w:val="0078038F"/>
    <w:rsid w:val="00780AF6"/>
    <w:rsid w:val="00780FE0"/>
    <w:rsid w:val="0078294C"/>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503"/>
    <w:rsid w:val="008A1D6A"/>
    <w:rsid w:val="008A1F23"/>
    <w:rsid w:val="008A2F1E"/>
    <w:rsid w:val="008A3B27"/>
    <w:rsid w:val="008A4069"/>
    <w:rsid w:val="008A48FC"/>
    <w:rsid w:val="008A4EE9"/>
    <w:rsid w:val="008A5272"/>
    <w:rsid w:val="008A5CEA"/>
    <w:rsid w:val="008A6975"/>
    <w:rsid w:val="008B0E96"/>
    <w:rsid w:val="008B322B"/>
    <w:rsid w:val="008B4057"/>
    <w:rsid w:val="008B6119"/>
    <w:rsid w:val="008B79CA"/>
    <w:rsid w:val="008C0C41"/>
    <w:rsid w:val="008C1023"/>
    <w:rsid w:val="008C140F"/>
    <w:rsid w:val="008C2372"/>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910"/>
    <w:rsid w:val="00961216"/>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7EE"/>
    <w:rsid w:val="009A4D7A"/>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2E34"/>
    <w:rsid w:val="00B13E6F"/>
    <w:rsid w:val="00B14A23"/>
    <w:rsid w:val="00B15037"/>
    <w:rsid w:val="00B15527"/>
    <w:rsid w:val="00B15D4E"/>
    <w:rsid w:val="00B15E2A"/>
    <w:rsid w:val="00B17071"/>
    <w:rsid w:val="00B170D1"/>
    <w:rsid w:val="00B17819"/>
    <w:rsid w:val="00B17A74"/>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0F44"/>
    <w:rsid w:val="00BD53F7"/>
    <w:rsid w:val="00BD65FB"/>
    <w:rsid w:val="00BE256E"/>
    <w:rsid w:val="00BE2595"/>
    <w:rsid w:val="00BE2D47"/>
    <w:rsid w:val="00BE3609"/>
    <w:rsid w:val="00BE395B"/>
    <w:rsid w:val="00BE5948"/>
    <w:rsid w:val="00BF11E5"/>
    <w:rsid w:val="00BF1277"/>
    <w:rsid w:val="00BF325A"/>
    <w:rsid w:val="00BF3B9E"/>
    <w:rsid w:val="00BF46BD"/>
    <w:rsid w:val="00BF54BF"/>
    <w:rsid w:val="00BF6A39"/>
    <w:rsid w:val="00C003D5"/>
    <w:rsid w:val="00C01307"/>
    <w:rsid w:val="00C047CF"/>
    <w:rsid w:val="00C06073"/>
    <w:rsid w:val="00C06D76"/>
    <w:rsid w:val="00C10D9C"/>
    <w:rsid w:val="00C110DD"/>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5265"/>
    <w:rsid w:val="00C35BC5"/>
    <w:rsid w:val="00C40106"/>
    <w:rsid w:val="00C40539"/>
    <w:rsid w:val="00C40B52"/>
    <w:rsid w:val="00C412F2"/>
    <w:rsid w:val="00C44D61"/>
    <w:rsid w:val="00C475D5"/>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47CF"/>
    <w:rsid w:val="00CB5878"/>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951"/>
    <w:rsid w:val="00CE4A1F"/>
    <w:rsid w:val="00CE5E52"/>
    <w:rsid w:val="00CE63DE"/>
    <w:rsid w:val="00CE646A"/>
    <w:rsid w:val="00CE652C"/>
    <w:rsid w:val="00CE7CE9"/>
    <w:rsid w:val="00CF00BF"/>
    <w:rsid w:val="00CF0F8A"/>
    <w:rsid w:val="00CF3D4E"/>
    <w:rsid w:val="00CF3DA8"/>
    <w:rsid w:val="00CF424B"/>
    <w:rsid w:val="00CF43C4"/>
    <w:rsid w:val="00CF4BC2"/>
    <w:rsid w:val="00CF58C9"/>
    <w:rsid w:val="00CF5C30"/>
    <w:rsid w:val="00CF6003"/>
    <w:rsid w:val="00D0085B"/>
    <w:rsid w:val="00D0418C"/>
    <w:rsid w:val="00D04956"/>
    <w:rsid w:val="00D04D7C"/>
    <w:rsid w:val="00D07A5D"/>
    <w:rsid w:val="00D139B5"/>
    <w:rsid w:val="00D13A16"/>
    <w:rsid w:val="00D13C17"/>
    <w:rsid w:val="00D1495D"/>
    <w:rsid w:val="00D1591A"/>
    <w:rsid w:val="00D161DF"/>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E0842"/>
    <w:rsid w:val="00DE0DB3"/>
    <w:rsid w:val="00DE4596"/>
    <w:rsid w:val="00DE4A5D"/>
    <w:rsid w:val="00DE5D7B"/>
    <w:rsid w:val="00DE640F"/>
    <w:rsid w:val="00DE66F1"/>
    <w:rsid w:val="00DE6BF2"/>
    <w:rsid w:val="00DE747B"/>
    <w:rsid w:val="00DF09E2"/>
    <w:rsid w:val="00DF3229"/>
    <w:rsid w:val="00DF444E"/>
    <w:rsid w:val="00DF4684"/>
    <w:rsid w:val="00DF4CD2"/>
    <w:rsid w:val="00DF7E85"/>
    <w:rsid w:val="00E00292"/>
    <w:rsid w:val="00E00C79"/>
    <w:rsid w:val="00E038A0"/>
    <w:rsid w:val="00E04089"/>
    <w:rsid w:val="00E04EC8"/>
    <w:rsid w:val="00E04F01"/>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0D22"/>
    <w:rsid w:val="00EE2017"/>
    <w:rsid w:val="00EE35C4"/>
    <w:rsid w:val="00EE42F5"/>
    <w:rsid w:val="00EE55A8"/>
    <w:rsid w:val="00EE6BCB"/>
    <w:rsid w:val="00EE7301"/>
    <w:rsid w:val="00EF25F5"/>
    <w:rsid w:val="00EF3BD9"/>
    <w:rsid w:val="00EF4D15"/>
    <w:rsid w:val="00EF5994"/>
    <w:rsid w:val="00EF5C3E"/>
    <w:rsid w:val="00EF68DA"/>
    <w:rsid w:val="00EF6DE8"/>
    <w:rsid w:val="00F02799"/>
    <w:rsid w:val="00F03C4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257F"/>
    <w:rsid w:val="00F53306"/>
    <w:rsid w:val="00F53DE4"/>
    <w:rsid w:val="00F54327"/>
    <w:rsid w:val="00F54DC8"/>
    <w:rsid w:val="00F54E34"/>
    <w:rsid w:val="00F5508A"/>
    <w:rsid w:val="00F55E6A"/>
    <w:rsid w:val="00F5644F"/>
    <w:rsid w:val="00F56795"/>
    <w:rsid w:val="00F57281"/>
    <w:rsid w:val="00F602BC"/>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8A9"/>
    <w:rsid w:val="00FF30A5"/>
    <w:rsid w:val="00FF37D7"/>
    <w:rsid w:val="00FF3834"/>
    <w:rsid w:val="00FF3B4F"/>
    <w:rsid w:val="00FF44F5"/>
    <w:rsid w:val="00FF62C0"/>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5"/>
    <w:qFormat/>
    <w:pPr>
      <w:numPr>
        <w:ilvl w:val="2"/>
      </w:numPr>
      <w:outlineLvl w:val="2"/>
    </w:pPr>
  </w:style>
  <w:style w:type="paragraph" w:styleId="40">
    <w:name w:val="heading 4"/>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d">
    <w:name w:val="Название2"/>
    <w:basedOn w:val="af5"/>
    <w:pPr>
      <w:suppressLineNumbers/>
      <w:spacing w:before="120" w:after="120"/>
    </w:pPr>
    <w:rPr>
      <w:rFonts w:cs="Times New Roman CYR"/>
      <w:i/>
      <w:iCs/>
    </w:rPr>
  </w:style>
  <w:style w:type="paragraph" w:customStyle="1" w:styleId="2fe">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basedOn w:val="af5"/>
    <w:next w:val="affffffffa"/>
    <w:qFormat/>
    <w:pPr>
      <w:spacing w:line="360" w:lineRule="auto"/>
      <w:jc w:val="center"/>
    </w:pPr>
    <w:rPr>
      <w:caps/>
      <w:sz w:val="32"/>
      <w:szCs w:val="20"/>
    </w:rPr>
  </w:style>
  <w:style w:type="paragraph" w:styleId="affffffffa">
    <w:name w:val="Subtitle"/>
    <w:basedOn w:val="af5"/>
    <w:next w:val="affffffff5"/>
    <w:qFormat/>
    <w:pPr>
      <w:widowControl w:val="0"/>
      <w:jc w:val="center"/>
    </w:pPr>
    <w:rPr>
      <w:rFonts w:ascii="OpenSymbol" w:hAnsi="OpenSymbol" w:cs="OpenSymbol"/>
      <w:b/>
      <w:sz w:val="20"/>
      <w:szCs w:val="20"/>
    </w:rPr>
  </w:style>
  <w:style w:type="paragraph" w:styleId="affffffffb">
    <w:name w:val="footer"/>
    <w:aliases w:val="стиль1"/>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0">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1">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qFormat/>
    <w:pPr>
      <w:widowControl w:val="0"/>
      <w:numPr>
        <w:numId w:val="0"/>
      </w:numPr>
      <w:spacing w:line="360" w:lineRule="auto"/>
      <w:ind w:firstLine="567"/>
      <w:jc w:val="both"/>
    </w:pPr>
  </w:style>
  <w:style w:type="paragraph" w:customStyle="1" w:styleId="2ff2">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5"/>
    <w:rPr>
      <w:sz w:val="20"/>
      <w:szCs w:val="20"/>
    </w:rPr>
  </w:style>
  <w:style w:type="paragraph" w:styleId="af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3"/>
  </w:style>
  <w:style w:type="paragraph" w:customStyle="1" w:styleId="146">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b">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7">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d">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e">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0">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1">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2">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3">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5">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6">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7">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8">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a">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b">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8">
    <w:name w:val="14Полуторный"/>
    <w:basedOn w:val="af5"/>
    <w:pPr>
      <w:spacing w:line="360" w:lineRule="auto"/>
      <w:ind w:firstLine="709"/>
      <w:jc w:val="both"/>
    </w:pPr>
    <w:rPr>
      <w:sz w:val="28"/>
      <w:szCs w:val="28"/>
      <w:lang w:val="uk-UA"/>
    </w:rPr>
  </w:style>
  <w:style w:type="paragraph" w:customStyle="1" w:styleId="2fffc">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0">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1">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6">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a">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5"/>
    <w:rsid w:val="00803975"/>
    <w:rPr>
      <w:rFonts w:ascii="Garamond" w:eastAsia="Garamond" w:hAnsi="Garamond" w:cs="Garamond"/>
      <w:sz w:val="28"/>
      <w:szCs w:val="24"/>
      <w:lang w:eastAsia="ar-SA"/>
    </w:rPr>
  </w:style>
  <w:style w:type="paragraph" w:styleId="38">
    <w:name w:val="Body Text Indent 3"/>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5"/>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9">
    <w:name w:val="Body Text 2"/>
    <w:basedOn w:val="af5"/>
    <w:link w:val="225"/>
    <w:unhideWhenUsed/>
    <w:rsid w:val="00524D1A"/>
    <w:pPr>
      <w:spacing w:after="120" w:line="480" w:lineRule="auto"/>
    </w:pPr>
  </w:style>
  <w:style w:type="character" w:customStyle="1" w:styleId="225">
    <w:name w:val="Основной текст 2 Знак2"/>
    <w:basedOn w:val="af6"/>
    <w:link w:val="2ffff9"/>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semiHidden/>
    <w:rsid w:val="00524D1A"/>
    <w:rPr>
      <w:vertAlign w:val="superscript"/>
    </w:rPr>
  </w:style>
  <w:style w:type="paragraph" w:styleId="35">
    <w:name w:val="Body Text 3"/>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a">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0">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1">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5"/>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5"/>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5"/>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c"/>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0"/>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a">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3">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a">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6">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7">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0"/>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0"/>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BodyTextIndent23">
    <w:name w:val="Body Text Indent 2"/>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Normal7">
    <w:name w:val="Normal"/>
    <w:rsid w:val="00302CF2"/>
    <w:rPr>
      <w:rFonts w:ascii="Pragmatica" w:eastAsia="Times New Roman" w:hAnsi="Pragmatica"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5"/>
    <w:qFormat/>
    <w:pPr>
      <w:numPr>
        <w:ilvl w:val="2"/>
      </w:numPr>
      <w:outlineLvl w:val="2"/>
    </w:pPr>
  </w:style>
  <w:style w:type="paragraph" w:styleId="40">
    <w:name w:val="heading 4"/>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d">
    <w:name w:val="Название2"/>
    <w:basedOn w:val="af5"/>
    <w:pPr>
      <w:suppressLineNumbers/>
      <w:spacing w:before="120" w:after="120"/>
    </w:pPr>
    <w:rPr>
      <w:rFonts w:cs="Times New Roman CYR"/>
      <w:i/>
      <w:iCs/>
    </w:rPr>
  </w:style>
  <w:style w:type="paragraph" w:customStyle="1" w:styleId="2fe">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basedOn w:val="af5"/>
    <w:next w:val="affffffffa"/>
    <w:qFormat/>
    <w:pPr>
      <w:spacing w:line="360" w:lineRule="auto"/>
      <w:jc w:val="center"/>
    </w:pPr>
    <w:rPr>
      <w:caps/>
      <w:sz w:val="32"/>
      <w:szCs w:val="20"/>
    </w:rPr>
  </w:style>
  <w:style w:type="paragraph" w:styleId="affffffffa">
    <w:name w:val="Subtitle"/>
    <w:basedOn w:val="af5"/>
    <w:next w:val="affffffff5"/>
    <w:qFormat/>
    <w:pPr>
      <w:widowControl w:val="0"/>
      <w:jc w:val="center"/>
    </w:pPr>
    <w:rPr>
      <w:rFonts w:ascii="OpenSymbol" w:hAnsi="OpenSymbol" w:cs="OpenSymbol"/>
      <w:b/>
      <w:sz w:val="20"/>
      <w:szCs w:val="20"/>
    </w:rPr>
  </w:style>
  <w:style w:type="paragraph" w:styleId="affffffffb">
    <w:name w:val="footer"/>
    <w:aliases w:val="стиль1"/>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0">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1">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qFormat/>
    <w:pPr>
      <w:widowControl w:val="0"/>
      <w:numPr>
        <w:numId w:val="0"/>
      </w:numPr>
      <w:spacing w:line="360" w:lineRule="auto"/>
      <w:ind w:firstLine="567"/>
      <w:jc w:val="both"/>
    </w:pPr>
  </w:style>
  <w:style w:type="paragraph" w:customStyle="1" w:styleId="2ff2">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5"/>
    <w:rPr>
      <w:sz w:val="20"/>
      <w:szCs w:val="20"/>
    </w:rPr>
  </w:style>
  <w:style w:type="paragraph" w:styleId="afffffffff9">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3"/>
  </w:style>
  <w:style w:type="paragraph" w:customStyle="1" w:styleId="146">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b">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7">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d">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e">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0">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1">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2">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3">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5">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6">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7">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8">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a">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b">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8">
    <w:name w:val="14Полуторный"/>
    <w:basedOn w:val="af5"/>
    <w:pPr>
      <w:spacing w:line="360" w:lineRule="auto"/>
      <w:ind w:firstLine="709"/>
      <w:jc w:val="both"/>
    </w:pPr>
    <w:rPr>
      <w:sz w:val="28"/>
      <w:szCs w:val="28"/>
      <w:lang w:val="uk-UA"/>
    </w:rPr>
  </w:style>
  <w:style w:type="paragraph" w:customStyle="1" w:styleId="2fffc">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0">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1">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6">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a">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5"/>
    <w:rsid w:val="00803975"/>
    <w:rPr>
      <w:rFonts w:ascii="Garamond" w:eastAsia="Garamond" w:hAnsi="Garamond" w:cs="Garamond"/>
      <w:sz w:val="28"/>
      <w:szCs w:val="24"/>
      <w:lang w:eastAsia="ar-SA"/>
    </w:rPr>
  </w:style>
  <w:style w:type="paragraph" w:styleId="38">
    <w:name w:val="Body Text Indent 3"/>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5"/>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9">
    <w:name w:val="Body Text 2"/>
    <w:basedOn w:val="af5"/>
    <w:link w:val="225"/>
    <w:unhideWhenUsed/>
    <w:rsid w:val="00524D1A"/>
    <w:pPr>
      <w:spacing w:after="120" w:line="480" w:lineRule="auto"/>
    </w:pPr>
  </w:style>
  <w:style w:type="character" w:customStyle="1" w:styleId="225">
    <w:name w:val="Основной текст 2 Знак2"/>
    <w:basedOn w:val="af6"/>
    <w:link w:val="2ffff9"/>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semiHidden/>
    <w:rsid w:val="00524D1A"/>
    <w:rPr>
      <w:vertAlign w:val="superscript"/>
    </w:rPr>
  </w:style>
  <w:style w:type="paragraph" w:styleId="35">
    <w:name w:val="Body Text 3"/>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a">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0">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1">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5"/>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5"/>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5"/>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b">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c"/>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0"/>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a">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3">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a">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6">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7">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0"/>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0"/>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BodyTextIndent23">
    <w:name w:val="Body Text Indent 2"/>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Normal7">
    <w:name w:val="Normal"/>
    <w:rsid w:val="00302CF2"/>
    <w:rPr>
      <w:rFonts w:ascii="Pragmatica" w:eastAsia="Times New Roman" w:hAnsi="Pragmatica"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5533-46B7-4DFE-84C9-BD8B71CB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5348</TotalTime>
  <Pages>37</Pages>
  <Words>9643</Words>
  <Characters>54971</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64486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904</cp:revision>
  <cp:lastPrinted>2009-02-06T08:36:00Z</cp:lastPrinted>
  <dcterms:created xsi:type="dcterms:W3CDTF">2015-03-22T11:10:00Z</dcterms:created>
  <dcterms:modified xsi:type="dcterms:W3CDTF">2015-09-07T08:32:00Z</dcterms:modified>
</cp:coreProperties>
</file>