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992F9" w14:textId="77777777" w:rsidR="00167DEC" w:rsidRDefault="00167DEC" w:rsidP="00167DEC">
      <w:pPr>
        <w:pStyle w:val="afffffffffffffffffffffffffff5"/>
        <w:rPr>
          <w:rFonts w:ascii="Verdana" w:hAnsi="Verdana"/>
          <w:color w:val="000000"/>
          <w:sz w:val="21"/>
          <w:szCs w:val="21"/>
        </w:rPr>
      </w:pPr>
      <w:r>
        <w:rPr>
          <w:rFonts w:ascii="Helvetica" w:hAnsi="Helvetica" w:cs="Helvetica"/>
          <w:b/>
          <w:bCs w:val="0"/>
          <w:color w:val="222222"/>
          <w:sz w:val="21"/>
          <w:szCs w:val="21"/>
        </w:rPr>
        <w:t>Столярова, Сара Вольфовна.</w:t>
      </w:r>
    </w:p>
    <w:p w14:paraId="1A584B3A" w14:textId="77777777" w:rsidR="00167DEC" w:rsidRDefault="00167DEC" w:rsidP="00167DE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Влияние примесей воздушной среды на диффузионные процессы и адгезию в системе металлический конденсат/кристалл </w:t>
      </w:r>
      <w:proofErr w:type="gramStart"/>
      <w:r>
        <w:rPr>
          <w:rFonts w:ascii="Helvetica" w:hAnsi="Helvetica" w:cs="Helvetica"/>
          <w:caps/>
          <w:color w:val="222222"/>
          <w:sz w:val="21"/>
          <w:szCs w:val="21"/>
        </w:rPr>
        <w:t>галогенида :</w:t>
      </w:r>
      <w:proofErr w:type="gramEnd"/>
      <w:r>
        <w:rPr>
          <w:rFonts w:ascii="Helvetica" w:hAnsi="Helvetica" w:cs="Helvetica"/>
          <w:caps/>
          <w:color w:val="222222"/>
          <w:sz w:val="21"/>
          <w:szCs w:val="21"/>
        </w:rPr>
        <w:t xml:space="preserve"> диссертация ... кандидата физико-математических наук : 01.04.07. - Рига, 1984. - 191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84AB1B5" w14:textId="77777777" w:rsidR="00167DEC" w:rsidRDefault="00167DEC" w:rsidP="00167DE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Столярова, Сара Вольфовна</w:t>
      </w:r>
    </w:p>
    <w:p w14:paraId="74904B16"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9D7F21"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СОВРЕМЕННОЕ СОСТОЯНИЕ ВОПРОСА. II</w:t>
      </w:r>
    </w:p>
    <w:p w14:paraId="5B2303CE"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Влияние окружающей среды на диффузионные процессы в тонкопленочных системах.</w:t>
      </w:r>
    </w:p>
    <w:p w14:paraId="6955E879"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Влияние окружающей среды на адгезию тонкой пленки ас подложке.</w:t>
      </w:r>
    </w:p>
    <w:p w14:paraId="1FC466B7"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Постановка проблемы.</w:t>
      </w:r>
    </w:p>
    <w:p w14:paraId="4CA53E84"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ВЛИЯНИЯ ВОЗДУШНОЙ АТМОСФЕРЫ И ЕЕ ОТДЕЛЬНЫХ КОМПОНЕНТОВ И ПРИМЕСЕЙ НА ФИЗИКО-ХИМИЧЕСКИЕ ПРОЦЕССЫ В СИСТЕМЕ КОНДЕНСАТ СЕРЕБРА/БРОМИСТО-ЙОДИСТЫЙ ТАЛЛИЙ</w:t>
      </w:r>
    </w:p>
    <w:p w14:paraId="7A5C2517"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Методика получения объектов исследования - ювенильных контактов серебра с бромисто-йодистым таллием</w:t>
      </w:r>
    </w:p>
    <w:p w14:paraId="3C07ED13"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изменений внешнего вида системы Aj/TCBr-</w:t>
      </w:r>
      <w:proofErr w:type="gramStart"/>
      <w:r>
        <w:rPr>
          <w:rFonts w:ascii="Arial" w:hAnsi="Arial" w:cs="Arial"/>
          <w:color w:val="333333"/>
          <w:sz w:val="21"/>
          <w:szCs w:val="21"/>
        </w:rPr>
        <w:t>Tf?I</w:t>
      </w:r>
      <w:proofErr w:type="gramEnd"/>
    </w:p>
    <w:p w14:paraId="171EC659"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влияния воздушной среды на диффузионные процессы в системе методом послойного оже-электронного анализа.</w:t>
      </w:r>
    </w:p>
    <w:p w14:paraId="12AC1303"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Исследование влияния газовых сред на электрическое сопротивление конденсата серебра на бромистойодистом таллии</w:t>
      </w:r>
    </w:p>
    <w:p w14:paraId="6E6202EC"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Методика измерения электрического сопротивления металлических конденсатов in bitvu</w:t>
      </w:r>
    </w:p>
    <w:p w14:paraId="411717B6"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Измерение электросопротивления конденсатов серебра на Т£Вг-Т£ в вакууме.</w:t>
      </w:r>
    </w:p>
    <w:p w14:paraId="2DF58440"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Измерение электросопротивления конденсатов серебра на Т£Вг-Т£ на воздухе.</w:t>
      </w:r>
    </w:p>
    <w:p w14:paraId="3EDF4AA4"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Измерение электросопротивления конденсата серебра на Т£Вг-Т£ в газовых средах - компонентах воздуха.</w:t>
      </w:r>
    </w:p>
    <w:p w14:paraId="173F42AF"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2.4.5. Определение коэффициента диффузии </w:t>
      </w:r>
      <w:proofErr w:type="gramStart"/>
      <w:r>
        <w:rPr>
          <w:rFonts w:ascii="Arial" w:hAnsi="Arial" w:cs="Arial"/>
          <w:color w:val="333333"/>
          <w:sz w:val="21"/>
          <w:szCs w:val="21"/>
        </w:rPr>
        <w:t>Á&lt;</w:t>
      </w:r>
      <w:proofErr w:type="gramEnd"/>
      <w:r>
        <w:rPr>
          <w:rFonts w:ascii="Arial" w:hAnsi="Arial" w:cs="Arial"/>
          <w:color w:val="333333"/>
          <w:sz w:val="21"/>
          <w:szCs w:val="21"/>
        </w:rPr>
        <w:t>j в кристалл методом электросопротивления.</w:t>
      </w:r>
    </w:p>
    <w:p w14:paraId="70EDE387"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Электронномикроскопические наблюдения внешней поверхности образца и зоны контакта конденсата с кристаллом</w:t>
      </w:r>
    </w:p>
    <w:p w14:paraId="713E9578"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ОПИСАНИЕ АТМОСФЕРНО-ИВДУЦИРОВАННЫХ ПРОЦЕССОВ В СИСТЕМАХ МЕТАЛЛИЧЕСКИЙ КОНДЕНСАТ - ГАЛОГЕНИД.</w:t>
      </w:r>
    </w:p>
    <w:p w14:paraId="08F91E4C"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Модель атмосферно-индуцированной диффузии в системе üg/TEBr-Ttl</w:t>
      </w:r>
    </w:p>
    <w:p w14:paraId="580C0D45"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Распространение предложенной модели атмосферно-индуцированных процессов на другие системы металл/</w:t>
      </w:r>
      <w:proofErr w:type="gramStart"/>
      <w:r>
        <w:rPr>
          <w:rFonts w:ascii="Arial" w:hAnsi="Arial" w:cs="Arial"/>
          <w:color w:val="333333"/>
          <w:sz w:val="21"/>
          <w:szCs w:val="21"/>
        </w:rPr>
        <w:t>галогенид .НО</w:t>
      </w:r>
      <w:proofErr w:type="gramEnd"/>
    </w:p>
    <w:p w14:paraId="6165EABA"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подготовки поверхности кристалла на развитие атмосферно-индуцированных процессов.</w:t>
      </w:r>
    </w:p>
    <w:p w14:paraId="1DEAD988"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Роль чистоты поверхности в атмосферно-индуцированном старении.</w:t>
      </w:r>
    </w:p>
    <w:p w14:paraId="55A808D4"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Влияние обработки поверхности кристалла в плазме тлеющего разряда на интенсивность атмосферно-индуцированных процессов.</w:t>
      </w:r>
    </w:p>
    <w:p w14:paraId="2A677F5D"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ВЛИЯНИЕ АТМОСФЕРНО-ИНДУЦИРОВАННЫХ ПРОЦЕССОВ НА АДГЕЗИЮ МЕТАЛЛИЧЕСКИХ КОНДЕНСАТОВ К БРОМИСТО-ЙОДИСТОМУ ТАЛЛИЮ.</w:t>
      </w:r>
    </w:p>
    <w:p w14:paraId="5F8DDE29"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Методика измерения адгезии металлических конденсатов к галогенидам.</w:t>
      </w:r>
    </w:p>
    <w:p w14:paraId="6090C0C1"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воздушной атмосферы на адгезию серебра к ювенильной поверхности бромисто-йодистого таллия.</w:t>
      </w:r>
    </w:p>
    <w:p w14:paraId="2C3FA19A"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Определение энергии активации процесса нарушения адгезии АукШг-Ш</w:t>
      </w:r>
    </w:p>
    <w:p w14:paraId="20276398"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Влияние воздушной атмосферы на адгезию никеля к бромистойодистому таллию</w:t>
      </w:r>
    </w:p>
    <w:p w14:paraId="22247F1C" w14:textId="77777777" w:rsidR="00167DEC" w:rsidRDefault="00167DEC" w:rsidP="00167D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Влияние промежуточных слоев на развитие атмосферно-индуцированных процессов.</w:t>
      </w:r>
    </w:p>
    <w:p w14:paraId="071EBB05" w14:textId="32D8A506" w:rsidR="00E67B85" w:rsidRPr="00167DEC" w:rsidRDefault="00E67B85" w:rsidP="00167DEC"/>
    <w:sectPr w:rsidR="00E67B85" w:rsidRPr="00167DE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0A6B" w14:textId="77777777" w:rsidR="003179CF" w:rsidRDefault="003179CF">
      <w:pPr>
        <w:spacing w:after="0" w:line="240" w:lineRule="auto"/>
      </w:pPr>
      <w:r>
        <w:separator/>
      </w:r>
    </w:p>
  </w:endnote>
  <w:endnote w:type="continuationSeparator" w:id="0">
    <w:p w14:paraId="7E081816" w14:textId="77777777" w:rsidR="003179CF" w:rsidRDefault="0031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FF76" w14:textId="77777777" w:rsidR="003179CF" w:rsidRDefault="003179CF"/>
    <w:p w14:paraId="7BDD3C1D" w14:textId="77777777" w:rsidR="003179CF" w:rsidRDefault="003179CF"/>
    <w:p w14:paraId="71581440" w14:textId="77777777" w:rsidR="003179CF" w:rsidRDefault="003179CF"/>
    <w:p w14:paraId="5B0DD4DB" w14:textId="77777777" w:rsidR="003179CF" w:rsidRDefault="003179CF"/>
    <w:p w14:paraId="3CABCE45" w14:textId="77777777" w:rsidR="003179CF" w:rsidRDefault="003179CF"/>
    <w:p w14:paraId="2614F872" w14:textId="77777777" w:rsidR="003179CF" w:rsidRDefault="003179CF"/>
    <w:p w14:paraId="0D8BFCEB" w14:textId="77777777" w:rsidR="003179CF" w:rsidRDefault="003179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BF4C5A" wp14:editId="54E0FD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A1B60" w14:textId="77777777" w:rsidR="003179CF" w:rsidRDefault="003179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F4C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BA1B60" w14:textId="77777777" w:rsidR="003179CF" w:rsidRDefault="003179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726C22" w14:textId="77777777" w:rsidR="003179CF" w:rsidRDefault="003179CF"/>
    <w:p w14:paraId="16AB2700" w14:textId="77777777" w:rsidR="003179CF" w:rsidRDefault="003179CF"/>
    <w:p w14:paraId="3F03EBE3" w14:textId="77777777" w:rsidR="003179CF" w:rsidRDefault="003179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6BD06E" wp14:editId="0127ED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28F1C" w14:textId="77777777" w:rsidR="003179CF" w:rsidRDefault="003179CF"/>
                          <w:p w14:paraId="46391BA2" w14:textId="77777777" w:rsidR="003179CF" w:rsidRDefault="003179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6BD0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028F1C" w14:textId="77777777" w:rsidR="003179CF" w:rsidRDefault="003179CF"/>
                    <w:p w14:paraId="46391BA2" w14:textId="77777777" w:rsidR="003179CF" w:rsidRDefault="003179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7D48D9" w14:textId="77777777" w:rsidR="003179CF" w:rsidRDefault="003179CF"/>
    <w:p w14:paraId="25605718" w14:textId="77777777" w:rsidR="003179CF" w:rsidRDefault="003179CF">
      <w:pPr>
        <w:rPr>
          <w:sz w:val="2"/>
          <w:szCs w:val="2"/>
        </w:rPr>
      </w:pPr>
    </w:p>
    <w:p w14:paraId="7BF9F846" w14:textId="77777777" w:rsidR="003179CF" w:rsidRDefault="003179CF"/>
    <w:p w14:paraId="3FB69D5A" w14:textId="77777777" w:rsidR="003179CF" w:rsidRDefault="003179CF">
      <w:pPr>
        <w:spacing w:after="0" w:line="240" w:lineRule="auto"/>
      </w:pPr>
    </w:p>
  </w:footnote>
  <w:footnote w:type="continuationSeparator" w:id="0">
    <w:p w14:paraId="298B1ACA" w14:textId="77777777" w:rsidR="003179CF" w:rsidRDefault="00317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9CF"/>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113846</TotalTime>
  <Pages>2</Pages>
  <Words>417</Words>
  <Characters>2380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2080</cp:revision>
  <cp:lastPrinted>2009-02-06T05:36:00Z</cp:lastPrinted>
  <dcterms:created xsi:type="dcterms:W3CDTF">2024-01-07T13:43:00Z</dcterms:created>
  <dcterms:modified xsi:type="dcterms:W3CDTF">2025-06-15T14:40:00Z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