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EEFA1" w14:textId="77777777" w:rsidR="00D7454D" w:rsidRDefault="00D7454D" w:rsidP="00D7454D">
      <w:pPr>
        <w:rPr>
          <w:rFonts w:ascii="Verdana" w:hAnsi="Verdana"/>
          <w:color w:val="000000"/>
          <w:sz w:val="18"/>
          <w:szCs w:val="18"/>
          <w:shd w:val="clear" w:color="auto" w:fill="FFFFFF"/>
        </w:rPr>
      </w:pPr>
      <w:r>
        <w:rPr>
          <w:rFonts w:ascii="Verdana" w:hAnsi="Verdana"/>
          <w:color w:val="000000"/>
          <w:sz w:val="18"/>
          <w:szCs w:val="18"/>
          <w:shd w:val="clear" w:color="auto" w:fill="FFFFFF"/>
        </w:rPr>
        <w:t>Формирование системы внутреннего контроля в страховых организациях</w:t>
      </w:r>
    </w:p>
    <w:p w14:paraId="11C230F8" w14:textId="77777777" w:rsidR="00D7454D" w:rsidRDefault="00D7454D" w:rsidP="00D7454D">
      <w:pPr>
        <w:rPr>
          <w:rFonts w:ascii="Verdana" w:hAnsi="Verdana"/>
          <w:color w:val="000000"/>
          <w:sz w:val="18"/>
          <w:szCs w:val="18"/>
          <w:shd w:val="clear" w:color="auto" w:fill="FFFFFF"/>
        </w:rPr>
      </w:pPr>
    </w:p>
    <w:p w14:paraId="2B89F196" w14:textId="2B9BC430" w:rsidR="00853835" w:rsidRDefault="00D7454D" w:rsidP="00D7454D">
      <w:r>
        <w:rPr>
          <w:rStyle w:val="10"/>
          <w:rFonts w:ascii="Verdana" w:hAnsi="Verdana"/>
          <w:color w:val="000000"/>
          <w:sz w:val="15"/>
          <w:szCs w:val="15"/>
        </w:rPr>
        <w:t>тема диссертации и автореферата по ВАК 08.00.10, кандидат экономических наук Бобылёв, Дмитрий Владимирович</w:t>
      </w:r>
      <w:r>
        <w:rPr>
          <w:rFonts w:ascii="Verdana" w:hAnsi="Verdana"/>
          <w:color w:val="000000"/>
          <w:sz w:val="18"/>
          <w:szCs w:val="18"/>
        </w:rPr>
        <w:br/>
      </w:r>
    </w:p>
    <w:p w14:paraId="1810929D" w14:textId="77777777" w:rsidR="00D7454D" w:rsidRDefault="00D7454D" w:rsidP="00D7454D">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ED55ECF" w14:textId="77777777" w:rsidR="00D7454D" w:rsidRDefault="00D7454D" w:rsidP="00D7454D">
      <w:pPr>
        <w:rPr>
          <w:rFonts w:ascii="Verdana" w:hAnsi="Verdana"/>
          <w:color w:val="000000"/>
          <w:sz w:val="18"/>
          <w:szCs w:val="18"/>
        </w:rPr>
      </w:pPr>
      <w:r>
        <w:rPr>
          <w:rFonts w:ascii="Verdana" w:hAnsi="Verdana"/>
          <w:color w:val="000000"/>
          <w:sz w:val="18"/>
          <w:szCs w:val="18"/>
        </w:rPr>
        <w:t>2013</w:t>
      </w:r>
    </w:p>
    <w:p w14:paraId="6AA319DE" w14:textId="77777777" w:rsidR="00D7454D" w:rsidRDefault="00D7454D" w:rsidP="00D7454D">
      <w:pPr>
        <w:rPr>
          <w:rFonts w:ascii="Verdana" w:hAnsi="Verdana"/>
          <w:b/>
          <w:bCs/>
          <w:color w:val="000000"/>
          <w:sz w:val="18"/>
          <w:szCs w:val="18"/>
        </w:rPr>
      </w:pPr>
      <w:r>
        <w:rPr>
          <w:rFonts w:ascii="Verdana" w:hAnsi="Verdana"/>
          <w:b/>
          <w:bCs/>
          <w:color w:val="000000"/>
          <w:sz w:val="18"/>
          <w:szCs w:val="18"/>
        </w:rPr>
        <w:t>Автор научной работы: </w:t>
      </w:r>
    </w:p>
    <w:p w14:paraId="0E243E5B" w14:textId="77777777" w:rsidR="00D7454D" w:rsidRDefault="00D7454D" w:rsidP="00D7454D">
      <w:pPr>
        <w:rPr>
          <w:rFonts w:ascii="Verdana" w:hAnsi="Verdana"/>
          <w:color w:val="000000"/>
          <w:sz w:val="18"/>
          <w:szCs w:val="18"/>
        </w:rPr>
      </w:pPr>
      <w:r>
        <w:rPr>
          <w:rFonts w:ascii="Verdana" w:hAnsi="Verdana"/>
          <w:color w:val="000000"/>
          <w:sz w:val="18"/>
          <w:szCs w:val="18"/>
        </w:rPr>
        <w:t>Бобылёв, Дмитрий Владимирович</w:t>
      </w:r>
    </w:p>
    <w:p w14:paraId="1F78E155" w14:textId="77777777" w:rsidR="00D7454D" w:rsidRDefault="00D7454D" w:rsidP="00D7454D">
      <w:pPr>
        <w:rPr>
          <w:rFonts w:ascii="Verdana" w:hAnsi="Verdana"/>
          <w:b/>
          <w:bCs/>
          <w:color w:val="000000"/>
          <w:sz w:val="18"/>
          <w:szCs w:val="18"/>
        </w:rPr>
      </w:pPr>
      <w:r>
        <w:rPr>
          <w:rFonts w:ascii="Verdana" w:hAnsi="Verdana"/>
          <w:b/>
          <w:bCs/>
          <w:color w:val="000000"/>
          <w:sz w:val="18"/>
          <w:szCs w:val="18"/>
        </w:rPr>
        <w:t>Ученая cтепень: </w:t>
      </w:r>
    </w:p>
    <w:p w14:paraId="7B693D29" w14:textId="77777777" w:rsidR="00D7454D" w:rsidRDefault="00D7454D" w:rsidP="00D7454D">
      <w:pPr>
        <w:rPr>
          <w:rFonts w:ascii="Verdana" w:hAnsi="Verdana"/>
          <w:color w:val="000000"/>
          <w:sz w:val="18"/>
          <w:szCs w:val="18"/>
        </w:rPr>
      </w:pPr>
      <w:r>
        <w:rPr>
          <w:rFonts w:ascii="Verdana" w:hAnsi="Verdana"/>
          <w:color w:val="000000"/>
          <w:sz w:val="18"/>
          <w:szCs w:val="18"/>
        </w:rPr>
        <w:t>кандидат экономических наук</w:t>
      </w:r>
    </w:p>
    <w:p w14:paraId="0F5C5272" w14:textId="77777777" w:rsidR="00D7454D" w:rsidRDefault="00D7454D" w:rsidP="00D7454D">
      <w:pPr>
        <w:rPr>
          <w:rFonts w:ascii="Verdana" w:hAnsi="Verdana"/>
          <w:b/>
          <w:bCs/>
          <w:color w:val="000000"/>
          <w:sz w:val="18"/>
          <w:szCs w:val="18"/>
        </w:rPr>
      </w:pPr>
      <w:r>
        <w:rPr>
          <w:rFonts w:ascii="Verdana" w:hAnsi="Verdana"/>
          <w:b/>
          <w:bCs/>
          <w:color w:val="000000"/>
          <w:sz w:val="18"/>
          <w:szCs w:val="18"/>
        </w:rPr>
        <w:t>Место защиты диссертации: </w:t>
      </w:r>
    </w:p>
    <w:p w14:paraId="63D39F53" w14:textId="77777777" w:rsidR="00D7454D" w:rsidRDefault="00D7454D" w:rsidP="00D7454D">
      <w:pPr>
        <w:rPr>
          <w:rFonts w:ascii="Verdana" w:hAnsi="Verdana"/>
          <w:color w:val="000000"/>
          <w:sz w:val="18"/>
          <w:szCs w:val="18"/>
        </w:rPr>
      </w:pPr>
      <w:r>
        <w:rPr>
          <w:rFonts w:ascii="Verdana" w:hAnsi="Verdana"/>
          <w:color w:val="000000"/>
          <w:sz w:val="18"/>
          <w:szCs w:val="18"/>
        </w:rPr>
        <w:t>Москва</w:t>
      </w:r>
    </w:p>
    <w:p w14:paraId="48943108" w14:textId="77777777" w:rsidR="00D7454D" w:rsidRDefault="00D7454D" w:rsidP="00D7454D">
      <w:pPr>
        <w:rPr>
          <w:rFonts w:ascii="Verdana" w:hAnsi="Verdana"/>
          <w:b/>
          <w:bCs/>
          <w:color w:val="000000"/>
          <w:sz w:val="18"/>
          <w:szCs w:val="18"/>
        </w:rPr>
      </w:pPr>
      <w:r>
        <w:rPr>
          <w:rFonts w:ascii="Verdana" w:hAnsi="Verdana"/>
          <w:b/>
          <w:bCs/>
          <w:color w:val="000000"/>
          <w:sz w:val="18"/>
          <w:szCs w:val="18"/>
        </w:rPr>
        <w:t>Код cпециальности ВАК: </w:t>
      </w:r>
    </w:p>
    <w:p w14:paraId="7829DFBD" w14:textId="77777777" w:rsidR="00D7454D" w:rsidRDefault="00D7454D" w:rsidP="00D7454D">
      <w:pPr>
        <w:rPr>
          <w:rFonts w:ascii="Verdana" w:hAnsi="Verdana"/>
          <w:color w:val="000000"/>
          <w:sz w:val="18"/>
          <w:szCs w:val="18"/>
        </w:rPr>
      </w:pPr>
      <w:r>
        <w:rPr>
          <w:rFonts w:ascii="Verdana" w:hAnsi="Verdana"/>
          <w:color w:val="000000"/>
          <w:sz w:val="18"/>
          <w:szCs w:val="18"/>
        </w:rPr>
        <w:t>08.00.10</w:t>
      </w:r>
    </w:p>
    <w:p w14:paraId="79793BB6" w14:textId="77777777" w:rsidR="00D7454D" w:rsidRDefault="00D7454D" w:rsidP="00D7454D">
      <w:pPr>
        <w:rPr>
          <w:rFonts w:ascii="Verdana" w:hAnsi="Verdana"/>
          <w:b/>
          <w:bCs/>
          <w:color w:val="000000"/>
          <w:sz w:val="18"/>
          <w:szCs w:val="18"/>
        </w:rPr>
      </w:pPr>
      <w:r>
        <w:rPr>
          <w:rFonts w:ascii="Verdana" w:hAnsi="Verdana"/>
          <w:b/>
          <w:bCs/>
          <w:color w:val="000000"/>
          <w:sz w:val="18"/>
          <w:szCs w:val="18"/>
        </w:rPr>
        <w:t>Специальность: </w:t>
      </w:r>
    </w:p>
    <w:p w14:paraId="3AF49E3E" w14:textId="77777777" w:rsidR="00D7454D" w:rsidRDefault="00D7454D" w:rsidP="00D7454D">
      <w:pPr>
        <w:rPr>
          <w:rFonts w:ascii="Verdana" w:hAnsi="Verdana"/>
          <w:color w:val="000000"/>
          <w:sz w:val="18"/>
          <w:szCs w:val="18"/>
        </w:rPr>
      </w:pPr>
      <w:r>
        <w:rPr>
          <w:rFonts w:ascii="Verdana" w:hAnsi="Verdana"/>
          <w:color w:val="000000"/>
          <w:sz w:val="18"/>
          <w:szCs w:val="18"/>
        </w:rPr>
        <w:t>Финансы, денежное обращение и кредит</w:t>
      </w:r>
    </w:p>
    <w:p w14:paraId="5567845E" w14:textId="77777777" w:rsidR="00D7454D" w:rsidRDefault="00D7454D" w:rsidP="00D7454D">
      <w:pPr>
        <w:rPr>
          <w:rFonts w:ascii="Verdana" w:hAnsi="Verdana"/>
          <w:b/>
          <w:bCs/>
          <w:color w:val="000000"/>
          <w:sz w:val="18"/>
          <w:szCs w:val="18"/>
        </w:rPr>
      </w:pPr>
      <w:r>
        <w:rPr>
          <w:rFonts w:ascii="Verdana" w:hAnsi="Verdana"/>
          <w:b/>
          <w:bCs/>
          <w:color w:val="000000"/>
          <w:sz w:val="18"/>
          <w:szCs w:val="18"/>
        </w:rPr>
        <w:t>Количество cтраниц: </w:t>
      </w:r>
    </w:p>
    <w:p w14:paraId="7F4DEDCD" w14:textId="77777777" w:rsidR="00D7454D" w:rsidRDefault="00D7454D" w:rsidP="00D7454D">
      <w:pPr>
        <w:rPr>
          <w:rFonts w:ascii="Verdana" w:hAnsi="Verdana"/>
          <w:color w:val="000000"/>
          <w:sz w:val="18"/>
          <w:szCs w:val="18"/>
        </w:rPr>
      </w:pPr>
      <w:r>
        <w:rPr>
          <w:rFonts w:ascii="Verdana" w:hAnsi="Verdana"/>
          <w:color w:val="000000"/>
          <w:sz w:val="18"/>
          <w:szCs w:val="18"/>
        </w:rPr>
        <w:t>153</w:t>
      </w:r>
    </w:p>
    <w:p w14:paraId="6BA8C1A3" w14:textId="77777777" w:rsidR="00D7454D" w:rsidRDefault="00D7454D" w:rsidP="00D7454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Бобылёв, Дмитрий Владимирович</w:t>
      </w:r>
    </w:p>
    <w:p w14:paraId="44198745"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267420D"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НЕОБХОДИМОСТЬ ФОРМИРОВАНИЯ</w:t>
      </w:r>
      <w:r>
        <w:rPr>
          <w:rStyle w:val="WW8Num2z0"/>
          <w:rFonts w:ascii="Verdana" w:hAnsi="Verdana"/>
          <w:color w:val="000000"/>
          <w:sz w:val="18"/>
          <w:szCs w:val="18"/>
        </w:rPr>
        <w:t> </w:t>
      </w:r>
      <w:r>
        <w:rPr>
          <w:rStyle w:val="WW8Num3z0"/>
          <w:rFonts w:ascii="Verdana" w:hAnsi="Verdana"/>
          <w:color w:val="4682B4"/>
          <w:sz w:val="18"/>
          <w:szCs w:val="18"/>
        </w:rPr>
        <w:t>СИСТЕМЫ</w:t>
      </w:r>
    </w:p>
    <w:p w14:paraId="6E5DBA59" w14:textId="77777777" w:rsidR="00D7454D" w:rsidRDefault="00D7454D" w:rsidP="00D7454D">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ВНУТРЕННЕГО</w:t>
      </w:r>
      <w:r>
        <w:rPr>
          <w:rStyle w:val="WW8Num2z0"/>
          <w:rFonts w:ascii="Verdana" w:hAnsi="Verdana"/>
          <w:color w:val="000000"/>
          <w:sz w:val="18"/>
          <w:szCs w:val="18"/>
        </w:rPr>
        <w:t> </w:t>
      </w:r>
      <w:r>
        <w:rPr>
          <w:rFonts w:ascii="Verdana" w:hAnsi="Verdana"/>
          <w:color w:val="000000"/>
          <w:sz w:val="18"/>
          <w:szCs w:val="18"/>
        </w:rPr>
        <w:t>КОНТРОЛЯ СТРАХОВЫХ ОРГАНИЗАЦИЙ В</w:t>
      </w:r>
    </w:p>
    <w:p w14:paraId="1CC2C911"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СОВРЕМЕННЫХ УСЛОВИЯХ</w:t>
      </w:r>
    </w:p>
    <w:p w14:paraId="77A857D5"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1.1. Внутренний контроль как реализация контрольной функции</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Fonts w:ascii="Verdana" w:hAnsi="Verdana"/>
          <w:color w:val="000000"/>
          <w:sz w:val="18"/>
          <w:szCs w:val="18"/>
        </w:rPr>
        <w:t>.</w:t>
      </w:r>
    </w:p>
    <w:p w14:paraId="103E6B3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1.2. Понятие и классификация форм внутреннего</w:t>
      </w:r>
      <w:r>
        <w:rPr>
          <w:rStyle w:val="WW8Num2z0"/>
          <w:rFonts w:ascii="Verdana" w:hAnsi="Verdana"/>
          <w:color w:val="000000"/>
          <w:sz w:val="18"/>
          <w:szCs w:val="18"/>
        </w:rPr>
        <w:t> </w:t>
      </w:r>
      <w:r>
        <w:rPr>
          <w:rStyle w:val="WW8Num3z0"/>
          <w:rFonts w:ascii="Verdana" w:hAnsi="Verdana"/>
          <w:color w:val="4682B4"/>
          <w:sz w:val="18"/>
          <w:szCs w:val="18"/>
        </w:rPr>
        <w:t>контроля</w:t>
      </w:r>
      <w:r>
        <w:rPr>
          <w:rStyle w:val="WW8Num2z0"/>
          <w:rFonts w:ascii="Verdana" w:hAnsi="Verdana"/>
          <w:color w:val="000000"/>
          <w:sz w:val="18"/>
          <w:szCs w:val="18"/>
        </w:rPr>
        <w:t> </w:t>
      </w:r>
      <w:r>
        <w:rPr>
          <w:rFonts w:ascii="Verdana" w:hAnsi="Verdana"/>
          <w:color w:val="000000"/>
          <w:sz w:val="18"/>
          <w:szCs w:val="18"/>
        </w:rPr>
        <w:t>страховых организаций.</w:t>
      </w:r>
    </w:p>
    <w:p w14:paraId="45A4A328"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1.3. Объективные предпосылки формирования системы внутреннего контроля</w:t>
      </w:r>
      <w:r>
        <w:rPr>
          <w:rStyle w:val="WW8Num2z0"/>
          <w:rFonts w:ascii="Verdana" w:hAnsi="Verdana"/>
          <w:color w:val="000000"/>
          <w:sz w:val="18"/>
          <w:szCs w:val="18"/>
        </w:rPr>
        <w:t> </w:t>
      </w:r>
      <w:r>
        <w:rPr>
          <w:rStyle w:val="WW8Num3z0"/>
          <w:rFonts w:ascii="Verdana" w:hAnsi="Verdana"/>
          <w:color w:val="4682B4"/>
          <w:sz w:val="18"/>
          <w:szCs w:val="18"/>
        </w:rPr>
        <w:t>страховых</w:t>
      </w:r>
      <w:r>
        <w:rPr>
          <w:rStyle w:val="WW8Num2z0"/>
          <w:rFonts w:ascii="Verdana" w:hAnsi="Verdana"/>
          <w:color w:val="000000"/>
          <w:sz w:val="18"/>
          <w:szCs w:val="18"/>
        </w:rPr>
        <w:t> </w:t>
      </w:r>
      <w:r>
        <w:rPr>
          <w:rFonts w:ascii="Verdana" w:hAnsi="Verdana"/>
          <w:color w:val="000000"/>
          <w:sz w:val="18"/>
          <w:szCs w:val="18"/>
        </w:rPr>
        <w:t>организаций.</w:t>
      </w:r>
    </w:p>
    <w:p w14:paraId="5813FE83"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СИСТЕМА ВНУТРЕННЕГО КОНТРОЛЯ В УПРАВЛЕНИИ</w:t>
      </w:r>
    </w:p>
    <w:p w14:paraId="1217BE49"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СОБСТВЕННЫМИ РИСКАМИ СТРАХОВЫХ ОРГАНИЗАЦИЙ</w:t>
      </w:r>
    </w:p>
    <w:p w14:paraId="33EBB011"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2.1. Содержание и функции внутреннего контроля в целях формирования системы внутреннего контроля страховых организаций.</w:t>
      </w:r>
    </w:p>
    <w:p w14:paraId="73CE42D5"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2.2. Значение и место системы внутреннего контроля в системе риск-менеджмента, внутреннего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и экономической безопасности страховых организаций.</w:t>
      </w:r>
    </w:p>
    <w:p w14:paraId="4AE6CA3B"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2.3. Элементы системы внутреннего контроля страховых организаций.</w:t>
      </w:r>
    </w:p>
    <w:p w14:paraId="12E92628"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СОВЕРШЕНСТВОВАНИЕ МЕТОДИЧЕСКИХ ПРИНЦИПОВ</w:t>
      </w:r>
    </w:p>
    <w:p w14:paraId="15699584"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ОРГАНИЗАЦИИ СИСТЕМЫ ВНУТРЕННЕГО КОНТРОЛЯ СТРАХОВЫХ</w:t>
      </w:r>
    </w:p>
    <w:p w14:paraId="0E999949"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ОРГАНИЗАЦИЙ</w:t>
      </w:r>
    </w:p>
    <w:p w14:paraId="359A3F11"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 Оценка методического обеспечения системы внутреннего контроля страховых </w:t>
      </w:r>
      <w:r>
        <w:rPr>
          <w:rFonts w:ascii="Verdana" w:hAnsi="Verdana"/>
          <w:color w:val="000000"/>
          <w:sz w:val="18"/>
          <w:szCs w:val="18"/>
        </w:rPr>
        <w:lastRenderedPageBreak/>
        <w:t>организаций.</w:t>
      </w:r>
    </w:p>
    <w:p w14:paraId="797235D4"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3.2. Совершенствование Правил внутреннего контроля как основы методического обеспечения системы внутреннего контроля страховых организаций.</w:t>
      </w:r>
    </w:p>
    <w:p w14:paraId="2D88113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3.3. «Комплаенс-контроль» в системе внутреннего контроля страховых организаций.</w:t>
      </w:r>
    </w:p>
    <w:p w14:paraId="5809F127" w14:textId="77777777" w:rsidR="00D7454D" w:rsidRDefault="00D7454D" w:rsidP="00D7454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системы внутреннего контроля в страховых организациях"</w:t>
      </w:r>
    </w:p>
    <w:p w14:paraId="10755484"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w:t>
      </w:r>
      <w:r>
        <w:rPr>
          <w:rStyle w:val="WW8Num2z0"/>
          <w:rFonts w:ascii="Verdana" w:hAnsi="Verdana"/>
          <w:color w:val="000000"/>
          <w:sz w:val="18"/>
          <w:szCs w:val="18"/>
        </w:rPr>
        <w:t> </w:t>
      </w:r>
      <w:r>
        <w:rPr>
          <w:rStyle w:val="WW8Num3z0"/>
          <w:rFonts w:ascii="Verdana" w:hAnsi="Verdana"/>
          <w:color w:val="4682B4"/>
          <w:sz w:val="18"/>
          <w:szCs w:val="18"/>
        </w:rPr>
        <w:t>Страховой</w:t>
      </w:r>
      <w:r>
        <w:rPr>
          <w:rStyle w:val="WW8Num2z0"/>
          <w:rFonts w:ascii="Verdana" w:hAnsi="Verdana"/>
          <w:color w:val="000000"/>
          <w:sz w:val="18"/>
          <w:szCs w:val="18"/>
        </w:rPr>
        <w:t> </w:t>
      </w:r>
      <w:r>
        <w:rPr>
          <w:rFonts w:ascii="Verdana" w:hAnsi="Verdana"/>
          <w:color w:val="000000"/>
          <w:sz w:val="18"/>
          <w:szCs w:val="18"/>
        </w:rPr>
        <w:t>сектор финансовой системы является сложным объектом для государственного регулирования, что обусловлено сущностью</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Fonts w:ascii="Verdana" w:hAnsi="Verdana"/>
          <w:color w:val="000000"/>
          <w:sz w:val="18"/>
          <w:szCs w:val="18"/>
        </w:rPr>
        <w:t>, которое по своей природе носит</w:t>
      </w:r>
      <w:r>
        <w:rPr>
          <w:rStyle w:val="WW8Num2z0"/>
          <w:rFonts w:ascii="Verdana" w:hAnsi="Verdana"/>
          <w:color w:val="000000"/>
          <w:sz w:val="18"/>
          <w:szCs w:val="18"/>
        </w:rPr>
        <w:t> </w:t>
      </w:r>
      <w:r>
        <w:rPr>
          <w:rStyle w:val="WW8Num3z0"/>
          <w:rFonts w:ascii="Verdana" w:hAnsi="Verdana"/>
          <w:color w:val="4682B4"/>
          <w:sz w:val="18"/>
          <w:szCs w:val="18"/>
        </w:rPr>
        <w:t>рисковый</w:t>
      </w:r>
      <w:r>
        <w:rPr>
          <w:rStyle w:val="WW8Num2z0"/>
          <w:rFonts w:ascii="Verdana" w:hAnsi="Verdana"/>
          <w:color w:val="000000"/>
          <w:sz w:val="18"/>
          <w:szCs w:val="18"/>
        </w:rPr>
        <w:t> </w:t>
      </w:r>
      <w:r>
        <w:rPr>
          <w:rFonts w:ascii="Verdana" w:hAnsi="Verdana"/>
          <w:color w:val="000000"/>
          <w:sz w:val="18"/>
          <w:szCs w:val="18"/>
        </w:rPr>
        <w:t>характер. Вероятностный процесс формирования средств</w:t>
      </w:r>
      <w:r>
        <w:rPr>
          <w:rStyle w:val="WW8Num2z0"/>
          <w:rFonts w:ascii="Verdana" w:hAnsi="Verdana"/>
          <w:color w:val="000000"/>
          <w:sz w:val="18"/>
          <w:szCs w:val="18"/>
        </w:rPr>
        <w:t> </w:t>
      </w:r>
      <w:r>
        <w:rPr>
          <w:rStyle w:val="WW8Num3z0"/>
          <w:rFonts w:ascii="Verdana" w:hAnsi="Verdana"/>
          <w:color w:val="4682B4"/>
          <w:sz w:val="18"/>
          <w:szCs w:val="18"/>
        </w:rPr>
        <w:t>страховых</w:t>
      </w:r>
      <w:r>
        <w:rPr>
          <w:rStyle w:val="WW8Num2z0"/>
          <w:rFonts w:ascii="Verdana" w:hAnsi="Verdana"/>
          <w:color w:val="000000"/>
          <w:sz w:val="18"/>
          <w:szCs w:val="18"/>
        </w:rPr>
        <w:t> </w:t>
      </w:r>
      <w:r>
        <w:rPr>
          <w:rFonts w:ascii="Verdana" w:hAnsi="Verdana"/>
          <w:color w:val="000000"/>
          <w:sz w:val="18"/>
          <w:szCs w:val="18"/>
        </w:rPr>
        <w:t>резервов и их последующее использование для обеспечения</w:t>
      </w:r>
      <w:r>
        <w:rPr>
          <w:rStyle w:val="WW8Num2z0"/>
          <w:rFonts w:ascii="Verdana" w:hAnsi="Verdana"/>
          <w:color w:val="000000"/>
          <w:sz w:val="18"/>
          <w:szCs w:val="18"/>
        </w:rPr>
        <w:t> </w:t>
      </w:r>
      <w:r>
        <w:rPr>
          <w:rStyle w:val="WW8Num3z0"/>
          <w:rFonts w:ascii="Verdana" w:hAnsi="Verdana"/>
          <w:color w:val="4682B4"/>
          <w:sz w:val="18"/>
          <w:szCs w:val="18"/>
        </w:rPr>
        <w:t>страхового</w:t>
      </w:r>
      <w:r>
        <w:rPr>
          <w:rStyle w:val="WW8Num2z0"/>
          <w:rFonts w:ascii="Verdana" w:hAnsi="Verdana"/>
          <w:color w:val="000000"/>
          <w:sz w:val="18"/>
          <w:szCs w:val="18"/>
        </w:rPr>
        <w:t> </w:t>
      </w:r>
      <w:r>
        <w:rPr>
          <w:rFonts w:ascii="Verdana" w:hAnsi="Verdana"/>
          <w:color w:val="000000"/>
          <w:sz w:val="18"/>
          <w:szCs w:val="18"/>
        </w:rPr>
        <w:t>возмещения и выплаты страховых сумм способствует возможности осуществления определенных бесконтрольных операций с целью легализации</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и страхового мошенничества, а</w:t>
      </w:r>
      <w:r>
        <w:rPr>
          <w:rStyle w:val="WW8Num2z0"/>
          <w:rFonts w:ascii="Verdana" w:hAnsi="Verdana"/>
          <w:color w:val="000000"/>
          <w:sz w:val="18"/>
          <w:szCs w:val="18"/>
        </w:rPr>
        <w:t> </w:t>
      </w:r>
      <w:r>
        <w:rPr>
          <w:rStyle w:val="WW8Num3z0"/>
          <w:rFonts w:ascii="Verdana" w:hAnsi="Verdana"/>
          <w:color w:val="4682B4"/>
          <w:sz w:val="18"/>
          <w:szCs w:val="18"/>
        </w:rPr>
        <w:t>размещение</w:t>
      </w:r>
      <w:r>
        <w:rPr>
          <w:rStyle w:val="WW8Num2z0"/>
          <w:rFonts w:ascii="Verdana" w:hAnsi="Verdana"/>
          <w:color w:val="000000"/>
          <w:sz w:val="18"/>
          <w:szCs w:val="18"/>
        </w:rPr>
        <w:t> </w:t>
      </w:r>
      <w:r>
        <w:rPr>
          <w:rFonts w:ascii="Verdana" w:hAnsi="Verdana"/>
          <w:color w:val="000000"/>
          <w:sz w:val="18"/>
          <w:szCs w:val="18"/>
        </w:rPr>
        <w:t>собственных средств и привлеченных средств страховых</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в соответствующие активы не всегда отличается рациональным подходом.</w:t>
      </w:r>
    </w:p>
    <w:p w14:paraId="0037FC49"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этой связи актуальными становятся вопросы разработки эффективного механизма регулирования сферы страхования, важнейшее место в котором отводится системе внутреннего контроля деятельности страховых организаций. Формирование системы внутреннего контроля в страховых организациях продиктовано сложностью финансовых отношений, а также существенными изменениями, имеющими место в сфере страхования, связанными, прежде всего, с преодолением последствий экономического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2008 года, вступлением России во Всемирную</w:t>
      </w:r>
      <w:r>
        <w:rPr>
          <w:rStyle w:val="WW8Num2z0"/>
          <w:rFonts w:ascii="Verdana" w:hAnsi="Verdana"/>
          <w:color w:val="000000"/>
          <w:sz w:val="18"/>
          <w:szCs w:val="18"/>
        </w:rPr>
        <w:t> </w:t>
      </w:r>
      <w:r>
        <w:rPr>
          <w:rStyle w:val="WW8Num3z0"/>
          <w:rFonts w:ascii="Verdana" w:hAnsi="Verdana"/>
          <w:color w:val="4682B4"/>
          <w:sz w:val="18"/>
          <w:szCs w:val="18"/>
        </w:rPr>
        <w:t>торговую</w:t>
      </w:r>
      <w:r>
        <w:rPr>
          <w:rStyle w:val="WW8Num2z0"/>
          <w:rFonts w:ascii="Verdana" w:hAnsi="Verdana"/>
          <w:color w:val="000000"/>
          <w:sz w:val="18"/>
          <w:szCs w:val="18"/>
        </w:rPr>
        <w:t> </w:t>
      </w:r>
      <w:r>
        <w:rPr>
          <w:rFonts w:ascii="Verdana" w:hAnsi="Verdana"/>
          <w:color w:val="000000"/>
          <w:sz w:val="18"/>
          <w:szCs w:val="18"/>
        </w:rPr>
        <w:t>организацию, изменением российского страхового законодательства.</w:t>
      </w:r>
    </w:p>
    <w:p w14:paraId="7ED63610"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Внутреннему контролю в страховой организации не уделяется должного внимания, поскольку до сих пор не определено его место в системе управления собственными рисками страховой организации, отсутствует единообразное понимание внутреннего контроля, не сформирована система внутреннего контроля в страховой организации. При этом система внутреннего контроля может стать действенным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Fonts w:ascii="Verdana" w:hAnsi="Verdana"/>
          <w:color w:val="000000"/>
          <w:sz w:val="18"/>
          <w:szCs w:val="18"/>
        </w:rPr>
        <w:t>, с помощью которого можно повысить эффективность контрольных процедур в рамках</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направлений «Стратегии развития рынка страхования на период до 2020 года».</w:t>
      </w:r>
    </w:p>
    <w:p w14:paraId="7AE4F0D5"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Недостаток методических разработок в области формирования системы внутреннего контроля, ее структурных элементов, методов и</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для страховых организаций определяет актуальность темы диссертационного исследования.</w:t>
      </w:r>
    </w:p>
    <w:p w14:paraId="3BF80EB2"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Основные положения теории страхования, являющиеся базовыми для учебной и исследовательской деятельности, подробно изложены в работах</w:t>
      </w:r>
      <w:r>
        <w:rPr>
          <w:rStyle w:val="WW8Num2z0"/>
          <w:rFonts w:ascii="Verdana" w:hAnsi="Verdana"/>
          <w:color w:val="000000"/>
          <w:sz w:val="18"/>
          <w:szCs w:val="18"/>
        </w:rPr>
        <w:t> </w:t>
      </w:r>
      <w:r>
        <w:rPr>
          <w:rStyle w:val="WW8Num3z0"/>
          <w:rFonts w:ascii="Verdana" w:hAnsi="Verdana"/>
          <w:color w:val="4682B4"/>
          <w:sz w:val="18"/>
          <w:szCs w:val="18"/>
        </w:rPr>
        <w:t>Воблого</w:t>
      </w:r>
      <w:r>
        <w:rPr>
          <w:rStyle w:val="WW8Num2z0"/>
          <w:rFonts w:ascii="Verdana" w:hAnsi="Verdana"/>
          <w:color w:val="000000"/>
          <w:sz w:val="18"/>
          <w:szCs w:val="18"/>
        </w:rPr>
        <w:t> </w:t>
      </w:r>
      <w:r>
        <w:rPr>
          <w:rFonts w:ascii="Verdana" w:hAnsi="Verdana"/>
          <w:color w:val="000000"/>
          <w:sz w:val="18"/>
          <w:szCs w:val="18"/>
        </w:rPr>
        <w:t>К.Г., Граве К.А., Лунца J1.A.,</w:t>
      </w:r>
      <w:r>
        <w:rPr>
          <w:rStyle w:val="WW8Num2z0"/>
          <w:rFonts w:ascii="Verdana" w:hAnsi="Verdana"/>
          <w:color w:val="000000"/>
          <w:sz w:val="18"/>
          <w:szCs w:val="18"/>
        </w:rPr>
        <w:t> </w:t>
      </w:r>
      <w:r>
        <w:rPr>
          <w:rStyle w:val="WW8Num3z0"/>
          <w:rFonts w:ascii="Verdana" w:hAnsi="Verdana"/>
          <w:color w:val="4682B4"/>
          <w:sz w:val="18"/>
          <w:szCs w:val="18"/>
        </w:rPr>
        <w:t>Райхера</w:t>
      </w:r>
      <w:r>
        <w:rPr>
          <w:rStyle w:val="WW8Num2z0"/>
          <w:rFonts w:ascii="Verdana" w:hAnsi="Verdana"/>
          <w:color w:val="000000"/>
          <w:sz w:val="18"/>
          <w:szCs w:val="18"/>
        </w:rPr>
        <w:t> </w:t>
      </w:r>
      <w:r>
        <w:rPr>
          <w:rFonts w:ascii="Verdana" w:hAnsi="Verdana"/>
          <w:color w:val="000000"/>
          <w:sz w:val="18"/>
          <w:szCs w:val="18"/>
        </w:rPr>
        <w:t>В.К., Рябикина В.И., Серебровского В.И.,</w:t>
      </w:r>
      <w:r>
        <w:rPr>
          <w:rStyle w:val="WW8Num2z0"/>
          <w:rFonts w:ascii="Verdana" w:hAnsi="Verdana"/>
          <w:color w:val="000000"/>
          <w:sz w:val="18"/>
          <w:szCs w:val="18"/>
        </w:rPr>
        <w:t> </w:t>
      </w:r>
      <w:r>
        <w:rPr>
          <w:rStyle w:val="WW8Num3z0"/>
          <w:rFonts w:ascii="Verdana" w:hAnsi="Verdana"/>
          <w:color w:val="4682B4"/>
          <w:sz w:val="18"/>
          <w:szCs w:val="18"/>
        </w:rPr>
        <w:t>Степанова</w:t>
      </w:r>
      <w:r>
        <w:rPr>
          <w:rStyle w:val="WW8Num2z0"/>
          <w:rFonts w:ascii="Verdana" w:hAnsi="Verdana"/>
          <w:color w:val="000000"/>
          <w:sz w:val="18"/>
          <w:szCs w:val="18"/>
        </w:rPr>
        <w:t> </w:t>
      </w:r>
      <w:r>
        <w:rPr>
          <w:rFonts w:ascii="Verdana" w:hAnsi="Verdana"/>
          <w:color w:val="000000"/>
          <w:sz w:val="18"/>
          <w:szCs w:val="18"/>
        </w:rPr>
        <w:t>И.И., Шахова В.В.</w:t>
      </w:r>
    </w:p>
    <w:p w14:paraId="36588B1F"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Важную роль играют работы отечественных и зарубежных ученых, посвященные современным проблемам развития страхования и страхового рынка, таких как</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В.Д., Архипов А.П., Басаков М.И.,</w:t>
      </w:r>
      <w:r>
        <w:rPr>
          <w:rStyle w:val="WW8Num2z0"/>
          <w:rFonts w:ascii="Verdana" w:hAnsi="Verdana"/>
          <w:color w:val="000000"/>
          <w:sz w:val="18"/>
          <w:szCs w:val="18"/>
        </w:rPr>
        <w:t> </w:t>
      </w:r>
      <w:r>
        <w:rPr>
          <w:rStyle w:val="WW8Num3z0"/>
          <w:rFonts w:ascii="Verdana" w:hAnsi="Verdana"/>
          <w:color w:val="4682B4"/>
          <w:sz w:val="18"/>
          <w:szCs w:val="18"/>
        </w:rPr>
        <w:t>Галагуза</w:t>
      </w:r>
      <w:r>
        <w:rPr>
          <w:rStyle w:val="WW8Num2z0"/>
          <w:rFonts w:ascii="Verdana" w:hAnsi="Verdana"/>
          <w:color w:val="000000"/>
          <w:sz w:val="18"/>
          <w:szCs w:val="18"/>
        </w:rPr>
        <w:t> </w:t>
      </w:r>
      <w:r>
        <w:rPr>
          <w:rFonts w:ascii="Verdana" w:hAnsi="Verdana"/>
          <w:color w:val="000000"/>
          <w:sz w:val="18"/>
          <w:szCs w:val="18"/>
        </w:rPr>
        <w:t>Н.Ф., Гвозденко A.A., Гомелля В.Б.,</w:t>
      </w:r>
      <w:r>
        <w:rPr>
          <w:rStyle w:val="WW8Num2z0"/>
          <w:rFonts w:ascii="Verdana" w:hAnsi="Verdana"/>
          <w:color w:val="000000"/>
          <w:sz w:val="18"/>
          <w:szCs w:val="18"/>
        </w:rPr>
        <w:t> </w:t>
      </w:r>
      <w:r>
        <w:rPr>
          <w:rStyle w:val="WW8Num3z0"/>
          <w:rFonts w:ascii="Verdana" w:hAnsi="Verdana"/>
          <w:color w:val="4682B4"/>
          <w:sz w:val="18"/>
          <w:szCs w:val="18"/>
        </w:rPr>
        <w:t>Гришин</w:t>
      </w:r>
      <w:r>
        <w:rPr>
          <w:rStyle w:val="WW8Num2z0"/>
          <w:rFonts w:ascii="Verdana" w:hAnsi="Verdana"/>
          <w:color w:val="000000"/>
          <w:sz w:val="18"/>
          <w:szCs w:val="18"/>
        </w:rPr>
        <w:t> </w:t>
      </w:r>
      <w:r>
        <w:rPr>
          <w:rFonts w:ascii="Verdana" w:hAnsi="Verdana"/>
          <w:color w:val="000000"/>
          <w:sz w:val="18"/>
          <w:szCs w:val="18"/>
        </w:rPr>
        <w:t>В.В., Жилкина М.С., Киселев C.B.,</w:t>
      </w:r>
      <w:r>
        <w:rPr>
          <w:rStyle w:val="WW8Num2z0"/>
          <w:rFonts w:ascii="Verdana" w:hAnsi="Verdana"/>
          <w:color w:val="000000"/>
          <w:sz w:val="18"/>
          <w:szCs w:val="18"/>
        </w:rPr>
        <w:t> </w:t>
      </w:r>
      <w:r>
        <w:rPr>
          <w:rStyle w:val="WW8Num3z0"/>
          <w:rFonts w:ascii="Verdana" w:hAnsi="Verdana"/>
          <w:color w:val="4682B4"/>
          <w:sz w:val="18"/>
          <w:szCs w:val="18"/>
        </w:rPr>
        <w:t>Коломин</w:t>
      </w:r>
      <w:r>
        <w:rPr>
          <w:rStyle w:val="WW8Num2z0"/>
          <w:rFonts w:ascii="Verdana" w:hAnsi="Verdana"/>
          <w:color w:val="000000"/>
          <w:sz w:val="18"/>
          <w:szCs w:val="18"/>
        </w:rPr>
        <w:t> </w:t>
      </w:r>
      <w:r>
        <w:rPr>
          <w:rFonts w:ascii="Verdana" w:hAnsi="Verdana"/>
          <w:color w:val="000000"/>
          <w:sz w:val="18"/>
          <w:szCs w:val="18"/>
        </w:rPr>
        <w:t>Е.В., Ларионов В.Г., Соловьев И.Н.,</w:t>
      </w:r>
      <w:r>
        <w:rPr>
          <w:rStyle w:val="WW8Num2z0"/>
          <w:rFonts w:ascii="Verdana" w:hAnsi="Verdana"/>
          <w:color w:val="000000"/>
          <w:sz w:val="18"/>
          <w:szCs w:val="18"/>
        </w:rPr>
        <w:t> </w:t>
      </w:r>
      <w:r>
        <w:rPr>
          <w:rStyle w:val="WW8Num3z0"/>
          <w:rFonts w:ascii="Verdana" w:hAnsi="Verdana"/>
          <w:color w:val="4682B4"/>
          <w:sz w:val="18"/>
          <w:szCs w:val="18"/>
        </w:rPr>
        <w:t>Турбина</w:t>
      </w:r>
      <w:r>
        <w:rPr>
          <w:rStyle w:val="WW8Num2z0"/>
          <w:rFonts w:ascii="Verdana" w:hAnsi="Verdana"/>
          <w:color w:val="000000"/>
          <w:sz w:val="18"/>
          <w:szCs w:val="18"/>
        </w:rPr>
        <w:t> </w:t>
      </w:r>
      <w:r>
        <w:rPr>
          <w:rFonts w:ascii="Verdana" w:hAnsi="Verdana"/>
          <w:color w:val="000000"/>
          <w:sz w:val="18"/>
          <w:szCs w:val="18"/>
        </w:rPr>
        <w:t>К.Е., Федорова Т.А., Цыганов A.A.,</w:t>
      </w:r>
      <w:r>
        <w:rPr>
          <w:rStyle w:val="WW8Num2z0"/>
          <w:rFonts w:ascii="Verdana" w:hAnsi="Verdana"/>
          <w:color w:val="000000"/>
          <w:sz w:val="18"/>
          <w:szCs w:val="18"/>
        </w:rPr>
        <w:t> </w:t>
      </w:r>
      <w:r>
        <w:rPr>
          <w:rStyle w:val="WW8Num3z0"/>
          <w:rFonts w:ascii="Verdana" w:hAnsi="Verdana"/>
          <w:color w:val="4682B4"/>
          <w:sz w:val="18"/>
          <w:szCs w:val="18"/>
        </w:rPr>
        <w:t>Чернова</w:t>
      </w:r>
      <w:r>
        <w:rPr>
          <w:rStyle w:val="WW8Num2z0"/>
          <w:rFonts w:ascii="Verdana" w:hAnsi="Verdana"/>
          <w:color w:val="000000"/>
          <w:sz w:val="18"/>
          <w:szCs w:val="18"/>
        </w:rPr>
        <w:t> </w:t>
      </w:r>
      <w:r>
        <w:rPr>
          <w:rFonts w:ascii="Verdana" w:hAnsi="Verdana"/>
          <w:color w:val="000000"/>
          <w:sz w:val="18"/>
          <w:szCs w:val="18"/>
        </w:rPr>
        <w:t>Г.В., Юлдашев Р.Т., Ямпольский Д.А. и др., а также О.Уильямсон, Д.</w:t>
      </w:r>
      <w:r>
        <w:rPr>
          <w:rStyle w:val="WW8Num2z0"/>
          <w:rFonts w:ascii="Verdana" w:hAnsi="Verdana"/>
          <w:color w:val="000000"/>
          <w:sz w:val="18"/>
          <w:szCs w:val="18"/>
        </w:rPr>
        <w:t> </w:t>
      </w:r>
      <w:r>
        <w:rPr>
          <w:rStyle w:val="WW8Num3z0"/>
          <w:rFonts w:ascii="Verdana" w:hAnsi="Verdana"/>
          <w:color w:val="4682B4"/>
          <w:sz w:val="18"/>
          <w:szCs w:val="18"/>
        </w:rPr>
        <w:t>Норт</w:t>
      </w:r>
      <w:r>
        <w:rPr>
          <w:rFonts w:ascii="Verdana" w:hAnsi="Verdana"/>
          <w:color w:val="000000"/>
          <w:sz w:val="18"/>
          <w:szCs w:val="18"/>
        </w:rPr>
        <w:t>, И. Шумпетер.</w:t>
      </w:r>
    </w:p>
    <w:p w14:paraId="7DDDF089"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Современные исследования отечественных и зарубежных авторов в области формирования внутреннего контроля, в т.ч. в страховых организациях, представлены работами</w:t>
      </w:r>
      <w:r>
        <w:rPr>
          <w:rStyle w:val="WW8Num2z0"/>
          <w:rFonts w:ascii="Verdana" w:hAnsi="Verdana"/>
          <w:color w:val="000000"/>
          <w:sz w:val="18"/>
          <w:szCs w:val="18"/>
        </w:rPr>
        <w:t> </w:t>
      </w:r>
      <w:r>
        <w:rPr>
          <w:rStyle w:val="WW8Num3z0"/>
          <w:rFonts w:ascii="Verdana" w:hAnsi="Verdana"/>
          <w:color w:val="4682B4"/>
          <w:sz w:val="18"/>
          <w:szCs w:val="18"/>
        </w:rPr>
        <w:t>Бурцева</w:t>
      </w:r>
      <w:r>
        <w:rPr>
          <w:rStyle w:val="WW8Num2z0"/>
          <w:rFonts w:ascii="Verdana" w:hAnsi="Verdana"/>
          <w:color w:val="000000"/>
          <w:sz w:val="18"/>
          <w:szCs w:val="18"/>
        </w:rPr>
        <w:t> </w:t>
      </w:r>
      <w:r>
        <w:rPr>
          <w:rFonts w:ascii="Verdana" w:hAnsi="Verdana"/>
          <w:color w:val="000000"/>
          <w:sz w:val="18"/>
          <w:szCs w:val="18"/>
        </w:rPr>
        <w:t>В.В., Дейнега В.Н., Куилининой Г.В.,</w:t>
      </w:r>
      <w:r>
        <w:rPr>
          <w:rStyle w:val="WW8Num2z0"/>
          <w:rFonts w:ascii="Verdana" w:hAnsi="Verdana"/>
          <w:color w:val="000000"/>
          <w:sz w:val="18"/>
          <w:szCs w:val="18"/>
        </w:rPr>
        <w:t> </w:t>
      </w:r>
      <w:r>
        <w:rPr>
          <w:rStyle w:val="WW8Num3z0"/>
          <w:rFonts w:ascii="Verdana" w:hAnsi="Verdana"/>
          <w:color w:val="4682B4"/>
          <w:sz w:val="18"/>
          <w:szCs w:val="18"/>
        </w:rPr>
        <w:t>Малолетко</w:t>
      </w:r>
      <w:r>
        <w:rPr>
          <w:rStyle w:val="WW8Num2z0"/>
          <w:rFonts w:ascii="Verdana" w:hAnsi="Verdana"/>
          <w:color w:val="000000"/>
          <w:sz w:val="18"/>
          <w:szCs w:val="18"/>
        </w:rPr>
        <w:t> </w:t>
      </w:r>
      <w:r>
        <w:rPr>
          <w:rFonts w:ascii="Verdana" w:hAnsi="Verdana"/>
          <w:color w:val="000000"/>
          <w:sz w:val="18"/>
          <w:szCs w:val="18"/>
        </w:rPr>
        <w:t>А.Н., Мартыновой Т.А., Никулиной H.H.,</w:t>
      </w:r>
      <w:r>
        <w:rPr>
          <w:rStyle w:val="WW8Num2z0"/>
          <w:rFonts w:ascii="Verdana" w:hAnsi="Verdana"/>
          <w:color w:val="000000"/>
          <w:sz w:val="18"/>
          <w:szCs w:val="18"/>
        </w:rPr>
        <w:t> </w:t>
      </w:r>
      <w:r>
        <w:rPr>
          <w:rStyle w:val="WW8Num3z0"/>
          <w:rFonts w:ascii="Verdana" w:hAnsi="Verdana"/>
          <w:color w:val="4682B4"/>
          <w:sz w:val="18"/>
          <w:szCs w:val="18"/>
        </w:rPr>
        <w:t>Постниковой</w:t>
      </w:r>
      <w:r>
        <w:rPr>
          <w:rStyle w:val="WW8Num2z0"/>
          <w:rFonts w:ascii="Verdana" w:hAnsi="Verdana"/>
          <w:color w:val="000000"/>
          <w:sz w:val="18"/>
          <w:szCs w:val="18"/>
        </w:rPr>
        <w:t> </w:t>
      </w:r>
      <w:r>
        <w:rPr>
          <w:rFonts w:ascii="Verdana" w:hAnsi="Verdana"/>
          <w:color w:val="000000"/>
          <w:sz w:val="18"/>
          <w:szCs w:val="18"/>
        </w:rPr>
        <w:t>О.Г., Суглобова А.Е., Тосуняна Г.А., Робертсона Д., Жилло П., Макларти М., Маеса Д. и др., в которых рассматривается внутренний контроль либо с позиций внутреннего</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либо применительно к юридическим или к</w:t>
      </w:r>
      <w:r>
        <w:rPr>
          <w:rStyle w:val="WW8Num2z0"/>
          <w:rFonts w:ascii="Verdana" w:hAnsi="Verdana"/>
          <w:color w:val="000000"/>
          <w:sz w:val="18"/>
          <w:szCs w:val="18"/>
        </w:rPr>
        <w:t> </w:t>
      </w:r>
      <w:r>
        <w:rPr>
          <w:rStyle w:val="WW8Num3z0"/>
          <w:rFonts w:ascii="Verdana" w:hAnsi="Verdana"/>
          <w:color w:val="4682B4"/>
          <w:sz w:val="18"/>
          <w:szCs w:val="18"/>
        </w:rPr>
        <w:t>банковским</w:t>
      </w:r>
      <w:r>
        <w:rPr>
          <w:rStyle w:val="WW8Num2z0"/>
          <w:rFonts w:ascii="Verdana" w:hAnsi="Verdana"/>
          <w:color w:val="000000"/>
          <w:sz w:val="18"/>
          <w:szCs w:val="18"/>
        </w:rPr>
        <w:t> </w:t>
      </w:r>
      <w:r>
        <w:rPr>
          <w:rFonts w:ascii="Verdana" w:hAnsi="Verdana"/>
          <w:color w:val="000000"/>
          <w:sz w:val="18"/>
          <w:szCs w:val="18"/>
        </w:rPr>
        <w:t>рискам, либо как контроль рисков, возникающих исключительно в целях противодействия легализации денежных доходов в</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сфере.</w:t>
      </w:r>
    </w:p>
    <w:p w14:paraId="4661B486"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Недостаток отечественных исследований в области разработки обобщающих методических материалов, раскрывающих принципы формирования системы внутреннего контроля в страховых организациях, с одной стороны, и отсутствие систематизации существующих знаний и методических </w:t>
      </w:r>
      <w:r>
        <w:rPr>
          <w:rFonts w:ascii="Verdana" w:hAnsi="Verdana"/>
          <w:color w:val="000000"/>
          <w:sz w:val="18"/>
          <w:szCs w:val="18"/>
        </w:rPr>
        <w:lastRenderedPageBreak/>
        <w:t>подходов, с другой стороны, обусловили выбор темы, цель и задачи исследования, его логику и структурирование.</w:t>
      </w:r>
    </w:p>
    <w:p w14:paraId="2D576327"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диссертационной работы состоит в исследовании принципов формирования системы внутреннего контроля в страховых организациях в Российской Федерации. Для достижения этой цели поставлены следующие задачи:</w:t>
      </w:r>
    </w:p>
    <w:p w14:paraId="0C83AD48"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основные формы внутреннего контроля в страховых организациях, раскрыть их сущность и провести классификацию;</w:t>
      </w:r>
    </w:p>
    <w:p w14:paraId="329B5C07"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обобщить основные тенденции развития страховой отрасли в России и обосновать необходимость формирования системы внутреннего контроля в страховых организациях;</w:t>
      </w:r>
    </w:p>
    <w:p w14:paraId="0D264D37"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провести оценку зарубежного опыта методического обеспечения системы внутреннего контроля в страховых организациях;</w:t>
      </w:r>
    </w:p>
    <w:p w14:paraId="116CF433"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обобщить теоретические основы внутреннего контроля, позволяющие уточнить его экономическое содержание в целях формирования системы внутреннего контроля в страховых организациях;</w:t>
      </w:r>
    </w:p>
    <w:p w14:paraId="1BE10B5E"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экономическую сущность и функции внутреннего контроля в целях формирования системы внутреннего контроля в страховых организациях;</w:t>
      </w:r>
    </w:p>
    <w:p w14:paraId="237DC986"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значение и место системы внутреннего контроля в системе риск-менеджмента, внутреннего аудита и экономической безопасности страховой организации;</w:t>
      </w:r>
    </w:p>
    <w:p w14:paraId="2BA8F23F"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и раскрыть содержание основных элементов системы внутреннего контроля в страховых организациях;</w:t>
      </w:r>
    </w:p>
    <w:p w14:paraId="0B622931"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внести предложения по совершенствованию Правил внутреннего контроля в страховых организациях, разработанных во исполнение требований Закона РФ от 07.08.2001 № 115-ФЗ «О противодействии легализации (отмыванию) доходов, полученных преступным путем, и</w:t>
      </w:r>
      <w:r>
        <w:rPr>
          <w:rStyle w:val="WW8Num2z0"/>
          <w:rFonts w:ascii="Verdana" w:hAnsi="Verdana"/>
          <w:color w:val="000000"/>
          <w:sz w:val="18"/>
          <w:szCs w:val="18"/>
        </w:rPr>
        <w:t> </w:t>
      </w:r>
      <w:r>
        <w:rPr>
          <w:rStyle w:val="WW8Num3z0"/>
          <w:rFonts w:ascii="Verdana" w:hAnsi="Verdana"/>
          <w:color w:val="4682B4"/>
          <w:sz w:val="18"/>
          <w:szCs w:val="18"/>
        </w:rPr>
        <w:t>финансированию</w:t>
      </w:r>
      <w:r>
        <w:rPr>
          <w:rStyle w:val="WW8Num2z0"/>
          <w:rFonts w:ascii="Verdana" w:hAnsi="Verdana"/>
          <w:color w:val="000000"/>
          <w:sz w:val="18"/>
          <w:szCs w:val="18"/>
        </w:rPr>
        <w:t> </w:t>
      </w:r>
      <w:r>
        <w:rPr>
          <w:rFonts w:ascii="Verdana" w:hAnsi="Verdana"/>
          <w:color w:val="000000"/>
          <w:sz w:val="18"/>
          <w:szCs w:val="18"/>
        </w:rPr>
        <w:t>терроризма»;</w:t>
      </w:r>
    </w:p>
    <w:p w14:paraId="4FD2E928"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развить основные положения «Комплаенс-контроля» в системе внутреннего контроля в страховых организациях.</w:t>
      </w:r>
    </w:p>
    <w:p w14:paraId="694791C0"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объекта исследования выступает система внутреннего контроля в страховых организациях.</w:t>
      </w:r>
    </w:p>
    <w:p w14:paraId="79AF5401"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совокупность отношений в области формирования и развития системы внутреннего контроля в страховых организациях.</w:t>
      </w:r>
    </w:p>
    <w:p w14:paraId="5636A1B9"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Теоретико-методологическую базу исследования составили труды зарубежных и отечественных ученых в области страхования в целом и внутреннего контроля в страховых организациях в частности. Теоретической и методологической основой исследования выступают системный подход и комплексный анализ, которые позволяют всесторонне подойти к изучению экономической сущности и содержания системы внутреннего контроля в страховых организациях, раскрыть и обосновать принципы 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формирования системы внутреннего контроля в страховых организациях. В диссертации использованы приемы и средства статистического, финансово-экономического и логического анализа, а также методы экспертных оценок, сравнения и группировок, принципы системности и развития.</w:t>
      </w:r>
    </w:p>
    <w:p w14:paraId="08E71DB0"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Информационную базу исследования составили труды отечественных и зарубежных исследователей в области разработки методического обеспечения системы внутреннего контроля в страховых организациях, статистические и аналитические данные Федеральной службы по финансовым рынкам,</w:t>
      </w:r>
      <w:r>
        <w:rPr>
          <w:rStyle w:val="WW8Num2z0"/>
          <w:rFonts w:ascii="Verdana" w:hAnsi="Verdana"/>
          <w:color w:val="000000"/>
          <w:sz w:val="18"/>
          <w:szCs w:val="18"/>
        </w:rPr>
        <w:t> </w:t>
      </w:r>
      <w:r>
        <w:rPr>
          <w:rStyle w:val="WW8Num3z0"/>
          <w:rFonts w:ascii="Verdana" w:hAnsi="Verdana"/>
          <w:color w:val="4682B4"/>
          <w:sz w:val="18"/>
          <w:szCs w:val="18"/>
        </w:rPr>
        <w:t>отчетные</w:t>
      </w:r>
      <w:r>
        <w:rPr>
          <w:rStyle w:val="WW8Num2z0"/>
          <w:rFonts w:ascii="Verdana" w:hAnsi="Verdana"/>
          <w:color w:val="000000"/>
          <w:sz w:val="18"/>
          <w:szCs w:val="18"/>
        </w:rPr>
        <w:t> </w:t>
      </w:r>
      <w:r>
        <w:rPr>
          <w:rFonts w:ascii="Verdana" w:hAnsi="Verdana"/>
          <w:color w:val="000000"/>
          <w:sz w:val="18"/>
          <w:szCs w:val="18"/>
        </w:rPr>
        <w:t>и аналитические материалы других государственных учреждений и общественных организаций, работающих на</w:t>
      </w:r>
      <w:r>
        <w:rPr>
          <w:rStyle w:val="WW8Num2z0"/>
          <w:rFonts w:ascii="Verdana" w:hAnsi="Verdana"/>
          <w:color w:val="000000"/>
          <w:sz w:val="18"/>
          <w:szCs w:val="18"/>
        </w:rPr>
        <w:t> </w:t>
      </w:r>
      <w:r>
        <w:rPr>
          <w:rStyle w:val="WW8Num3z0"/>
          <w:rFonts w:ascii="Verdana" w:hAnsi="Verdana"/>
          <w:color w:val="4682B4"/>
          <w:sz w:val="18"/>
          <w:szCs w:val="18"/>
        </w:rPr>
        <w:t>страховом</w:t>
      </w:r>
      <w:r>
        <w:rPr>
          <w:rStyle w:val="WW8Num2z0"/>
          <w:rFonts w:ascii="Verdana" w:hAnsi="Verdana"/>
          <w:color w:val="000000"/>
          <w:sz w:val="18"/>
          <w:szCs w:val="18"/>
        </w:rPr>
        <w:t> </w:t>
      </w:r>
      <w:r>
        <w:rPr>
          <w:rFonts w:ascii="Verdana" w:hAnsi="Verdana"/>
          <w:color w:val="000000"/>
          <w:sz w:val="18"/>
          <w:szCs w:val="18"/>
        </w:rPr>
        <w:t>рынке России, публикации отдельных исследователей, информация, размещенная в справочно-правовых системах, иные справочные материалы, информация, размещенная в глобальной сети Internet, экспертные оценки.</w:t>
      </w:r>
    </w:p>
    <w:p w14:paraId="256A967F"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Научная новизна проведенного диссертационного исследования состоит в разработке </w:t>
      </w:r>
      <w:r>
        <w:rPr>
          <w:rFonts w:ascii="Verdana" w:hAnsi="Verdana"/>
          <w:color w:val="000000"/>
          <w:sz w:val="18"/>
          <w:szCs w:val="18"/>
        </w:rPr>
        <w:lastRenderedPageBreak/>
        <w:t>методических подходов к формированию системы внутреннего контроля в страховых организациях в Российской Федерации.</w:t>
      </w:r>
    </w:p>
    <w:p w14:paraId="051C4A66"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научные результаты, полученные лично автором.</w:t>
      </w:r>
    </w:p>
    <w:p w14:paraId="295EF0BD"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Проведена классификация внутреннего контроля в страховых организациях по отдельным критериям и обоснована необходимость дальнейшего развития методических принципов формирования системы внутреннего контроля в страховых организациях в современных условиях.</w:t>
      </w:r>
    </w:p>
    <w:p w14:paraId="3A4659A7"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Обобщены и систематизированы особенности и содержание внутреннего контроля на основе исследования и анализа отечественной и зарубежной практики применения внутреннего контроля. Уточнено понятие внутреннего контроля и определены функции внутреннего контроля в целях формирования системы внутреннего контроля в страховых организациях.</w:t>
      </w:r>
    </w:p>
    <w:p w14:paraId="37EA3116"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Определено место внутреннего контроля в общей системе риск-менеджмента и внутреннего аудита в страховых организациях в целях формирования системы внутреннего контроля.</w:t>
      </w:r>
    </w:p>
    <w:p w14:paraId="2E69F588"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Выявлены основные элементы системы внутреннего контроля в страховых организациях, включающей совокупность целей, задач, направлений внутреннего контроля; субъектов и объектов; принципов, методов (способов) и инструментов внутреннего контроля. Выделены традиционные и современные методы и инструменты внутреннего контроля. Расширен состав и содержание основных компонентов системы внутреннего контроля.</w:t>
      </w:r>
    </w:p>
    <w:p w14:paraId="31FD2265"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Внесены дополнения в Правила внутреннего контроля в страховых организаций в целях формирования методического обеспечения системы внутреннего контроля и определены методические принципы формирования системы «Комплаенс-контроля» как основы и</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внутреннего контроля в страховых организациях.</w:t>
      </w:r>
    </w:p>
    <w:p w14:paraId="571D5B2D"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Диссертация соответствует следующим пунктам: 7.1. Современные тенденции организации и функционирования системы страхования и рынка страховых услуг, 7.2. Теоретические и методологические основы прогнозирования и мониторинга развития страхования и рынка страховых услуг и 7.5. Развитие систем страхования и страхового рынка в современных условиях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08.00.10 - Финансы,</w:t>
      </w:r>
      <w:r>
        <w:rPr>
          <w:rStyle w:val="WW8Num2z0"/>
          <w:rFonts w:ascii="Verdana" w:hAnsi="Verdana"/>
          <w:color w:val="000000"/>
          <w:sz w:val="18"/>
          <w:szCs w:val="18"/>
        </w:rPr>
        <w:t> </w:t>
      </w:r>
      <w:r>
        <w:rPr>
          <w:rStyle w:val="WW8Num3z0"/>
          <w:rFonts w:ascii="Verdana" w:hAnsi="Verdana"/>
          <w:color w:val="4682B4"/>
          <w:sz w:val="18"/>
          <w:szCs w:val="18"/>
        </w:rPr>
        <w:t>денежное</w:t>
      </w:r>
      <w:r>
        <w:rPr>
          <w:rStyle w:val="WW8Num2z0"/>
          <w:rFonts w:ascii="Verdana" w:hAnsi="Verdana"/>
          <w:color w:val="000000"/>
          <w:sz w:val="18"/>
          <w:szCs w:val="18"/>
        </w:rPr>
        <w:t> </w:t>
      </w:r>
      <w:r>
        <w:rPr>
          <w:rFonts w:ascii="Verdana" w:hAnsi="Verdana"/>
          <w:color w:val="000000"/>
          <w:sz w:val="18"/>
          <w:szCs w:val="18"/>
        </w:rPr>
        <w:t>обращение и кредит.</w:t>
      </w:r>
    </w:p>
    <w:p w14:paraId="1C3FA910"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Результаты исследования формируют научно-методические основы и принципы развития системы внутреннего контроля в страховых организациях и, как следствие, развития страхового рынка в условиях вступления России в</w:t>
      </w:r>
      <w:r>
        <w:rPr>
          <w:rStyle w:val="WW8Num2z0"/>
          <w:rFonts w:ascii="Verdana" w:hAnsi="Verdana"/>
          <w:color w:val="000000"/>
          <w:sz w:val="18"/>
          <w:szCs w:val="18"/>
        </w:rPr>
        <w:t> </w:t>
      </w:r>
      <w:r>
        <w:rPr>
          <w:rStyle w:val="WW8Num3z0"/>
          <w:rFonts w:ascii="Verdana" w:hAnsi="Verdana"/>
          <w:color w:val="4682B4"/>
          <w:sz w:val="18"/>
          <w:szCs w:val="18"/>
        </w:rPr>
        <w:t>ВТО</w:t>
      </w:r>
      <w:r>
        <w:rPr>
          <w:rStyle w:val="WW8Num2z0"/>
          <w:rFonts w:ascii="Verdana" w:hAnsi="Verdana"/>
          <w:color w:val="000000"/>
          <w:sz w:val="18"/>
          <w:szCs w:val="18"/>
        </w:rPr>
        <w:t> </w:t>
      </w:r>
      <w:r>
        <w:rPr>
          <w:rFonts w:ascii="Verdana" w:hAnsi="Verdana"/>
          <w:color w:val="000000"/>
          <w:sz w:val="18"/>
          <w:szCs w:val="18"/>
        </w:rPr>
        <w:t>и принятия «Стратегии развития рынка страхования на период до 2020 года» в целях повышение эффективности и качества страховых услуг.</w:t>
      </w:r>
    </w:p>
    <w:p w14:paraId="51458AE0"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теоретические и научно-практические положения диссертационного исследования могут быть рекомендованы для использования в учебном процессе, подготовки и переподготовки специалистов финансово-страхового профиля, а также</w:t>
      </w:r>
      <w:r>
        <w:rPr>
          <w:rStyle w:val="WW8Num2z0"/>
          <w:rFonts w:ascii="Verdana" w:hAnsi="Verdana"/>
          <w:color w:val="000000"/>
          <w:sz w:val="18"/>
          <w:szCs w:val="18"/>
        </w:rPr>
        <w:t> </w:t>
      </w:r>
      <w:r>
        <w:rPr>
          <w:rStyle w:val="WW8Num3z0"/>
          <w:rFonts w:ascii="Verdana" w:hAnsi="Verdana"/>
          <w:color w:val="4682B4"/>
          <w:sz w:val="18"/>
          <w:szCs w:val="18"/>
        </w:rPr>
        <w:t>страховыми</w:t>
      </w:r>
      <w:r>
        <w:rPr>
          <w:rStyle w:val="WW8Num2z0"/>
          <w:rFonts w:ascii="Verdana" w:hAnsi="Verdana"/>
          <w:color w:val="000000"/>
          <w:sz w:val="18"/>
          <w:szCs w:val="18"/>
        </w:rPr>
        <w:t> </w:t>
      </w:r>
      <w:r>
        <w:rPr>
          <w:rFonts w:ascii="Verdana" w:hAnsi="Verdana"/>
          <w:color w:val="000000"/>
          <w:sz w:val="18"/>
          <w:szCs w:val="18"/>
        </w:rPr>
        <w:t>организациями, разрабатывающими систему внутреннего контроля.</w:t>
      </w:r>
    </w:p>
    <w:p w14:paraId="73ED98D3"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докладывались, обсуждались и получили положительную оценку на XIV межвузовской научно-практической конференции курсантов, слушателей и студентов «Правовые и экономические проблемы обеспечения экономической безопасности Российской Федерации» (Москва,</w:t>
      </w:r>
      <w:r>
        <w:rPr>
          <w:rStyle w:val="WW8Num2z0"/>
          <w:rFonts w:ascii="Verdana" w:hAnsi="Verdana"/>
          <w:color w:val="000000"/>
          <w:sz w:val="18"/>
          <w:szCs w:val="18"/>
        </w:rPr>
        <w:t> </w:t>
      </w:r>
      <w:r>
        <w:rPr>
          <w:rStyle w:val="WW8Num3z0"/>
          <w:rFonts w:ascii="Verdana" w:hAnsi="Verdana"/>
          <w:color w:val="4682B4"/>
          <w:sz w:val="18"/>
          <w:szCs w:val="18"/>
        </w:rPr>
        <w:t>АЭБ</w:t>
      </w:r>
      <w:r>
        <w:rPr>
          <w:rStyle w:val="WW8Num2z0"/>
          <w:rFonts w:ascii="Verdana" w:hAnsi="Verdana"/>
          <w:color w:val="000000"/>
          <w:sz w:val="18"/>
          <w:szCs w:val="18"/>
        </w:rPr>
        <w:t> </w:t>
      </w:r>
      <w:r>
        <w:rPr>
          <w:rFonts w:ascii="Verdana" w:hAnsi="Verdana"/>
          <w:color w:val="000000"/>
          <w:sz w:val="18"/>
          <w:szCs w:val="18"/>
        </w:rPr>
        <w:t>МВД России, 2011), Всероссийской научно-практической конференции молодых ученых «Инвестиционная безопасность Российской Федерации: правовое регулирование и применение экономических мер» (Москва, АЭБ</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2011), XV межвузовской научно-практической конференции курсантов, слушателей и студентов, посвященной 75-летию со Дня создания БХСС-БЭП «Обеспечение экономической безопасности России: применение экономических механизмов и правовое регулирование» (Москва, МУ МВД России, 2012).</w:t>
      </w:r>
    </w:p>
    <w:p w14:paraId="7D0CD49A"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внедрены в деятельность страховой компании «</w:t>
      </w:r>
      <w:r>
        <w:rPr>
          <w:rStyle w:val="WW8Num3z0"/>
          <w:rFonts w:ascii="Verdana" w:hAnsi="Verdana"/>
          <w:color w:val="4682B4"/>
          <w:sz w:val="18"/>
          <w:szCs w:val="18"/>
        </w:rPr>
        <w:t>АльфаСтрахование</w:t>
      </w:r>
      <w:r>
        <w:rPr>
          <w:rFonts w:ascii="Verdana" w:hAnsi="Verdana"/>
          <w:color w:val="000000"/>
          <w:sz w:val="18"/>
          <w:szCs w:val="18"/>
        </w:rPr>
        <w:t>» и в учебный процесс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«Российский государственный университет туризма и</w:t>
      </w:r>
      <w:r>
        <w:rPr>
          <w:rStyle w:val="WW8Num2z0"/>
          <w:rFonts w:ascii="Verdana" w:hAnsi="Verdana"/>
          <w:color w:val="000000"/>
          <w:sz w:val="18"/>
          <w:szCs w:val="18"/>
        </w:rPr>
        <w:t> </w:t>
      </w:r>
      <w:r>
        <w:rPr>
          <w:rStyle w:val="WW8Num3z0"/>
          <w:rFonts w:ascii="Verdana" w:hAnsi="Verdana"/>
          <w:color w:val="4682B4"/>
          <w:sz w:val="18"/>
          <w:szCs w:val="18"/>
        </w:rPr>
        <w:t>сервиса</w:t>
      </w:r>
      <w:r>
        <w:rPr>
          <w:rFonts w:ascii="Verdana" w:hAnsi="Verdana"/>
          <w:color w:val="000000"/>
          <w:sz w:val="18"/>
          <w:szCs w:val="18"/>
        </w:rPr>
        <w:t>».</w:t>
      </w:r>
    </w:p>
    <w:p w14:paraId="7045252F"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по теме диссертации. Автором опубликовано 9 печатных работ общим объемом 4,3 п.л., в том числе 3 - в изданиях, рекомендованных ВАК РФ.</w:t>
      </w:r>
    </w:p>
    <w:p w14:paraId="27B0650D"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Структура и содержание диссертации. Поставленная цель и задачи исследования определили логику и структуру диссертации. Работа состоит из введения, трех глав, заключения, библиографического списка.</w:t>
      </w:r>
    </w:p>
    <w:p w14:paraId="352169A2" w14:textId="77777777" w:rsidR="00D7454D" w:rsidRDefault="00D7454D" w:rsidP="00D7454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Бобылёв, Дмитрий Владимирович</w:t>
      </w:r>
    </w:p>
    <w:p w14:paraId="5DDE3162"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0196C05"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Современное толкование экономической сущности</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Style w:val="WW8Num2z0"/>
          <w:rFonts w:ascii="Verdana" w:hAnsi="Verdana"/>
          <w:color w:val="000000"/>
          <w:sz w:val="18"/>
          <w:szCs w:val="18"/>
        </w:rPr>
        <w:t> </w:t>
      </w:r>
      <w:r>
        <w:rPr>
          <w:rFonts w:ascii="Verdana" w:hAnsi="Verdana"/>
          <w:color w:val="000000"/>
          <w:sz w:val="18"/>
          <w:szCs w:val="18"/>
        </w:rPr>
        <w:t>оформилось тогда, когда экономисты стали понимать природу</w:t>
      </w:r>
      <w:r>
        <w:rPr>
          <w:rStyle w:val="WW8Num2z0"/>
          <w:rFonts w:ascii="Verdana" w:hAnsi="Verdana"/>
          <w:color w:val="000000"/>
          <w:sz w:val="18"/>
          <w:szCs w:val="18"/>
        </w:rPr>
        <w:t> </w:t>
      </w:r>
      <w:r>
        <w:rPr>
          <w:rStyle w:val="WW8Num3z0"/>
          <w:rFonts w:ascii="Verdana" w:hAnsi="Verdana"/>
          <w:color w:val="4682B4"/>
          <w:sz w:val="18"/>
          <w:szCs w:val="18"/>
        </w:rPr>
        <w:t>страховых</w:t>
      </w:r>
      <w:r>
        <w:rPr>
          <w:rStyle w:val="WW8Num2z0"/>
          <w:rFonts w:ascii="Verdana" w:hAnsi="Verdana"/>
          <w:color w:val="000000"/>
          <w:sz w:val="18"/>
          <w:szCs w:val="18"/>
        </w:rPr>
        <w:t> </w:t>
      </w:r>
      <w:r>
        <w:rPr>
          <w:rFonts w:ascii="Verdana" w:hAnsi="Verdana"/>
          <w:color w:val="000000"/>
          <w:sz w:val="18"/>
          <w:szCs w:val="18"/>
        </w:rPr>
        <w:t>отношений через механизм формирования</w:t>
      </w:r>
      <w:r>
        <w:rPr>
          <w:rStyle w:val="WW8Num2z0"/>
          <w:rFonts w:ascii="Verdana" w:hAnsi="Verdana"/>
          <w:color w:val="000000"/>
          <w:sz w:val="18"/>
          <w:szCs w:val="18"/>
        </w:rPr>
        <w:t> </w:t>
      </w:r>
      <w:r>
        <w:rPr>
          <w:rStyle w:val="WW8Num3z0"/>
          <w:rFonts w:ascii="Verdana" w:hAnsi="Verdana"/>
          <w:color w:val="4682B4"/>
          <w:sz w:val="18"/>
          <w:szCs w:val="18"/>
        </w:rPr>
        <w:t>страхового</w:t>
      </w:r>
      <w:r>
        <w:rPr>
          <w:rStyle w:val="WW8Num2z0"/>
          <w:rFonts w:ascii="Verdana" w:hAnsi="Verdana"/>
          <w:color w:val="000000"/>
          <w:sz w:val="18"/>
          <w:szCs w:val="18"/>
        </w:rPr>
        <w:t> </w:t>
      </w:r>
      <w:r>
        <w:rPr>
          <w:rFonts w:ascii="Verdana" w:hAnsi="Verdana"/>
          <w:color w:val="000000"/>
          <w:sz w:val="18"/>
          <w:szCs w:val="18"/>
        </w:rPr>
        <w:t>фонда. С закреплением в</w:t>
      </w:r>
      <w:r>
        <w:rPr>
          <w:rStyle w:val="WW8Num2z0"/>
          <w:rFonts w:ascii="Verdana" w:hAnsi="Verdana"/>
          <w:color w:val="000000"/>
          <w:sz w:val="18"/>
          <w:szCs w:val="18"/>
        </w:rPr>
        <w:t> </w:t>
      </w:r>
      <w:r>
        <w:rPr>
          <w:rStyle w:val="WW8Num3z0"/>
          <w:rFonts w:ascii="Verdana" w:hAnsi="Verdana"/>
          <w:color w:val="4682B4"/>
          <w:sz w:val="18"/>
          <w:szCs w:val="18"/>
        </w:rPr>
        <w:t>страховой</w:t>
      </w:r>
      <w:r>
        <w:rPr>
          <w:rStyle w:val="WW8Num2z0"/>
          <w:rFonts w:ascii="Verdana" w:hAnsi="Verdana"/>
          <w:color w:val="000000"/>
          <w:sz w:val="18"/>
          <w:szCs w:val="18"/>
        </w:rPr>
        <w:t> </w:t>
      </w:r>
      <w:r>
        <w:rPr>
          <w:rFonts w:ascii="Verdana" w:hAnsi="Verdana"/>
          <w:color w:val="000000"/>
          <w:sz w:val="18"/>
          <w:szCs w:val="18"/>
        </w:rPr>
        <w:t>науке теории страхового фонда связаны имена российских исследователей страхового дела И.И.</w:t>
      </w:r>
      <w:r>
        <w:rPr>
          <w:rStyle w:val="WW8Num2z0"/>
          <w:rFonts w:ascii="Verdana" w:hAnsi="Verdana"/>
          <w:color w:val="000000"/>
          <w:sz w:val="18"/>
          <w:szCs w:val="18"/>
        </w:rPr>
        <w:t> </w:t>
      </w:r>
      <w:r>
        <w:rPr>
          <w:rStyle w:val="WW8Num3z0"/>
          <w:rFonts w:ascii="Verdana" w:hAnsi="Verdana"/>
          <w:color w:val="4682B4"/>
          <w:sz w:val="18"/>
          <w:szCs w:val="18"/>
        </w:rPr>
        <w:t>Степанова</w:t>
      </w:r>
      <w:r>
        <w:rPr>
          <w:rFonts w:ascii="Verdana" w:hAnsi="Verdana"/>
          <w:color w:val="000000"/>
          <w:sz w:val="18"/>
          <w:szCs w:val="18"/>
        </w:rPr>
        <w:t>, К.Г. Воблого, В.К. Райхера, К.А.</w:t>
      </w:r>
      <w:r>
        <w:rPr>
          <w:rStyle w:val="WW8Num2z0"/>
          <w:rFonts w:ascii="Verdana" w:hAnsi="Verdana"/>
          <w:color w:val="000000"/>
          <w:sz w:val="18"/>
          <w:szCs w:val="18"/>
        </w:rPr>
        <w:t> </w:t>
      </w:r>
      <w:r>
        <w:rPr>
          <w:rStyle w:val="WW8Num3z0"/>
          <w:rFonts w:ascii="Verdana" w:hAnsi="Verdana"/>
          <w:color w:val="4682B4"/>
          <w:sz w:val="18"/>
          <w:szCs w:val="18"/>
        </w:rPr>
        <w:t>Граве</w:t>
      </w:r>
      <w:r>
        <w:rPr>
          <w:rFonts w:ascii="Verdana" w:hAnsi="Verdana"/>
          <w:color w:val="000000"/>
          <w:sz w:val="18"/>
          <w:szCs w:val="18"/>
        </w:rPr>
        <w:t>, Л.А. Лунца. Основополагающей идеей послужил принцип возмездности, позволяющей создать специальный фонд, необходимый для</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эвентуальной потребности заинтересованных лиц.</w:t>
      </w:r>
    </w:p>
    <w:p w14:paraId="5A51D97A"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в процессе экономических отношений, возникающих между</w:t>
      </w:r>
      <w:r>
        <w:rPr>
          <w:rStyle w:val="WW8Num2z0"/>
          <w:rFonts w:ascii="Verdana" w:hAnsi="Verdana"/>
          <w:color w:val="000000"/>
          <w:sz w:val="18"/>
          <w:szCs w:val="18"/>
        </w:rPr>
        <w:t> </w:t>
      </w:r>
      <w:r>
        <w:rPr>
          <w:rStyle w:val="WW8Num3z0"/>
          <w:rFonts w:ascii="Verdana" w:hAnsi="Verdana"/>
          <w:color w:val="4682B4"/>
          <w:sz w:val="18"/>
          <w:szCs w:val="18"/>
        </w:rPr>
        <w:t>страхователем</w:t>
      </w:r>
      <w:r>
        <w:rPr>
          <w:rStyle w:val="WW8Num2z0"/>
          <w:rFonts w:ascii="Verdana" w:hAnsi="Verdana"/>
          <w:color w:val="000000"/>
          <w:sz w:val="18"/>
          <w:szCs w:val="18"/>
        </w:rPr>
        <w:t> </w:t>
      </w:r>
      <w:r>
        <w:rPr>
          <w:rFonts w:ascii="Verdana" w:hAnsi="Verdana"/>
          <w:color w:val="000000"/>
          <w:sz w:val="18"/>
          <w:szCs w:val="18"/>
        </w:rPr>
        <w:t>и страховщиком, страхового фонда, который имеет исключительно</w:t>
      </w:r>
      <w:r>
        <w:rPr>
          <w:rStyle w:val="WW8Num2z0"/>
          <w:rFonts w:ascii="Verdana" w:hAnsi="Verdana"/>
          <w:color w:val="000000"/>
          <w:sz w:val="18"/>
          <w:szCs w:val="18"/>
        </w:rPr>
        <w:t> </w:t>
      </w:r>
      <w:r>
        <w:rPr>
          <w:rStyle w:val="WW8Num3z0"/>
          <w:rFonts w:ascii="Verdana" w:hAnsi="Verdana"/>
          <w:color w:val="4682B4"/>
          <w:sz w:val="18"/>
          <w:szCs w:val="18"/>
        </w:rPr>
        <w:t>денежную</w:t>
      </w:r>
      <w:r>
        <w:rPr>
          <w:rStyle w:val="WW8Num2z0"/>
          <w:rFonts w:ascii="Verdana" w:hAnsi="Verdana"/>
          <w:color w:val="000000"/>
          <w:sz w:val="18"/>
          <w:szCs w:val="18"/>
        </w:rPr>
        <w:t> </w:t>
      </w:r>
      <w:r>
        <w:rPr>
          <w:rFonts w:ascii="Verdana" w:hAnsi="Verdana"/>
          <w:color w:val="000000"/>
          <w:sz w:val="18"/>
          <w:szCs w:val="18"/>
        </w:rPr>
        <w:t>форму, обладает значительным перераспределением, создает инвестиционный потенциал для развития экономики, дает основание считать</w:t>
      </w:r>
      <w:r>
        <w:rPr>
          <w:rStyle w:val="WW8Num2z0"/>
          <w:rFonts w:ascii="Verdana" w:hAnsi="Verdana"/>
          <w:color w:val="000000"/>
          <w:sz w:val="18"/>
          <w:szCs w:val="18"/>
        </w:rPr>
        <w:t> </w:t>
      </w:r>
      <w:r>
        <w:rPr>
          <w:rStyle w:val="WW8Num3z0"/>
          <w:rFonts w:ascii="Verdana" w:hAnsi="Verdana"/>
          <w:color w:val="4682B4"/>
          <w:sz w:val="18"/>
          <w:szCs w:val="18"/>
        </w:rPr>
        <w:t>страхование</w:t>
      </w:r>
      <w:r>
        <w:rPr>
          <w:rStyle w:val="WW8Num2z0"/>
          <w:rFonts w:ascii="Verdana" w:hAnsi="Verdana"/>
          <w:color w:val="000000"/>
          <w:sz w:val="18"/>
          <w:szCs w:val="18"/>
        </w:rPr>
        <w:t> </w:t>
      </w:r>
      <w:r>
        <w:rPr>
          <w:rFonts w:ascii="Verdana" w:hAnsi="Verdana"/>
          <w:color w:val="000000"/>
          <w:sz w:val="18"/>
          <w:szCs w:val="18"/>
        </w:rPr>
        <w:t>неотъемлемой частью финансовых отношений, которые участвуют в формировании финансовой системы, т.е. страхование является звеном финансовой системы.</w:t>
      </w:r>
    </w:p>
    <w:p w14:paraId="1110F91C"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Сложность и многогранность финансовых отношений в сфере страхования предполагают необходимость создания эффективной системы внутреннего контроля за формированием и использованием финансовых ресурсов страховой организации. Внутренний контроль выступает как реализация контрольной функции страхования.</w:t>
      </w:r>
    </w:p>
    <w:p w14:paraId="53316E34"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Необходимость формирования системы внутреннего контроля страховых организаций продиктовано существенными изменениями, имеющими место в сфере страхования, связанными, прежде всего, с преодолением последствий экономического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2008 года, вступлением России во Всемирную</w:t>
      </w:r>
      <w:r>
        <w:rPr>
          <w:rStyle w:val="WW8Num2z0"/>
          <w:rFonts w:ascii="Verdana" w:hAnsi="Verdana"/>
          <w:color w:val="000000"/>
          <w:sz w:val="18"/>
          <w:szCs w:val="18"/>
        </w:rPr>
        <w:t> </w:t>
      </w:r>
      <w:r>
        <w:rPr>
          <w:rStyle w:val="WW8Num3z0"/>
          <w:rFonts w:ascii="Verdana" w:hAnsi="Verdana"/>
          <w:color w:val="4682B4"/>
          <w:sz w:val="18"/>
          <w:szCs w:val="18"/>
        </w:rPr>
        <w:t>торговую</w:t>
      </w:r>
      <w:r>
        <w:rPr>
          <w:rStyle w:val="WW8Num2z0"/>
          <w:rFonts w:ascii="Verdana" w:hAnsi="Verdana"/>
          <w:color w:val="000000"/>
          <w:sz w:val="18"/>
          <w:szCs w:val="18"/>
        </w:rPr>
        <w:t> </w:t>
      </w:r>
      <w:r>
        <w:rPr>
          <w:rFonts w:ascii="Verdana" w:hAnsi="Verdana"/>
          <w:color w:val="000000"/>
          <w:sz w:val="18"/>
          <w:szCs w:val="18"/>
        </w:rPr>
        <w:t>организацию, изменением российского страхового законодательства. Потребность учитывать объективные реалии сегодняшнего дня, обусловлена необходимостью эффективного использования финансовых ресурсов страховых организаций. На современном этапе развития страховых отношений сложились объективные экономические предпосылки для формирования адекватной системы внутреннего контроля в страховых организациях, обусловленные сложностью финансовых отношений, достаточно низким общим уровнем развития российского рынка страхования, возрастанием количества обязательных видов страхования, повышением требований к уровню</w:t>
      </w:r>
      <w:r>
        <w:rPr>
          <w:rStyle w:val="WW8Num2z0"/>
          <w:rFonts w:ascii="Verdana" w:hAnsi="Verdana"/>
          <w:color w:val="000000"/>
          <w:sz w:val="18"/>
          <w:szCs w:val="18"/>
        </w:rPr>
        <w:t> </w:t>
      </w:r>
      <w:r>
        <w:rPr>
          <w:rStyle w:val="WW8Num3z0"/>
          <w:rFonts w:ascii="Verdana" w:hAnsi="Verdana"/>
          <w:color w:val="4682B4"/>
          <w:sz w:val="18"/>
          <w:szCs w:val="18"/>
        </w:rPr>
        <w:t>капитализации</w:t>
      </w:r>
      <w:r>
        <w:rPr>
          <w:rStyle w:val="WW8Num2z0"/>
          <w:rFonts w:ascii="Verdana" w:hAnsi="Verdana"/>
          <w:color w:val="000000"/>
          <w:sz w:val="18"/>
          <w:szCs w:val="18"/>
        </w:rPr>
        <w:t> </w:t>
      </w:r>
      <w:r>
        <w:rPr>
          <w:rFonts w:ascii="Verdana" w:hAnsi="Verdana"/>
          <w:color w:val="000000"/>
          <w:sz w:val="18"/>
          <w:szCs w:val="18"/>
        </w:rPr>
        <w:t>страховых компаний, усилением присутствия иностранных страховых компаний на российском рынке страхования, урегулированием</w:t>
      </w:r>
      <w:r>
        <w:rPr>
          <w:rStyle w:val="WW8Num2z0"/>
          <w:rFonts w:ascii="Verdana" w:hAnsi="Verdana"/>
          <w:color w:val="000000"/>
          <w:sz w:val="18"/>
          <w:szCs w:val="18"/>
        </w:rPr>
        <w:t> </w:t>
      </w:r>
      <w:r>
        <w:rPr>
          <w:rStyle w:val="WW8Num3z0"/>
          <w:rFonts w:ascii="Verdana" w:hAnsi="Verdana"/>
          <w:color w:val="4682B4"/>
          <w:sz w:val="18"/>
          <w:szCs w:val="18"/>
        </w:rPr>
        <w:t>убытков</w:t>
      </w:r>
      <w:r>
        <w:rPr>
          <w:rStyle w:val="WW8Num2z0"/>
          <w:rFonts w:ascii="Verdana" w:hAnsi="Verdana"/>
          <w:color w:val="000000"/>
          <w:sz w:val="18"/>
          <w:szCs w:val="18"/>
        </w:rPr>
        <w:t> </w:t>
      </w:r>
      <w:r>
        <w:rPr>
          <w:rFonts w:ascii="Verdana" w:hAnsi="Verdana"/>
          <w:color w:val="000000"/>
          <w:sz w:val="18"/>
          <w:szCs w:val="18"/>
        </w:rPr>
        <w:t>в связи с необходимостью противодействия</w:t>
      </w:r>
      <w:r>
        <w:rPr>
          <w:rStyle w:val="WW8Num2z0"/>
          <w:rFonts w:ascii="Verdana" w:hAnsi="Verdana"/>
          <w:color w:val="000000"/>
          <w:sz w:val="18"/>
          <w:szCs w:val="18"/>
        </w:rPr>
        <w:t> </w:t>
      </w:r>
      <w:r>
        <w:rPr>
          <w:rStyle w:val="WW8Num3z0"/>
          <w:rFonts w:ascii="Verdana" w:hAnsi="Verdana"/>
          <w:color w:val="4682B4"/>
          <w:sz w:val="18"/>
          <w:szCs w:val="18"/>
        </w:rPr>
        <w:t>страховому</w:t>
      </w:r>
      <w:r>
        <w:rPr>
          <w:rStyle w:val="WW8Num2z0"/>
          <w:rFonts w:ascii="Verdana" w:hAnsi="Verdana"/>
          <w:color w:val="000000"/>
          <w:sz w:val="18"/>
          <w:szCs w:val="18"/>
        </w:rPr>
        <w:t> </w:t>
      </w:r>
      <w:r>
        <w:rPr>
          <w:rFonts w:ascii="Verdana" w:hAnsi="Verdana"/>
          <w:color w:val="000000"/>
          <w:sz w:val="18"/>
          <w:szCs w:val="18"/>
        </w:rPr>
        <w:t>мошенничеству.</w:t>
      </w:r>
    </w:p>
    <w:p w14:paraId="2A5DA239"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При рассмотрении понятия «</w:t>
      </w:r>
      <w:r>
        <w:rPr>
          <w:rStyle w:val="WW8Num3z0"/>
          <w:rFonts w:ascii="Verdana" w:hAnsi="Verdana"/>
          <w:color w:val="4682B4"/>
          <w:sz w:val="18"/>
          <w:szCs w:val="18"/>
        </w:rPr>
        <w:t>внутренний контроль</w:t>
      </w:r>
      <w:r>
        <w:rPr>
          <w:rFonts w:ascii="Verdana" w:hAnsi="Verdana"/>
          <w:color w:val="000000"/>
          <w:sz w:val="18"/>
          <w:szCs w:val="18"/>
        </w:rPr>
        <w:t>» обычно руководствуются несколькими подходами. Во-первых, внутренний контроль рассматривается как направление деятельности любой организации, в том числе и страховой организации. Второй подход обычно основан на отождествлении понятий «</w:t>
      </w:r>
      <w:r>
        <w:rPr>
          <w:rStyle w:val="WW8Num3z0"/>
          <w:rFonts w:ascii="Verdana" w:hAnsi="Verdana"/>
          <w:color w:val="4682B4"/>
          <w:sz w:val="18"/>
          <w:szCs w:val="18"/>
        </w:rPr>
        <w:t>внутренний контроль</w:t>
      </w:r>
      <w:r>
        <w:rPr>
          <w:rFonts w:ascii="Verdana" w:hAnsi="Verdana"/>
          <w:color w:val="000000"/>
          <w:sz w:val="18"/>
          <w:szCs w:val="18"/>
        </w:rPr>
        <w:t>» и «внутренний</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Третий подход связан с представлением внутреннего контроля как элемента</w:t>
      </w:r>
      <w:r>
        <w:rPr>
          <w:rStyle w:val="WW8Num2z0"/>
          <w:rFonts w:ascii="Verdana" w:hAnsi="Verdana"/>
          <w:color w:val="000000"/>
          <w:sz w:val="18"/>
          <w:szCs w:val="18"/>
        </w:rPr>
        <w:t> </w:t>
      </w:r>
      <w:r>
        <w:rPr>
          <w:rStyle w:val="WW8Num3z0"/>
          <w:rFonts w:ascii="Verdana" w:hAnsi="Verdana"/>
          <w:color w:val="4682B4"/>
          <w:sz w:val="18"/>
          <w:szCs w:val="18"/>
        </w:rPr>
        <w:t>рискоориентированного</w:t>
      </w:r>
      <w:r>
        <w:rPr>
          <w:rStyle w:val="WW8Num2z0"/>
          <w:rFonts w:ascii="Verdana" w:hAnsi="Verdana"/>
          <w:color w:val="000000"/>
          <w:sz w:val="18"/>
          <w:szCs w:val="18"/>
        </w:rPr>
        <w:t> </w:t>
      </w:r>
      <w:r>
        <w:rPr>
          <w:rFonts w:ascii="Verdana" w:hAnsi="Verdana"/>
          <w:color w:val="000000"/>
          <w:sz w:val="18"/>
          <w:szCs w:val="18"/>
        </w:rPr>
        <w:t>надзора, позволяющий страховым организациям видеть собственные риски и контролировать свою финансовую устойчивость. Этим подходом руководствуется Федеральная служба по финансовым рынкам (</w:t>
      </w:r>
      <w:r>
        <w:rPr>
          <w:rStyle w:val="WW8Num3z0"/>
          <w:rFonts w:ascii="Verdana" w:hAnsi="Verdana"/>
          <w:color w:val="4682B4"/>
          <w:sz w:val="18"/>
          <w:szCs w:val="18"/>
        </w:rPr>
        <w:t>ФСФР</w:t>
      </w:r>
      <w:r>
        <w:rPr>
          <w:rFonts w:ascii="Verdana" w:hAnsi="Verdana"/>
          <w:color w:val="000000"/>
          <w:sz w:val="18"/>
          <w:szCs w:val="18"/>
        </w:rPr>
        <w:t>).</w:t>
      </w:r>
    </w:p>
    <w:p w14:paraId="65253CAC"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данных подходов показал, что все они носят несколько ограниченный характер. Вместе с тем, можно выделить две общих модели, отражающие данные подходы содержание понятия внутреннего контроля. Первая модель основана на идее полного регулирования деятельности страховой организации (полный внутренний контроль). Полный внутренний контроль, основанный на</w:t>
      </w:r>
      <w:r>
        <w:rPr>
          <w:rStyle w:val="WW8Num2z0"/>
          <w:rFonts w:ascii="Verdana" w:hAnsi="Verdana"/>
          <w:color w:val="000000"/>
          <w:sz w:val="18"/>
          <w:szCs w:val="18"/>
        </w:rPr>
        <w:t> </w:t>
      </w:r>
      <w:r>
        <w:rPr>
          <w:rStyle w:val="WW8Num3z0"/>
          <w:rFonts w:ascii="Verdana" w:hAnsi="Verdana"/>
          <w:color w:val="4682B4"/>
          <w:sz w:val="18"/>
          <w:szCs w:val="18"/>
        </w:rPr>
        <w:t>аудите</w:t>
      </w:r>
      <w:r>
        <w:rPr>
          <w:rFonts w:ascii="Verdana" w:hAnsi="Verdana"/>
          <w:color w:val="000000"/>
          <w:sz w:val="18"/>
          <w:szCs w:val="18"/>
        </w:rPr>
        <w:t>, нацелен на контроль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609575C3"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Вторая модель представлена внутренним контролем, ориентированного на риск. Это современная модель, позволяющая отойти от регламентации контроля составления финансовой </w:t>
      </w:r>
      <w:r>
        <w:rPr>
          <w:rFonts w:ascii="Verdana" w:hAnsi="Verdana"/>
          <w:color w:val="000000"/>
          <w:sz w:val="18"/>
          <w:szCs w:val="18"/>
        </w:rPr>
        <w:lastRenderedPageBreak/>
        <w:t>отчетности и анализировать риски обусловленные необходимостью обеспечения достоверной информацией об</w:t>
      </w:r>
      <w:r>
        <w:rPr>
          <w:rStyle w:val="WW8Num2z0"/>
          <w:rFonts w:ascii="Verdana" w:hAnsi="Verdana"/>
          <w:color w:val="000000"/>
          <w:sz w:val="18"/>
          <w:szCs w:val="18"/>
        </w:rPr>
        <w:t> </w:t>
      </w:r>
      <w:r>
        <w:rPr>
          <w:rStyle w:val="WW8Num3z0"/>
          <w:rFonts w:ascii="Verdana" w:hAnsi="Verdana"/>
          <w:color w:val="4682B4"/>
          <w:sz w:val="18"/>
          <w:szCs w:val="18"/>
        </w:rPr>
        <w:t>активах</w:t>
      </w:r>
      <w:r>
        <w:rPr>
          <w:rStyle w:val="WW8Num2z0"/>
          <w:rFonts w:ascii="Verdana" w:hAnsi="Verdana"/>
          <w:color w:val="000000"/>
          <w:sz w:val="18"/>
          <w:szCs w:val="18"/>
        </w:rPr>
        <w:t> </w:t>
      </w:r>
      <w:r>
        <w:rPr>
          <w:rFonts w:ascii="Verdana" w:hAnsi="Verdana"/>
          <w:color w:val="000000"/>
          <w:sz w:val="18"/>
          <w:szCs w:val="18"/>
        </w:rPr>
        <w:t>и обязательствах компаний, борьбы со злоупотреблениями, связанными с мошенническими действами участников страховых отношений, легализацией (отмыванием)</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или переводом капитала за рубеж с помощью страховых организаций, а также другим нарушением законодательства. Такая модель позволяет говорить уже о системе внутреннего контроля в страховых организациях, которая в большей мере опирается на потребности</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Style w:val="WW8Num2z0"/>
          <w:rFonts w:ascii="Verdana" w:hAnsi="Verdana"/>
          <w:color w:val="000000"/>
          <w:sz w:val="18"/>
          <w:szCs w:val="18"/>
        </w:rPr>
        <w:t> </w:t>
      </w:r>
      <w:r>
        <w:rPr>
          <w:rFonts w:ascii="Verdana" w:hAnsi="Verdana"/>
          <w:color w:val="000000"/>
          <w:sz w:val="18"/>
          <w:szCs w:val="18"/>
        </w:rPr>
        <w:t>страховой организации, защищает интересы</w:t>
      </w:r>
      <w:r>
        <w:rPr>
          <w:rStyle w:val="WW8Num2z0"/>
          <w:rFonts w:ascii="Verdana" w:hAnsi="Verdana"/>
          <w:color w:val="000000"/>
          <w:sz w:val="18"/>
          <w:szCs w:val="18"/>
        </w:rPr>
        <w:t> </w:t>
      </w:r>
      <w:r>
        <w:rPr>
          <w:rStyle w:val="WW8Num3z0"/>
          <w:rFonts w:ascii="Verdana" w:hAnsi="Verdana"/>
          <w:color w:val="4682B4"/>
          <w:sz w:val="18"/>
          <w:szCs w:val="18"/>
        </w:rPr>
        <w:t>страхователей</w:t>
      </w:r>
      <w:r>
        <w:rPr>
          <w:rStyle w:val="WW8Num2z0"/>
          <w:rFonts w:ascii="Verdana" w:hAnsi="Verdana"/>
          <w:color w:val="000000"/>
          <w:sz w:val="18"/>
          <w:szCs w:val="18"/>
        </w:rPr>
        <w:t> </w:t>
      </w:r>
      <w:r>
        <w:rPr>
          <w:rFonts w:ascii="Verdana" w:hAnsi="Verdana"/>
          <w:color w:val="000000"/>
          <w:sz w:val="18"/>
          <w:szCs w:val="18"/>
        </w:rPr>
        <w:t>как создателей привлеченного капитала страховой организации, соответствует интересам руководства страховой организации, сохраняя на должном уровне имидж страховой организации. Она должна охватывать</w:t>
      </w:r>
      <w:r>
        <w:rPr>
          <w:rStyle w:val="WW8Num2z0"/>
          <w:rFonts w:ascii="Verdana" w:hAnsi="Verdana"/>
          <w:color w:val="000000"/>
          <w:sz w:val="18"/>
          <w:szCs w:val="18"/>
        </w:rPr>
        <w:t> </w:t>
      </w:r>
      <w:r>
        <w:rPr>
          <w:rStyle w:val="WW8Num3z0"/>
          <w:rFonts w:ascii="Verdana" w:hAnsi="Verdana"/>
          <w:color w:val="4682B4"/>
          <w:sz w:val="18"/>
          <w:szCs w:val="18"/>
        </w:rPr>
        <w:t>страховую</w:t>
      </w:r>
      <w:r>
        <w:rPr>
          <w:rStyle w:val="WW8Num2z0"/>
          <w:rFonts w:ascii="Verdana" w:hAnsi="Verdana"/>
          <w:color w:val="000000"/>
          <w:sz w:val="18"/>
          <w:szCs w:val="18"/>
        </w:rPr>
        <w:t> </w:t>
      </w:r>
      <w:r>
        <w:rPr>
          <w:rFonts w:ascii="Verdana" w:hAnsi="Verdana"/>
          <w:color w:val="000000"/>
          <w:sz w:val="18"/>
          <w:szCs w:val="18"/>
        </w:rPr>
        <w:t>и инвестиционную деятельности страховых организаций, должна быть ориентирована на выявление рисков, вызванных не только процессами легализации (отмыванием) денежных средств, но и различного рода мошенническими операциями в сфере страхования, включая перевод</w:t>
      </w:r>
      <w:r>
        <w:rPr>
          <w:rStyle w:val="WW8Num2z0"/>
          <w:rFonts w:ascii="Verdana" w:hAnsi="Verdana"/>
          <w:color w:val="000000"/>
          <w:sz w:val="18"/>
          <w:szCs w:val="18"/>
        </w:rPr>
        <w:t> </w:t>
      </w:r>
      <w:r>
        <w:rPr>
          <w:rStyle w:val="WW8Num3z0"/>
          <w:rFonts w:ascii="Verdana" w:hAnsi="Verdana"/>
          <w:color w:val="4682B4"/>
          <w:sz w:val="18"/>
          <w:szCs w:val="18"/>
        </w:rPr>
        <w:t>капиталов</w:t>
      </w:r>
      <w:r>
        <w:rPr>
          <w:rStyle w:val="WW8Num2z0"/>
          <w:rFonts w:ascii="Verdana" w:hAnsi="Verdana"/>
          <w:color w:val="000000"/>
          <w:sz w:val="18"/>
          <w:szCs w:val="18"/>
        </w:rPr>
        <w:t> </w:t>
      </w:r>
      <w:r>
        <w:rPr>
          <w:rFonts w:ascii="Verdana" w:hAnsi="Verdana"/>
          <w:color w:val="000000"/>
          <w:sz w:val="18"/>
          <w:szCs w:val="18"/>
        </w:rPr>
        <w:t>за рубеж с помощью страховых организаций и уход от</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w:t>
      </w:r>
    </w:p>
    <w:p w14:paraId="60D3AD87"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Внутренний контроль в целях формирования системы внутреннего контроля направлен, в больше мере, на выявление, а не на профилактику проблемных ситуаций. Исходя из этого внутренний контроль есть процесс, направленный на достижение целей компании, и являющийся результатом действий страховой организации по выявлению проблемных ситуаций, связанных с формированием собственных и привлеченных финансовых ресурсов в страховой и инвестиционной сферах, с возможностью осуществления различного рода мошеннических операций со стороны работников страховой компании, страховых</w:t>
      </w:r>
      <w:r>
        <w:rPr>
          <w:rStyle w:val="WW8Num2z0"/>
          <w:rFonts w:ascii="Verdana" w:hAnsi="Verdana"/>
          <w:color w:val="000000"/>
          <w:sz w:val="18"/>
          <w:szCs w:val="18"/>
        </w:rPr>
        <w:t> </w:t>
      </w:r>
      <w:r>
        <w:rPr>
          <w:rStyle w:val="WW8Num3z0"/>
          <w:rFonts w:ascii="Verdana" w:hAnsi="Verdana"/>
          <w:color w:val="4682B4"/>
          <w:sz w:val="18"/>
          <w:szCs w:val="18"/>
        </w:rPr>
        <w:t>посредников</w:t>
      </w:r>
      <w:r>
        <w:rPr>
          <w:rStyle w:val="WW8Num2z0"/>
          <w:rFonts w:ascii="Verdana" w:hAnsi="Verdana"/>
          <w:color w:val="000000"/>
          <w:sz w:val="18"/>
          <w:szCs w:val="18"/>
        </w:rPr>
        <w:t> </w:t>
      </w:r>
      <w:r>
        <w:rPr>
          <w:rFonts w:ascii="Verdana" w:hAnsi="Verdana"/>
          <w:color w:val="000000"/>
          <w:sz w:val="18"/>
          <w:szCs w:val="18"/>
        </w:rPr>
        <w:t>и страхователей (включая процессы легализации (отмывания) денежных доходов, полученных преступным путем, перевод капиталов за рубеж с помощью страховых организаций и уход от налогов), а также мониторингу деятельности страховой организации в целом и ее отдельных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w:t>
      </w:r>
    </w:p>
    <w:p w14:paraId="33B4FF44"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 внутреннего контроля раскрывается в основных функциях внутреннего контроля: аналитическая функция предполагает проведение аналитических процедур по выявлению финансовых операций в страховой и инвестиционной деятельности, ухудшающих финансовое состояние</w:t>
      </w:r>
      <w:r>
        <w:rPr>
          <w:rStyle w:val="WW8Num2z0"/>
          <w:rFonts w:ascii="Verdana" w:hAnsi="Verdana"/>
          <w:color w:val="000000"/>
          <w:sz w:val="18"/>
          <w:szCs w:val="18"/>
        </w:rPr>
        <w:t> </w:t>
      </w:r>
      <w:r>
        <w:rPr>
          <w:rStyle w:val="WW8Num3z0"/>
          <w:rFonts w:ascii="Verdana" w:hAnsi="Verdana"/>
          <w:color w:val="4682B4"/>
          <w:sz w:val="18"/>
          <w:szCs w:val="18"/>
        </w:rPr>
        <w:t>страховщика</w:t>
      </w:r>
      <w:r>
        <w:rPr>
          <w:rFonts w:ascii="Verdana" w:hAnsi="Verdana"/>
          <w:color w:val="000000"/>
          <w:sz w:val="18"/>
          <w:szCs w:val="18"/>
        </w:rPr>
        <w:t>, связанное с невыполнением его</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перед страхователями, собственниками, необеспечением</w:t>
      </w:r>
      <w:r>
        <w:rPr>
          <w:rStyle w:val="WW8Num2z0"/>
          <w:rFonts w:ascii="Verdana" w:hAnsi="Verdana"/>
          <w:color w:val="000000"/>
          <w:sz w:val="18"/>
          <w:szCs w:val="18"/>
        </w:rPr>
        <w:t> </w:t>
      </w:r>
      <w:r>
        <w:rPr>
          <w:rStyle w:val="WW8Num3z0"/>
          <w:rFonts w:ascii="Verdana" w:hAnsi="Verdana"/>
          <w:color w:val="4682B4"/>
          <w:sz w:val="18"/>
          <w:szCs w:val="18"/>
        </w:rPr>
        <w:t>рентабельной</w:t>
      </w:r>
      <w:r>
        <w:rPr>
          <w:rStyle w:val="WW8Num2z0"/>
          <w:rFonts w:ascii="Verdana" w:hAnsi="Verdana"/>
          <w:color w:val="000000"/>
          <w:sz w:val="18"/>
          <w:szCs w:val="18"/>
        </w:rPr>
        <w:t> </w:t>
      </w:r>
      <w:r>
        <w:rPr>
          <w:rFonts w:ascii="Verdana" w:hAnsi="Verdana"/>
          <w:color w:val="000000"/>
          <w:sz w:val="18"/>
          <w:szCs w:val="18"/>
        </w:rPr>
        <w:t>текущей деятельности страховой организации; информационная функция предполагает сбор и обработку экономической и финансовой информации, характеризующую состояние</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страховой организации за определенный период времени; предупредительная функция предполагает проведение предупредительных мер по недопущению неправомерных действий со стороны страхователей, страховых посредников, руководителей страховой организации; функция обеспечения эффективности управления рисками страховщика (выявление, оценка рисков, определение приемлемого уровня рисков, принимаемых на себя</w:t>
      </w:r>
      <w:r>
        <w:rPr>
          <w:rStyle w:val="WW8Num2z0"/>
          <w:rFonts w:ascii="Verdana" w:hAnsi="Verdana"/>
          <w:color w:val="000000"/>
          <w:sz w:val="18"/>
          <w:szCs w:val="18"/>
        </w:rPr>
        <w:t> </w:t>
      </w:r>
      <w:r>
        <w:rPr>
          <w:rStyle w:val="WW8Num3z0"/>
          <w:rFonts w:ascii="Verdana" w:hAnsi="Verdana"/>
          <w:color w:val="4682B4"/>
          <w:sz w:val="18"/>
          <w:szCs w:val="18"/>
        </w:rPr>
        <w:t>страховщиком</w:t>
      </w:r>
      <w:r>
        <w:rPr>
          <w:rFonts w:ascii="Verdana" w:hAnsi="Verdana"/>
          <w:color w:val="000000"/>
          <w:sz w:val="18"/>
          <w:szCs w:val="18"/>
        </w:rPr>
        <w:t>).</w:t>
      </w:r>
    </w:p>
    <w:p w14:paraId="41B1AAC5"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При этом необходимо отметить двоякую позицию системы внутреннего контроля: с одной стороны, она через выполнение функций по обеспечению эффективности финансово-хозяйственной деятельности страховщика связана с внутренним</w:t>
      </w:r>
      <w:r>
        <w:rPr>
          <w:rStyle w:val="WW8Num2z0"/>
          <w:rFonts w:ascii="Verdana" w:hAnsi="Verdana"/>
          <w:color w:val="000000"/>
          <w:sz w:val="18"/>
          <w:szCs w:val="18"/>
        </w:rPr>
        <w:t> </w:t>
      </w:r>
      <w:r>
        <w:rPr>
          <w:rStyle w:val="WW8Num3z0"/>
          <w:rFonts w:ascii="Verdana" w:hAnsi="Verdana"/>
          <w:color w:val="4682B4"/>
          <w:sz w:val="18"/>
          <w:szCs w:val="18"/>
        </w:rPr>
        <w:t>аудитом</w:t>
      </w:r>
      <w:r>
        <w:rPr>
          <w:rFonts w:ascii="Verdana" w:hAnsi="Verdana"/>
          <w:color w:val="000000"/>
          <w:sz w:val="18"/>
          <w:szCs w:val="18"/>
        </w:rPr>
        <w:t>; с другой стороны, через выполнение функций обеспечения эффективности управления рисками страховщика она связана с системой риск-менеджмента. В этой связи система внутреннего контроля ближе к системе обеспечения экономической безопасности страховой организации от внутренних и внешних угроз, подрывающих финансовые основы страховой деятельности. Поэтому представляется целесообразным проработать вопросы подключения службы внутреннего контроля к ведению деятельности совместно с отделом департаментом,</w:t>
      </w:r>
      <w:r>
        <w:rPr>
          <w:rStyle w:val="WW8Num2z0"/>
          <w:rFonts w:ascii="Verdana" w:hAnsi="Verdana"/>
          <w:color w:val="000000"/>
          <w:sz w:val="18"/>
          <w:szCs w:val="18"/>
        </w:rPr>
        <w:t> </w:t>
      </w:r>
      <w:r>
        <w:rPr>
          <w:rStyle w:val="WW8Num3z0"/>
          <w:rFonts w:ascii="Verdana" w:hAnsi="Verdana"/>
          <w:color w:val="4682B4"/>
          <w:sz w:val="18"/>
          <w:szCs w:val="18"/>
        </w:rPr>
        <w:t>подразделением</w:t>
      </w:r>
      <w:r>
        <w:rPr>
          <w:rFonts w:ascii="Verdana" w:hAnsi="Verdana"/>
          <w:color w:val="000000"/>
          <w:sz w:val="18"/>
          <w:szCs w:val="18"/>
        </w:rPr>
        <w:t>) экономической безопасности страховой организации. Возможно, ввести службу внутреннего контроля в состав</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Style w:val="WW8Num2z0"/>
          <w:rFonts w:ascii="Verdana" w:hAnsi="Verdana"/>
          <w:color w:val="000000"/>
          <w:sz w:val="18"/>
          <w:szCs w:val="18"/>
        </w:rPr>
        <w:t> </w:t>
      </w:r>
      <w:r>
        <w:rPr>
          <w:rFonts w:ascii="Verdana" w:hAnsi="Verdana"/>
          <w:color w:val="000000"/>
          <w:sz w:val="18"/>
          <w:szCs w:val="18"/>
        </w:rPr>
        <w:t xml:space="preserve">по экономической безопасности страховой организации, поскольку данную службу предполагается наделить правами проведения проверок всех направлений деятельности страховщика, включая деятельность отдельных структурных подразделений или работников. Таким образом, службу внутреннего контроля следует рассматривать как связующее звено, которое, с одной стороны, соединяет деятельность риск-менеджмента и службы экономической безопасности, а, с другой стороны, внутренний контроль </w:t>
      </w:r>
      <w:r>
        <w:rPr>
          <w:rFonts w:ascii="Verdana" w:hAnsi="Verdana"/>
          <w:color w:val="000000"/>
          <w:sz w:val="18"/>
          <w:szCs w:val="18"/>
        </w:rPr>
        <w:lastRenderedPageBreak/>
        <w:t>связан с внутренним аудитом.</w:t>
      </w:r>
    </w:p>
    <w:p w14:paraId="57F123F4"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Система внутреннего контроля - это совокупность элементов внутреннего контроля, включающих: цели, задачи и направления внутреннего контроля; политику и стратегию внутреннего контроля; субъекты и объекты внутреннего контроля; компоненты системы внутреннего контроля; методы (способы) проведения внутреннего контроля;</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внутреннего контроля.</w:t>
      </w:r>
    </w:p>
    <w:p w14:paraId="58FD200E"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Основная цель системы внутреннего контроля - способствовать обеспечению финансовой устойчивости и финансовой безопасности страховой организации. В соответствии с целью основными задачами системы внутреннего контроля являются:</w:t>
      </w:r>
    </w:p>
    <w:p w14:paraId="01C39FD1"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обеспечение функционирования системы внутреннего контроля, как системы контроля за собственными рисками страховой организации с целью их</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Fonts w:ascii="Verdana" w:hAnsi="Verdana"/>
          <w:color w:val="000000"/>
          <w:sz w:val="18"/>
          <w:szCs w:val="18"/>
        </w:rPr>
        <w:t>;</w:t>
      </w:r>
    </w:p>
    <w:p w14:paraId="48D6C986"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соответствие страховой политике, страховому законодательству и достижение</w:t>
      </w:r>
      <w:r>
        <w:rPr>
          <w:rStyle w:val="WW8Num2z0"/>
          <w:rFonts w:ascii="Verdana" w:hAnsi="Verdana"/>
          <w:color w:val="000000"/>
          <w:sz w:val="18"/>
          <w:szCs w:val="18"/>
        </w:rPr>
        <w:t> </w:t>
      </w:r>
      <w:r>
        <w:rPr>
          <w:rStyle w:val="WW8Num3z0"/>
          <w:rFonts w:ascii="Verdana" w:hAnsi="Verdana"/>
          <w:color w:val="4682B4"/>
          <w:sz w:val="18"/>
          <w:szCs w:val="18"/>
        </w:rPr>
        <w:t>подразделениями</w:t>
      </w:r>
      <w:r>
        <w:rPr>
          <w:rStyle w:val="WW8Num2z0"/>
          <w:rFonts w:ascii="Verdana" w:hAnsi="Verdana"/>
          <w:color w:val="000000"/>
          <w:sz w:val="18"/>
          <w:szCs w:val="18"/>
        </w:rPr>
        <w:t> </w:t>
      </w:r>
      <w:r>
        <w:rPr>
          <w:rFonts w:ascii="Verdana" w:hAnsi="Verdana"/>
          <w:color w:val="000000"/>
          <w:sz w:val="18"/>
          <w:szCs w:val="18"/>
        </w:rPr>
        <w:t>страховой организации поставленных задач;</w:t>
      </w:r>
    </w:p>
    <w:p w14:paraId="72FE0726"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своевременное выявление и анализ рисков деятельности страховой организации;</w:t>
      </w:r>
    </w:p>
    <w:p w14:paraId="16653C1C"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способствовать обеспечению</w:t>
      </w:r>
      <w:r>
        <w:rPr>
          <w:rStyle w:val="WW8Num2z0"/>
          <w:rFonts w:ascii="Verdana" w:hAnsi="Verdana"/>
          <w:color w:val="000000"/>
          <w:sz w:val="18"/>
          <w:szCs w:val="18"/>
        </w:rPr>
        <w:t> </w:t>
      </w:r>
      <w:r>
        <w:rPr>
          <w:rStyle w:val="WW8Num3z0"/>
          <w:rFonts w:ascii="Verdana" w:hAnsi="Verdana"/>
          <w:color w:val="4682B4"/>
          <w:sz w:val="18"/>
          <w:szCs w:val="18"/>
        </w:rPr>
        <w:t>безубыточности</w:t>
      </w:r>
      <w:r>
        <w:rPr>
          <w:rStyle w:val="WW8Num2z0"/>
          <w:rFonts w:ascii="Verdana" w:hAnsi="Verdana"/>
          <w:color w:val="000000"/>
          <w:sz w:val="18"/>
          <w:szCs w:val="18"/>
        </w:rPr>
        <w:t> </w:t>
      </w:r>
      <w:r>
        <w:rPr>
          <w:rFonts w:ascii="Verdana" w:hAnsi="Verdana"/>
          <w:color w:val="000000"/>
          <w:sz w:val="18"/>
          <w:szCs w:val="18"/>
        </w:rPr>
        <w:t>проведения страховых операций, финансовой устойчивости и</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Fonts w:ascii="Verdana" w:hAnsi="Verdana"/>
          <w:color w:val="000000"/>
          <w:sz w:val="18"/>
          <w:szCs w:val="18"/>
        </w:rPr>
        <w:t>, надлежащего состояния активов и обязательств страховой организации;</w:t>
      </w:r>
    </w:p>
    <w:p w14:paraId="44BFC906"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соблюдение страховщиком правил по противодействию легализации преступных доходов, мошенническим операциям в сфере страхования, включая перевод капиталов за рубеж с помощью страховых организаций и уход от налогов;</w:t>
      </w:r>
    </w:p>
    <w:p w14:paraId="0C8FD6A1"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способствовать обеспечению сохранности активов путем проведения эффективной инвестиционной деятельности по</w:t>
      </w:r>
      <w:r>
        <w:rPr>
          <w:rStyle w:val="WW8Num2z0"/>
          <w:rFonts w:ascii="Verdana" w:hAnsi="Verdana"/>
          <w:color w:val="000000"/>
          <w:sz w:val="18"/>
          <w:szCs w:val="18"/>
        </w:rPr>
        <w:t> </w:t>
      </w:r>
      <w:r>
        <w:rPr>
          <w:rStyle w:val="WW8Num3z0"/>
          <w:rFonts w:ascii="Verdana" w:hAnsi="Verdana"/>
          <w:color w:val="4682B4"/>
          <w:sz w:val="18"/>
          <w:szCs w:val="18"/>
        </w:rPr>
        <w:t>размещению</w:t>
      </w:r>
      <w:r>
        <w:rPr>
          <w:rStyle w:val="WW8Num2z0"/>
          <w:rFonts w:ascii="Verdana" w:hAnsi="Verdana"/>
          <w:color w:val="000000"/>
          <w:sz w:val="18"/>
          <w:szCs w:val="18"/>
        </w:rPr>
        <w:t> </w:t>
      </w:r>
      <w:r>
        <w:rPr>
          <w:rFonts w:ascii="Verdana" w:hAnsi="Verdana"/>
          <w:color w:val="000000"/>
          <w:sz w:val="18"/>
          <w:szCs w:val="18"/>
        </w:rPr>
        <w:t>как собственных средств страховых организаций, так и привлеченных средств страховых</w:t>
      </w:r>
      <w:r>
        <w:rPr>
          <w:rStyle w:val="WW8Num2z0"/>
          <w:rFonts w:ascii="Verdana" w:hAnsi="Verdana"/>
          <w:color w:val="000000"/>
          <w:sz w:val="18"/>
          <w:szCs w:val="18"/>
        </w:rPr>
        <w:t> </w:t>
      </w:r>
      <w:r>
        <w:rPr>
          <w:rStyle w:val="WW8Num3z0"/>
          <w:rFonts w:ascii="Verdana" w:hAnsi="Verdana"/>
          <w:color w:val="4682B4"/>
          <w:sz w:val="18"/>
          <w:szCs w:val="18"/>
        </w:rPr>
        <w:t>резервов</w:t>
      </w:r>
      <w:r>
        <w:rPr>
          <w:rFonts w:ascii="Verdana" w:hAnsi="Verdana"/>
          <w:color w:val="000000"/>
          <w:sz w:val="18"/>
          <w:szCs w:val="18"/>
        </w:rPr>
        <w:t>;</w:t>
      </w:r>
    </w:p>
    <w:p w14:paraId="0529A41A"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обеспечение достоверности, полноты, объективности и</w:t>
      </w:r>
      <w:r>
        <w:rPr>
          <w:rStyle w:val="WW8Num2z0"/>
          <w:rFonts w:ascii="Verdana" w:hAnsi="Verdana"/>
          <w:color w:val="000000"/>
          <w:sz w:val="18"/>
          <w:szCs w:val="18"/>
        </w:rPr>
        <w:t> </w:t>
      </w:r>
      <w:r>
        <w:rPr>
          <w:rStyle w:val="WW8Num3z0"/>
          <w:rFonts w:ascii="Verdana" w:hAnsi="Verdana"/>
          <w:color w:val="4682B4"/>
          <w:sz w:val="18"/>
          <w:szCs w:val="18"/>
        </w:rPr>
        <w:t>своевременность</w:t>
      </w:r>
      <w:r>
        <w:rPr>
          <w:rStyle w:val="WW8Num2z0"/>
          <w:rFonts w:ascii="Verdana" w:hAnsi="Verdana"/>
          <w:color w:val="000000"/>
          <w:sz w:val="18"/>
          <w:szCs w:val="18"/>
        </w:rPr>
        <w:t> </w:t>
      </w:r>
      <w:r>
        <w:rPr>
          <w:rFonts w:ascii="Verdana" w:hAnsi="Verdana"/>
          <w:color w:val="000000"/>
          <w:sz w:val="18"/>
          <w:szCs w:val="18"/>
        </w:rPr>
        <w:t>составления и представления финансовой, статистической и специализированной отчетности;</w:t>
      </w:r>
    </w:p>
    <w:p w14:paraId="2989231B"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поддержание этических принципов и профессионализма (компетентности) работников.</w:t>
      </w:r>
    </w:p>
    <w:p w14:paraId="0D149C5A"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Система внутреннего контроля в страховой организации должна быть построена на следующих принципах:</w:t>
      </w:r>
    </w:p>
    <w:p w14:paraId="6ABEDE7E"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непрерывности функционирования;</w:t>
      </w:r>
    </w:p>
    <w:p w14:paraId="376A71A6"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ответственности всех субъектов внутреннего контроля за надлежащее выполнение контрольных функций;</w:t>
      </w:r>
    </w:p>
    <w:p w14:paraId="0996BA09"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распределения функциональных обязанностей подразделений страховой организации при осуществлении внутреннего контроля;комплексности внутреннего контроля всех сфер деятельности страховой организации;</w:t>
      </w:r>
    </w:p>
    <w:p w14:paraId="766B9EBE"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единства методической и методологической базы внутреннего контроля;</w:t>
      </w:r>
    </w:p>
    <w:p w14:paraId="19B5D710"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доступности информации для</w:t>
      </w:r>
      <w:r>
        <w:rPr>
          <w:rStyle w:val="WW8Num2z0"/>
          <w:rFonts w:ascii="Verdana" w:hAnsi="Verdana"/>
          <w:color w:val="000000"/>
          <w:sz w:val="18"/>
          <w:szCs w:val="18"/>
        </w:rPr>
        <w:t> </w:t>
      </w:r>
      <w:r>
        <w:rPr>
          <w:rStyle w:val="WW8Num3z0"/>
          <w:rFonts w:ascii="Verdana" w:hAnsi="Verdana"/>
          <w:color w:val="4682B4"/>
          <w:sz w:val="18"/>
          <w:szCs w:val="18"/>
        </w:rPr>
        <w:t>заинтересованных</w:t>
      </w:r>
      <w:r>
        <w:rPr>
          <w:rStyle w:val="WW8Num2z0"/>
          <w:rFonts w:ascii="Verdana" w:hAnsi="Verdana"/>
          <w:color w:val="000000"/>
          <w:sz w:val="18"/>
          <w:szCs w:val="18"/>
        </w:rPr>
        <w:t> </w:t>
      </w:r>
      <w:r>
        <w:rPr>
          <w:rFonts w:ascii="Verdana" w:hAnsi="Verdana"/>
          <w:color w:val="000000"/>
          <w:sz w:val="18"/>
          <w:szCs w:val="18"/>
        </w:rPr>
        <w:t>сторон;</w:t>
      </w:r>
    </w:p>
    <w:p w14:paraId="700833FC"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контрольных функций средствами и полномочиями для их выполнения;</w:t>
      </w:r>
    </w:p>
    <w:p w14:paraId="05BF4D13"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приоритетности</w:t>
      </w:r>
      <w:r>
        <w:rPr>
          <w:rStyle w:val="WW8Num2z0"/>
          <w:rFonts w:ascii="Verdana" w:hAnsi="Verdana"/>
          <w:color w:val="000000"/>
          <w:sz w:val="18"/>
          <w:szCs w:val="18"/>
        </w:rPr>
        <w:t> </w:t>
      </w:r>
      <w:r>
        <w:rPr>
          <w:rFonts w:ascii="Verdana" w:hAnsi="Verdana"/>
          <w:color w:val="000000"/>
          <w:sz w:val="18"/>
          <w:szCs w:val="18"/>
        </w:rPr>
        <w:t>выполнения контрольных процедур;</w:t>
      </w:r>
    </w:p>
    <w:p w14:paraId="16FC9591"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своевременности</w:t>
      </w:r>
      <w:r>
        <w:rPr>
          <w:rStyle w:val="WW8Num2z0"/>
          <w:rFonts w:ascii="Verdana" w:hAnsi="Verdana"/>
          <w:color w:val="000000"/>
          <w:sz w:val="18"/>
          <w:szCs w:val="18"/>
        </w:rPr>
        <w:t> </w:t>
      </w:r>
      <w:r>
        <w:rPr>
          <w:rFonts w:ascii="Verdana" w:hAnsi="Verdana"/>
          <w:color w:val="000000"/>
          <w:sz w:val="18"/>
          <w:szCs w:val="18"/>
        </w:rPr>
        <w:t>информирования;</w:t>
      </w:r>
    </w:p>
    <w:p w14:paraId="73028FF9"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постоянного развитие и совершенствования.</w:t>
      </w:r>
    </w:p>
    <w:p w14:paraId="445A3B6B"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Современной моделью системы внутреннего контроля является</w:t>
      </w:r>
      <w:r>
        <w:rPr>
          <w:rStyle w:val="WW8Num2z0"/>
          <w:rFonts w:ascii="Verdana" w:hAnsi="Verdana"/>
          <w:color w:val="000000"/>
          <w:sz w:val="18"/>
          <w:szCs w:val="18"/>
        </w:rPr>
        <w:t> </w:t>
      </w:r>
      <w:r>
        <w:rPr>
          <w:rStyle w:val="WW8Num3z0"/>
          <w:rFonts w:ascii="Verdana" w:hAnsi="Verdana"/>
          <w:color w:val="4682B4"/>
          <w:sz w:val="18"/>
          <w:szCs w:val="18"/>
        </w:rPr>
        <w:t>интегрированная</w:t>
      </w:r>
      <w:r>
        <w:rPr>
          <w:rStyle w:val="WW8Num2z0"/>
          <w:rFonts w:ascii="Verdana" w:hAnsi="Verdana"/>
          <w:color w:val="000000"/>
          <w:sz w:val="18"/>
          <w:szCs w:val="18"/>
        </w:rPr>
        <w:t> </w:t>
      </w:r>
      <w:r>
        <w:rPr>
          <w:rFonts w:ascii="Verdana" w:hAnsi="Verdana"/>
          <w:color w:val="000000"/>
          <w:sz w:val="18"/>
          <w:szCs w:val="18"/>
        </w:rPr>
        <w:t>модель внутреннего контроля, определяющая пять компонентов внутреннего контроля, в соответствии с которыми классифицируются элементы внутреннего контроля. Применительно к сфере страхования можно выделить следующие компоненты внутреннего контроля: контрольная среда, оценка и анализ рисков, контрольные процедуры, информация и коммуникации, мониторинг. При этом необходимо расширить содержание данных компонентов. Так, компонент «</w:t>
      </w:r>
      <w:r>
        <w:rPr>
          <w:rStyle w:val="WW8Num3z0"/>
          <w:rFonts w:ascii="Verdana" w:hAnsi="Verdana"/>
          <w:color w:val="4682B4"/>
          <w:sz w:val="18"/>
          <w:szCs w:val="18"/>
        </w:rPr>
        <w:t>Контрольная среда</w:t>
      </w:r>
      <w:r>
        <w:rPr>
          <w:rFonts w:ascii="Verdana" w:hAnsi="Verdana"/>
          <w:color w:val="000000"/>
          <w:sz w:val="18"/>
          <w:szCs w:val="18"/>
        </w:rPr>
        <w:t>» должен включать методическое обеспечение по выявлению типичных признаков страхового мошенничества, легализации (отмывания) доходов, в том числе разработанные современные системы контроля. Компонент «</w:t>
      </w:r>
      <w:r>
        <w:rPr>
          <w:rStyle w:val="WW8Num3z0"/>
          <w:rFonts w:ascii="Verdana" w:hAnsi="Verdana"/>
          <w:color w:val="4682B4"/>
          <w:sz w:val="18"/>
          <w:szCs w:val="18"/>
        </w:rPr>
        <w:t>Оценка и анализ рисков</w:t>
      </w:r>
      <w:r>
        <w:rPr>
          <w:rFonts w:ascii="Verdana" w:hAnsi="Verdana"/>
          <w:color w:val="000000"/>
          <w:sz w:val="18"/>
          <w:szCs w:val="18"/>
        </w:rPr>
        <w:t>» должен включать:</w:t>
      </w:r>
    </w:p>
    <w:p w14:paraId="54A64A5E"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финансовые риски, связанные с формированием собственного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с выполнением обязательств перед</w:t>
      </w:r>
      <w:r>
        <w:rPr>
          <w:rStyle w:val="WW8Num2z0"/>
          <w:rFonts w:ascii="Verdana" w:hAnsi="Verdana"/>
          <w:color w:val="000000"/>
          <w:sz w:val="18"/>
          <w:szCs w:val="18"/>
        </w:rPr>
        <w:t> </w:t>
      </w:r>
      <w:r>
        <w:rPr>
          <w:rStyle w:val="WW8Num3z0"/>
          <w:rFonts w:ascii="Verdana" w:hAnsi="Verdana"/>
          <w:color w:val="4682B4"/>
          <w:sz w:val="18"/>
          <w:szCs w:val="18"/>
        </w:rPr>
        <w:t>страхователями</w:t>
      </w:r>
      <w:r>
        <w:rPr>
          <w:rFonts w:ascii="Verdana" w:hAnsi="Verdana"/>
          <w:color w:val="000000"/>
          <w:sz w:val="18"/>
          <w:szCs w:val="18"/>
        </w:rPr>
        <w:t>, с ведением инвестиционной деятельности страховой организации;</w:t>
      </w:r>
    </w:p>
    <w:p w14:paraId="0A7FD177"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риски, связанные с ведением</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деятельности страховой организации;</w:t>
      </w:r>
    </w:p>
    <w:p w14:paraId="6493897C"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коммерческие</w:t>
      </w:r>
      <w:r>
        <w:rPr>
          <w:rStyle w:val="WW8Num2z0"/>
          <w:rFonts w:ascii="Verdana" w:hAnsi="Verdana"/>
          <w:color w:val="000000"/>
          <w:sz w:val="18"/>
          <w:szCs w:val="18"/>
        </w:rPr>
        <w:t> </w:t>
      </w:r>
      <w:r>
        <w:rPr>
          <w:rFonts w:ascii="Verdana" w:hAnsi="Verdana"/>
          <w:color w:val="000000"/>
          <w:sz w:val="18"/>
          <w:szCs w:val="18"/>
        </w:rPr>
        <w:t>риски;</w:t>
      </w:r>
    </w:p>
    <w:p w14:paraId="0B0E504A"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риски</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Fonts w:ascii="Verdana" w:hAnsi="Verdana"/>
          <w:color w:val="000000"/>
          <w:sz w:val="18"/>
          <w:szCs w:val="18"/>
        </w:rPr>
        <w:t>;</w:t>
      </w:r>
    </w:p>
    <w:p w14:paraId="3F2ACC1F"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риски страхового мошенничества;</w:t>
      </w:r>
    </w:p>
    <w:p w14:paraId="67E5A5AA"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риски, обусловленные легализацией (отмыванием) доходов, полученных преступным путем;</w:t>
      </w:r>
    </w:p>
    <w:p w14:paraId="701153E1"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риски, обусловленные переводом денежных средств за рубеж; риски, связанные с уходом от</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налогов.</w:t>
      </w:r>
    </w:p>
    <w:p w14:paraId="63CBD8DF"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«Комплаенс-контроль» можносматривать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организации системы внутреннего контроля страховых организаций, как самостоятельное направление в системе внутреннего контроля страховой организации и как метод борьбы с правонарушениями в целях обеспечения финансовой безопасности сферы страхования.</w:t>
      </w:r>
    </w:p>
    <w:p w14:paraId="1E4BBFDA"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Система «Комплаенс-контроль» должна строиться на следующих принципах: комплексный подход</w:t>
      </w:r>
    </w:p>
    <w:p w14:paraId="5B0BC3B1"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Система «Комплаенс-контроль» дает возможность осуществлять контроль финансовых рисков по всем направлениям деятельности страховой организации; рисков, связанных с нарушением законодательства и обусловленных мошенническими операциями, легализацией (отмыванием) преступных доходов, переводом капиталов за рубеж, уходом от налогов; рисков, связанных с потерей</w:t>
      </w:r>
      <w:r>
        <w:rPr>
          <w:rStyle w:val="WW8Num2z0"/>
          <w:rFonts w:ascii="Verdana" w:hAnsi="Verdana"/>
          <w:color w:val="000000"/>
          <w:sz w:val="18"/>
          <w:szCs w:val="18"/>
        </w:rPr>
        <w:t> </w:t>
      </w:r>
      <w:r>
        <w:rPr>
          <w:rStyle w:val="WW8Num3z0"/>
          <w:rFonts w:ascii="Verdana" w:hAnsi="Verdana"/>
          <w:color w:val="4682B4"/>
          <w:sz w:val="18"/>
          <w:szCs w:val="18"/>
        </w:rPr>
        <w:t>репутации</w:t>
      </w:r>
      <w:r>
        <w:rPr>
          <w:rFonts w:ascii="Verdana" w:hAnsi="Verdana"/>
          <w:color w:val="000000"/>
          <w:sz w:val="18"/>
          <w:szCs w:val="18"/>
        </w:rPr>
        <w:t>, вызванной недобросовестным соблюдением сотрудниками страховой организации правил и норм деловой этики; юридическими рисками, связанными с регулированием страховой деятельности. объективность оценки деятельности</w:t>
      </w:r>
    </w:p>
    <w:p w14:paraId="6D5F51A9"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Руководители страховой организации обычно создают такую систему внутреннего контроля, при которой они сами оказываются вне сферы рассмотрения и критики. Система же «Комплаенс-контроль», ориентированная на повышении эффективности в целом, позволяет более объективно подойти к оценке деятельности руководителей страховой организации. «Комплаенс-контроль» повышает действенность системы внутреннего контроля вследствие оценки деятельности контролируемых лиц независимо от их статуса в организации. универсальность применения</w:t>
      </w:r>
    </w:p>
    <w:p w14:paraId="7CCCC3F7"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Систему «Комплаенс-контроль» ожно считать стандартной и применимой ко всем</w:t>
      </w:r>
      <w:r>
        <w:rPr>
          <w:rStyle w:val="WW8Num2z0"/>
          <w:rFonts w:ascii="Verdana" w:hAnsi="Verdana"/>
          <w:color w:val="000000"/>
          <w:sz w:val="18"/>
          <w:szCs w:val="18"/>
        </w:rPr>
        <w:t> </w:t>
      </w:r>
      <w:r>
        <w:rPr>
          <w:rStyle w:val="WW8Num3z0"/>
          <w:rFonts w:ascii="Verdana" w:hAnsi="Verdana"/>
          <w:color w:val="4682B4"/>
          <w:sz w:val="18"/>
          <w:szCs w:val="18"/>
        </w:rPr>
        <w:t>страховым</w:t>
      </w:r>
      <w:r>
        <w:rPr>
          <w:rStyle w:val="WW8Num2z0"/>
          <w:rFonts w:ascii="Verdana" w:hAnsi="Verdana"/>
          <w:color w:val="000000"/>
          <w:sz w:val="18"/>
          <w:szCs w:val="18"/>
        </w:rPr>
        <w:t> </w:t>
      </w:r>
      <w:r>
        <w:rPr>
          <w:rFonts w:ascii="Verdana" w:hAnsi="Verdana"/>
          <w:color w:val="000000"/>
          <w:sz w:val="18"/>
          <w:szCs w:val="18"/>
        </w:rPr>
        <w:t>организациям. При её внедрении необходимо разработать комплаенс-программы, комплаенс-стратегии и комплаенс-планы. высокий статус в организации и компетентность</w:t>
      </w:r>
    </w:p>
    <w:p w14:paraId="5686D96F"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Выполнение комплаенс-функций может встретить сопротивление со стороны отдельных подразделений страховой организации и части руководства, поскольку оно может пойти вразрез с узко понимаемыми интересами</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(например, инициируемое службой комплаенс-контроля прерывание контактов с партнёрами и</w:t>
      </w:r>
      <w:r>
        <w:rPr>
          <w:rStyle w:val="WW8Num2z0"/>
          <w:rFonts w:ascii="Verdana" w:hAnsi="Verdana"/>
          <w:color w:val="000000"/>
          <w:sz w:val="18"/>
          <w:szCs w:val="18"/>
        </w:rPr>
        <w:t> </w:t>
      </w:r>
      <w:r>
        <w:rPr>
          <w:rStyle w:val="WW8Num3z0"/>
          <w:rFonts w:ascii="Verdana" w:hAnsi="Verdana"/>
          <w:color w:val="4682B4"/>
          <w:sz w:val="18"/>
          <w:szCs w:val="18"/>
        </w:rPr>
        <w:t>клиентами</w:t>
      </w:r>
      <w:r>
        <w:rPr>
          <w:rStyle w:val="WW8Num2z0"/>
          <w:rFonts w:ascii="Verdana" w:hAnsi="Verdana"/>
          <w:color w:val="000000"/>
          <w:sz w:val="18"/>
          <w:szCs w:val="18"/>
        </w:rPr>
        <w:t> </w:t>
      </w:r>
      <w:r>
        <w:rPr>
          <w:rFonts w:ascii="Verdana" w:hAnsi="Verdana"/>
          <w:color w:val="000000"/>
          <w:sz w:val="18"/>
          <w:szCs w:val="18"/>
        </w:rPr>
        <w:t>с сомнительной репутацией, запрет на проведение некоторых финансовых операций и т. п.). Поэтому</w:t>
      </w:r>
      <w:r>
        <w:rPr>
          <w:rStyle w:val="WW8Num2z0"/>
          <w:rFonts w:ascii="Verdana" w:hAnsi="Verdana"/>
          <w:color w:val="000000"/>
          <w:sz w:val="18"/>
          <w:szCs w:val="18"/>
        </w:rPr>
        <w:t> </w:t>
      </w:r>
      <w:r>
        <w:rPr>
          <w:rStyle w:val="WW8Num3z0"/>
          <w:rFonts w:ascii="Verdana" w:hAnsi="Verdana"/>
          <w:color w:val="4682B4"/>
          <w:sz w:val="18"/>
          <w:szCs w:val="18"/>
        </w:rPr>
        <w:t>организационную</w:t>
      </w:r>
      <w:r>
        <w:rPr>
          <w:rStyle w:val="WW8Num2z0"/>
          <w:rFonts w:ascii="Verdana" w:hAnsi="Verdana"/>
          <w:color w:val="000000"/>
          <w:sz w:val="18"/>
          <w:szCs w:val="18"/>
        </w:rPr>
        <w:t> </w:t>
      </w:r>
      <w:r>
        <w:rPr>
          <w:rFonts w:ascii="Verdana" w:hAnsi="Verdana"/>
          <w:color w:val="000000"/>
          <w:sz w:val="18"/>
          <w:szCs w:val="18"/>
        </w:rPr>
        <w:t>структуру необходимо выстраивать таким образом, чтобы служба комплаенс-контроля была наделена необходимыми полномочиями, а её</w:t>
      </w:r>
      <w:r>
        <w:rPr>
          <w:rStyle w:val="WW8Num2z0"/>
          <w:rFonts w:ascii="Verdana" w:hAnsi="Verdana"/>
          <w:color w:val="000000"/>
          <w:sz w:val="18"/>
          <w:szCs w:val="18"/>
        </w:rPr>
        <w:t> </w:t>
      </w:r>
      <w:r>
        <w:rPr>
          <w:rStyle w:val="WW8Num3z0"/>
          <w:rFonts w:ascii="Verdana" w:hAnsi="Verdana"/>
          <w:color w:val="4682B4"/>
          <w:sz w:val="18"/>
          <w:szCs w:val="18"/>
        </w:rPr>
        <w:t>персоналу</w:t>
      </w:r>
      <w:r>
        <w:rPr>
          <w:rStyle w:val="WW8Num2z0"/>
          <w:rFonts w:ascii="Verdana" w:hAnsi="Verdana"/>
          <w:color w:val="000000"/>
          <w:sz w:val="18"/>
          <w:szCs w:val="18"/>
        </w:rPr>
        <w:t> </w:t>
      </w:r>
      <w:r>
        <w:rPr>
          <w:rFonts w:ascii="Verdana" w:hAnsi="Verdana"/>
          <w:color w:val="000000"/>
          <w:sz w:val="18"/>
          <w:szCs w:val="18"/>
        </w:rPr>
        <w:t>придать высокий статус в иерархии организации и права независимого принятия решений.</w:t>
      </w:r>
    </w:p>
    <w:p w14:paraId="0E505729"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Сотрудники, ответственные за комплаенс-контроль, должны обладать необходимым опытом, высоким уровнем профессиональной подготовки и личностными качествами, позволяющими осуществлять эффективный контроль в своей организации. адекватность области применения</w:t>
      </w:r>
    </w:p>
    <w:p w14:paraId="3B2C7F96" w14:textId="77777777" w:rsidR="00D7454D" w:rsidRDefault="00D7454D" w:rsidP="00D745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процессе внедрения и осуществления комплаенс-контроля необходимо иметь в виду, что имеется определённая грань, после которой контрольная функция не только минимизирует риски, но и существенно ограничивает основную деятельность страховой организации. (Известно, что нулевые риски достижимы лишь при полном отсутствии какой-либо экономической деятельности). Поэтому в деятельности организации необходимо определить области минимальной и максимальной чувствительности к комплаенс-рискам и соответствующего "торможения" деятельности </w:t>
      </w:r>
      <w:r>
        <w:rPr>
          <w:rFonts w:ascii="Verdana" w:hAnsi="Verdana"/>
          <w:color w:val="000000"/>
          <w:sz w:val="18"/>
          <w:szCs w:val="18"/>
        </w:rPr>
        <w:lastRenderedPageBreak/>
        <w:t>организации. Адекватное разграничение этих областей, без смещения в ту или иную сторону, обеспечивает наиболее эффективную организацию рабочего процесса, без ущерба для задач организации в целом и при минимизации величины риска. Для</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этой грани организации необходимо отслеживать внешнюю среду своего бизнеса -тенденции рынка, изменения законодательства, появление</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и т.д.</w:t>
      </w:r>
    </w:p>
    <w:p w14:paraId="3527601B" w14:textId="77777777" w:rsidR="00D7454D" w:rsidRDefault="00D7454D" w:rsidP="00D745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Внедрение и активное применение комплаенс-контроля в страховых организациях позволит полнее отследить и эффективнее противостоять рискам различных видов. В целом «Комплаенс-контроль» способствует укреплению финансовой устойчивости и финансовой безопасности страховых организаций.</w:t>
      </w:r>
    </w:p>
    <w:p w14:paraId="429EB1A4" w14:textId="77777777" w:rsidR="00D7454D" w:rsidRDefault="00D7454D" w:rsidP="00D7454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Бобылёв, Дмитрий Владимирович, 2013 год</w:t>
      </w:r>
    </w:p>
    <w:p w14:paraId="5D11C581"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 Правовые и нормативные источники</w:t>
      </w:r>
    </w:p>
    <w:p w14:paraId="0DD2D968"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2. Конституция Российской Федерации от 12.12.1993 г.</w:t>
      </w:r>
    </w:p>
    <w:p w14:paraId="6CEB21B4"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3. Гражданский кодекс Российской Федерации. — М., 1996.</w:t>
      </w:r>
    </w:p>
    <w:p w14:paraId="1378D5B4"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4. Налоговый кодекс Российской Федерации — часть первая от 31 июля 1998 г. № 146-ФЗ и часть вторая от 5 августа 2000 г. № 117-ФЗ.</w:t>
      </w:r>
    </w:p>
    <w:p w14:paraId="1DAB0FAB"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5. Об организации</w:t>
      </w:r>
      <w:r>
        <w:rPr>
          <w:rStyle w:val="WW8Num2z0"/>
          <w:rFonts w:ascii="Verdana" w:hAnsi="Verdana"/>
          <w:color w:val="000000"/>
          <w:sz w:val="18"/>
          <w:szCs w:val="18"/>
        </w:rPr>
        <w:t> </w:t>
      </w:r>
      <w:r>
        <w:rPr>
          <w:rStyle w:val="WW8Num3z0"/>
          <w:rFonts w:ascii="Verdana" w:hAnsi="Verdana"/>
          <w:color w:val="4682B4"/>
          <w:sz w:val="18"/>
          <w:szCs w:val="18"/>
        </w:rPr>
        <w:t>страхового</w:t>
      </w:r>
      <w:r>
        <w:rPr>
          <w:rStyle w:val="WW8Num2z0"/>
          <w:rFonts w:ascii="Verdana" w:hAnsi="Verdana"/>
          <w:color w:val="000000"/>
          <w:sz w:val="18"/>
          <w:szCs w:val="18"/>
        </w:rPr>
        <w:t> </w:t>
      </w:r>
      <w:r>
        <w:rPr>
          <w:rFonts w:ascii="Verdana" w:hAnsi="Verdana"/>
          <w:color w:val="000000"/>
          <w:sz w:val="18"/>
          <w:szCs w:val="18"/>
        </w:rPr>
        <w:t>дела в Российской Федерации: федеральный закон от 31.12.97 № 157-ФЗ (в ред. от 30.11.2011 № 362-ф3) с последующими изменениями и дополнениями.</w:t>
      </w:r>
    </w:p>
    <w:p w14:paraId="4684CC37"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6. О противодействии легализации (отмыванию) доходов, полученных преступным путем и</w:t>
      </w:r>
      <w:r>
        <w:rPr>
          <w:rStyle w:val="WW8Num2z0"/>
          <w:rFonts w:ascii="Verdana" w:hAnsi="Verdana"/>
          <w:color w:val="000000"/>
          <w:sz w:val="18"/>
          <w:szCs w:val="18"/>
        </w:rPr>
        <w:t> </w:t>
      </w:r>
      <w:r>
        <w:rPr>
          <w:rStyle w:val="WW8Num3z0"/>
          <w:rFonts w:ascii="Verdana" w:hAnsi="Verdana"/>
          <w:color w:val="4682B4"/>
          <w:sz w:val="18"/>
          <w:szCs w:val="18"/>
        </w:rPr>
        <w:t>финансированию</w:t>
      </w:r>
      <w:r>
        <w:rPr>
          <w:rStyle w:val="WW8Num2z0"/>
          <w:rFonts w:ascii="Verdana" w:hAnsi="Verdana"/>
          <w:color w:val="000000"/>
          <w:sz w:val="18"/>
          <w:szCs w:val="18"/>
        </w:rPr>
        <w:t> </w:t>
      </w:r>
      <w:r>
        <w:rPr>
          <w:rFonts w:ascii="Verdana" w:hAnsi="Verdana"/>
          <w:color w:val="000000"/>
          <w:sz w:val="18"/>
          <w:szCs w:val="18"/>
        </w:rPr>
        <w:t>терроризма: закон РФ от 07.08.2001 № 115-ФЗ.</w:t>
      </w:r>
    </w:p>
    <w:p w14:paraId="6F9B438D"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7. О внесении изменений в Закон Российской Федерации «Об организации страхового дела в Российской Федерации: федеральный закон от 22 апреля 2010 года № 65-ФЗ.</w:t>
      </w:r>
    </w:p>
    <w:p w14:paraId="327B75CE"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8.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федеральный закон от 06.12.2011 № 402-ФЗ.</w:t>
      </w:r>
    </w:p>
    <w:p w14:paraId="456323C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9.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фед. закон от 30.12. 2008 г. № 307-Ф3.</w:t>
      </w:r>
    </w:p>
    <w:p w14:paraId="07611949"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10. Концепция развития</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Style w:val="WW8Num2z0"/>
          <w:rFonts w:ascii="Verdana" w:hAnsi="Verdana"/>
          <w:color w:val="000000"/>
          <w:sz w:val="18"/>
          <w:szCs w:val="18"/>
        </w:rPr>
        <w:t> </w:t>
      </w:r>
      <w:r>
        <w:rPr>
          <w:rFonts w:ascii="Verdana" w:hAnsi="Verdana"/>
          <w:color w:val="000000"/>
          <w:sz w:val="18"/>
          <w:szCs w:val="18"/>
        </w:rPr>
        <w:t>в Российской Федерации: одобрена распоряжением Правительства РФ от 25 сент. 2002 г.№1361-р.</w:t>
      </w:r>
    </w:p>
    <w:p w14:paraId="3313C6A2"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11. Стратегия развития</w:t>
      </w:r>
      <w:r>
        <w:rPr>
          <w:rStyle w:val="WW8Num2z0"/>
          <w:rFonts w:ascii="Verdana" w:hAnsi="Verdana"/>
          <w:color w:val="000000"/>
          <w:sz w:val="18"/>
          <w:szCs w:val="18"/>
        </w:rPr>
        <w:t> </w:t>
      </w:r>
      <w:r>
        <w:rPr>
          <w:rStyle w:val="WW8Num3z0"/>
          <w:rFonts w:ascii="Verdana" w:hAnsi="Verdana"/>
          <w:color w:val="4682B4"/>
          <w:sz w:val="18"/>
          <w:szCs w:val="18"/>
        </w:rPr>
        <w:t>страховой</w:t>
      </w:r>
      <w:r>
        <w:rPr>
          <w:rStyle w:val="WW8Num2z0"/>
          <w:rFonts w:ascii="Verdana" w:hAnsi="Verdana"/>
          <w:color w:val="000000"/>
          <w:sz w:val="18"/>
          <w:szCs w:val="18"/>
        </w:rPr>
        <w:t> </w:t>
      </w:r>
      <w:r>
        <w:rPr>
          <w:rFonts w:ascii="Verdana" w:hAnsi="Verdana"/>
          <w:color w:val="000000"/>
          <w:sz w:val="18"/>
          <w:szCs w:val="18"/>
        </w:rPr>
        <w:t>деятельности в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2008-2012 г.г.: Утв. Мин-вом финансов Российской Федерации 18 ноября 2008 г. № ВП-П13-6891.</w:t>
      </w:r>
    </w:p>
    <w:p w14:paraId="18B808C6"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12. Стратегия развития рынка страхования на период до 2020 года: Утв. Президиумом Всероссийского союза</w:t>
      </w:r>
      <w:r>
        <w:rPr>
          <w:rStyle w:val="WW8Num2z0"/>
          <w:rFonts w:ascii="Verdana" w:hAnsi="Verdana"/>
          <w:color w:val="000000"/>
          <w:sz w:val="18"/>
          <w:szCs w:val="18"/>
        </w:rPr>
        <w:t> </w:t>
      </w:r>
      <w:r>
        <w:rPr>
          <w:rStyle w:val="WW8Num3z0"/>
          <w:rFonts w:ascii="Verdana" w:hAnsi="Verdana"/>
          <w:color w:val="4682B4"/>
          <w:sz w:val="18"/>
          <w:szCs w:val="18"/>
        </w:rPr>
        <w:t>страховщиков</w:t>
      </w:r>
      <w:r>
        <w:rPr>
          <w:rStyle w:val="WW8Num2z0"/>
          <w:rFonts w:ascii="Verdana" w:hAnsi="Verdana"/>
          <w:color w:val="000000"/>
          <w:sz w:val="18"/>
          <w:szCs w:val="18"/>
        </w:rPr>
        <w:t> </w:t>
      </w:r>
      <w:r>
        <w:rPr>
          <w:rFonts w:ascii="Verdana" w:hAnsi="Verdana"/>
          <w:color w:val="000000"/>
          <w:sz w:val="18"/>
          <w:szCs w:val="18"/>
        </w:rPr>
        <w:t>24 октября 2012 г.</w:t>
      </w:r>
    </w:p>
    <w:p w14:paraId="67355830"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13. Стратегия развития рынка страхования на период до 2020 года: Подготовлена</w:t>
      </w:r>
      <w:r>
        <w:rPr>
          <w:rStyle w:val="WW8Num2z0"/>
          <w:rFonts w:ascii="Verdana" w:hAnsi="Verdana"/>
          <w:color w:val="000000"/>
          <w:sz w:val="18"/>
          <w:szCs w:val="18"/>
        </w:rPr>
        <w:t> </w:t>
      </w:r>
      <w:r>
        <w:rPr>
          <w:rStyle w:val="WW8Num3z0"/>
          <w:rFonts w:ascii="Verdana" w:hAnsi="Verdana"/>
          <w:color w:val="4682B4"/>
          <w:sz w:val="18"/>
          <w:szCs w:val="18"/>
        </w:rPr>
        <w:t>Минфином</w:t>
      </w:r>
      <w:r>
        <w:rPr>
          <w:rStyle w:val="WW8Num2z0"/>
          <w:rFonts w:ascii="Verdana" w:hAnsi="Verdana"/>
          <w:color w:val="000000"/>
          <w:sz w:val="18"/>
          <w:szCs w:val="18"/>
        </w:rPr>
        <w:t> </w:t>
      </w:r>
      <w:r>
        <w:rPr>
          <w:rFonts w:ascii="Verdana" w:hAnsi="Verdana"/>
          <w:color w:val="000000"/>
          <w:sz w:val="18"/>
          <w:szCs w:val="18"/>
        </w:rPr>
        <w:t>РФ, проект.</w:t>
      </w:r>
    </w:p>
    <w:p w14:paraId="0485157D"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14. Об утверждении Федеральных правил (стандартов) аудиторской деятельности: Пост. Правительства РФ от 23 сентября 2002 г. № 696.</w:t>
      </w:r>
    </w:p>
    <w:p w14:paraId="00960D0B"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15. О некоторых вопросах деятельности федеральных органов исполнительной власти в сфере финансовых рынков: Постановление Правительства РФ от 26 апреля 2011 года № 326.</w:t>
      </w:r>
    </w:p>
    <w:p w14:paraId="177F0E0E"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16. О квалификационных требованиях к специальным должностным лицам, ответственным за соблюдение правил внутреннего контроля и программ его осуществления: Постановление Правительства РФ от 05.12.2005 №715.</w:t>
      </w:r>
    </w:p>
    <w:p w14:paraId="004AE544"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17. Об утверждении Порядка</w:t>
      </w:r>
      <w:r>
        <w:rPr>
          <w:rStyle w:val="WW8Num2z0"/>
          <w:rFonts w:ascii="Verdana" w:hAnsi="Verdana"/>
          <w:color w:val="000000"/>
          <w:sz w:val="18"/>
          <w:szCs w:val="18"/>
        </w:rPr>
        <w:t> </w:t>
      </w:r>
      <w:r>
        <w:rPr>
          <w:rStyle w:val="WW8Num3z0"/>
          <w:rFonts w:ascii="Verdana" w:hAnsi="Verdana"/>
          <w:color w:val="4682B4"/>
          <w:sz w:val="18"/>
          <w:szCs w:val="18"/>
        </w:rPr>
        <w:t>размещения</w:t>
      </w:r>
      <w:r>
        <w:rPr>
          <w:rStyle w:val="WW8Num2z0"/>
          <w:rFonts w:ascii="Verdana" w:hAnsi="Verdana"/>
          <w:color w:val="000000"/>
          <w:sz w:val="18"/>
          <w:szCs w:val="18"/>
        </w:rPr>
        <w:t> </w:t>
      </w:r>
      <w:r>
        <w:rPr>
          <w:rFonts w:ascii="Verdana" w:hAnsi="Verdana"/>
          <w:color w:val="000000"/>
          <w:sz w:val="18"/>
          <w:szCs w:val="18"/>
        </w:rPr>
        <w:t>страховщиками средств страховых резервов: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 100н от 02.07.2012 г.</w:t>
      </w:r>
    </w:p>
    <w:p w14:paraId="544A06D4"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18. Об утверждении Требований, предъявляемых к составу и структуре</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принимаемых для покрытия собственных средств</w:t>
      </w:r>
      <w:r>
        <w:rPr>
          <w:rStyle w:val="WW8Num2z0"/>
          <w:rFonts w:ascii="Verdana" w:hAnsi="Verdana"/>
          <w:color w:val="000000"/>
          <w:sz w:val="18"/>
          <w:szCs w:val="18"/>
        </w:rPr>
        <w:t> </w:t>
      </w:r>
      <w:r>
        <w:rPr>
          <w:rStyle w:val="WW8Num3z0"/>
          <w:rFonts w:ascii="Verdana" w:hAnsi="Verdana"/>
          <w:color w:val="4682B4"/>
          <w:sz w:val="18"/>
          <w:szCs w:val="18"/>
        </w:rPr>
        <w:t>страховщика</w:t>
      </w:r>
      <w:r>
        <w:rPr>
          <w:rFonts w:ascii="Verdana" w:hAnsi="Verdana"/>
          <w:color w:val="000000"/>
          <w:sz w:val="18"/>
          <w:szCs w:val="18"/>
        </w:rPr>
        <w:t>: Приказ Минфина РФ № 101н от 02.07.2012 г.</w:t>
      </w:r>
    </w:p>
    <w:p w14:paraId="36F4E027"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19. Об утверждении Рекомендаций по сведениям, включаемым в сообщение сотрудника организации об операции (</w:t>
      </w:r>
      <w:r>
        <w:rPr>
          <w:rStyle w:val="WW8Num3z0"/>
          <w:rFonts w:ascii="Verdana" w:hAnsi="Verdana"/>
          <w:color w:val="4682B4"/>
          <w:sz w:val="18"/>
          <w:szCs w:val="18"/>
        </w:rPr>
        <w:t>сделке</w:t>
      </w:r>
      <w:r>
        <w:rPr>
          <w:rFonts w:ascii="Verdana" w:hAnsi="Verdana"/>
          <w:color w:val="000000"/>
          <w:sz w:val="18"/>
          <w:szCs w:val="18"/>
        </w:rPr>
        <w:t>), подлежащейобязательному контролю или необычной операции (сделке): Приказ</w:t>
      </w:r>
      <w:r>
        <w:rPr>
          <w:rStyle w:val="WW8Num2z0"/>
          <w:rFonts w:ascii="Verdana" w:hAnsi="Verdana"/>
          <w:color w:val="000000"/>
          <w:sz w:val="18"/>
          <w:szCs w:val="18"/>
        </w:rPr>
        <w:t> </w:t>
      </w:r>
      <w:r>
        <w:rPr>
          <w:rStyle w:val="WW8Num3z0"/>
          <w:rFonts w:ascii="Verdana" w:hAnsi="Verdana"/>
          <w:color w:val="4682B4"/>
          <w:sz w:val="18"/>
          <w:szCs w:val="18"/>
        </w:rPr>
        <w:t>Росфинмониторинга</w:t>
      </w:r>
      <w:r>
        <w:rPr>
          <w:rStyle w:val="WW8Num2z0"/>
          <w:rFonts w:ascii="Verdana" w:hAnsi="Verdana"/>
          <w:color w:val="000000"/>
          <w:sz w:val="18"/>
          <w:szCs w:val="18"/>
        </w:rPr>
        <w:t> </w:t>
      </w:r>
      <w:r>
        <w:rPr>
          <w:rFonts w:ascii="Verdana" w:hAnsi="Verdana"/>
          <w:color w:val="000000"/>
          <w:sz w:val="18"/>
          <w:szCs w:val="18"/>
        </w:rPr>
        <w:t>от 11.08.2010 № 213.</w:t>
      </w:r>
    </w:p>
    <w:p w14:paraId="6B47FC47"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20. Об утверждении рекомендаций по разработке критериев выявления и определению признаков необычных</w:t>
      </w:r>
      <w:r>
        <w:rPr>
          <w:rStyle w:val="WW8Num2z0"/>
          <w:rFonts w:ascii="Verdana" w:hAnsi="Verdana"/>
          <w:color w:val="000000"/>
          <w:sz w:val="18"/>
          <w:szCs w:val="18"/>
        </w:rPr>
        <w:t> </w:t>
      </w:r>
      <w:r>
        <w:rPr>
          <w:rStyle w:val="WW8Num3z0"/>
          <w:rFonts w:ascii="Verdana" w:hAnsi="Verdana"/>
          <w:color w:val="4682B4"/>
          <w:sz w:val="18"/>
          <w:szCs w:val="18"/>
        </w:rPr>
        <w:t>сделок</w:t>
      </w:r>
      <w:r>
        <w:rPr>
          <w:rFonts w:ascii="Verdana" w:hAnsi="Verdana"/>
          <w:color w:val="000000"/>
          <w:sz w:val="18"/>
          <w:szCs w:val="18"/>
        </w:rPr>
        <w:t>: Приказ Федеральной службы по финансовому мониторингу от 31.08.2009 № 103.</w:t>
      </w:r>
    </w:p>
    <w:p w14:paraId="43A60DE7"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 Оценка</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рисков и внутренний контроль, осуществляемый</w:t>
      </w:r>
      <w:r>
        <w:rPr>
          <w:rStyle w:val="WW8Num2z0"/>
          <w:rFonts w:ascii="Verdana" w:hAnsi="Verdana"/>
          <w:color w:val="000000"/>
          <w:sz w:val="18"/>
          <w:szCs w:val="18"/>
        </w:rPr>
        <w:t> </w:t>
      </w:r>
      <w:r>
        <w:rPr>
          <w:rStyle w:val="WW8Num3z0"/>
          <w:rFonts w:ascii="Verdana" w:hAnsi="Verdana"/>
          <w:color w:val="4682B4"/>
          <w:sz w:val="18"/>
          <w:szCs w:val="18"/>
        </w:rPr>
        <w:t>аудируемым</w:t>
      </w:r>
      <w:r>
        <w:rPr>
          <w:rStyle w:val="WW8Num2z0"/>
          <w:rFonts w:ascii="Verdana" w:hAnsi="Verdana"/>
          <w:color w:val="000000"/>
          <w:sz w:val="18"/>
          <w:szCs w:val="18"/>
        </w:rPr>
        <w:t> </w:t>
      </w:r>
      <w:r>
        <w:rPr>
          <w:rFonts w:ascii="Verdana" w:hAnsi="Verdana"/>
          <w:color w:val="000000"/>
          <w:sz w:val="18"/>
          <w:szCs w:val="18"/>
        </w:rPr>
        <w:t>лицом: Правило (стандарт) №8.</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Гарант</w:t>
      </w:r>
      <w:r>
        <w:rPr>
          <w:rFonts w:ascii="Verdana" w:hAnsi="Verdana"/>
          <w:color w:val="000000"/>
          <w:sz w:val="18"/>
          <w:szCs w:val="18"/>
        </w:rPr>
        <w:t>».</w:t>
      </w:r>
    </w:p>
    <w:p w14:paraId="54703627"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22. Рассмотрение работы внутреннего</w:t>
      </w:r>
      <w:r>
        <w:rPr>
          <w:rStyle w:val="WW8Num2z0"/>
          <w:rFonts w:ascii="Verdana" w:hAnsi="Verdana"/>
          <w:color w:val="000000"/>
          <w:sz w:val="18"/>
          <w:szCs w:val="18"/>
        </w:rPr>
        <w:t> </w:t>
      </w:r>
      <w:r>
        <w:rPr>
          <w:rStyle w:val="WW8Num3z0"/>
          <w:rFonts w:ascii="Verdana" w:hAnsi="Verdana"/>
          <w:color w:val="4682B4"/>
          <w:sz w:val="18"/>
          <w:szCs w:val="18"/>
        </w:rPr>
        <w:t>аудитора</w:t>
      </w:r>
      <w:r>
        <w:rPr>
          <w:rFonts w:ascii="Verdana" w:hAnsi="Verdana"/>
          <w:color w:val="000000"/>
          <w:sz w:val="18"/>
          <w:szCs w:val="18"/>
        </w:rPr>
        <w:t>: Правило (стандарт) № 29: Постановление Правительства РФ от 25.08.2006 N 523.</w:t>
      </w:r>
    </w:p>
    <w:p w14:paraId="6FDA4AD6"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23. Система внутреннего контроля в банках: основы организации: Рекомендации</w:t>
      </w:r>
      <w:r>
        <w:rPr>
          <w:rStyle w:val="WW8Num2z0"/>
          <w:rFonts w:ascii="Verdana" w:hAnsi="Verdana"/>
          <w:color w:val="000000"/>
          <w:sz w:val="18"/>
          <w:szCs w:val="18"/>
        </w:rPr>
        <w:t> </w:t>
      </w:r>
      <w:r>
        <w:rPr>
          <w:rStyle w:val="WW8Num3z0"/>
          <w:rFonts w:ascii="Verdana" w:hAnsi="Verdana"/>
          <w:color w:val="4682B4"/>
          <w:sz w:val="18"/>
          <w:szCs w:val="18"/>
        </w:rPr>
        <w:t>Базельского</w:t>
      </w:r>
      <w:r>
        <w:rPr>
          <w:rStyle w:val="WW8Num2z0"/>
          <w:rFonts w:ascii="Verdana" w:hAnsi="Verdana"/>
          <w:color w:val="000000"/>
          <w:sz w:val="18"/>
          <w:szCs w:val="18"/>
        </w:rPr>
        <w:t> </w:t>
      </w:r>
      <w:r>
        <w:rPr>
          <w:rFonts w:ascii="Verdana" w:hAnsi="Verdana"/>
          <w:color w:val="000000"/>
          <w:sz w:val="18"/>
          <w:szCs w:val="18"/>
        </w:rPr>
        <w:t>комитета по банковскому надзору (</w:t>
      </w:r>
      <w:r>
        <w:rPr>
          <w:rStyle w:val="WW8Num3z0"/>
          <w:rFonts w:ascii="Verdana" w:hAnsi="Verdana"/>
          <w:color w:val="4682B4"/>
          <w:sz w:val="18"/>
          <w:szCs w:val="18"/>
        </w:rPr>
        <w:t>Базельский</w:t>
      </w:r>
      <w:r>
        <w:rPr>
          <w:rStyle w:val="WW8Num2z0"/>
          <w:rFonts w:ascii="Verdana" w:hAnsi="Verdana"/>
          <w:color w:val="000000"/>
          <w:sz w:val="18"/>
          <w:szCs w:val="18"/>
        </w:rPr>
        <w:t> </w:t>
      </w:r>
      <w:r>
        <w:rPr>
          <w:rFonts w:ascii="Verdana" w:hAnsi="Verdana"/>
          <w:color w:val="000000"/>
          <w:sz w:val="18"/>
          <w:szCs w:val="18"/>
        </w:rPr>
        <w:t>комитет по банковскому надзору,</w:t>
      </w:r>
      <w:r>
        <w:rPr>
          <w:rStyle w:val="WW8Num2z0"/>
          <w:rFonts w:ascii="Verdana" w:hAnsi="Verdana"/>
          <w:color w:val="000000"/>
          <w:sz w:val="18"/>
          <w:szCs w:val="18"/>
        </w:rPr>
        <w:t> </w:t>
      </w:r>
      <w:r>
        <w:rPr>
          <w:rStyle w:val="WW8Num3z0"/>
          <w:rFonts w:ascii="Verdana" w:hAnsi="Verdana"/>
          <w:color w:val="4682B4"/>
          <w:sz w:val="18"/>
          <w:szCs w:val="18"/>
        </w:rPr>
        <w:t>Базель</w:t>
      </w:r>
      <w:r>
        <w:rPr>
          <w:rFonts w:ascii="Verdana" w:hAnsi="Verdana"/>
          <w:color w:val="000000"/>
          <w:sz w:val="18"/>
          <w:szCs w:val="18"/>
        </w:rPr>
        <w:t>, сентябрь 1998 г.) СПС «</w:t>
      </w:r>
      <w:r>
        <w:rPr>
          <w:rStyle w:val="WW8Num3z0"/>
          <w:rFonts w:ascii="Verdana" w:hAnsi="Verdana"/>
          <w:color w:val="4682B4"/>
          <w:sz w:val="18"/>
          <w:szCs w:val="18"/>
        </w:rPr>
        <w:t>Гарант</w:t>
      </w:r>
      <w:r>
        <w:rPr>
          <w:rFonts w:ascii="Verdana" w:hAnsi="Verdana"/>
          <w:color w:val="000000"/>
          <w:sz w:val="18"/>
          <w:szCs w:val="18"/>
        </w:rPr>
        <w:t>».1. Специальная литература</w:t>
      </w:r>
    </w:p>
    <w:p w14:paraId="2475D753"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Н. К. Разработка и внедрение методики повышенияэффективности механизмов внутреннего контроля</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организации в области противодействия легализации доходов, полученных преступным путем. Диссер. на соиск. уч. ст. к.э.н. М. 2009.</w:t>
      </w:r>
    </w:p>
    <w:p w14:paraId="57D24E10"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25. Алыианцева О., Белинская А. Внутренний контроль насущная необходимость любой компании //Гарант, 01.12.2012.</w:t>
      </w:r>
    </w:p>
    <w:p w14:paraId="3A099D85"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26. Артамонов А. Совершенствование государственного регулирования</w:t>
      </w:r>
      <w:r>
        <w:rPr>
          <w:rStyle w:val="WW8Num2z0"/>
          <w:rFonts w:ascii="Verdana" w:hAnsi="Verdana"/>
          <w:color w:val="000000"/>
          <w:sz w:val="18"/>
          <w:szCs w:val="18"/>
        </w:rPr>
        <w:t> </w:t>
      </w:r>
      <w:r>
        <w:rPr>
          <w:rStyle w:val="WW8Num3z0"/>
          <w:rFonts w:ascii="Verdana" w:hAnsi="Verdana"/>
          <w:color w:val="4682B4"/>
          <w:sz w:val="18"/>
          <w:szCs w:val="18"/>
        </w:rPr>
        <w:t>перестрахования</w:t>
      </w:r>
      <w:r>
        <w:rPr>
          <w:rStyle w:val="WW8Num2z0"/>
          <w:rFonts w:ascii="Verdana" w:hAnsi="Verdana"/>
          <w:color w:val="000000"/>
          <w:sz w:val="18"/>
          <w:szCs w:val="18"/>
        </w:rPr>
        <w:t> </w:t>
      </w:r>
      <w:r>
        <w:rPr>
          <w:rFonts w:ascii="Verdana" w:hAnsi="Verdana"/>
          <w:color w:val="000000"/>
          <w:sz w:val="18"/>
          <w:szCs w:val="18"/>
        </w:rPr>
        <w:t>в России и СНГ// Юридическая и правовая работа в</w:t>
      </w:r>
      <w:r>
        <w:rPr>
          <w:rStyle w:val="WW8Num2z0"/>
          <w:rFonts w:ascii="Verdana" w:hAnsi="Verdana"/>
          <w:color w:val="000000"/>
          <w:sz w:val="18"/>
          <w:szCs w:val="18"/>
        </w:rPr>
        <w:t> </w:t>
      </w:r>
      <w:r>
        <w:rPr>
          <w:rStyle w:val="WW8Num3z0"/>
          <w:rFonts w:ascii="Verdana" w:hAnsi="Verdana"/>
          <w:color w:val="4682B4"/>
          <w:sz w:val="18"/>
          <w:szCs w:val="18"/>
        </w:rPr>
        <w:t>страховании</w:t>
      </w:r>
      <w:r>
        <w:rPr>
          <w:rFonts w:ascii="Verdana" w:hAnsi="Verdana"/>
          <w:color w:val="000000"/>
          <w:sz w:val="18"/>
          <w:szCs w:val="18"/>
        </w:rPr>
        <w:t>, 2009, № 2.</w:t>
      </w:r>
    </w:p>
    <w:p w14:paraId="1DECCBC3"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В.Д., Кузнецова Н.П. Страховой рынок России и малое</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предпринимательство</w:t>
      </w:r>
      <w:r>
        <w:rPr>
          <w:rFonts w:ascii="Verdana" w:hAnsi="Verdana"/>
          <w:color w:val="000000"/>
          <w:sz w:val="18"/>
          <w:szCs w:val="18"/>
        </w:rPr>
        <w:t>.- СПб.,1995.</w:t>
      </w:r>
    </w:p>
    <w:p w14:paraId="2051C684"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28. Архипов А., Иевенко С. Повышение эффективности урегулирования</w:t>
      </w:r>
      <w:r>
        <w:rPr>
          <w:rStyle w:val="WW8Num2z0"/>
          <w:rFonts w:ascii="Verdana" w:hAnsi="Verdana"/>
          <w:color w:val="000000"/>
          <w:sz w:val="18"/>
          <w:szCs w:val="18"/>
        </w:rPr>
        <w:t> </w:t>
      </w:r>
      <w:r>
        <w:rPr>
          <w:rStyle w:val="WW8Num3z0"/>
          <w:rFonts w:ascii="Verdana" w:hAnsi="Verdana"/>
          <w:color w:val="4682B4"/>
          <w:sz w:val="18"/>
          <w:szCs w:val="18"/>
        </w:rPr>
        <w:t>убытков</w:t>
      </w:r>
      <w:r>
        <w:rPr>
          <w:rStyle w:val="WW8Num2z0"/>
          <w:rFonts w:ascii="Verdana" w:hAnsi="Verdana"/>
          <w:color w:val="000000"/>
          <w:sz w:val="18"/>
          <w:szCs w:val="18"/>
        </w:rPr>
        <w:t> </w:t>
      </w:r>
      <w:r>
        <w:rPr>
          <w:rFonts w:ascii="Verdana" w:hAnsi="Verdana"/>
          <w:color w:val="000000"/>
          <w:sz w:val="18"/>
          <w:szCs w:val="18"/>
        </w:rPr>
        <w:t>// Финансы, 2010, № 4.</w:t>
      </w:r>
    </w:p>
    <w:p w14:paraId="7C398526"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Архипов</w:t>
      </w:r>
      <w:r>
        <w:rPr>
          <w:rStyle w:val="WW8Num2z0"/>
          <w:rFonts w:ascii="Verdana" w:hAnsi="Verdana"/>
          <w:color w:val="000000"/>
          <w:sz w:val="18"/>
          <w:szCs w:val="18"/>
        </w:rPr>
        <w:t> </w:t>
      </w:r>
      <w:r>
        <w:rPr>
          <w:rFonts w:ascii="Verdana" w:hAnsi="Verdana"/>
          <w:color w:val="000000"/>
          <w:sz w:val="18"/>
          <w:szCs w:val="18"/>
        </w:rPr>
        <w:t>А. П. Внешний и внутренний контроль финансовой деятельности</w:t>
      </w:r>
      <w:r>
        <w:rPr>
          <w:rStyle w:val="WW8Num2z0"/>
          <w:rFonts w:ascii="Verdana" w:hAnsi="Verdana"/>
          <w:color w:val="000000"/>
          <w:sz w:val="18"/>
          <w:szCs w:val="18"/>
        </w:rPr>
        <w:t> </w:t>
      </w:r>
      <w:r>
        <w:rPr>
          <w:rStyle w:val="WW8Num3z0"/>
          <w:rFonts w:ascii="Verdana" w:hAnsi="Verdana"/>
          <w:color w:val="4682B4"/>
          <w:sz w:val="18"/>
          <w:szCs w:val="18"/>
        </w:rPr>
        <w:t>страховых</w:t>
      </w:r>
      <w:r>
        <w:rPr>
          <w:rStyle w:val="WW8Num2z0"/>
          <w:rFonts w:ascii="Verdana" w:hAnsi="Verdana"/>
          <w:color w:val="000000"/>
          <w:sz w:val="18"/>
          <w:szCs w:val="18"/>
        </w:rPr>
        <w:t> </w:t>
      </w:r>
      <w:r>
        <w:rPr>
          <w:rFonts w:ascii="Verdana" w:hAnsi="Verdana"/>
          <w:color w:val="000000"/>
          <w:sz w:val="18"/>
          <w:szCs w:val="18"/>
        </w:rPr>
        <w:t>компаний // Финансовый менеджмент в страховании, 2010, № 4.</w:t>
      </w:r>
    </w:p>
    <w:p w14:paraId="45B602C8"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Ахмедов</w:t>
      </w:r>
      <w:r>
        <w:rPr>
          <w:rStyle w:val="WW8Num2z0"/>
          <w:rFonts w:ascii="Verdana" w:hAnsi="Verdana"/>
          <w:color w:val="000000"/>
          <w:sz w:val="18"/>
          <w:szCs w:val="18"/>
        </w:rPr>
        <w:t> </w:t>
      </w:r>
      <w:r>
        <w:rPr>
          <w:rFonts w:ascii="Verdana" w:hAnsi="Verdana"/>
          <w:color w:val="000000"/>
          <w:sz w:val="18"/>
          <w:szCs w:val="18"/>
        </w:rPr>
        <w:t>А.Ш. Страховое мошенничество: роль</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клиентов // Консультант, 2010, № 3.</w:t>
      </w:r>
    </w:p>
    <w:p w14:paraId="729595C9"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Басаков</w:t>
      </w:r>
      <w:r>
        <w:rPr>
          <w:rStyle w:val="WW8Num2z0"/>
          <w:rFonts w:ascii="Verdana" w:hAnsi="Verdana"/>
          <w:color w:val="000000"/>
          <w:sz w:val="18"/>
          <w:szCs w:val="18"/>
        </w:rPr>
        <w:t> </w:t>
      </w:r>
      <w:r>
        <w:rPr>
          <w:rFonts w:ascii="Verdana" w:hAnsi="Verdana"/>
          <w:color w:val="000000"/>
          <w:sz w:val="18"/>
          <w:szCs w:val="18"/>
        </w:rPr>
        <w:t>М.И. Страховое дело в вопросах и ответах. Учебное пособие для студентов экономических вузов и колледжей. Ростов-на-Дону: «</w:t>
      </w:r>
      <w:r>
        <w:rPr>
          <w:rStyle w:val="WW8Num3z0"/>
          <w:rFonts w:ascii="Verdana" w:hAnsi="Verdana"/>
          <w:color w:val="4682B4"/>
          <w:sz w:val="18"/>
          <w:szCs w:val="18"/>
        </w:rPr>
        <w:t>Феникс</w:t>
      </w:r>
      <w:r>
        <w:rPr>
          <w:rFonts w:ascii="Verdana" w:hAnsi="Verdana"/>
          <w:color w:val="000000"/>
          <w:sz w:val="18"/>
          <w:szCs w:val="18"/>
        </w:rPr>
        <w:t>», 1999.</w:t>
      </w:r>
    </w:p>
    <w:p w14:paraId="6FA025C5"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В.В. Принципы внутреннего аудита в страховой компании // Управление в страховой компании, 2008, № 3.</w:t>
      </w:r>
    </w:p>
    <w:p w14:paraId="6DD5EA2E"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 В. Внутренний аудит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управления страховой компанией //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2008, № 4.</w:t>
      </w:r>
    </w:p>
    <w:p w14:paraId="4285CB0A"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В.В. Внутренний контроль в организации: методологические и практические аспекты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2002, №8,</w:t>
      </w:r>
    </w:p>
    <w:p w14:paraId="21CB20DE"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Быкова</w:t>
      </w:r>
      <w:r>
        <w:rPr>
          <w:rStyle w:val="WW8Num2z0"/>
          <w:rFonts w:ascii="Verdana" w:hAnsi="Verdana"/>
          <w:color w:val="000000"/>
          <w:sz w:val="18"/>
          <w:szCs w:val="18"/>
        </w:rPr>
        <w:t> </w:t>
      </w:r>
      <w:r>
        <w:rPr>
          <w:rFonts w:ascii="Verdana" w:hAnsi="Verdana"/>
          <w:color w:val="000000"/>
          <w:sz w:val="18"/>
          <w:szCs w:val="18"/>
        </w:rPr>
        <w:t>С. Э. Совершенствование организации внутреннего контроля в системе управления</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банка. Диссер. на соиск. уч. ст. к.э.н. М. 2003.</w:t>
      </w:r>
    </w:p>
    <w:p w14:paraId="08B89D26"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Н.Е. Внутренний аудит. Некоторые пути его развития // Внутренний контроль в кредитной организации, 2009, № 1.</w:t>
      </w:r>
    </w:p>
    <w:p w14:paraId="2D716CA2"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Веретнов</w:t>
      </w:r>
      <w:r>
        <w:rPr>
          <w:rStyle w:val="WW8Num2z0"/>
          <w:rFonts w:ascii="Verdana" w:hAnsi="Verdana"/>
          <w:color w:val="000000"/>
          <w:sz w:val="18"/>
          <w:szCs w:val="18"/>
        </w:rPr>
        <w:t> </w:t>
      </w:r>
      <w:r>
        <w:rPr>
          <w:rFonts w:ascii="Verdana" w:hAnsi="Verdana"/>
          <w:color w:val="000000"/>
          <w:sz w:val="18"/>
          <w:szCs w:val="18"/>
        </w:rPr>
        <w:t>В.И. Риски и инструменты управления</w:t>
      </w:r>
      <w:r>
        <w:rPr>
          <w:rStyle w:val="WW8Num2z0"/>
          <w:rFonts w:ascii="Verdana" w:hAnsi="Verdana"/>
          <w:color w:val="000000"/>
          <w:sz w:val="18"/>
          <w:szCs w:val="18"/>
        </w:rPr>
        <w:t> </w:t>
      </w:r>
      <w:r>
        <w:rPr>
          <w:rStyle w:val="WW8Num3z0"/>
          <w:rFonts w:ascii="Verdana" w:hAnsi="Verdana"/>
          <w:color w:val="4682B4"/>
          <w:sz w:val="18"/>
          <w:szCs w:val="18"/>
        </w:rPr>
        <w:t>страховым</w:t>
      </w:r>
      <w:r>
        <w:rPr>
          <w:rStyle w:val="WW8Num2z0"/>
          <w:rFonts w:ascii="Verdana" w:hAnsi="Verdana"/>
          <w:color w:val="000000"/>
          <w:sz w:val="18"/>
          <w:szCs w:val="18"/>
        </w:rPr>
        <w:t> </w:t>
      </w:r>
      <w:r>
        <w:rPr>
          <w:rFonts w:ascii="Verdana" w:hAnsi="Verdana"/>
          <w:color w:val="000000"/>
          <w:sz w:val="18"/>
          <w:szCs w:val="18"/>
        </w:rPr>
        <w:t>бизнесом в условиях ослабленной экономики // Управление в страховой компании, 2009, №4.</w:t>
      </w:r>
    </w:p>
    <w:p w14:paraId="736154A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Воблый</w:t>
      </w:r>
      <w:r>
        <w:rPr>
          <w:rStyle w:val="WW8Num2z0"/>
          <w:rFonts w:ascii="Verdana" w:hAnsi="Verdana"/>
          <w:color w:val="000000"/>
          <w:sz w:val="18"/>
          <w:szCs w:val="18"/>
        </w:rPr>
        <w:t> </w:t>
      </w:r>
      <w:r>
        <w:rPr>
          <w:rFonts w:ascii="Verdana" w:hAnsi="Verdana"/>
          <w:color w:val="000000"/>
          <w:sz w:val="18"/>
          <w:szCs w:val="18"/>
        </w:rPr>
        <w:t>К. Г. Основы экономии страхования. М., 1993.</w:t>
      </w:r>
    </w:p>
    <w:p w14:paraId="77FA31CF"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39. Газиян С.</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системы внутреннего контроля в целях ПОД/ФТ // «</w:t>
      </w:r>
      <w:r>
        <w:rPr>
          <w:rStyle w:val="WW8Num3z0"/>
          <w:rFonts w:ascii="Verdana" w:hAnsi="Verdana"/>
          <w:color w:val="4682B4"/>
          <w:sz w:val="18"/>
          <w:szCs w:val="18"/>
        </w:rPr>
        <w:t>Бухгалтерия</w:t>
      </w:r>
      <w:r>
        <w:rPr>
          <w:rStyle w:val="WW8Num2z0"/>
          <w:rFonts w:ascii="Verdana" w:hAnsi="Verdana"/>
          <w:color w:val="000000"/>
          <w:sz w:val="18"/>
          <w:szCs w:val="18"/>
        </w:rPr>
        <w:t> </w:t>
      </w:r>
      <w:r>
        <w:rPr>
          <w:rFonts w:ascii="Verdana" w:hAnsi="Verdana"/>
          <w:color w:val="000000"/>
          <w:sz w:val="18"/>
          <w:szCs w:val="18"/>
        </w:rPr>
        <w:t>и банки», 2009, № 3.</w:t>
      </w:r>
    </w:p>
    <w:p w14:paraId="5455BE9F"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40. Газиян С. Аудит ПОД/ФТ и ММФС: новый фокус проверки // «</w:t>
      </w:r>
      <w:r>
        <w:rPr>
          <w:rStyle w:val="WW8Num3z0"/>
          <w:rFonts w:ascii="Verdana" w:hAnsi="Verdana"/>
          <w:color w:val="4682B4"/>
          <w:sz w:val="18"/>
          <w:szCs w:val="18"/>
        </w:rPr>
        <w:t>Бухгалтерия и банки</w:t>
      </w:r>
      <w:r>
        <w:rPr>
          <w:rFonts w:ascii="Verdana" w:hAnsi="Verdana"/>
          <w:color w:val="000000"/>
          <w:sz w:val="18"/>
          <w:szCs w:val="18"/>
        </w:rPr>
        <w:t>», 2010, № 7.</w:t>
      </w:r>
    </w:p>
    <w:p w14:paraId="787EAD4E"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Галагуза</w:t>
      </w:r>
      <w:r>
        <w:rPr>
          <w:rStyle w:val="WW8Num2z0"/>
          <w:rFonts w:ascii="Verdana" w:hAnsi="Verdana"/>
          <w:color w:val="000000"/>
          <w:sz w:val="18"/>
          <w:szCs w:val="18"/>
        </w:rPr>
        <w:t> </w:t>
      </w:r>
      <w:r>
        <w:rPr>
          <w:rFonts w:ascii="Verdana" w:hAnsi="Verdana"/>
          <w:color w:val="000000"/>
          <w:sz w:val="18"/>
          <w:szCs w:val="18"/>
        </w:rPr>
        <w:t>Н.Ф., Ларичев В.Д. Преступления в страховании: предотвращение, выявление, расследование (отечественный и зарубежный опыт).- М.: 2008.</w:t>
      </w:r>
    </w:p>
    <w:p w14:paraId="2ECB777B"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Гвозденко</w:t>
      </w:r>
      <w:r>
        <w:rPr>
          <w:rStyle w:val="WW8Num2z0"/>
          <w:rFonts w:ascii="Verdana" w:hAnsi="Verdana"/>
          <w:color w:val="000000"/>
          <w:sz w:val="18"/>
          <w:szCs w:val="18"/>
        </w:rPr>
        <w:t> </w:t>
      </w:r>
      <w:r>
        <w:rPr>
          <w:rFonts w:ascii="Verdana" w:hAnsi="Verdana"/>
          <w:color w:val="000000"/>
          <w:sz w:val="18"/>
          <w:szCs w:val="18"/>
        </w:rPr>
        <w:t>A.A. Основы страхования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2008.</w:t>
      </w:r>
    </w:p>
    <w:p w14:paraId="4EB3841F"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Головач</w:t>
      </w:r>
      <w:r>
        <w:rPr>
          <w:rStyle w:val="WW8Num2z0"/>
          <w:rFonts w:ascii="Verdana" w:hAnsi="Verdana"/>
          <w:color w:val="000000"/>
          <w:sz w:val="18"/>
          <w:szCs w:val="18"/>
        </w:rPr>
        <w:t> </w:t>
      </w:r>
      <w:r>
        <w:rPr>
          <w:rFonts w:ascii="Verdana" w:hAnsi="Verdana"/>
          <w:color w:val="000000"/>
          <w:sz w:val="18"/>
          <w:szCs w:val="18"/>
        </w:rPr>
        <w:t>А.М. Внутренний контроль и внутренний аудит в организации: разграничение компетенции //Аудиторские ведомости, 2007, №1.</w:t>
      </w:r>
    </w:p>
    <w:p w14:paraId="57E07C51"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Гомеля</w:t>
      </w:r>
      <w:r>
        <w:rPr>
          <w:rStyle w:val="WW8Num2z0"/>
          <w:rFonts w:ascii="Verdana" w:hAnsi="Verdana"/>
          <w:color w:val="000000"/>
          <w:sz w:val="18"/>
          <w:szCs w:val="18"/>
        </w:rPr>
        <w:t> </w:t>
      </w:r>
      <w:r>
        <w:rPr>
          <w:rFonts w:ascii="Verdana" w:hAnsi="Verdana"/>
          <w:color w:val="000000"/>
          <w:sz w:val="18"/>
          <w:szCs w:val="18"/>
        </w:rPr>
        <w:t>В.Б. Страхование: Учебное пособие для вузов. М.: Московская Финансово-Промышленная академия, 2011.</w:t>
      </w:r>
    </w:p>
    <w:p w14:paraId="5A0E0E35"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45. Гостева М. Налоговый контроль как часть системы внутреннего контроля предприятия, http://www.ippnou.ru /article.php?idarticle=004036.</w:t>
      </w:r>
    </w:p>
    <w:p w14:paraId="6843FED6"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46.</w:t>
      </w:r>
      <w:r>
        <w:rPr>
          <w:rStyle w:val="WW8Num2z0"/>
          <w:rFonts w:ascii="Verdana" w:hAnsi="Verdana"/>
          <w:color w:val="000000"/>
          <w:sz w:val="18"/>
          <w:szCs w:val="18"/>
        </w:rPr>
        <w:t> </w:t>
      </w:r>
      <w:r>
        <w:rPr>
          <w:rStyle w:val="WW8Num3z0"/>
          <w:rFonts w:ascii="Verdana" w:hAnsi="Verdana"/>
          <w:color w:val="4682B4"/>
          <w:sz w:val="18"/>
          <w:szCs w:val="18"/>
        </w:rPr>
        <w:t>Граве</w:t>
      </w:r>
      <w:r>
        <w:rPr>
          <w:rStyle w:val="WW8Num2z0"/>
          <w:rFonts w:ascii="Verdana" w:hAnsi="Verdana"/>
          <w:color w:val="000000"/>
          <w:sz w:val="18"/>
          <w:szCs w:val="18"/>
        </w:rPr>
        <w:t> </w:t>
      </w:r>
      <w:r>
        <w:rPr>
          <w:rFonts w:ascii="Verdana" w:hAnsi="Verdana"/>
          <w:color w:val="000000"/>
          <w:sz w:val="18"/>
          <w:szCs w:val="18"/>
        </w:rPr>
        <w:t>К. А., Лунц Л. А.</w:t>
      </w:r>
      <w:r>
        <w:rPr>
          <w:rStyle w:val="WW8Num2z0"/>
          <w:rFonts w:ascii="Verdana" w:hAnsi="Verdana"/>
          <w:color w:val="000000"/>
          <w:sz w:val="18"/>
          <w:szCs w:val="18"/>
        </w:rPr>
        <w:t> </w:t>
      </w:r>
      <w:r>
        <w:rPr>
          <w:rStyle w:val="WW8Num3z0"/>
          <w:rFonts w:ascii="Verdana" w:hAnsi="Verdana"/>
          <w:color w:val="4682B4"/>
          <w:sz w:val="18"/>
          <w:szCs w:val="18"/>
        </w:rPr>
        <w:t>Страхование</w:t>
      </w:r>
      <w:r>
        <w:rPr>
          <w:rFonts w:ascii="Verdana" w:hAnsi="Verdana"/>
          <w:color w:val="000000"/>
          <w:sz w:val="18"/>
          <w:szCs w:val="18"/>
        </w:rPr>
        <w:t>. М., 1960.</w:t>
      </w:r>
    </w:p>
    <w:p w14:paraId="1394540D"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Дейнега</w:t>
      </w:r>
      <w:r>
        <w:rPr>
          <w:rStyle w:val="WW8Num2z0"/>
          <w:rFonts w:ascii="Verdana" w:hAnsi="Verdana"/>
          <w:color w:val="000000"/>
          <w:sz w:val="18"/>
          <w:szCs w:val="18"/>
        </w:rPr>
        <w:t> </w:t>
      </w:r>
      <w:r>
        <w:rPr>
          <w:rFonts w:ascii="Verdana" w:hAnsi="Verdana"/>
          <w:color w:val="000000"/>
          <w:sz w:val="18"/>
          <w:szCs w:val="18"/>
        </w:rPr>
        <w:t>В.Н., Мартынова Т.А. Интегрированная модель внутреннего контроля российских компаний. Материалы конференции Института внутренних</w:t>
      </w:r>
      <w:r>
        <w:rPr>
          <w:rStyle w:val="WW8Num2z0"/>
          <w:rFonts w:ascii="Verdana" w:hAnsi="Verdana"/>
          <w:color w:val="000000"/>
          <w:sz w:val="18"/>
          <w:szCs w:val="18"/>
        </w:rPr>
        <w:t> </w:t>
      </w:r>
      <w:r>
        <w:rPr>
          <w:rStyle w:val="WW8Num3z0"/>
          <w:rFonts w:ascii="Verdana" w:hAnsi="Verdana"/>
          <w:color w:val="4682B4"/>
          <w:sz w:val="18"/>
          <w:szCs w:val="18"/>
        </w:rPr>
        <w:t>аудиторов</w:t>
      </w:r>
      <w:r>
        <w:rPr>
          <w:rStyle w:val="WW8Num2z0"/>
          <w:rFonts w:ascii="Verdana" w:hAnsi="Verdana"/>
          <w:color w:val="000000"/>
          <w:sz w:val="18"/>
          <w:szCs w:val="18"/>
        </w:rPr>
        <w:t> </w:t>
      </w:r>
      <w:r>
        <w:rPr>
          <w:rFonts w:ascii="Verdana" w:hAnsi="Verdana"/>
          <w:color w:val="000000"/>
          <w:sz w:val="18"/>
          <w:szCs w:val="18"/>
        </w:rPr>
        <w:t>«Внутренний контроль и аудит в системе</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управления», Санкт-Петербург, 2011.</w:t>
      </w:r>
    </w:p>
    <w:p w14:paraId="3C693750"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Жарылгасова</w:t>
      </w:r>
      <w:r>
        <w:rPr>
          <w:rStyle w:val="WW8Num2z0"/>
          <w:rFonts w:ascii="Verdana" w:hAnsi="Verdana"/>
          <w:color w:val="000000"/>
          <w:sz w:val="18"/>
          <w:szCs w:val="18"/>
        </w:rPr>
        <w:t> </w:t>
      </w:r>
      <w:r>
        <w:rPr>
          <w:rFonts w:ascii="Verdana" w:hAnsi="Verdana"/>
          <w:color w:val="000000"/>
          <w:sz w:val="18"/>
          <w:szCs w:val="18"/>
        </w:rPr>
        <w:t>Б.Т. Система внутреннего контроля и оценка рисков // Аудиторские ведомости, 2007, №2.</w:t>
      </w:r>
    </w:p>
    <w:p w14:paraId="2B7BC192"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Жигас</w:t>
      </w:r>
      <w:r>
        <w:rPr>
          <w:rStyle w:val="WW8Num2z0"/>
          <w:rFonts w:ascii="Verdana" w:hAnsi="Verdana"/>
          <w:color w:val="000000"/>
          <w:sz w:val="18"/>
          <w:szCs w:val="18"/>
        </w:rPr>
        <w:t> </w:t>
      </w:r>
      <w:r>
        <w:rPr>
          <w:rFonts w:ascii="Verdana" w:hAnsi="Verdana"/>
          <w:color w:val="000000"/>
          <w:sz w:val="18"/>
          <w:szCs w:val="18"/>
        </w:rPr>
        <w:t>М.Г. Финансы страховых организаций: Учеб. пособие. Иркутск: Издательство</w:t>
      </w:r>
      <w:r>
        <w:rPr>
          <w:rStyle w:val="WW8Num2z0"/>
          <w:rFonts w:ascii="Verdana" w:hAnsi="Verdana"/>
          <w:color w:val="000000"/>
          <w:sz w:val="18"/>
          <w:szCs w:val="18"/>
        </w:rPr>
        <w:t> </w:t>
      </w:r>
      <w:r>
        <w:rPr>
          <w:rStyle w:val="WW8Num3z0"/>
          <w:rFonts w:ascii="Verdana" w:hAnsi="Verdana"/>
          <w:color w:val="4682B4"/>
          <w:sz w:val="18"/>
          <w:szCs w:val="18"/>
        </w:rPr>
        <w:t>БГУЭП</w:t>
      </w:r>
      <w:r>
        <w:rPr>
          <w:rFonts w:ascii="Verdana" w:hAnsi="Verdana"/>
          <w:color w:val="000000"/>
          <w:sz w:val="18"/>
          <w:szCs w:val="18"/>
        </w:rPr>
        <w:t>, 2012.</w:t>
      </w:r>
    </w:p>
    <w:p w14:paraId="45BDB8C8"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50. Жилло П., Макларти М. Комитет по</w:t>
      </w:r>
      <w:r>
        <w:rPr>
          <w:rStyle w:val="WW8Num2z0"/>
          <w:rFonts w:ascii="Verdana" w:hAnsi="Verdana"/>
          <w:color w:val="000000"/>
          <w:sz w:val="18"/>
          <w:szCs w:val="18"/>
        </w:rPr>
        <w:t> </w:t>
      </w:r>
      <w:r>
        <w:rPr>
          <w:rStyle w:val="WW8Num3z0"/>
          <w:rFonts w:ascii="Verdana" w:hAnsi="Verdana"/>
          <w:color w:val="4682B4"/>
          <w:sz w:val="18"/>
          <w:szCs w:val="18"/>
        </w:rPr>
        <w:t>аудиту</w:t>
      </w:r>
      <w:r>
        <w:rPr>
          <w:rStyle w:val="WW8Num2z0"/>
          <w:rFonts w:ascii="Verdana" w:hAnsi="Verdana"/>
          <w:color w:val="000000"/>
          <w:sz w:val="18"/>
          <w:szCs w:val="18"/>
        </w:rPr>
        <w:t> </w:t>
      </w:r>
      <w:r>
        <w:rPr>
          <w:rFonts w:ascii="Verdana" w:hAnsi="Verdana"/>
          <w:color w:val="000000"/>
          <w:sz w:val="18"/>
          <w:szCs w:val="18"/>
        </w:rPr>
        <w:t>в кредитных учреждениях. Англосаксонский опыт. Перевод с англ. // Социальные и гуманитарные науки. Отечественная м зарубежная литература. Серия 2: Экономика. М., 1995.</w:t>
      </w:r>
    </w:p>
    <w:p w14:paraId="1A66BA15"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Жук</w:t>
      </w:r>
      <w:r>
        <w:rPr>
          <w:rStyle w:val="WW8Num2z0"/>
          <w:rFonts w:ascii="Verdana" w:hAnsi="Verdana"/>
          <w:color w:val="000000"/>
          <w:sz w:val="18"/>
          <w:szCs w:val="18"/>
        </w:rPr>
        <w:t> </w:t>
      </w:r>
      <w:r>
        <w:rPr>
          <w:rFonts w:ascii="Verdana" w:hAnsi="Verdana"/>
          <w:color w:val="000000"/>
          <w:sz w:val="18"/>
          <w:szCs w:val="18"/>
        </w:rPr>
        <w:t>И.Н. Развитие рынка страхования в условиях</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Style w:val="WW8Num2z0"/>
          <w:rFonts w:ascii="Verdana" w:hAnsi="Verdana"/>
          <w:color w:val="000000"/>
          <w:sz w:val="18"/>
          <w:szCs w:val="18"/>
        </w:rPr>
        <w:t> </w:t>
      </w:r>
      <w:r>
        <w:rPr>
          <w:rFonts w:ascii="Verdana" w:hAnsi="Verdana"/>
          <w:color w:val="000000"/>
          <w:sz w:val="18"/>
          <w:szCs w:val="18"/>
        </w:rPr>
        <w:t>экономики // Страховое дело, 2010, №7.</w:t>
      </w:r>
      <w:r>
        <w:rPr>
          <w:rStyle w:val="WW8Num2z0"/>
          <w:rFonts w:ascii="Verdana" w:hAnsi="Verdana"/>
          <w:color w:val="000000"/>
          <w:sz w:val="18"/>
          <w:szCs w:val="18"/>
        </w:rPr>
        <w:t> </w:t>
      </w:r>
      <w:r>
        <w:rPr>
          <w:rStyle w:val="WW8Num3z0"/>
          <w:rFonts w:ascii="Verdana" w:hAnsi="Verdana"/>
          <w:color w:val="4682B4"/>
          <w:sz w:val="18"/>
          <w:szCs w:val="18"/>
        </w:rPr>
        <w:t>Журавин</w:t>
      </w:r>
      <w:r>
        <w:rPr>
          <w:rStyle w:val="WW8Num2z0"/>
          <w:rFonts w:ascii="Verdana" w:hAnsi="Verdana"/>
          <w:color w:val="000000"/>
          <w:sz w:val="18"/>
          <w:szCs w:val="18"/>
        </w:rPr>
        <w:t> </w:t>
      </w:r>
      <w:r>
        <w:rPr>
          <w:rFonts w:ascii="Verdana" w:hAnsi="Verdana"/>
          <w:color w:val="000000"/>
          <w:sz w:val="18"/>
          <w:szCs w:val="18"/>
        </w:rPr>
        <w:t>С.Г. Страховые компании в условиях глобализации. М.:</w:t>
      </w:r>
      <w:r>
        <w:rPr>
          <w:rStyle w:val="WW8Num2z0"/>
          <w:rFonts w:ascii="Verdana" w:hAnsi="Verdana"/>
          <w:color w:val="000000"/>
          <w:sz w:val="18"/>
          <w:szCs w:val="18"/>
        </w:rPr>
        <w:t> </w:t>
      </w:r>
      <w:r>
        <w:rPr>
          <w:rStyle w:val="WW8Num3z0"/>
          <w:rFonts w:ascii="Verdana" w:hAnsi="Verdana"/>
          <w:color w:val="4682B4"/>
          <w:sz w:val="18"/>
          <w:szCs w:val="18"/>
        </w:rPr>
        <w:t>Анкил</w:t>
      </w:r>
      <w:r>
        <w:rPr>
          <w:rFonts w:ascii="Verdana" w:hAnsi="Verdana"/>
          <w:color w:val="000000"/>
          <w:sz w:val="18"/>
          <w:szCs w:val="18"/>
        </w:rPr>
        <w:t>, 2009.</w:t>
      </w:r>
    </w:p>
    <w:p w14:paraId="71FD80E8"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Закарая</w:t>
      </w:r>
      <w:r>
        <w:rPr>
          <w:rStyle w:val="WW8Num2z0"/>
          <w:rFonts w:ascii="Verdana" w:hAnsi="Verdana"/>
          <w:color w:val="000000"/>
          <w:sz w:val="18"/>
          <w:szCs w:val="18"/>
        </w:rPr>
        <w:t> </w:t>
      </w:r>
      <w:r>
        <w:rPr>
          <w:rFonts w:ascii="Verdana" w:hAnsi="Verdana"/>
          <w:color w:val="000000"/>
          <w:sz w:val="18"/>
          <w:szCs w:val="18"/>
        </w:rPr>
        <w:t>Ж.В. Внутренний контроль в</w:t>
      </w:r>
      <w:r>
        <w:rPr>
          <w:rStyle w:val="WW8Num2z0"/>
          <w:rFonts w:ascii="Verdana" w:hAnsi="Verdana"/>
          <w:color w:val="000000"/>
          <w:sz w:val="18"/>
          <w:szCs w:val="18"/>
        </w:rPr>
        <w:t> </w:t>
      </w:r>
      <w:r>
        <w:rPr>
          <w:rStyle w:val="WW8Num3z0"/>
          <w:rFonts w:ascii="Verdana" w:hAnsi="Verdana"/>
          <w:color w:val="4682B4"/>
          <w:sz w:val="18"/>
          <w:szCs w:val="18"/>
        </w:rPr>
        <w:t>коммерческом</w:t>
      </w:r>
      <w:r>
        <w:rPr>
          <w:rStyle w:val="WW8Num2z0"/>
          <w:rFonts w:ascii="Verdana" w:hAnsi="Verdana"/>
          <w:color w:val="000000"/>
          <w:sz w:val="18"/>
          <w:szCs w:val="18"/>
        </w:rPr>
        <w:t> </w:t>
      </w:r>
      <w:r>
        <w:rPr>
          <w:rFonts w:ascii="Verdana" w:hAnsi="Verdana"/>
          <w:color w:val="000000"/>
          <w:sz w:val="18"/>
          <w:szCs w:val="18"/>
        </w:rPr>
        <w:t>банке: Автореф. дис. канд. экон.наук. М.:1998.</w:t>
      </w:r>
    </w:p>
    <w:p w14:paraId="254736D9"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Коломин</w:t>
      </w:r>
      <w:r>
        <w:rPr>
          <w:rStyle w:val="WW8Num2z0"/>
          <w:rFonts w:ascii="Verdana" w:hAnsi="Verdana"/>
          <w:color w:val="000000"/>
          <w:sz w:val="18"/>
          <w:szCs w:val="18"/>
        </w:rPr>
        <w:t> </w:t>
      </w:r>
      <w:r>
        <w:rPr>
          <w:rFonts w:ascii="Verdana" w:hAnsi="Verdana"/>
          <w:color w:val="000000"/>
          <w:sz w:val="18"/>
          <w:szCs w:val="18"/>
        </w:rPr>
        <w:t>Е.В Страхование как экономическая категория // Финансовая газета. 1997. № 35.</w:t>
      </w:r>
    </w:p>
    <w:p w14:paraId="380FF255"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54. Коптелов А.,</w:t>
      </w:r>
      <w:r>
        <w:rPr>
          <w:rStyle w:val="WW8Num2z0"/>
          <w:rFonts w:ascii="Verdana" w:hAnsi="Verdana"/>
          <w:color w:val="000000"/>
          <w:sz w:val="18"/>
          <w:szCs w:val="18"/>
        </w:rPr>
        <w:t> </w:t>
      </w:r>
      <w:r>
        <w:rPr>
          <w:rStyle w:val="WW8Num3z0"/>
          <w:rFonts w:ascii="Verdana" w:hAnsi="Verdana"/>
          <w:color w:val="4682B4"/>
          <w:sz w:val="18"/>
          <w:szCs w:val="18"/>
        </w:rPr>
        <w:t>Шматалюк</w:t>
      </w:r>
      <w:r>
        <w:rPr>
          <w:rStyle w:val="WW8Num2z0"/>
          <w:rFonts w:ascii="Verdana" w:hAnsi="Verdana"/>
          <w:color w:val="000000"/>
          <w:sz w:val="18"/>
          <w:szCs w:val="18"/>
        </w:rPr>
        <w:t> </w:t>
      </w:r>
      <w:r>
        <w:rPr>
          <w:rFonts w:ascii="Verdana" w:hAnsi="Verdana"/>
          <w:color w:val="000000"/>
          <w:sz w:val="18"/>
          <w:szCs w:val="18"/>
        </w:rPr>
        <w:t>А. Построение системы внутреннего контроля // Финансовая газета. Региональный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2006, № 9.</w:t>
      </w:r>
    </w:p>
    <w:p w14:paraId="56D07601"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Кабашкин</w:t>
      </w:r>
      <w:r>
        <w:rPr>
          <w:rStyle w:val="WW8Num2z0"/>
          <w:rFonts w:ascii="Verdana" w:hAnsi="Verdana"/>
          <w:color w:val="000000"/>
          <w:sz w:val="18"/>
          <w:szCs w:val="18"/>
        </w:rPr>
        <w:t> </w:t>
      </w:r>
      <w:r>
        <w:rPr>
          <w:rFonts w:ascii="Verdana" w:hAnsi="Verdana"/>
          <w:color w:val="000000"/>
          <w:sz w:val="18"/>
          <w:szCs w:val="18"/>
        </w:rPr>
        <w:t>В.А., Мышов В.А. Повышение роли внутреннего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и контроля в условиях рыночной экономики // Международный</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2011, № 13 (163).</w:t>
      </w:r>
    </w:p>
    <w:p w14:paraId="164BD703"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Корнеев</w:t>
      </w:r>
      <w:r>
        <w:rPr>
          <w:rStyle w:val="WW8Num2z0"/>
          <w:rFonts w:ascii="Verdana" w:hAnsi="Verdana"/>
          <w:color w:val="000000"/>
          <w:sz w:val="18"/>
          <w:szCs w:val="18"/>
        </w:rPr>
        <w:t> </w:t>
      </w:r>
      <w:r>
        <w:rPr>
          <w:rFonts w:ascii="Verdana" w:hAnsi="Verdana"/>
          <w:color w:val="000000"/>
          <w:sz w:val="18"/>
          <w:szCs w:val="18"/>
        </w:rPr>
        <w:t>М.В. Принципы формирования систем обработки персональных данных // Внутренний контроль в кредитной организации, 2010, №1.</w:t>
      </w:r>
    </w:p>
    <w:p w14:paraId="76844EFA"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Кочмола</w:t>
      </w:r>
      <w:r>
        <w:rPr>
          <w:rStyle w:val="WW8Num2z0"/>
          <w:rFonts w:ascii="Verdana" w:hAnsi="Verdana"/>
          <w:color w:val="000000"/>
          <w:sz w:val="18"/>
          <w:szCs w:val="18"/>
        </w:rPr>
        <w:t> </w:t>
      </w:r>
      <w:r>
        <w:rPr>
          <w:rFonts w:ascii="Verdana" w:hAnsi="Verdana"/>
          <w:color w:val="000000"/>
          <w:sz w:val="18"/>
          <w:szCs w:val="18"/>
        </w:rPr>
        <w:t>К.В., Вовченко Н.Г., Толстик В.Д.</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Style w:val="WW8Num2z0"/>
          <w:rFonts w:ascii="Verdana" w:hAnsi="Verdana"/>
          <w:color w:val="000000"/>
          <w:sz w:val="18"/>
          <w:szCs w:val="18"/>
        </w:rPr>
        <w:t> </w:t>
      </w:r>
      <w:r>
        <w:rPr>
          <w:rFonts w:ascii="Verdana" w:hAnsi="Verdana"/>
          <w:color w:val="000000"/>
          <w:sz w:val="18"/>
          <w:szCs w:val="18"/>
        </w:rPr>
        <w:t>и надзор за страховыми и</w:t>
      </w:r>
      <w:r>
        <w:rPr>
          <w:rStyle w:val="WW8Num2z0"/>
          <w:rFonts w:ascii="Verdana" w:hAnsi="Verdana"/>
          <w:color w:val="000000"/>
          <w:sz w:val="18"/>
          <w:szCs w:val="18"/>
        </w:rPr>
        <w:t> </w:t>
      </w:r>
      <w:r>
        <w:rPr>
          <w:rStyle w:val="WW8Num3z0"/>
          <w:rFonts w:ascii="Verdana" w:hAnsi="Verdana"/>
          <w:color w:val="4682B4"/>
          <w:sz w:val="18"/>
          <w:szCs w:val="18"/>
        </w:rPr>
        <w:t>банковскими</w:t>
      </w:r>
      <w:r>
        <w:rPr>
          <w:rStyle w:val="WW8Num2z0"/>
          <w:rFonts w:ascii="Verdana" w:hAnsi="Verdana"/>
          <w:color w:val="000000"/>
          <w:sz w:val="18"/>
          <w:szCs w:val="18"/>
        </w:rPr>
        <w:t> </w:t>
      </w:r>
      <w:r>
        <w:rPr>
          <w:rFonts w:ascii="Verdana" w:hAnsi="Verdana"/>
          <w:color w:val="000000"/>
          <w:sz w:val="18"/>
          <w:szCs w:val="18"/>
        </w:rPr>
        <w:t>организациями // Страховое дело, 2012, № 3.</w:t>
      </w:r>
    </w:p>
    <w:p w14:paraId="4CD6B233"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Крутик</w:t>
      </w:r>
      <w:r>
        <w:rPr>
          <w:rStyle w:val="WW8Num2z0"/>
          <w:rFonts w:ascii="Verdana" w:hAnsi="Verdana"/>
          <w:color w:val="000000"/>
          <w:sz w:val="18"/>
          <w:szCs w:val="18"/>
        </w:rPr>
        <w:t> </w:t>
      </w:r>
      <w:r>
        <w:rPr>
          <w:rFonts w:ascii="Verdana" w:hAnsi="Verdana"/>
          <w:color w:val="000000"/>
          <w:sz w:val="18"/>
          <w:szCs w:val="18"/>
        </w:rPr>
        <w:t>А.Б., Никитина Т.В. Организация страхового дела. Учеб. пособ. СПб., 1999.</w:t>
      </w:r>
    </w:p>
    <w:p w14:paraId="637F1F39"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59. Кузнецова JI.B. Роль внутреннего контроля в эффективном</w:t>
      </w:r>
      <w:r>
        <w:rPr>
          <w:rStyle w:val="WW8Num2z0"/>
          <w:rFonts w:ascii="Verdana" w:hAnsi="Verdana"/>
          <w:color w:val="000000"/>
          <w:sz w:val="18"/>
          <w:szCs w:val="18"/>
        </w:rPr>
        <w:t> </w:t>
      </w:r>
      <w:r>
        <w:rPr>
          <w:rStyle w:val="WW8Num3z0"/>
          <w:rFonts w:ascii="Verdana" w:hAnsi="Verdana"/>
          <w:color w:val="4682B4"/>
          <w:sz w:val="18"/>
          <w:szCs w:val="18"/>
        </w:rPr>
        <w:t>корпоративном</w:t>
      </w:r>
      <w:r>
        <w:rPr>
          <w:rStyle w:val="WW8Num2z0"/>
          <w:rFonts w:ascii="Verdana" w:hAnsi="Verdana"/>
          <w:color w:val="000000"/>
          <w:sz w:val="18"/>
          <w:szCs w:val="18"/>
        </w:rPr>
        <w:t> </w:t>
      </w:r>
      <w:r>
        <w:rPr>
          <w:rFonts w:ascii="Verdana" w:hAnsi="Verdana"/>
          <w:color w:val="000000"/>
          <w:sz w:val="18"/>
          <w:szCs w:val="18"/>
        </w:rPr>
        <w:t>управлении кредитной организации // Российское предпринимательство, 2012, № 12 (210).</w:t>
      </w:r>
    </w:p>
    <w:p w14:paraId="1EDDBF9A"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60. Куилинина Г.В. Внутренний контроль и аудит: Учебное пособие. М.: Финансовая академия, 2000.</w:t>
      </w:r>
    </w:p>
    <w:p w14:paraId="3C0C2E05"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Левичева</w:t>
      </w:r>
      <w:r>
        <w:rPr>
          <w:rStyle w:val="WW8Num2z0"/>
          <w:rFonts w:ascii="Verdana" w:hAnsi="Verdana"/>
          <w:color w:val="000000"/>
          <w:sz w:val="18"/>
          <w:szCs w:val="18"/>
        </w:rPr>
        <w:t> </w:t>
      </w:r>
      <w:r>
        <w:rPr>
          <w:rFonts w:ascii="Verdana" w:hAnsi="Verdana"/>
          <w:color w:val="000000"/>
          <w:sz w:val="18"/>
          <w:szCs w:val="18"/>
        </w:rPr>
        <w:t>С. В. Формирование внутреннего контроля в системе управления организациями</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Диссер. на соиск. уч. ст. к.э.н.: Барнаул, 2007.</w:t>
      </w:r>
    </w:p>
    <w:p w14:paraId="3A4E3CB3"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Лотобаева</w:t>
      </w:r>
      <w:r>
        <w:rPr>
          <w:rStyle w:val="WW8Num2z0"/>
          <w:rFonts w:ascii="Verdana" w:hAnsi="Verdana"/>
          <w:color w:val="000000"/>
          <w:sz w:val="18"/>
          <w:szCs w:val="18"/>
        </w:rPr>
        <w:t> </w:t>
      </w:r>
      <w:r>
        <w:rPr>
          <w:rFonts w:ascii="Verdana" w:hAnsi="Verdana"/>
          <w:color w:val="000000"/>
          <w:sz w:val="18"/>
          <w:szCs w:val="18"/>
        </w:rPr>
        <w:t>Г. Г. Методические основы построения и совершенствования системы внутреннего контроля российской кредитной организации. Диссер. на соиск. уч. ст. к.э.н. Новосибирск. 2002.</w:t>
      </w:r>
    </w:p>
    <w:p w14:paraId="667B726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Малолетко</w:t>
      </w:r>
      <w:r>
        <w:rPr>
          <w:rStyle w:val="WW8Num2z0"/>
          <w:rFonts w:ascii="Verdana" w:hAnsi="Verdana"/>
          <w:color w:val="000000"/>
          <w:sz w:val="18"/>
          <w:szCs w:val="18"/>
        </w:rPr>
        <w:t> </w:t>
      </w:r>
      <w:r>
        <w:rPr>
          <w:rFonts w:ascii="Verdana" w:hAnsi="Verdana"/>
          <w:color w:val="000000"/>
          <w:sz w:val="18"/>
          <w:szCs w:val="18"/>
        </w:rPr>
        <w:t>А.Н. Контроль и ревизия: Учебное пособие. М.: Палеотип, 2012.</w:t>
      </w:r>
    </w:p>
    <w:p w14:paraId="28E17972"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Мамедова</w:t>
      </w:r>
      <w:r>
        <w:rPr>
          <w:rStyle w:val="WW8Num2z0"/>
          <w:rFonts w:ascii="Verdana" w:hAnsi="Verdana"/>
          <w:color w:val="000000"/>
          <w:sz w:val="18"/>
          <w:szCs w:val="18"/>
        </w:rPr>
        <w:t> </w:t>
      </w:r>
      <w:r>
        <w:rPr>
          <w:rFonts w:ascii="Verdana" w:hAnsi="Verdana"/>
          <w:color w:val="000000"/>
          <w:sz w:val="18"/>
          <w:szCs w:val="18"/>
        </w:rPr>
        <w:t>И.И. Система внутреннего контроля страховых компаний // Российское предпринимательство, 2010, № 6 вып.1 (160).</w:t>
      </w:r>
    </w:p>
    <w:p w14:paraId="6CFCC694"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Никулина</w:t>
      </w:r>
      <w:r>
        <w:rPr>
          <w:rStyle w:val="WW8Num2z0"/>
          <w:rFonts w:ascii="Verdana" w:hAnsi="Verdana"/>
          <w:color w:val="000000"/>
          <w:sz w:val="18"/>
          <w:szCs w:val="18"/>
        </w:rPr>
        <w:t> </w:t>
      </w:r>
      <w:r>
        <w:rPr>
          <w:rFonts w:ascii="Verdana" w:hAnsi="Verdana"/>
          <w:color w:val="000000"/>
          <w:sz w:val="18"/>
          <w:szCs w:val="18"/>
        </w:rPr>
        <w:t>H.H. Страховой надзор и страховой аудит: назначение, сущность //</w:t>
      </w:r>
      <w:r>
        <w:rPr>
          <w:rStyle w:val="WW8Num2z0"/>
          <w:rFonts w:ascii="Verdana" w:hAnsi="Verdana"/>
          <w:color w:val="000000"/>
          <w:sz w:val="18"/>
          <w:szCs w:val="18"/>
        </w:rPr>
        <w:t> </w:t>
      </w:r>
      <w:r>
        <w:rPr>
          <w:rStyle w:val="WW8Num3z0"/>
          <w:rFonts w:ascii="Verdana" w:hAnsi="Verdana"/>
          <w:color w:val="4682B4"/>
          <w:sz w:val="18"/>
          <w:szCs w:val="18"/>
        </w:rPr>
        <w:t>Страховое</w:t>
      </w:r>
      <w:r>
        <w:rPr>
          <w:rStyle w:val="WW8Num2z0"/>
          <w:rFonts w:ascii="Verdana" w:hAnsi="Verdana"/>
          <w:color w:val="000000"/>
          <w:sz w:val="18"/>
          <w:szCs w:val="18"/>
        </w:rPr>
        <w:t> </w:t>
      </w:r>
      <w:r>
        <w:rPr>
          <w:rFonts w:ascii="Verdana" w:hAnsi="Verdana"/>
          <w:color w:val="000000"/>
          <w:sz w:val="18"/>
          <w:szCs w:val="18"/>
        </w:rPr>
        <w:t>дело, 2011, № 5.</w:t>
      </w:r>
    </w:p>
    <w:p w14:paraId="385B1680"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Никулина</w:t>
      </w:r>
      <w:r>
        <w:rPr>
          <w:rStyle w:val="WW8Num2z0"/>
          <w:rFonts w:ascii="Verdana" w:hAnsi="Verdana"/>
          <w:color w:val="000000"/>
          <w:sz w:val="18"/>
          <w:szCs w:val="18"/>
        </w:rPr>
        <w:t> </w:t>
      </w:r>
      <w:r>
        <w:rPr>
          <w:rFonts w:ascii="Verdana" w:hAnsi="Verdana"/>
          <w:color w:val="000000"/>
          <w:sz w:val="18"/>
          <w:szCs w:val="18"/>
        </w:rPr>
        <w:t>H.H. Организационные основы и новые направления работы службы внутреннего аудита в</w:t>
      </w:r>
      <w:r>
        <w:rPr>
          <w:rStyle w:val="WW8Num2z0"/>
          <w:rFonts w:ascii="Verdana" w:hAnsi="Verdana"/>
          <w:color w:val="000000"/>
          <w:sz w:val="18"/>
          <w:szCs w:val="18"/>
        </w:rPr>
        <w:t> </w:t>
      </w:r>
      <w:r>
        <w:rPr>
          <w:rStyle w:val="WW8Num3z0"/>
          <w:rFonts w:ascii="Verdana" w:hAnsi="Verdana"/>
          <w:color w:val="4682B4"/>
          <w:sz w:val="18"/>
          <w:szCs w:val="18"/>
        </w:rPr>
        <w:t>страховом</w:t>
      </w:r>
      <w:r>
        <w:rPr>
          <w:rStyle w:val="WW8Num2z0"/>
          <w:rFonts w:ascii="Verdana" w:hAnsi="Verdana"/>
          <w:color w:val="000000"/>
          <w:sz w:val="18"/>
          <w:szCs w:val="18"/>
        </w:rPr>
        <w:t> </w:t>
      </w:r>
      <w:r>
        <w:rPr>
          <w:rFonts w:ascii="Verdana" w:hAnsi="Verdana"/>
          <w:color w:val="000000"/>
          <w:sz w:val="18"/>
          <w:szCs w:val="18"/>
        </w:rPr>
        <w:t>предпринимательстве // Страховые организации: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2010, № 3.</w:t>
      </w:r>
    </w:p>
    <w:p w14:paraId="197AF45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Никулина</w:t>
      </w:r>
      <w:r>
        <w:rPr>
          <w:rStyle w:val="WW8Num2z0"/>
          <w:rFonts w:ascii="Verdana" w:hAnsi="Verdana"/>
          <w:color w:val="000000"/>
          <w:sz w:val="18"/>
          <w:szCs w:val="18"/>
        </w:rPr>
        <w:t> </w:t>
      </w:r>
      <w:r>
        <w:rPr>
          <w:rFonts w:ascii="Verdana" w:hAnsi="Verdana"/>
          <w:color w:val="000000"/>
          <w:sz w:val="18"/>
          <w:szCs w:val="18"/>
        </w:rPr>
        <w:t>H.H., Суходоева Л.Ф. Риск-менеджмент в страховом</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предпринимательстве</w:t>
      </w:r>
      <w:r>
        <w:rPr>
          <w:rFonts w:ascii="Verdana" w:hAnsi="Verdana"/>
          <w:color w:val="000000"/>
          <w:sz w:val="18"/>
          <w:szCs w:val="18"/>
        </w:rPr>
        <w:t>// Страховое дело, 2012, № 4.</w:t>
      </w:r>
    </w:p>
    <w:p w14:paraId="1CFD2851"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Никулина</w:t>
      </w:r>
      <w:r>
        <w:rPr>
          <w:rStyle w:val="WW8Num2z0"/>
          <w:rFonts w:ascii="Verdana" w:hAnsi="Verdana"/>
          <w:color w:val="000000"/>
          <w:sz w:val="18"/>
          <w:szCs w:val="18"/>
        </w:rPr>
        <w:t> </w:t>
      </w:r>
      <w:r>
        <w:rPr>
          <w:rFonts w:ascii="Verdana" w:hAnsi="Verdana"/>
          <w:color w:val="000000"/>
          <w:sz w:val="18"/>
          <w:szCs w:val="18"/>
        </w:rPr>
        <w:t>H.H., Березина C.B. Организация 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аудита в страховых организациях //</w:t>
      </w:r>
      <w:r>
        <w:rPr>
          <w:rStyle w:val="WW8Num2z0"/>
          <w:rFonts w:ascii="Verdana" w:hAnsi="Verdana"/>
          <w:color w:val="000000"/>
          <w:sz w:val="18"/>
          <w:szCs w:val="18"/>
        </w:rPr>
        <w:t> </w:t>
      </w:r>
      <w:r>
        <w:rPr>
          <w:rStyle w:val="WW8Num3z0"/>
          <w:rFonts w:ascii="Verdana" w:hAnsi="Verdana"/>
          <w:color w:val="4682B4"/>
          <w:sz w:val="18"/>
          <w:szCs w:val="18"/>
        </w:rPr>
        <w:t>Страховые</w:t>
      </w:r>
      <w:r>
        <w:rPr>
          <w:rStyle w:val="WW8Num2z0"/>
          <w:rFonts w:ascii="Verdana" w:hAnsi="Verdana"/>
          <w:color w:val="000000"/>
          <w:sz w:val="18"/>
          <w:szCs w:val="18"/>
        </w:rPr>
        <w:t> </w:t>
      </w:r>
      <w:r>
        <w:rPr>
          <w:rFonts w:ascii="Verdana" w:hAnsi="Verdana"/>
          <w:color w:val="000000"/>
          <w:sz w:val="18"/>
          <w:szCs w:val="18"/>
        </w:rPr>
        <w:t>организации: бухгалтерский учет и налогообложение, 2010, № 3.</w:t>
      </w:r>
    </w:p>
    <w:p w14:paraId="37007C6D"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Никулина</w:t>
      </w:r>
      <w:r>
        <w:rPr>
          <w:rStyle w:val="WW8Num2z0"/>
          <w:rFonts w:ascii="Verdana" w:hAnsi="Verdana"/>
          <w:color w:val="000000"/>
          <w:sz w:val="18"/>
          <w:szCs w:val="18"/>
        </w:rPr>
        <w:t> </w:t>
      </w:r>
      <w:r>
        <w:rPr>
          <w:rFonts w:ascii="Verdana" w:hAnsi="Verdana"/>
          <w:color w:val="000000"/>
          <w:sz w:val="18"/>
          <w:szCs w:val="18"/>
        </w:rPr>
        <w:t>H.H., Березина C.B. Внутренний контроль в страховом предпринимательстве // Страховые организации: бухгалтерский учет и налогообложение, 2009, № 5-6.</w:t>
      </w:r>
    </w:p>
    <w:p w14:paraId="28B222A3"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Никулина</w:t>
      </w:r>
      <w:r>
        <w:rPr>
          <w:rStyle w:val="WW8Num2z0"/>
          <w:rFonts w:ascii="Verdana" w:hAnsi="Verdana"/>
          <w:color w:val="000000"/>
          <w:sz w:val="18"/>
          <w:szCs w:val="18"/>
        </w:rPr>
        <w:t> </w:t>
      </w:r>
      <w:r>
        <w:rPr>
          <w:rFonts w:ascii="Verdana" w:hAnsi="Verdana"/>
          <w:color w:val="000000"/>
          <w:sz w:val="18"/>
          <w:szCs w:val="18"/>
        </w:rPr>
        <w:t>H.H., Березина C.B. Контроль как функция управления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 xml:space="preserve">в страховой организации // Страховые организации: бухгалтерский учет </w:t>
      </w:r>
      <w:r>
        <w:rPr>
          <w:rFonts w:ascii="Verdana" w:hAnsi="Verdana"/>
          <w:color w:val="000000"/>
          <w:sz w:val="18"/>
          <w:szCs w:val="18"/>
        </w:rPr>
        <w:lastRenderedPageBreak/>
        <w:t>и налогообложение, 2008, № 5.</w:t>
      </w:r>
    </w:p>
    <w:p w14:paraId="54E7942A"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71. Орланюк-Малицкая Л. А.</w:t>
      </w:r>
      <w:r>
        <w:rPr>
          <w:rStyle w:val="WW8Num2z0"/>
          <w:rFonts w:ascii="Verdana" w:hAnsi="Verdana"/>
          <w:color w:val="000000"/>
          <w:sz w:val="18"/>
          <w:szCs w:val="18"/>
        </w:rPr>
        <w:t> </w:t>
      </w:r>
      <w:r>
        <w:rPr>
          <w:rStyle w:val="WW8Num3z0"/>
          <w:rFonts w:ascii="Verdana" w:hAnsi="Verdana"/>
          <w:color w:val="4682B4"/>
          <w:sz w:val="18"/>
          <w:szCs w:val="18"/>
        </w:rPr>
        <w:t>Платежеспособность</w:t>
      </w:r>
      <w:r>
        <w:rPr>
          <w:rStyle w:val="WW8Num2z0"/>
          <w:rFonts w:ascii="Verdana" w:hAnsi="Verdana"/>
          <w:color w:val="000000"/>
          <w:sz w:val="18"/>
          <w:szCs w:val="18"/>
        </w:rPr>
        <w:t> </w:t>
      </w:r>
      <w:r>
        <w:rPr>
          <w:rFonts w:ascii="Verdana" w:hAnsi="Verdana"/>
          <w:color w:val="000000"/>
          <w:sz w:val="18"/>
          <w:szCs w:val="18"/>
        </w:rPr>
        <w:t>страховой организации. М., 1994.</w:t>
      </w:r>
    </w:p>
    <w:p w14:paraId="532BFE00"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Орлова</w:t>
      </w:r>
      <w:r>
        <w:rPr>
          <w:rStyle w:val="WW8Num2z0"/>
          <w:rFonts w:ascii="Verdana" w:hAnsi="Verdana"/>
          <w:color w:val="000000"/>
          <w:sz w:val="18"/>
          <w:szCs w:val="18"/>
        </w:rPr>
        <w:t> </w:t>
      </w:r>
      <w:r>
        <w:rPr>
          <w:rFonts w:ascii="Verdana" w:hAnsi="Verdana"/>
          <w:color w:val="000000"/>
          <w:sz w:val="18"/>
          <w:szCs w:val="18"/>
        </w:rPr>
        <w:t>П.А. Страхование в странах БРИК // Управление в страховой компании. 2009. №2.</w:t>
      </w:r>
    </w:p>
    <w:p w14:paraId="59BC31A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73. Основы страховой деятельности: Учебник / Отв. ред. проф. Т.А. Федорова. М.: Издательство БЕК, 2001.</w:t>
      </w:r>
    </w:p>
    <w:p w14:paraId="23CA6E00"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Постникова</w:t>
      </w:r>
      <w:r>
        <w:rPr>
          <w:rStyle w:val="WW8Num2z0"/>
          <w:rFonts w:ascii="Verdana" w:hAnsi="Verdana"/>
          <w:color w:val="000000"/>
          <w:sz w:val="18"/>
          <w:szCs w:val="18"/>
        </w:rPr>
        <w:t> </w:t>
      </w:r>
      <w:r>
        <w:rPr>
          <w:rFonts w:ascii="Verdana" w:hAnsi="Verdana"/>
          <w:color w:val="000000"/>
          <w:sz w:val="18"/>
          <w:szCs w:val="18"/>
        </w:rPr>
        <w:t>О.Г. Автореферат диссертации на соискание ученой степени кандидата экономических наук. Система внутреннего контроля при корпоративном управлении. Москва. 2008.</w:t>
      </w:r>
    </w:p>
    <w:p w14:paraId="27EAB9A9"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Прокопьева</w:t>
      </w:r>
      <w:r>
        <w:rPr>
          <w:rStyle w:val="WW8Num2z0"/>
          <w:rFonts w:ascii="Verdana" w:hAnsi="Verdana"/>
          <w:color w:val="000000"/>
          <w:sz w:val="18"/>
          <w:szCs w:val="18"/>
        </w:rPr>
        <w:t> </w:t>
      </w:r>
      <w:r>
        <w:rPr>
          <w:rFonts w:ascii="Verdana" w:hAnsi="Verdana"/>
          <w:color w:val="000000"/>
          <w:sz w:val="18"/>
          <w:szCs w:val="18"/>
        </w:rPr>
        <w:t>Е.Л. Основные тенденции развития страхового рынка и факторы, влияющие на него // Страховое дело, 2010, №7.</w:t>
      </w:r>
    </w:p>
    <w:p w14:paraId="72E1630E"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Райхер</w:t>
      </w:r>
      <w:r>
        <w:rPr>
          <w:rStyle w:val="WW8Num2z0"/>
          <w:rFonts w:ascii="Verdana" w:hAnsi="Verdana"/>
          <w:color w:val="000000"/>
          <w:sz w:val="18"/>
          <w:szCs w:val="18"/>
        </w:rPr>
        <w:t> </w:t>
      </w:r>
      <w:r>
        <w:rPr>
          <w:rFonts w:ascii="Verdana" w:hAnsi="Verdana"/>
          <w:color w:val="000000"/>
          <w:sz w:val="18"/>
          <w:szCs w:val="18"/>
        </w:rPr>
        <w:t>В.К. Общественно-исторические типы страхования Изд-во Академии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1947.</w:t>
      </w:r>
    </w:p>
    <w:p w14:paraId="4BA2080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77. Робертсон. Аудит. Перевод с англ. M.: KPMG,</w:t>
      </w:r>
      <w:r>
        <w:rPr>
          <w:rStyle w:val="WW8Num2z0"/>
          <w:rFonts w:ascii="Verdana" w:hAnsi="Verdana"/>
          <w:color w:val="000000"/>
          <w:sz w:val="18"/>
          <w:szCs w:val="18"/>
        </w:rPr>
        <w:t>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фирма «</w:t>
      </w:r>
      <w:r>
        <w:rPr>
          <w:rStyle w:val="WW8Num3z0"/>
          <w:rFonts w:ascii="Verdana" w:hAnsi="Verdana"/>
          <w:color w:val="4682B4"/>
          <w:sz w:val="18"/>
          <w:szCs w:val="18"/>
        </w:rPr>
        <w:t>Контакт</w:t>
      </w:r>
      <w:r>
        <w:rPr>
          <w:rFonts w:ascii="Verdana" w:hAnsi="Verdana"/>
          <w:color w:val="000000"/>
          <w:sz w:val="18"/>
          <w:szCs w:val="18"/>
        </w:rPr>
        <w:t>», 1993.</w:t>
      </w:r>
    </w:p>
    <w:p w14:paraId="221B86D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М.В. Тенденции развития российского страхования и</w:t>
      </w:r>
      <w:r>
        <w:rPr>
          <w:rStyle w:val="WW8Num2z0"/>
          <w:rFonts w:ascii="Verdana" w:hAnsi="Verdana"/>
          <w:color w:val="000000"/>
          <w:sz w:val="18"/>
          <w:szCs w:val="18"/>
        </w:rPr>
        <w:t> </w:t>
      </w:r>
      <w:r>
        <w:rPr>
          <w:rStyle w:val="WW8Num3z0"/>
          <w:rFonts w:ascii="Verdana" w:hAnsi="Verdana"/>
          <w:color w:val="4682B4"/>
          <w:sz w:val="18"/>
          <w:szCs w:val="18"/>
        </w:rPr>
        <w:t>кризисная</w:t>
      </w:r>
      <w:r>
        <w:rPr>
          <w:rStyle w:val="WW8Num2z0"/>
          <w:rFonts w:ascii="Verdana" w:hAnsi="Verdana"/>
          <w:color w:val="000000"/>
          <w:sz w:val="18"/>
          <w:szCs w:val="18"/>
        </w:rPr>
        <w:t> </w:t>
      </w:r>
      <w:r>
        <w:rPr>
          <w:rFonts w:ascii="Verdana" w:hAnsi="Verdana"/>
          <w:color w:val="000000"/>
          <w:sz w:val="18"/>
          <w:szCs w:val="18"/>
        </w:rPr>
        <w:t>ситуация // Финансы, 2009, №1.</w:t>
      </w:r>
    </w:p>
    <w:p w14:paraId="151158E0"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Русецкая</w:t>
      </w:r>
      <w:r>
        <w:rPr>
          <w:rStyle w:val="WW8Num2z0"/>
          <w:rFonts w:ascii="Verdana" w:hAnsi="Verdana"/>
          <w:color w:val="000000"/>
          <w:sz w:val="18"/>
          <w:szCs w:val="18"/>
        </w:rPr>
        <w:t> </w:t>
      </w:r>
      <w:r>
        <w:rPr>
          <w:rFonts w:ascii="Verdana" w:hAnsi="Verdana"/>
          <w:color w:val="000000"/>
          <w:sz w:val="18"/>
          <w:szCs w:val="18"/>
        </w:rPr>
        <w:t>Э.А. Развитие страхования как</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повышения эффективности системы экономической безопасности страны // Региональная экономика, 2010, №6 (141).</w:t>
      </w:r>
    </w:p>
    <w:p w14:paraId="558B50A1"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Сербиновский</w:t>
      </w:r>
      <w:r>
        <w:rPr>
          <w:rStyle w:val="WW8Num2z0"/>
          <w:rFonts w:ascii="Verdana" w:hAnsi="Verdana"/>
          <w:color w:val="000000"/>
          <w:sz w:val="18"/>
          <w:szCs w:val="18"/>
        </w:rPr>
        <w:t> </w:t>
      </w:r>
      <w:r>
        <w:rPr>
          <w:rFonts w:ascii="Verdana" w:hAnsi="Verdana"/>
          <w:color w:val="000000"/>
          <w:sz w:val="18"/>
          <w:szCs w:val="18"/>
        </w:rPr>
        <w:t>Б.Ю., Гарькуша В.Н. Страховое дело: Высшее образование. -М.: Феникс, 2008.</w:t>
      </w:r>
    </w:p>
    <w:p w14:paraId="5CA126B9"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81. СкамайЛ.Г. Страховое дело. Учебник. М.:</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2011.</w:t>
      </w:r>
    </w:p>
    <w:p w14:paraId="2D57792D"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82. Смирнов И. Банки и страховые компании: на главных направлениях сотрудничества // Организация</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страховых продуктов, 2008, № 5.</w:t>
      </w:r>
    </w:p>
    <w:p w14:paraId="0FD07164"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Б.Н. Внутренний контроль в</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(организация, методика, практика) М: «</w:t>
      </w:r>
      <w:r>
        <w:rPr>
          <w:rStyle w:val="WW8Num3z0"/>
          <w:rFonts w:ascii="Verdana" w:hAnsi="Verdana"/>
          <w:color w:val="4682B4"/>
          <w:sz w:val="18"/>
          <w:szCs w:val="18"/>
        </w:rPr>
        <w:t>Консультационный</w:t>
      </w:r>
      <w:r>
        <w:rPr>
          <w:rStyle w:val="WW8Num2z0"/>
          <w:rFonts w:ascii="Verdana" w:hAnsi="Verdana"/>
          <w:color w:val="000000"/>
          <w:sz w:val="18"/>
          <w:szCs w:val="18"/>
        </w:rPr>
        <w:t> </w:t>
      </w:r>
      <w:r>
        <w:rPr>
          <w:rFonts w:ascii="Verdana" w:hAnsi="Verdana"/>
          <w:color w:val="000000"/>
          <w:sz w:val="18"/>
          <w:szCs w:val="18"/>
        </w:rPr>
        <w:t>и учебно-методический центр Аудиторской палаты России», 2006.</w:t>
      </w:r>
    </w:p>
    <w:p w14:paraId="4A9ACC17"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Сплетухов</w:t>
      </w:r>
      <w:r>
        <w:rPr>
          <w:rStyle w:val="WW8Num2z0"/>
          <w:rFonts w:ascii="Verdana" w:hAnsi="Verdana"/>
          <w:color w:val="000000"/>
          <w:sz w:val="18"/>
          <w:szCs w:val="18"/>
        </w:rPr>
        <w:t> </w:t>
      </w:r>
      <w:r>
        <w:rPr>
          <w:rFonts w:ascii="Verdana" w:hAnsi="Verdana"/>
          <w:color w:val="000000"/>
          <w:sz w:val="18"/>
          <w:szCs w:val="18"/>
        </w:rPr>
        <w:t>Ю.А., Дюжиков Е.Ф. Страхование: Учебное пособие.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 М, 2007.</w:t>
      </w:r>
    </w:p>
    <w:p w14:paraId="2F946220"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85. Страхование: учебн-к/ под ред.Ю.Т.</w:t>
      </w:r>
      <w:r>
        <w:rPr>
          <w:rStyle w:val="WW8Num2z0"/>
          <w:rFonts w:ascii="Verdana" w:hAnsi="Verdana"/>
          <w:color w:val="000000"/>
          <w:sz w:val="18"/>
          <w:szCs w:val="18"/>
        </w:rPr>
        <w:t> </w:t>
      </w:r>
      <w:r>
        <w:rPr>
          <w:rStyle w:val="WW8Num3z0"/>
          <w:rFonts w:ascii="Verdana" w:hAnsi="Verdana"/>
          <w:color w:val="4682B4"/>
          <w:sz w:val="18"/>
          <w:szCs w:val="18"/>
        </w:rPr>
        <w:t>Ахвледиани</w:t>
      </w:r>
      <w:r>
        <w:rPr>
          <w:rFonts w:ascii="Verdana" w:hAnsi="Verdana"/>
          <w:color w:val="000000"/>
          <w:sz w:val="18"/>
          <w:szCs w:val="18"/>
        </w:rPr>
        <w:t>, В.В. Шахова.- 5-е изд., перераб. и доп. М.:ЮНИТИ-ДАНА,2012.</w:t>
      </w:r>
    </w:p>
    <w:p w14:paraId="6A85424F"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86. Страхование: учебник / под ред. Г.В. Черновой.- М.: Проспект. 2009.</w:t>
      </w:r>
    </w:p>
    <w:p w14:paraId="154DC4FE"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87. Страхование. Под ред. Л.А. Орланюк-Малицкой, С.Ю.</w:t>
      </w:r>
      <w:r>
        <w:rPr>
          <w:rStyle w:val="WW8Num2z0"/>
          <w:rFonts w:ascii="Verdana" w:hAnsi="Verdana"/>
          <w:color w:val="000000"/>
          <w:sz w:val="18"/>
          <w:szCs w:val="18"/>
        </w:rPr>
        <w:t> </w:t>
      </w:r>
      <w:r>
        <w:rPr>
          <w:rStyle w:val="WW8Num3z0"/>
          <w:rFonts w:ascii="Verdana" w:hAnsi="Verdana"/>
          <w:color w:val="4682B4"/>
          <w:sz w:val="18"/>
          <w:szCs w:val="18"/>
        </w:rPr>
        <w:t>Яновой</w:t>
      </w:r>
      <w:r>
        <w:rPr>
          <w:rFonts w:ascii="Verdana" w:hAnsi="Verdana"/>
          <w:color w:val="000000"/>
          <w:sz w:val="18"/>
          <w:szCs w:val="18"/>
        </w:rPr>
        <w:t>. Учебник. М.: Юрайт, 2011.</w:t>
      </w:r>
    </w:p>
    <w:p w14:paraId="638AF427"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88. Страхование: учебник/ под ред. Т.А. Федоровой. 4-е изд., перераб. и доп. - М.: Магистр, 2010.</w:t>
      </w:r>
    </w:p>
    <w:p w14:paraId="64C558A1"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89. Страхование от А до Я: книга для</w:t>
      </w:r>
      <w:r>
        <w:rPr>
          <w:rStyle w:val="WW8Num2z0"/>
          <w:rFonts w:ascii="Verdana" w:hAnsi="Verdana"/>
          <w:color w:val="000000"/>
          <w:sz w:val="18"/>
          <w:szCs w:val="18"/>
        </w:rPr>
        <w:t> </w:t>
      </w:r>
      <w:r>
        <w:rPr>
          <w:rStyle w:val="WW8Num3z0"/>
          <w:rFonts w:ascii="Verdana" w:hAnsi="Verdana"/>
          <w:color w:val="4682B4"/>
          <w:sz w:val="18"/>
          <w:szCs w:val="18"/>
        </w:rPr>
        <w:t>страхователя</w:t>
      </w:r>
      <w:r>
        <w:rPr>
          <w:rStyle w:val="WW8Num2z0"/>
          <w:rFonts w:ascii="Verdana" w:hAnsi="Verdana"/>
          <w:color w:val="000000"/>
          <w:sz w:val="18"/>
          <w:szCs w:val="18"/>
        </w:rPr>
        <w:t> </w:t>
      </w:r>
      <w:r>
        <w:rPr>
          <w:rFonts w:ascii="Verdana" w:hAnsi="Verdana"/>
          <w:color w:val="000000"/>
          <w:sz w:val="18"/>
          <w:szCs w:val="18"/>
        </w:rPr>
        <w:t>/ Под ред. Л.И.</w:t>
      </w:r>
      <w:r>
        <w:rPr>
          <w:rStyle w:val="WW8Num2z0"/>
          <w:rFonts w:ascii="Verdana" w:hAnsi="Verdana"/>
          <w:color w:val="000000"/>
          <w:sz w:val="18"/>
          <w:szCs w:val="18"/>
        </w:rPr>
        <w:t> </w:t>
      </w:r>
      <w:r>
        <w:rPr>
          <w:rStyle w:val="WW8Num3z0"/>
          <w:rFonts w:ascii="Verdana" w:hAnsi="Verdana"/>
          <w:color w:val="4682B4"/>
          <w:sz w:val="18"/>
          <w:szCs w:val="18"/>
        </w:rPr>
        <w:t>Корчевской</w:t>
      </w:r>
      <w:r>
        <w:rPr>
          <w:rFonts w:ascii="Verdana" w:hAnsi="Verdana"/>
          <w:color w:val="000000"/>
          <w:sz w:val="18"/>
          <w:szCs w:val="18"/>
        </w:rPr>
        <w:t>, К.Е.Турбиной. М, 1996.</w:t>
      </w:r>
    </w:p>
    <w:p w14:paraId="01E5F7E0"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90. Страховое дело/Под ред. проф. Л.И.</w:t>
      </w:r>
      <w:r>
        <w:rPr>
          <w:rStyle w:val="WW8Num2z0"/>
          <w:rFonts w:ascii="Verdana" w:hAnsi="Verdana"/>
          <w:color w:val="000000"/>
          <w:sz w:val="18"/>
          <w:szCs w:val="18"/>
        </w:rPr>
        <w:t> </w:t>
      </w:r>
      <w:r>
        <w:rPr>
          <w:rStyle w:val="WW8Num3z0"/>
          <w:rFonts w:ascii="Verdana" w:hAnsi="Verdana"/>
          <w:color w:val="4682B4"/>
          <w:sz w:val="18"/>
          <w:szCs w:val="18"/>
        </w:rPr>
        <w:t>Рейтмана</w:t>
      </w:r>
      <w:r>
        <w:rPr>
          <w:rFonts w:ascii="Verdana" w:hAnsi="Verdana"/>
          <w:color w:val="000000"/>
          <w:sz w:val="18"/>
          <w:szCs w:val="18"/>
        </w:rPr>
        <w:t>. М, 1992.</w:t>
      </w:r>
    </w:p>
    <w:p w14:paraId="6E63089D"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Суглобов</w:t>
      </w:r>
      <w:r>
        <w:rPr>
          <w:rStyle w:val="WW8Num2z0"/>
          <w:rFonts w:ascii="Verdana" w:hAnsi="Verdana"/>
          <w:color w:val="000000"/>
          <w:sz w:val="18"/>
          <w:szCs w:val="18"/>
        </w:rPr>
        <w:t> </w:t>
      </w:r>
      <w:r>
        <w:rPr>
          <w:rFonts w:ascii="Verdana" w:hAnsi="Verdana"/>
          <w:color w:val="000000"/>
          <w:sz w:val="18"/>
          <w:szCs w:val="18"/>
        </w:rPr>
        <w:t>А.Е., Жарылгасова Б.Т. Бухгалтерский учет и аудит. Издательство:</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.2005.</w:t>
      </w:r>
    </w:p>
    <w:p w14:paraId="684E70B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А.Н. Ориентируясь на риск, или как оценить внутренний контроль. Интернет — издание GAAP.ru, научная статья Электронный ресурс. Электрон, дан. Режим доступа: 1Шр:// www.gaap.ru.</w:t>
      </w:r>
    </w:p>
    <w:p w14:paraId="2447DD40"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А.Г. Трансформация комплаенс и риск-менеджмента в системе внутреннего контроля сфере // Внутренний контроль в кредитной организации, 2011, № 1.</w:t>
      </w:r>
    </w:p>
    <w:p w14:paraId="73FFAAE0"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Ю. А. Совершенствование организации внутреннего контроля как инструмента реализации</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установок промышленного предприятия. Диссер. на соиск. уч. ст. к.э.н. Белгород, 2007.</w:t>
      </w:r>
    </w:p>
    <w:p w14:paraId="324B5048"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Ю.А., Чижова E.H. Основные принципы формирования системы внутреннего контроля, научная статья Электронный ресурс. Элек-трон.дан. Режим доступа: conf.bstu.ru/conf/docs/0044/</w:t>
      </w:r>
    </w:p>
    <w:p w14:paraId="0E53AC35"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Тосунян</w:t>
      </w:r>
      <w:r>
        <w:rPr>
          <w:rStyle w:val="WW8Num2z0"/>
          <w:rFonts w:ascii="Verdana" w:hAnsi="Verdana"/>
          <w:color w:val="000000"/>
          <w:sz w:val="18"/>
          <w:szCs w:val="18"/>
        </w:rPr>
        <w:t> </w:t>
      </w:r>
      <w:r>
        <w:rPr>
          <w:rFonts w:ascii="Verdana" w:hAnsi="Verdana"/>
          <w:color w:val="000000"/>
          <w:sz w:val="18"/>
          <w:szCs w:val="18"/>
        </w:rPr>
        <w:t>Г.А. О необходимости разработки типовых правил внутреннего контроля в целях ПОД/ФТ // Бухгалтерия и банки, 2008, № 2.</w:t>
      </w:r>
    </w:p>
    <w:p w14:paraId="3B021CC2"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Тысячникова</w:t>
      </w:r>
      <w:r>
        <w:rPr>
          <w:rStyle w:val="WW8Num2z0"/>
          <w:rFonts w:ascii="Verdana" w:hAnsi="Verdana"/>
          <w:color w:val="000000"/>
          <w:sz w:val="18"/>
          <w:szCs w:val="18"/>
        </w:rPr>
        <w:t> </w:t>
      </w:r>
      <w:r>
        <w:rPr>
          <w:rFonts w:ascii="Verdana" w:hAnsi="Verdana"/>
          <w:color w:val="000000"/>
          <w:sz w:val="18"/>
          <w:szCs w:val="18"/>
        </w:rPr>
        <w:t>H.A. Системный подход к реализации комплаенс-функции //Внутренний контроль в кредитной организации, 2010, № 2.</w:t>
      </w:r>
    </w:p>
    <w:p w14:paraId="5B161E75"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Тысячникова</w:t>
      </w:r>
      <w:r>
        <w:rPr>
          <w:rStyle w:val="WW8Num2z0"/>
          <w:rFonts w:ascii="Verdana" w:hAnsi="Verdana"/>
          <w:color w:val="000000"/>
          <w:sz w:val="18"/>
          <w:szCs w:val="18"/>
        </w:rPr>
        <w:t> </w:t>
      </w:r>
      <w:r>
        <w:rPr>
          <w:rFonts w:ascii="Verdana" w:hAnsi="Verdana"/>
          <w:color w:val="000000"/>
          <w:sz w:val="18"/>
          <w:szCs w:val="18"/>
        </w:rPr>
        <w:t>H.A., Юденков Ю.Н. Внутренний контроль в кредитной организации: риск-</w:t>
      </w:r>
      <w:r>
        <w:rPr>
          <w:rFonts w:ascii="Verdana" w:hAnsi="Verdana"/>
          <w:color w:val="000000"/>
          <w:sz w:val="18"/>
          <w:szCs w:val="18"/>
        </w:rPr>
        <w:lastRenderedPageBreak/>
        <w:t>ориентированный подход и обеспечение непрерывности</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деятельности. Практ. пособие. М.: Регламент-Медия, 2010.</w:t>
      </w:r>
    </w:p>
    <w:p w14:paraId="7A9B627D"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Фалько</w:t>
      </w:r>
      <w:r>
        <w:rPr>
          <w:rStyle w:val="WW8Num2z0"/>
          <w:rFonts w:ascii="Verdana" w:hAnsi="Verdana"/>
          <w:color w:val="000000"/>
          <w:sz w:val="18"/>
          <w:szCs w:val="18"/>
        </w:rPr>
        <w:t> </w:t>
      </w:r>
      <w:r>
        <w:rPr>
          <w:rFonts w:ascii="Verdana" w:hAnsi="Verdana"/>
          <w:color w:val="000000"/>
          <w:sz w:val="18"/>
          <w:szCs w:val="18"/>
        </w:rPr>
        <w:t>С.Г. Контролинг: современное состояние и перспективы// Российское предпринимательство, 2001, № 1 (13).</w:t>
      </w:r>
    </w:p>
    <w:p w14:paraId="361E5C82"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100. Хагажеева Р. Внутренний контроль в организациях // Рисковик, 2012, № 7.</w:t>
      </w:r>
    </w:p>
    <w:p w14:paraId="45CFADE2"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Хэмптон</w:t>
      </w:r>
      <w:r>
        <w:rPr>
          <w:rStyle w:val="WW8Num2z0"/>
          <w:rFonts w:ascii="Verdana" w:hAnsi="Verdana"/>
          <w:color w:val="000000"/>
          <w:sz w:val="18"/>
          <w:szCs w:val="18"/>
        </w:rPr>
        <w:t> </w:t>
      </w:r>
      <w:r>
        <w:rPr>
          <w:rFonts w:ascii="Verdana" w:hAnsi="Verdana"/>
          <w:color w:val="000000"/>
          <w:sz w:val="18"/>
          <w:szCs w:val="18"/>
        </w:rPr>
        <w:t>Д.Д. Финансовое управление в страховых компаниях /Пер. с англ. М.: Издательский центр "Анкил", 1995.</w:t>
      </w:r>
    </w:p>
    <w:p w14:paraId="4B4E9BF4"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Шалимова</w:t>
      </w:r>
      <w:r>
        <w:rPr>
          <w:rStyle w:val="WW8Num2z0"/>
          <w:rFonts w:ascii="Verdana" w:hAnsi="Verdana"/>
          <w:color w:val="000000"/>
          <w:sz w:val="18"/>
          <w:szCs w:val="18"/>
        </w:rPr>
        <w:t> </w:t>
      </w:r>
      <w:r>
        <w:rPr>
          <w:rFonts w:ascii="Verdana" w:hAnsi="Verdana"/>
          <w:color w:val="000000"/>
          <w:sz w:val="18"/>
          <w:szCs w:val="18"/>
        </w:rPr>
        <w:t>М.А. «Современные тенденции развития комплаенс-контроля в банковской сфере // Внутренний контроль в кредитной организации, 2013, № 1.</w:t>
      </w:r>
    </w:p>
    <w:p w14:paraId="21C1CC37"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103. Шарпаева Е.</w:t>
      </w:r>
      <w:r>
        <w:rPr>
          <w:rStyle w:val="WW8Num2z0"/>
          <w:rFonts w:ascii="Verdana" w:hAnsi="Verdana"/>
          <w:color w:val="000000"/>
          <w:sz w:val="18"/>
          <w:szCs w:val="18"/>
        </w:rPr>
        <w:t> </w:t>
      </w:r>
      <w:r>
        <w:rPr>
          <w:rStyle w:val="WW8Num3z0"/>
          <w:rFonts w:ascii="Verdana" w:hAnsi="Verdana"/>
          <w:color w:val="4682B4"/>
          <w:sz w:val="18"/>
          <w:szCs w:val="18"/>
        </w:rPr>
        <w:t>ФСФР</w:t>
      </w:r>
      <w:r>
        <w:rPr>
          <w:rStyle w:val="WW8Num2z0"/>
          <w:rFonts w:ascii="Verdana" w:hAnsi="Verdana"/>
          <w:color w:val="000000"/>
          <w:sz w:val="18"/>
          <w:szCs w:val="18"/>
        </w:rPr>
        <w:t> </w:t>
      </w:r>
      <w:r>
        <w:rPr>
          <w:rFonts w:ascii="Verdana" w:hAnsi="Verdana"/>
          <w:color w:val="000000"/>
          <w:sz w:val="18"/>
          <w:szCs w:val="18"/>
        </w:rPr>
        <w:t>внедрит в страховщиков внутренний контроль//РБК daily 16.09.2011.</w:t>
      </w:r>
    </w:p>
    <w:p w14:paraId="22C41507"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Шуклов</w:t>
      </w:r>
      <w:r>
        <w:rPr>
          <w:rStyle w:val="WW8Num2z0"/>
          <w:rFonts w:ascii="Verdana" w:hAnsi="Verdana"/>
          <w:color w:val="000000"/>
          <w:sz w:val="18"/>
          <w:szCs w:val="18"/>
        </w:rPr>
        <w:t> </w:t>
      </w:r>
      <w:r>
        <w:rPr>
          <w:rFonts w:ascii="Verdana" w:hAnsi="Verdana"/>
          <w:color w:val="000000"/>
          <w:sz w:val="18"/>
          <w:szCs w:val="18"/>
        </w:rPr>
        <w:t>Л.В. Постановка внутреннего контроля как основа для перехода на</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типичные проблемы и пути их решения // Международный бухгалтерский учет, 2011, № 38 (188).</w:t>
      </w:r>
    </w:p>
    <w:p w14:paraId="5767661D"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105. Классификация форм внутреннего контроля</w:t>
      </w:r>
    </w:p>
    <w:p w14:paraId="34C545B2"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106. Классификационный признак Формы контроля</w:t>
      </w:r>
    </w:p>
    <w:p w14:paraId="0F0F8B5E"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107. В зависимости от объектов контроля • налоговый • финансовый •</w:t>
      </w:r>
      <w:r>
        <w:rPr>
          <w:rStyle w:val="WW8Num2z0"/>
          <w:rFonts w:ascii="Verdana" w:hAnsi="Verdana"/>
          <w:color w:val="000000"/>
          <w:sz w:val="18"/>
          <w:szCs w:val="18"/>
        </w:rPr>
        <w:t> </w:t>
      </w:r>
      <w:r>
        <w:rPr>
          <w:rStyle w:val="WW8Num3z0"/>
          <w:rFonts w:ascii="Verdana" w:hAnsi="Verdana"/>
          <w:color w:val="4682B4"/>
          <w:sz w:val="18"/>
          <w:szCs w:val="18"/>
        </w:rPr>
        <w:t>аудиторский</w:t>
      </w:r>
    </w:p>
    <w:p w14:paraId="6262567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108. В зависимости от поставленных задач • оперативный •</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 структурный</w:t>
      </w:r>
    </w:p>
    <w:p w14:paraId="719CBBDE"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109. В зависимости от предполагаемого конечного результата • превентивный • выявляющий •</w:t>
      </w:r>
      <w:r>
        <w:rPr>
          <w:rStyle w:val="WW8Num2z0"/>
          <w:rFonts w:ascii="Verdana" w:hAnsi="Verdana"/>
          <w:color w:val="000000"/>
          <w:sz w:val="18"/>
          <w:szCs w:val="18"/>
        </w:rPr>
        <w:t> </w:t>
      </w:r>
      <w:r>
        <w:rPr>
          <w:rStyle w:val="WW8Num3z0"/>
          <w:rFonts w:ascii="Verdana" w:hAnsi="Verdana"/>
          <w:color w:val="4682B4"/>
          <w:sz w:val="18"/>
          <w:szCs w:val="18"/>
        </w:rPr>
        <w:t>директивный</w:t>
      </w:r>
    </w:p>
    <w:p w14:paraId="24E03846"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110. В зависимости от непрерывности процесса контроля • предварительный •</w:t>
      </w:r>
      <w:r>
        <w:rPr>
          <w:rStyle w:val="WW8Num2z0"/>
          <w:rFonts w:ascii="Verdana" w:hAnsi="Verdana"/>
          <w:color w:val="000000"/>
          <w:sz w:val="18"/>
          <w:szCs w:val="18"/>
        </w:rPr>
        <w:t> </w:t>
      </w:r>
      <w:r>
        <w:rPr>
          <w:rStyle w:val="WW8Num3z0"/>
          <w:rFonts w:ascii="Verdana" w:hAnsi="Verdana"/>
          <w:color w:val="4682B4"/>
          <w:sz w:val="18"/>
          <w:szCs w:val="18"/>
        </w:rPr>
        <w:t>текущий</w:t>
      </w:r>
      <w:r>
        <w:rPr>
          <w:rStyle w:val="WW8Num2z0"/>
          <w:rFonts w:ascii="Verdana" w:hAnsi="Verdana"/>
          <w:color w:val="000000"/>
          <w:sz w:val="18"/>
          <w:szCs w:val="18"/>
        </w:rPr>
        <w:t> </w:t>
      </w:r>
      <w:r>
        <w:rPr>
          <w:rFonts w:ascii="Verdana" w:hAnsi="Verdana"/>
          <w:color w:val="000000"/>
          <w:sz w:val="18"/>
          <w:szCs w:val="18"/>
        </w:rPr>
        <w:t>• последующий</w:t>
      </w:r>
    </w:p>
    <w:p w14:paraId="48DB9C63"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111. В зависимости от регулярности проведения •</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 внеплановый</w:t>
      </w:r>
    </w:p>
    <w:p w14:paraId="2C0B5C54"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112. В зависимости от поставленных целей • в целях недопущения фальсификации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и финансовой отчетности; • в целях противодействия легализации (отмыванию) доходов, полученных преступным путем и финансированию терроризма.</w:t>
      </w:r>
    </w:p>
    <w:p w14:paraId="4AE1DE9A"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113. Виды правонарушений в сфере страхования</w:t>
      </w:r>
    </w:p>
    <w:p w14:paraId="56259CDA"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114. Рис. 1 Виды правонарушений в сфере страхования</w:t>
      </w:r>
    </w:p>
    <w:p w14:paraId="7BFF280A"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115. Заместитель начальника СБ по охоанеО</w:t>
      </w:r>
    </w:p>
    <w:p w14:paraId="06B00777"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116. Главный специалист по экономической безопасности</w:t>
      </w:r>
    </w:p>
    <w:p w14:paraId="2A1B0F36"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117. Подбор и проверка персоналаи</w:t>
      </w:r>
    </w:p>
    <w:p w14:paraId="6B23602F"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118. Обеспечение режима секретности внутренней документациии</w:t>
      </w:r>
    </w:p>
    <w:p w14:paraId="472DD58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119. Обеспечение режима допуска персоналаи</w:t>
      </w:r>
    </w:p>
    <w:p w14:paraId="44663A0B"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120. Проверка</w:t>
      </w:r>
      <w:r>
        <w:rPr>
          <w:rStyle w:val="WW8Num2z0"/>
          <w:rFonts w:ascii="Verdana" w:hAnsi="Verdana"/>
          <w:color w:val="000000"/>
          <w:sz w:val="18"/>
          <w:szCs w:val="18"/>
        </w:rPr>
        <w:t> </w:t>
      </w:r>
      <w:r>
        <w:rPr>
          <w:rStyle w:val="WW8Num3z0"/>
          <w:rFonts w:ascii="Verdana" w:hAnsi="Verdana"/>
          <w:color w:val="4682B4"/>
          <w:sz w:val="18"/>
          <w:szCs w:val="18"/>
        </w:rPr>
        <w:t>клиентов</w:t>
      </w:r>
      <w:r>
        <w:rPr>
          <w:rStyle w:val="WW8Num2z0"/>
          <w:rFonts w:ascii="Verdana" w:hAnsi="Verdana"/>
          <w:color w:val="000000"/>
          <w:sz w:val="18"/>
          <w:szCs w:val="18"/>
        </w:rPr>
        <w:t> </w:t>
      </w:r>
      <w:r>
        <w:rPr>
          <w:rFonts w:ascii="Verdana" w:hAnsi="Verdana"/>
          <w:color w:val="000000"/>
          <w:sz w:val="18"/>
          <w:szCs w:val="18"/>
        </w:rPr>
        <w:t>и партнеровО</w:t>
      </w:r>
    </w:p>
    <w:p w14:paraId="20CD9E33"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121. Проверка случаев нарушения1. Начальник СБ</w:t>
      </w:r>
    </w:p>
    <w:p w14:paraId="0B3ADB14"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122. Заместитель начальника СБ по экономической безопасности</w:t>
      </w:r>
    </w:p>
    <w:p w14:paraId="6BF34BDB"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по экономической безопасностиО</w:t>
      </w:r>
    </w:p>
    <w:p w14:paraId="6FB1F63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124. Консультации по вопросам экономической безопасностиС</w:t>
      </w:r>
    </w:p>
    <w:p w14:paraId="1940485F"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125. Предупреждение фактов страхового мошенничества</w:t>
      </w:r>
    </w:p>
    <w:p w14:paraId="52251FA1"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126. Связь с правоохранительными органами</w:t>
      </w:r>
    </w:p>
    <w:p w14:paraId="753B4963"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127. Организация взаимодействия с СБ других компанийО</w:t>
      </w:r>
    </w:p>
    <w:p w14:paraId="7E7B5C5D"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128. Методическая</w:t>
      </w:r>
      <w:r>
        <w:rPr>
          <w:rStyle w:val="WW8Num2z0"/>
          <w:rFonts w:ascii="Verdana" w:hAnsi="Verdana"/>
          <w:color w:val="000000"/>
          <w:sz w:val="18"/>
          <w:szCs w:val="18"/>
        </w:rPr>
        <w:t> </w:t>
      </w:r>
      <w:r>
        <w:rPr>
          <w:rStyle w:val="WW8Num3z0"/>
          <w:rFonts w:ascii="Verdana" w:hAnsi="Verdana"/>
          <w:color w:val="4682B4"/>
          <w:sz w:val="18"/>
          <w:szCs w:val="18"/>
        </w:rPr>
        <w:t>поддержка</w:t>
      </w:r>
      <w:r>
        <w:rPr>
          <w:rStyle w:val="WW8Num2z0"/>
          <w:rFonts w:ascii="Verdana" w:hAnsi="Verdana"/>
          <w:color w:val="000000"/>
          <w:sz w:val="18"/>
          <w:szCs w:val="18"/>
        </w:rPr>
        <w:t> </w:t>
      </w:r>
      <w:r>
        <w:rPr>
          <w:rFonts w:ascii="Verdana" w:hAnsi="Verdana"/>
          <w:color w:val="000000"/>
          <w:sz w:val="18"/>
          <w:szCs w:val="18"/>
        </w:rPr>
        <w:t>обеспечения безопасности</w:t>
      </w:r>
    </w:p>
    <w:p w14:paraId="5D93504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129. Рис. 2 Служба безопасности страховой компании</w:t>
      </w:r>
    </w:p>
    <w:p w14:paraId="777C5ED4"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130. Рис. 3 Методы (способы) проведения внутреннего контроля</w:t>
      </w:r>
    </w:p>
    <w:p w14:paraId="794EE871"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131. Рис. 4</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системы внутреннего контроля</w:t>
      </w:r>
    </w:p>
    <w:p w14:paraId="633839F3"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132. Сравнительная характеристика концепций внутреннего контроля</w:t>
      </w:r>
    </w:p>
    <w:p w14:paraId="7F1405B3"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133. СОВ1Т SAC COSO 8А88 55/ 78</w:t>
      </w:r>
    </w:p>
    <w:p w14:paraId="3E2BAFD8"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134. Основная</w:t>
      </w:r>
      <w:r>
        <w:rPr>
          <w:rStyle w:val="WW8Num2z0"/>
          <w:rFonts w:ascii="Verdana" w:hAnsi="Verdana"/>
          <w:color w:val="000000"/>
          <w:sz w:val="18"/>
          <w:szCs w:val="18"/>
        </w:rPr>
        <w:t> </w:t>
      </w:r>
      <w:r>
        <w:rPr>
          <w:rStyle w:val="WW8Num3z0"/>
          <w:rFonts w:ascii="Verdana" w:hAnsi="Verdana"/>
          <w:color w:val="4682B4"/>
          <w:sz w:val="18"/>
          <w:szCs w:val="18"/>
        </w:rPr>
        <w:t>целевая</w:t>
      </w:r>
      <w:r>
        <w:rPr>
          <w:rStyle w:val="WW8Num2z0"/>
          <w:rFonts w:ascii="Verdana" w:hAnsi="Verdana"/>
          <w:color w:val="000000"/>
          <w:sz w:val="18"/>
          <w:szCs w:val="18"/>
        </w:rPr>
        <w:t> </w:t>
      </w:r>
      <w:r>
        <w:rPr>
          <w:rFonts w:ascii="Verdana" w:hAnsi="Verdana"/>
          <w:color w:val="000000"/>
          <w:sz w:val="18"/>
          <w:szCs w:val="18"/>
        </w:rPr>
        <w:t>группа Менеджмент, пользователи, аудиторы информационных систем Внутренние</w:t>
      </w:r>
      <w:r>
        <w:rPr>
          <w:rStyle w:val="WW8Num2z0"/>
          <w:rFonts w:ascii="Verdana" w:hAnsi="Verdana"/>
          <w:color w:val="000000"/>
          <w:sz w:val="18"/>
          <w:szCs w:val="18"/>
        </w:rPr>
        <w:t> </w:t>
      </w:r>
      <w:r>
        <w:rPr>
          <w:rStyle w:val="WW8Num3z0"/>
          <w:rFonts w:ascii="Verdana" w:hAnsi="Verdana"/>
          <w:color w:val="4682B4"/>
          <w:sz w:val="18"/>
          <w:szCs w:val="18"/>
        </w:rPr>
        <w:t>аудиторы</w:t>
      </w:r>
      <w:r>
        <w:rPr>
          <w:rStyle w:val="WW8Num2z0"/>
          <w:rFonts w:ascii="Verdana" w:hAnsi="Verdana"/>
          <w:color w:val="000000"/>
          <w:sz w:val="18"/>
          <w:szCs w:val="18"/>
        </w:rPr>
        <w:t> </w:t>
      </w:r>
      <w:r>
        <w:rPr>
          <w:rFonts w:ascii="Verdana" w:hAnsi="Verdana"/>
          <w:color w:val="000000"/>
          <w:sz w:val="18"/>
          <w:szCs w:val="18"/>
        </w:rPr>
        <w:t>Менеджмент Внешние аудиторы</w:t>
      </w:r>
    </w:p>
    <w:p w14:paraId="2D05C936"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135. Внутренний контроль представляется как Совокупность процессов, включая нормы, процедуры, приемы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структуры Совокупность процессов, подсистем и людей Процесс Процесс</w:t>
      </w:r>
    </w:p>
    <w:p w14:paraId="5204EAFE"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136. Фокус Информационные технологии Информационные технологии Вся организация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p>
    <w:p w14:paraId="21B7EBF7"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137. Оценка эффективности внутреннего контроля За период времени За период времени На момент времени За период времени</w:t>
      </w:r>
    </w:p>
    <w:p w14:paraId="27E42678"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138. Ответственность за систему внутреннего контроля Руководство Руководство Руководство Руководство</w:t>
      </w:r>
    </w:p>
    <w:p w14:paraId="76A484DC" w14:textId="77777777" w:rsidR="00D7454D" w:rsidRDefault="00D7454D" w:rsidP="00D7454D">
      <w:pPr>
        <w:pStyle w:val="WW8Num1z2"/>
        <w:shd w:val="clear" w:color="auto" w:fill="F7F7F7"/>
        <w:spacing w:after="0"/>
        <w:rPr>
          <w:rFonts w:ascii="Verdana" w:hAnsi="Verdana"/>
          <w:color w:val="000000"/>
          <w:sz w:val="18"/>
          <w:szCs w:val="18"/>
        </w:rPr>
      </w:pPr>
      <w:r>
        <w:rPr>
          <w:rFonts w:ascii="Verdana" w:hAnsi="Verdana"/>
          <w:color w:val="000000"/>
          <w:sz w:val="18"/>
          <w:szCs w:val="18"/>
        </w:rPr>
        <w:t>139. Размер текста 187 страниц в 4 документах 1193 страницы в 12 модулях 353 страницы в 4 томах 63 страницы в 2 документах</w:t>
      </w:r>
    </w:p>
    <w:p w14:paraId="75FD1941" w14:textId="645A0EC9" w:rsidR="00D7454D" w:rsidRPr="00D7454D" w:rsidRDefault="00D7454D" w:rsidP="00D7454D">
      <w:r>
        <w:rPr>
          <w:rFonts w:ascii="Verdana" w:hAnsi="Verdana"/>
          <w:color w:val="000000"/>
          <w:sz w:val="18"/>
          <w:szCs w:val="18"/>
        </w:rPr>
        <w:br/>
      </w:r>
      <w:r>
        <w:rPr>
          <w:rFonts w:ascii="Verdana" w:hAnsi="Verdana"/>
          <w:color w:val="000000"/>
          <w:sz w:val="18"/>
          <w:szCs w:val="18"/>
        </w:rPr>
        <w:br/>
      </w:r>
      <w:bookmarkStart w:id="0" w:name="_GoBack"/>
      <w:bookmarkEnd w:id="0"/>
    </w:p>
    <w:sectPr w:rsidR="00D7454D" w:rsidRPr="00D7454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9AC1C" w14:textId="77777777" w:rsidR="00775D79" w:rsidRDefault="00775D79">
      <w:pPr>
        <w:spacing w:after="0" w:line="240" w:lineRule="auto"/>
      </w:pPr>
      <w:r>
        <w:separator/>
      </w:r>
    </w:p>
  </w:endnote>
  <w:endnote w:type="continuationSeparator" w:id="0">
    <w:p w14:paraId="1BE6FFA5" w14:textId="77777777" w:rsidR="00775D79" w:rsidRDefault="0077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35920" w14:textId="77777777" w:rsidR="00775D79" w:rsidRDefault="00775D79">
      <w:pPr>
        <w:spacing w:after="0" w:line="240" w:lineRule="auto"/>
      </w:pPr>
      <w:r>
        <w:separator/>
      </w:r>
    </w:p>
  </w:footnote>
  <w:footnote w:type="continuationSeparator" w:id="0">
    <w:p w14:paraId="320B7F0E" w14:textId="77777777" w:rsidR="00775D79" w:rsidRDefault="00775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B7"/>
    <w:rsid w:val="00183E5B"/>
    <w:rsid w:val="001857BD"/>
    <w:rsid w:val="00187089"/>
    <w:rsid w:val="00187A70"/>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920"/>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5D79"/>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1A40"/>
    <w:rsid w:val="00942207"/>
    <w:rsid w:val="0094299E"/>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F04"/>
    <w:rsid w:val="00AC733E"/>
    <w:rsid w:val="00AD1383"/>
    <w:rsid w:val="00AD38CB"/>
    <w:rsid w:val="00AD50C1"/>
    <w:rsid w:val="00AE0ABC"/>
    <w:rsid w:val="00AE0FF1"/>
    <w:rsid w:val="00AE1540"/>
    <w:rsid w:val="00AE162A"/>
    <w:rsid w:val="00AE3C70"/>
    <w:rsid w:val="00AE6026"/>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620BC"/>
    <w:rsid w:val="00E623D1"/>
    <w:rsid w:val="00E632A4"/>
    <w:rsid w:val="00E632B1"/>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6673</Words>
  <Characters>38040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13</cp:revision>
  <cp:lastPrinted>2009-02-06T05:36:00Z</cp:lastPrinted>
  <dcterms:created xsi:type="dcterms:W3CDTF">2016-12-16T14:44:00Z</dcterms:created>
  <dcterms:modified xsi:type="dcterms:W3CDTF">2016-12-16T15:23:00Z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